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A7" w:rsidRDefault="007952C9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EA7" w:rsidRDefault="00A23EA7">
      <w:pPr>
        <w:jc w:val="center"/>
        <w:rPr>
          <w:spacing w:val="30"/>
          <w:sz w:val="26"/>
          <w:szCs w:val="26"/>
        </w:rPr>
      </w:pPr>
    </w:p>
    <w:p w:rsidR="00A23EA7" w:rsidRDefault="007952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23EA7" w:rsidRDefault="00A23EA7">
      <w:pPr>
        <w:jc w:val="center"/>
        <w:rPr>
          <w:sz w:val="26"/>
          <w:szCs w:val="26"/>
        </w:rPr>
      </w:pPr>
    </w:p>
    <w:p w:rsidR="00A23EA7" w:rsidRDefault="007952C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РАСПОРЯЖЕНИЕ </w:t>
      </w:r>
    </w:p>
    <w:p w:rsidR="00A23EA7" w:rsidRDefault="00A23EA7">
      <w:pPr>
        <w:jc w:val="center"/>
        <w:rPr>
          <w:b/>
          <w:spacing w:val="38"/>
          <w:sz w:val="26"/>
          <w:szCs w:val="26"/>
        </w:rPr>
      </w:pPr>
    </w:p>
    <w:p w:rsidR="00A23EA7" w:rsidRDefault="007952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21.10.2024            </w:t>
      </w:r>
      <w:r>
        <w:rPr>
          <w:sz w:val="28"/>
          <w:szCs w:val="28"/>
        </w:rPr>
        <w:t xml:space="preserve"> № 16</w:t>
      </w:r>
    </w:p>
    <w:p w:rsidR="00A23EA7" w:rsidRDefault="00A23EA7">
      <w:pPr>
        <w:jc w:val="center"/>
        <w:rPr>
          <w:sz w:val="26"/>
          <w:szCs w:val="26"/>
        </w:rPr>
      </w:pPr>
    </w:p>
    <w:p w:rsidR="00A23EA7" w:rsidRDefault="007952C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23EA7" w:rsidRDefault="00A23EA7">
      <w:pPr>
        <w:jc w:val="center"/>
        <w:rPr>
          <w:sz w:val="28"/>
          <w:szCs w:val="28"/>
        </w:rPr>
      </w:pPr>
    </w:p>
    <w:p w:rsidR="00A23EA7" w:rsidRDefault="007952C9">
      <w:pPr>
        <w:jc w:val="center"/>
      </w:pPr>
      <w:r>
        <w:rPr>
          <w:b/>
          <w:sz w:val="28"/>
          <w:szCs w:val="28"/>
        </w:rPr>
        <w:t xml:space="preserve">О внесении изменений в распоряжение Администрации города </w:t>
      </w:r>
    </w:p>
    <w:p w:rsidR="00A23EA7" w:rsidRDefault="007952C9">
      <w:pPr>
        <w:jc w:val="center"/>
      </w:pPr>
      <w:r>
        <w:rPr>
          <w:b/>
          <w:sz w:val="28"/>
          <w:szCs w:val="28"/>
        </w:rPr>
        <w:t>Батайска от 28.12.2023 № 213 «</w:t>
      </w:r>
      <w:r>
        <w:rPr>
          <w:b/>
          <w:sz w:val="28"/>
          <w:szCs w:val="28"/>
        </w:rPr>
        <w:t xml:space="preserve">Об утверждении плана реализации муниципальной программы города Батайска «Молодежная </w:t>
      </w:r>
    </w:p>
    <w:p w:rsidR="00A23EA7" w:rsidRDefault="007952C9">
      <w:pPr>
        <w:jc w:val="center"/>
      </w:pPr>
      <w:r>
        <w:rPr>
          <w:b/>
          <w:sz w:val="28"/>
          <w:szCs w:val="28"/>
        </w:rPr>
        <w:t>политика и социальная активность» на 2024 год»</w:t>
      </w:r>
    </w:p>
    <w:p w:rsidR="00A23EA7" w:rsidRDefault="00A23EA7">
      <w:pPr>
        <w:jc w:val="center"/>
        <w:rPr>
          <w:sz w:val="28"/>
        </w:rPr>
      </w:pPr>
    </w:p>
    <w:p w:rsidR="00A23EA7" w:rsidRDefault="007952C9">
      <w:pPr>
        <w:pStyle w:val="1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города Батайска от 30.10.2018 № 170 «Об утверждении Положения о порядке разра</w:t>
      </w:r>
      <w:r>
        <w:rPr>
          <w:sz w:val="28"/>
          <w:szCs w:val="28"/>
        </w:rPr>
        <w:t xml:space="preserve">ботки, реализации и оценки эффективности муниципальных программ города Батайска» </w:t>
      </w:r>
    </w:p>
    <w:p w:rsidR="00A23EA7" w:rsidRDefault="00A23EA7">
      <w:pPr>
        <w:rPr>
          <w:sz w:val="28"/>
          <w:szCs w:val="28"/>
        </w:rPr>
      </w:pPr>
    </w:p>
    <w:p w:rsidR="00A23EA7" w:rsidRDefault="00A23EA7">
      <w:pPr>
        <w:rPr>
          <w:sz w:val="28"/>
          <w:szCs w:val="28"/>
        </w:rPr>
      </w:pPr>
    </w:p>
    <w:p w:rsidR="00A23EA7" w:rsidRDefault="007952C9">
      <w:pPr>
        <w:ind w:firstLine="720"/>
        <w:jc w:val="both"/>
      </w:pPr>
      <w:r>
        <w:rPr>
          <w:sz w:val="28"/>
          <w:szCs w:val="28"/>
        </w:rPr>
        <w:t xml:space="preserve">1. Внести изменения в план реализации муниципальной программы города Батайска «Молодежная политика и социальная активность» на 2024 год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рас</w:t>
      </w:r>
      <w:r>
        <w:rPr>
          <w:sz w:val="28"/>
          <w:szCs w:val="28"/>
        </w:rPr>
        <w:t>поряжению.</w:t>
      </w:r>
    </w:p>
    <w:p w:rsidR="00A23EA7" w:rsidRDefault="007952C9">
      <w:pPr>
        <w:pStyle w:val="Default"/>
        <w:spacing w:after="36"/>
        <w:ind w:firstLine="709"/>
        <w:jc w:val="both"/>
      </w:pPr>
      <w:r>
        <w:rPr>
          <w:color w:val="auto"/>
          <w:sz w:val="28"/>
          <w:szCs w:val="28"/>
        </w:rPr>
        <w:t>2. Настоящее распоряжение</w:t>
      </w:r>
      <w:r>
        <w:rPr>
          <w:color w:val="auto"/>
          <w:sz w:val="28"/>
          <w:szCs w:val="28"/>
        </w:rPr>
        <w:t xml:space="preserve"> подлежит размещению на официальном сайте Администрации города Батайска</w:t>
      </w:r>
      <w:r>
        <w:rPr>
          <w:color w:val="auto"/>
          <w:sz w:val="28"/>
          <w:szCs w:val="28"/>
        </w:rPr>
        <w:t>.</w:t>
      </w:r>
    </w:p>
    <w:p w:rsidR="00A23EA7" w:rsidRDefault="007952C9">
      <w:pPr>
        <w:tabs>
          <w:tab w:val="left" w:pos="0"/>
        </w:tabs>
        <w:jc w:val="both"/>
      </w:pPr>
      <w:r>
        <w:rPr>
          <w:sz w:val="28"/>
          <w:szCs w:val="28"/>
        </w:rPr>
        <w:tab/>
        <w:t xml:space="preserve">3. Контроль за исполнением настоящего распоряжения возложить на заместителя главы Администрации города Батайска по социальным вопросам </w:t>
      </w:r>
      <w:proofErr w:type="spellStart"/>
      <w:r>
        <w:rPr>
          <w:sz w:val="28"/>
          <w:szCs w:val="28"/>
        </w:rPr>
        <w:t>Вальчугова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Р.В.</w:t>
      </w:r>
    </w:p>
    <w:p w:rsidR="00A23EA7" w:rsidRDefault="00A23EA7">
      <w:pPr>
        <w:ind w:firstLine="720"/>
        <w:jc w:val="both"/>
        <w:rPr>
          <w:spacing w:val="-24"/>
          <w:sz w:val="28"/>
        </w:rPr>
      </w:pPr>
    </w:p>
    <w:p w:rsidR="00A23EA7" w:rsidRDefault="00A23EA7">
      <w:pPr>
        <w:ind w:firstLine="720"/>
        <w:jc w:val="both"/>
        <w:rPr>
          <w:spacing w:val="-24"/>
          <w:sz w:val="28"/>
        </w:rPr>
      </w:pPr>
    </w:p>
    <w:p w:rsidR="00A23EA7" w:rsidRDefault="007952C9">
      <w:pPr>
        <w:tabs>
          <w:tab w:val="left" w:pos="4320"/>
          <w:tab w:val="center" w:pos="4875"/>
        </w:tabs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Батайска                                                             Т.Г. Ермилова</w:t>
      </w:r>
    </w:p>
    <w:p w:rsidR="00A23EA7" w:rsidRDefault="00A23EA7">
      <w:pPr>
        <w:ind w:firstLine="720"/>
        <w:jc w:val="both"/>
        <w:rPr>
          <w:spacing w:val="-24"/>
          <w:sz w:val="28"/>
        </w:rPr>
      </w:pPr>
    </w:p>
    <w:p w:rsidR="00A23EA7" w:rsidRDefault="00A23EA7">
      <w:pPr>
        <w:ind w:firstLine="720"/>
        <w:jc w:val="both"/>
        <w:rPr>
          <w:sz w:val="28"/>
        </w:rPr>
      </w:pPr>
    </w:p>
    <w:p w:rsidR="00A23EA7" w:rsidRDefault="007952C9">
      <w:pPr>
        <w:jc w:val="both"/>
        <w:rPr>
          <w:sz w:val="28"/>
        </w:rPr>
      </w:pPr>
      <w:r>
        <w:rPr>
          <w:sz w:val="28"/>
        </w:rPr>
        <w:t>Распоряжение вносит</w:t>
      </w:r>
    </w:p>
    <w:p w:rsidR="00A23EA7" w:rsidRDefault="007952C9">
      <w:pPr>
        <w:jc w:val="both"/>
      </w:pPr>
      <w:r>
        <w:rPr>
          <w:sz w:val="28"/>
        </w:rPr>
        <w:t>отдел по делам молодежи</w:t>
      </w:r>
    </w:p>
    <w:p w:rsidR="00A23EA7" w:rsidRDefault="007952C9">
      <w:pPr>
        <w:jc w:val="both"/>
        <w:rPr>
          <w:sz w:val="28"/>
        </w:rPr>
      </w:pPr>
      <w:bookmarkStart w:id="0" w:name="__DdeLink__188_3874558901"/>
      <w:r>
        <w:rPr>
          <w:sz w:val="28"/>
        </w:rPr>
        <w:t>Администрации города Батайска</w:t>
      </w:r>
      <w:bookmarkEnd w:id="0"/>
    </w:p>
    <w:p w:rsidR="007952C9" w:rsidRDefault="007952C9">
      <w:pPr>
        <w:jc w:val="both"/>
        <w:rPr>
          <w:sz w:val="28"/>
        </w:rPr>
      </w:pPr>
    </w:p>
    <w:p w:rsidR="007952C9" w:rsidRDefault="007952C9">
      <w:pPr>
        <w:jc w:val="both"/>
        <w:rPr>
          <w:sz w:val="28"/>
        </w:rPr>
      </w:pPr>
    </w:p>
    <w:p w:rsidR="007952C9" w:rsidRDefault="007952C9">
      <w:pPr>
        <w:jc w:val="both"/>
        <w:rPr>
          <w:sz w:val="28"/>
        </w:rPr>
        <w:sectPr w:rsidR="007952C9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:rsidR="007952C9" w:rsidRDefault="007952C9">
      <w:pPr>
        <w:jc w:val="both"/>
        <w:rPr>
          <w:sz w:val="28"/>
        </w:rPr>
      </w:pPr>
    </w:p>
    <w:p w:rsidR="007952C9" w:rsidRPr="007952C9" w:rsidRDefault="007952C9" w:rsidP="007952C9">
      <w:pPr>
        <w:suppressAutoHyphens/>
        <w:jc w:val="center"/>
        <w:rPr>
          <w:rFonts w:eastAsia="SimSun;宋体"/>
          <w:kern w:val="2"/>
          <w:sz w:val="24"/>
          <w:szCs w:val="24"/>
          <w:lang w:val="en-US" w:eastAsia="zh-CN" w:bidi="hi-IN"/>
        </w:rPr>
      </w:pPr>
      <w:bookmarkStart w:id="1" w:name="_GoBack"/>
      <w:bookmarkEnd w:id="1"/>
    </w:p>
    <w:tbl>
      <w:tblPr>
        <w:tblW w:w="13572" w:type="dxa"/>
        <w:tblLook w:val="04A0" w:firstRow="1" w:lastRow="0" w:firstColumn="1" w:lastColumn="0" w:noHBand="0" w:noVBand="1"/>
      </w:tblPr>
      <w:tblGrid>
        <w:gridCol w:w="5018"/>
        <w:gridCol w:w="2731"/>
        <w:gridCol w:w="5823"/>
      </w:tblGrid>
      <w:tr w:rsidR="007952C9" w:rsidRPr="007952C9" w:rsidTr="007952C9">
        <w:tc>
          <w:tcPr>
            <w:tcW w:w="5018" w:type="dxa"/>
          </w:tcPr>
          <w:p w:rsidR="007952C9" w:rsidRPr="007952C9" w:rsidRDefault="007952C9" w:rsidP="007952C9">
            <w:pPr>
              <w:keepNext/>
              <w:suppressAutoHyphens/>
              <w:snapToGrid w:val="0"/>
              <w:jc w:val="right"/>
              <w:rPr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1" w:type="dxa"/>
          </w:tcPr>
          <w:p w:rsidR="007952C9" w:rsidRPr="007952C9" w:rsidRDefault="007952C9" w:rsidP="007952C9">
            <w:pPr>
              <w:suppressAutoHyphens/>
              <w:snapToGrid w:val="0"/>
              <w:jc w:val="right"/>
              <w:rPr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23" w:type="dxa"/>
          </w:tcPr>
          <w:p w:rsidR="007952C9" w:rsidRPr="007952C9" w:rsidRDefault="007952C9" w:rsidP="007952C9">
            <w:pPr>
              <w:suppressAutoHyphens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 w:rsidRPr="007952C9">
              <w:rPr>
                <w:kern w:val="2"/>
                <w:sz w:val="28"/>
                <w:szCs w:val="28"/>
                <w:lang w:eastAsia="zh-CN" w:bidi="hi-IN"/>
              </w:rPr>
              <w:t xml:space="preserve">Приложение </w:t>
            </w:r>
          </w:p>
          <w:p w:rsidR="007952C9" w:rsidRPr="007952C9" w:rsidRDefault="007952C9" w:rsidP="007952C9">
            <w:pPr>
              <w:suppressAutoHyphens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 w:rsidRPr="007952C9">
              <w:rPr>
                <w:kern w:val="2"/>
                <w:sz w:val="28"/>
                <w:szCs w:val="28"/>
                <w:lang w:eastAsia="zh-CN" w:bidi="hi-IN"/>
              </w:rPr>
              <w:t>к распоряжению</w:t>
            </w:r>
          </w:p>
          <w:p w:rsidR="007952C9" w:rsidRPr="007952C9" w:rsidRDefault="007952C9" w:rsidP="007952C9">
            <w:pPr>
              <w:suppressAutoHyphens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 w:rsidRPr="007952C9">
              <w:rPr>
                <w:kern w:val="2"/>
                <w:sz w:val="28"/>
                <w:szCs w:val="28"/>
                <w:lang w:eastAsia="zh-CN" w:bidi="hi-IN"/>
              </w:rPr>
              <w:t xml:space="preserve">Администрации </w:t>
            </w:r>
          </w:p>
          <w:p w:rsidR="007952C9" w:rsidRPr="007952C9" w:rsidRDefault="007952C9" w:rsidP="007952C9">
            <w:pPr>
              <w:suppressAutoHyphens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 w:rsidRPr="007952C9">
              <w:rPr>
                <w:kern w:val="2"/>
                <w:sz w:val="28"/>
                <w:szCs w:val="28"/>
                <w:lang w:eastAsia="zh-CN" w:bidi="hi-IN"/>
              </w:rPr>
              <w:t>города Батайска</w:t>
            </w:r>
          </w:p>
          <w:p w:rsidR="007952C9" w:rsidRPr="007952C9" w:rsidRDefault="007952C9" w:rsidP="007952C9">
            <w:pPr>
              <w:suppressAutoHyphens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7952C9">
              <w:rPr>
                <w:kern w:val="2"/>
                <w:sz w:val="28"/>
                <w:szCs w:val="28"/>
                <w:lang w:val="en-US" w:eastAsia="zh-CN" w:bidi="hi-IN"/>
              </w:rPr>
              <w:t>от</w:t>
            </w:r>
            <w:proofErr w:type="spellEnd"/>
            <w:r>
              <w:rPr>
                <w:kern w:val="2"/>
                <w:sz w:val="28"/>
                <w:szCs w:val="28"/>
                <w:lang w:eastAsia="zh-CN" w:bidi="hi-IN"/>
              </w:rPr>
              <w:t xml:space="preserve"> 21.10.2024 </w:t>
            </w:r>
            <w:r w:rsidRPr="007952C9">
              <w:rPr>
                <w:kern w:val="2"/>
                <w:sz w:val="28"/>
                <w:szCs w:val="28"/>
                <w:lang w:val="en-US" w:eastAsia="zh-CN" w:bidi="hi-IN"/>
              </w:rPr>
              <w:t>№</w:t>
            </w:r>
            <w:r>
              <w:rPr>
                <w:kern w:val="2"/>
                <w:sz w:val="28"/>
                <w:szCs w:val="28"/>
                <w:lang w:eastAsia="zh-CN" w:bidi="hi-IN"/>
              </w:rPr>
              <w:t xml:space="preserve"> 16</w:t>
            </w:r>
          </w:p>
          <w:p w:rsidR="007952C9" w:rsidRPr="007952C9" w:rsidRDefault="007952C9" w:rsidP="007952C9">
            <w:pPr>
              <w:suppressAutoHyphens/>
              <w:jc w:val="center"/>
              <w:rPr>
                <w:rFonts w:eastAsia="SimSun;宋体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</w:tbl>
    <w:p w:rsidR="007952C9" w:rsidRPr="007952C9" w:rsidRDefault="007952C9" w:rsidP="007952C9">
      <w:pPr>
        <w:suppressAutoHyphens/>
        <w:rPr>
          <w:rFonts w:eastAsia="SimSun;宋体"/>
          <w:kern w:val="2"/>
          <w:sz w:val="24"/>
          <w:szCs w:val="24"/>
          <w:lang w:val="en-US" w:eastAsia="zh-CN" w:bidi="hi-IN"/>
        </w:rPr>
      </w:pPr>
    </w:p>
    <w:p w:rsidR="007952C9" w:rsidRPr="007952C9" w:rsidRDefault="007952C9" w:rsidP="007952C9">
      <w:pPr>
        <w:widowControl w:val="0"/>
        <w:suppressAutoHyphens/>
        <w:jc w:val="center"/>
        <w:rPr>
          <w:rFonts w:eastAsia="SimSun;宋体"/>
          <w:kern w:val="2"/>
          <w:sz w:val="28"/>
          <w:szCs w:val="28"/>
          <w:lang w:val="en-US" w:eastAsia="zh-CN" w:bidi="hi-IN"/>
        </w:rPr>
      </w:pPr>
      <w:r w:rsidRPr="007952C9">
        <w:rPr>
          <w:rFonts w:eastAsia="SimSun;宋体"/>
          <w:kern w:val="2"/>
          <w:sz w:val="28"/>
          <w:szCs w:val="28"/>
          <w:lang w:val="en-US" w:eastAsia="zh-CN" w:bidi="hi-IN"/>
        </w:rPr>
        <w:t>ПЛАН РЕАЛИЗАЦИИ</w:t>
      </w:r>
    </w:p>
    <w:p w:rsidR="007952C9" w:rsidRPr="007952C9" w:rsidRDefault="007952C9" w:rsidP="007952C9">
      <w:pPr>
        <w:widowControl w:val="0"/>
        <w:suppressAutoHyphens/>
        <w:jc w:val="center"/>
        <w:rPr>
          <w:rFonts w:ascii="Liberation Serif;Times New Roma" w:eastAsia="SimSun;宋体" w:hAnsi="Liberation Serif;Times New Roma" w:cs="Mangal;Drakkar"/>
          <w:kern w:val="2"/>
          <w:sz w:val="24"/>
          <w:szCs w:val="24"/>
          <w:lang w:eastAsia="zh-CN" w:bidi="hi-IN"/>
        </w:rPr>
      </w:pPr>
      <w:r w:rsidRPr="007952C9">
        <w:rPr>
          <w:kern w:val="2"/>
          <w:sz w:val="28"/>
          <w:szCs w:val="28"/>
          <w:lang w:eastAsia="zh-CN" w:bidi="hi-IN"/>
        </w:rPr>
        <w:t xml:space="preserve"> </w:t>
      </w:r>
      <w:r w:rsidRPr="007952C9">
        <w:rPr>
          <w:rFonts w:eastAsia="SimSun;宋体"/>
          <w:kern w:val="2"/>
          <w:sz w:val="28"/>
          <w:szCs w:val="28"/>
          <w:lang w:eastAsia="zh-CN" w:bidi="hi-IN"/>
        </w:rPr>
        <w:t>муниципальной программы «Молодежная политика и социальная активность» на 2024 год.</w:t>
      </w:r>
    </w:p>
    <w:p w:rsidR="007952C9" w:rsidRPr="007952C9" w:rsidRDefault="007952C9" w:rsidP="007952C9">
      <w:pPr>
        <w:widowControl w:val="0"/>
        <w:suppressAutoHyphens/>
        <w:jc w:val="both"/>
        <w:rPr>
          <w:rFonts w:eastAsia="SimSun;宋体"/>
          <w:kern w:val="2"/>
          <w:sz w:val="24"/>
          <w:szCs w:val="24"/>
          <w:lang w:eastAsia="zh-CN" w:bidi="hi-IN"/>
        </w:rPr>
      </w:pP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710"/>
        <w:gridCol w:w="2517"/>
        <w:gridCol w:w="1843"/>
        <w:gridCol w:w="2174"/>
        <w:gridCol w:w="1287"/>
        <w:gridCol w:w="759"/>
        <w:gridCol w:w="1499"/>
        <w:gridCol w:w="1234"/>
        <w:gridCol w:w="1087"/>
        <w:gridCol w:w="1676"/>
      </w:tblGrid>
      <w:tr w:rsidR="007952C9" w:rsidRPr="007952C9" w:rsidTr="007952C9">
        <w:trPr>
          <w:cantSplit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№</w:t>
            </w:r>
          </w:p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Наименование подпрограммы,</w:t>
            </w:r>
          </w:p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основного мероприятия,</w:t>
            </w:r>
          </w:p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 xml:space="preserve">Ответственный исполнитель 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Ожидаемый результат (краткое описание)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Срок реализации (дата)</w:t>
            </w:r>
          </w:p>
        </w:tc>
        <w:tc>
          <w:tcPr>
            <w:tcW w:w="6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 xml:space="preserve">Объем расходов </w:t>
            </w:r>
            <w:hyperlink r:id="rId5" w:anchor="Par1127" w:history="1">
              <w:r w:rsidRPr="007952C9">
                <w:rPr>
                  <w:color w:val="000080"/>
                  <w:sz w:val="24"/>
                  <w:szCs w:val="24"/>
                  <w:u w:val="single"/>
                  <w:lang w:eastAsia="zh-CN" w:bidi="hi-IN"/>
                </w:rPr>
                <w:t>&lt;*&gt;</w:t>
              </w:r>
            </w:hyperlink>
            <w:r w:rsidRPr="007952C9">
              <w:rPr>
                <w:sz w:val="24"/>
                <w:szCs w:val="24"/>
                <w:lang w:eastAsia="zh-CN" w:bidi="hi-IN"/>
              </w:rPr>
              <w:t xml:space="preserve"> (тыс. рублей)</w:t>
            </w:r>
          </w:p>
        </w:tc>
      </w:tr>
      <w:tr w:rsidR="007952C9" w:rsidRPr="007952C9" w:rsidTr="007952C9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52C9" w:rsidRPr="007952C9" w:rsidRDefault="007952C9" w:rsidP="007952C9">
            <w:pPr>
              <w:rPr>
                <w:rFonts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52C9" w:rsidRPr="007952C9" w:rsidRDefault="007952C9" w:rsidP="007952C9">
            <w:pPr>
              <w:rPr>
                <w:rFonts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52C9" w:rsidRPr="007952C9" w:rsidRDefault="007952C9" w:rsidP="007952C9">
            <w:pPr>
              <w:rPr>
                <w:rFonts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52C9" w:rsidRPr="007952C9" w:rsidRDefault="007952C9" w:rsidP="007952C9">
            <w:pPr>
              <w:rPr>
                <w:rFonts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52C9" w:rsidRPr="007952C9" w:rsidRDefault="007952C9" w:rsidP="007952C9">
            <w:pPr>
              <w:rPr>
                <w:rFonts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 xml:space="preserve">Федеральный бюджет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Местный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Внебюджетные источники</w:t>
            </w:r>
          </w:p>
        </w:tc>
      </w:tr>
      <w:tr w:rsidR="007952C9" w:rsidRPr="007952C9" w:rsidTr="007952C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10</w:t>
            </w:r>
          </w:p>
        </w:tc>
      </w:tr>
      <w:tr w:rsidR="007952C9" w:rsidRPr="007952C9" w:rsidTr="007952C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C9" w:rsidRPr="007952C9" w:rsidRDefault="007952C9" w:rsidP="007952C9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Муниципальная программа «Молодежная политика и социальная активность»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C9" w:rsidRPr="007952C9" w:rsidRDefault="007952C9" w:rsidP="007952C9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C9" w:rsidRPr="007952C9" w:rsidRDefault="007952C9" w:rsidP="007952C9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C9" w:rsidRPr="007952C9" w:rsidRDefault="007952C9" w:rsidP="007952C9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992,0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644,5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347,5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</w:tr>
      <w:tr w:rsidR="007952C9" w:rsidRPr="007952C9" w:rsidTr="007952C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Подпрограмма 1</w:t>
            </w:r>
          </w:p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Поддержка молодежных инициатив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 xml:space="preserve">Отдел по делам молодежи Администрации города </w:t>
            </w:r>
            <w:r w:rsidRPr="007952C9">
              <w:rPr>
                <w:sz w:val="24"/>
                <w:szCs w:val="24"/>
                <w:lang w:eastAsia="zh-CN" w:bidi="hi-IN"/>
              </w:rPr>
              <w:lastRenderedPageBreak/>
              <w:t>Батайска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lastRenderedPageBreak/>
              <w:t>X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622,0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346,3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275,7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</w:tr>
      <w:tr w:rsidR="007952C9" w:rsidRPr="007952C9" w:rsidTr="007952C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C9" w:rsidRPr="007952C9" w:rsidRDefault="007952C9" w:rsidP="007952C9">
            <w:pPr>
              <w:suppressAutoHyphens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Calibri"/>
                <w:kern w:val="2"/>
                <w:sz w:val="24"/>
                <w:szCs w:val="24"/>
                <w:lang w:eastAsia="zh-CN" w:bidi="hi-IN"/>
              </w:rPr>
              <w:t>Основное мероприятие 1.1</w:t>
            </w:r>
          </w:p>
          <w:p w:rsidR="007952C9" w:rsidRPr="007952C9" w:rsidRDefault="007952C9" w:rsidP="007952C9">
            <w:pPr>
              <w:suppressAutoHyphens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Calibri"/>
                <w:kern w:val="2"/>
                <w:sz w:val="24"/>
                <w:szCs w:val="24"/>
                <w:lang w:eastAsia="zh-CN" w:bidi="hi-IN"/>
              </w:rPr>
              <w:t>Обеспечение проведения мероприятий по вовлечению молодежи в социальную практику поддержки молодежных инициатив</w:t>
            </w:r>
          </w:p>
          <w:p w:rsidR="007952C9" w:rsidRPr="007952C9" w:rsidRDefault="007952C9" w:rsidP="007952C9">
            <w:pPr>
              <w:suppressAutoHyphens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Отдел по делам молодежи Администрации города Батайска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kern w:val="2"/>
                <w:sz w:val="24"/>
                <w:szCs w:val="24"/>
                <w:lang w:eastAsia="zh-CN" w:bidi="hi-IN"/>
              </w:rPr>
              <w:t>Увеличение численности талантливых молодых людей и лидеров, получивших государственную поддержку и поддержку со стороны Администрации города Батайска; увеличение численности молодых людей, принимающих участие в мероприятиях по вовлечению в социальную практику и информированию о потенциальных возможностях собственного развития</w:t>
            </w:r>
          </w:p>
          <w:p w:rsidR="007952C9" w:rsidRPr="007952C9" w:rsidRDefault="007952C9" w:rsidP="007952C9">
            <w:pPr>
              <w:suppressAutoHyphens/>
              <w:ind w:left="-75"/>
              <w:jc w:val="center"/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suppressAutoHyphens/>
              <w:jc w:val="center"/>
              <w:rPr>
                <w:rFonts w:eastAsia="SimSun;宋体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7952C9">
              <w:rPr>
                <w:rFonts w:eastAsia="SimSun;宋体"/>
                <w:kern w:val="2"/>
                <w:sz w:val="24"/>
                <w:szCs w:val="24"/>
                <w:lang w:val="en-US" w:eastAsia="zh-CN" w:bidi="hi-IN"/>
              </w:rPr>
              <w:t>Весь</w:t>
            </w:r>
            <w:proofErr w:type="spellEnd"/>
            <w:r w:rsidRPr="007952C9">
              <w:rPr>
                <w:rFonts w:eastAsia="SimSun;宋体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952C9">
              <w:rPr>
                <w:rFonts w:eastAsia="SimSun;宋体"/>
                <w:kern w:val="2"/>
                <w:sz w:val="24"/>
                <w:szCs w:val="24"/>
                <w:lang w:val="en-US" w:eastAsia="zh-CN" w:bidi="hi-IN"/>
              </w:rPr>
              <w:t>период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572,0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346,3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225,7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</w:tr>
      <w:tr w:rsidR="007952C9" w:rsidRPr="007952C9" w:rsidTr="007952C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1.1.1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suppressAutoHyphens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Calibri"/>
                <w:kern w:val="2"/>
                <w:sz w:val="24"/>
                <w:szCs w:val="24"/>
                <w:lang w:eastAsia="zh-CN" w:bidi="hi-IN"/>
              </w:rPr>
              <w:t xml:space="preserve">Мероприятие 1.1.1 </w:t>
            </w:r>
          </w:p>
          <w:p w:rsidR="007952C9" w:rsidRPr="007952C9" w:rsidRDefault="007952C9" w:rsidP="007952C9">
            <w:pPr>
              <w:suppressAutoHyphens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Calibri"/>
                <w:kern w:val="2"/>
                <w:sz w:val="24"/>
                <w:szCs w:val="24"/>
                <w:lang w:eastAsia="zh-CN" w:bidi="hi-IN"/>
              </w:rPr>
              <w:t xml:space="preserve">Формирование и обеспечение участия делегации муниципального </w:t>
            </w:r>
            <w:r w:rsidRPr="007952C9">
              <w:rPr>
                <w:rFonts w:eastAsia="Calibri"/>
                <w:kern w:val="2"/>
                <w:sz w:val="24"/>
                <w:szCs w:val="24"/>
                <w:lang w:eastAsia="zh-CN" w:bidi="hi-IN"/>
              </w:rPr>
              <w:lastRenderedPageBreak/>
              <w:t>образования во всероссийских молодежных форумах, международных, всероссийских, межрегиональных и муниципальных молодежных мероприятиях, в том числе выставках, направленных на поддержку инициативной и талантливой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lastRenderedPageBreak/>
              <w:t>Отдел по делам молодежи Администрации города Батайска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tabs>
                <w:tab w:val="left" w:pos="2403"/>
                <w:tab w:val="left" w:pos="2545"/>
              </w:tabs>
              <w:ind w:left="-74" w:right="-142"/>
              <w:contextualSpacing/>
              <w:jc w:val="center"/>
              <w:rPr>
                <w:rFonts w:ascii="Liberation Serif;Times New Roma" w:eastAsia="SimSun;宋体" w:hAnsi="Liberation Serif;Times New Roma" w:cs="Mangal;Drakkar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  <w:t xml:space="preserve">Привлечение культурного потенциала города Батайска, профессиональных и </w:t>
            </w:r>
            <w:r w:rsidRPr="007952C9">
              <w:rPr>
                <w:rFonts w:eastAsia="SimSun;宋体"/>
                <w:spacing w:val="-20"/>
                <w:kern w:val="2"/>
                <w:sz w:val="24"/>
                <w:szCs w:val="24"/>
                <w:lang w:eastAsia="zh-CN" w:bidi="hi-IN"/>
              </w:rPr>
              <w:lastRenderedPageBreak/>
              <w:t xml:space="preserve">самодеятельных </w:t>
            </w:r>
            <w:r w:rsidRPr="007952C9"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  <w:t xml:space="preserve">   творческих коллективов для </w:t>
            </w:r>
            <w:r w:rsidRPr="007952C9">
              <w:rPr>
                <w:rFonts w:eastAsia="SimSun;宋体"/>
                <w:spacing w:val="-20"/>
                <w:kern w:val="2"/>
                <w:sz w:val="24"/>
                <w:szCs w:val="24"/>
                <w:lang w:eastAsia="zh-CN" w:bidi="hi-IN"/>
              </w:rPr>
              <w:t>патриотического</w:t>
            </w:r>
            <w:r w:rsidRPr="007952C9"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  <w:t xml:space="preserve"> воспитания граждан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lastRenderedPageBreak/>
              <w:t>Весь период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150,0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120,9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29,1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</w:tr>
      <w:tr w:rsidR="007952C9" w:rsidRPr="007952C9" w:rsidTr="007952C9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1.1.2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C9" w:rsidRPr="007952C9" w:rsidRDefault="007952C9" w:rsidP="007952C9">
            <w:pPr>
              <w:suppressAutoHyphens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Calibri"/>
                <w:kern w:val="2"/>
                <w:sz w:val="24"/>
                <w:szCs w:val="24"/>
                <w:lang w:eastAsia="zh-CN" w:bidi="hi-IN"/>
              </w:rPr>
              <w:t>Мероприятие 1.1.2</w:t>
            </w:r>
          </w:p>
          <w:p w:rsidR="007952C9" w:rsidRPr="007952C9" w:rsidRDefault="007952C9" w:rsidP="007952C9">
            <w:pPr>
              <w:suppressAutoHyphens/>
              <w:jc w:val="center"/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  <w:t>Оказание услуг по техническому обеспечению мероприятия, посвященному Дню российской молодежи</w:t>
            </w:r>
          </w:p>
          <w:p w:rsidR="007952C9" w:rsidRPr="007952C9" w:rsidRDefault="007952C9" w:rsidP="007952C9">
            <w:pPr>
              <w:suppressAutoHyphens/>
              <w:jc w:val="center"/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Отдел по делам молодежи Администрации города Батайска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ind w:left="-75"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Сохранение и приумножение нравственных, творческих и культурных достижений молодежи, совершенствование системы продвижения талантливой молодежи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27 июня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</w:tr>
      <w:tr w:rsidR="007952C9" w:rsidRPr="007952C9" w:rsidTr="007952C9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1.1.3.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suppressAutoHyphens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Calibri"/>
                <w:kern w:val="2"/>
                <w:sz w:val="24"/>
                <w:szCs w:val="24"/>
                <w:lang w:eastAsia="zh-CN" w:bidi="hi-IN"/>
              </w:rPr>
              <w:t>Мероприятие 1.1.3</w:t>
            </w:r>
          </w:p>
          <w:p w:rsidR="007952C9" w:rsidRPr="007952C9" w:rsidRDefault="007952C9" w:rsidP="007952C9">
            <w:pPr>
              <w:suppressAutoHyphens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Calibri"/>
                <w:kern w:val="2"/>
                <w:sz w:val="24"/>
                <w:szCs w:val="24"/>
                <w:lang w:eastAsia="zh-CN" w:bidi="hi-IN"/>
              </w:rPr>
              <w:t xml:space="preserve">Оказание услуг по изготовлению и поставке сувенирной продукции в рамках </w:t>
            </w:r>
            <w:r w:rsidRPr="007952C9">
              <w:rPr>
                <w:rFonts w:eastAsia="Calibri"/>
                <w:kern w:val="2"/>
                <w:sz w:val="24"/>
                <w:szCs w:val="24"/>
                <w:lang w:eastAsia="zh-CN" w:bidi="hi-IN"/>
              </w:rPr>
              <w:lastRenderedPageBreak/>
              <w:t>организации и проведения муниципального молодежного форума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lastRenderedPageBreak/>
              <w:t>Отдел по делам молодежи Администрации города Батайска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tabs>
                <w:tab w:val="left" w:pos="175"/>
              </w:tabs>
              <w:suppressAutoHyphens/>
              <w:ind w:left="-75"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 xml:space="preserve">Изготовление сувенирной продукции для участников муниципального </w:t>
            </w:r>
            <w:r w:rsidRPr="007952C9">
              <w:rPr>
                <w:sz w:val="24"/>
                <w:szCs w:val="24"/>
                <w:lang w:eastAsia="zh-CN" w:bidi="hi-IN"/>
              </w:rPr>
              <w:lastRenderedPageBreak/>
              <w:t xml:space="preserve">молодежного форума 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lastRenderedPageBreak/>
              <w:t>Июнь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279,7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225,4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54,3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</w:tr>
      <w:tr w:rsidR="007952C9" w:rsidRPr="007952C9" w:rsidTr="007952C9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1.1.4.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C9" w:rsidRPr="007952C9" w:rsidRDefault="007952C9" w:rsidP="007952C9">
            <w:pPr>
              <w:suppressAutoHyphens/>
              <w:snapToGrid w:val="0"/>
              <w:jc w:val="center"/>
              <w:rPr>
                <w:rFonts w:ascii="Liberation Serif;Times New Roma" w:eastAsia="SimSun;宋体" w:hAnsi="Liberation Serif;Times New Roma" w:cs="Mangal;Drakkar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Calibri"/>
                <w:kern w:val="2"/>
                <w:sz w:val="24"/>
                <w:szCs w:val="24"/>
                <w:lang w:eastAsia="zh-CN" w:bidi="hi-IN"/>
              </w:rPr>
              <w:t>Мероприятие 1.1.4</w:t>
            </w:r>
          </w:p>
          <w:p w:rsidR="007952C9" w:rsidRPr="007952C9" w:rsidRDefault="007952C9" w:rsidP="007952C9">
            <w:pPr>
              <w:suppressAutoHyphens/>
              <w:snapToGrid w:val="0"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Оказание услуг по поставке </w:t>
            </w:r>
            <w:proofErr w:type="spellStart"/>
            <w:r w:rsidRPr="007952C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канцелярной</w:t>
            </w:r>
            <w:proofErr w:type="spellEnd"/>
            <w:r w:rsidRPr="007952C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продукции</w:t>
            </w:r>
          </w:p>
          <w:p w:rsidR="007952C9" w:rsidRPr="007952C9" w:rsidRDefault="007952C9" w:rsidP="007952C9">
            <w:pPr>
              <w:suppressAutoHyphens/>
              <w:snapToGrid w:val="0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 w:bidi="hi-IN"/>
              </w:rPr>
            </w:pPr>
            <w:r w:rsidRPr="007952C9">
              <w:rPr>
                <w:rFonts w:eastAsia="Calibri"/>
                <w:sz w:val="24"/>
                <w:szCs w:val="24"/>
                <w:lang w:eastAsia="zh-CN" w:bidi="hi-IN"/>
              </w:rPr>
              <w:t>Отдел по делам молодежи Администрации города Батайска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tabs>
                <w:tab w:val="left" w:pos="175"/>
              </w:tabs>
              <w:suppressAutoHyphens/>
              <w:snapToGrid w:val="0"/>
              <w:ind w:left="-75"/>
              <w:jc w:val="center"/>
              <w:rPr>
                <w:rFonts w:eastAsia="Calibri"/>
                <w:sz w:val="24"/>
                <w:szCs w:val="24"/>
                <w:lang w:eastAsia="zh-CN" w:bidi="hi-IN"/>
              </w:rPr>
            </w:pPr>
            <w:r w:rsidRPr="007952C9">
              <w:rPr>
                <w:rFonts w:eastAsia="Calibri"/>
                <w:sz w:val="24"/>
                <w:szCs w:val="24"/>
                <w:lang w:eastAsia="zh-CN" w:bidi="hi-IN"/>
              </w:rPr>
              <w:t>Обеспечение деятельности Молодежного многофункционального центра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suppressAutoHyphens/>
              <w:snapToGrid w:val="0"/>
              <w:jc w:val="center"/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  <w:t>Весь период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92,3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val="en-US" w:eastAsia="zh-CN" w:bidi="hi-IN"/>
              </w:rPr>
            </w:pPr>
            <w:r w:rsidRPr="007952C9">
              <w:rPr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val="en-US" w:eastAsia="zh-CN" w:bidi="hi-IN"/>
              </w:rPr>
            </w:pPr>
            <w:r w:rsidRPr="007952C9">
              <w:rPr>
                <w:sz w:val="24"/>
                <w:szCs w:val="24"/>
                <w:lang w:val="en-US" w:eastAsia="zh-CN" w:bidi="hi-IN"/>
              </w:rPr>
              <w:t>92,3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C9" w:rsidRPr="007952C9" w:rsidRDefault="007952C9" w:rsidP="007952C9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val="en-US" w:eastAsia="zh-CN" w:bidi="hi-IN"/>
              </w:rPr>
            </w:pPr>
          </w:p>
        </w:tc>
      </w:tr>
      <w:tr w:rsidR="007952C9" w:rsidRPr="007952C9" w:rsidTr="007952C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suppressAutoHyphens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Calibri"/>
                <w:kern w:val="2"/>
                <w:sz w:val="24"/>
                <w:szCs w:val="24"/>
                <w:lang w:eastAsia="zh-CN" w:bidi="hi-IN"/>
              </w:rPr>
              <w:t>Основное мероприятие 1.2 Содействие развитию интеллектуального и научно-технического потенциала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Отдел по делам молодежи Администрации города Батайска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tabs>
                <w:tab w:val="left" w:pos="2369"/>
              </w:tabs>
              <w:ind w:left="-108"/>
              <w:contextualSpacing/>
              <w:jc w:val="center"/>
              <w:rPr>
                <w:rFonts w:eastAsia="SimSun;宋体"/>
                <w:kern w:val="2"/>
                <w:sz w:val="24"/>
                <w:szCs w:val="24"/>
                <w:lang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t>Содействие в развитии движения</w:t>
            </w:r>
          </w:p>
          <w:p w:rsidR="007952C9" w:rsidRPr="007952C9" w:rsidRDefault="007952C9" w:rsidP="007952C9">
            <w:pPr>
              <w:tabs>
                <w:tab w:val="left" w:pos="2369"/>
              </w:tabs>
              <w:ind w:left="-108"/>
              <w:contextualSpacing/>
              <w:jc w:val="center"/>
              <w:rPr>
                <w:rFonts w:eastAsia="SimSun;宋体"/>
                <w:kern w:val="2"/>
                <w:sz w:val="24"/>
                <w:szCs w:val="24"/>
                <w:lang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t>студенческого самоуправления;</w:t>
            </w:r>
          </w:p>
          <w:p w:rsidR="007952C9" w:rsidRPr="007952C9" w:rsidRDefault="007952C9" w:rsidP="007952C9">
            <w:pPr>
              <w:tabs>
                <w:tab w:val="left" w:pos="2369"/>
              </w:tabs>
              <w:ind w:left="-108"/>
              <w:contextualSpacing/>
              <w:jc w:val="center"/>
              <w:rPr>
                <w:rFonts w:eastAsia="SimSun;宋体"/>
                <w:kern w:val="2"/>
                <w:sz w:val="24"/>
                <w:szCs w:val="24"/>
                <w:lang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t>стимулирование познавательной деятельности и творческих качеств личности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suppressAutoHyphens/>
              <w:jc w:val="center"/>
              <w:rPr>
                <w:rFonts w:eastAsia="SimSun;宋体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7952C9">
              <w:rPr>
                <w:rFonts w:eastAsia="SimSun;宋体"/>
                <w:kern w:val="2"/>
                <w:sz w:val="24"/>
                <w:szCs w:val="24"/>
                <w:lang w:val="en-US" w:eastAsia="zh-CN" w:bidi="hi-IN"/>
              </w:rPr>
              <w:t>Весь</w:t>
            </w:r>
            <w:proofErr w:type="spellEnd"/>
            <w:r w:rsidRPr="007952C9">
              <w:rPr>
                <w:rFonts w:eastAsia="SimSun;宋体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952C9">
              <w:rPr>
                <w:rFonts w:eastAsia="SimSun;宋体"/>
                <w:kern w:val="2"/>
                <w:sz w:val="24"/>
                <w:szCs w:val="24"/>
                <w:lang w:val="en-US" w:eastAsia="zh-CN" w:bidi="hi-IN"/>
              </w:rPr>
              <w:t>период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</w:tr>
      <w:tr w:rsidR="007952C9" w:rsidRPr="007952C9" w:rsidTr="007952C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1.2.1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eastAsia="Calibri"/>
                <w:sz w:val="24"/>
                <w:szCs w:val="24"/>
                <w:lang w:eastAsia="zh-CN" w:bidi="hi-IN"/>
              </w:rPr>
            </w:pPr>
            <w:r w:rsidRPr="007952C9">
              <w:rPr>
                <w:rFonts w:eastAsia="Calibri"/>
                <w:sz w:val="24"/>
                <w:szCs w:val="24"/>
                <w:lang w:eastAsia="zh-CN" w:bidi="hi-IN"/>
              </w:rPr>
              <w:t>Мероприятие 1.2.1</w:t>
            </w:r>
          </w:p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 w:bidi="hi-IN"/>
              </w:rPr>
            </w:pPr>
            <w:r w:rsidRPr="007952C9">
              <w:rPr>
                <w:rFonts w:eastAsia="Calibri"/>
                <w:sz w:val="24"/>
                <w:szCs w:val="24"/>
                <w:lang w:eastAsia="zh-CN" w:bidi="hi-IN"/>
              </w:rPr>
              <w:t>Организация и проведение муниципального конкурса «Лучший доброволец (волонтер) города Батайска»</w:t>
            </w:r>
          </w:p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</w:pPr>
            <w:r w:rsidRPr="007952C9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t>(грант)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Отдел по делам молодежи Администрации города Батайска, Управление образования города Батайска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Создание условий для самореализации молодежи города Батайска, формирования навыков групповой работы и популяризации среди них интеллектуальных игр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</w:tr>
      <w:tr w:rsidR="007952C9" w:rsidRPr="007952C9" w:rsidTr="007952C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Подпрограмма 2</w:t>
            </w:r>
          </w:p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 xml:space="preserve">Формирование патриотизма в </w:t>
            </w:r>
            <w:r w:rsidRPr="007952C9">
              <w:rPr>
                <w:sz w:val="24"/>
                <w:szCs w:val="24"/>
                <w:lang w:eastAsia="zh-CN" w:bidi="hi-IN"/>
              </w:rPr>
              <w:lastRenderedPageBreak/>
              <w:t>молодежной среде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lastRenderedPageBreak/>
              <w:t>Отдел по делам молодежи Администраци</w:t>
            </w:r>
            <w:r w:rsidRPr="007952C9">
              <w:rPr>
                <w:sz w:val="24"/>
                <w:szCs w:val="24"/>
                <w:lang w:eastAsia="zh-CN" w:bidi="hi-IN"/>
              </w:rPr>
              <w:lastRenderedPageBreak/>
              <w:t>и города Батайска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lastRenderedPageBreak/>
              <w:t>X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170,0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137,0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33,0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</w:tr>
      <w:tr w:rsidR="007952C9" w:rsidRPr="007952C9" w:rsidTr="007952C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proofErr w:type="gramStart"/>
            <w:r w:rsidRPr="007952C9">
              <w:rPr>
                <w:sz w:val="24"/>
                <w:szCs w:val="24"/>
                <w:lang w:eastAsia="zh-CN" w:bidi="hi-IN"/>
              </w:rPr>
              <w:t>Основное  мероприятие</w:t>
            </w:r>
            <w:proofErr w:type="gramEnd"/>
            <w:r w:rsidRPr="007952C9">
              <w:rPr>
                <w:sz w:val="24"/>
                <w:szCs w:val="24"/>
                <w:lang w:eastAsia="zh-CN" w:bidi="hi-IN"/>
              </w:rPr>
              <w:t xml:space="preserve"> 2.1</w:t>
            </w:r>
          </w:p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Обеспечение проведения мероприятий по содействию гражданско-патриотическому воспитанию молодых людей города Батайска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Отдел по делам молодежи Администрации города Батайска, Управление образования города Батайска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tabs>
                <w:tab w:val="left" w:pos="2403"/>
                <w:tab w:val="left" w:pos="2545"/>
              </w:tabs>
              <w:ind w:left="-74" w:right="-142"/>
              <w:contextualSpacing/>
              <w:jc w:val="center"/>
              <w:rPr>
                <w:rFonts w:eastAsia="SimSun;宋体"/>
                <w:kern w:val="2"/>
                <w:sz w:val="24"/>
                <w:szCs w:val="24"/>
                <w:lang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t xml:space="preserve">Формирование у молодежи активной гражданской позиции, чувства патриотизма, содействие </w:t>
            </w:r>
            <w:proofErr w:type="gramStart"/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t>в допризывной подготовки</w:t>
            </w:r>
            <w:proofErr w:type="gramEnd"/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t xml:space="preserve"> молодежи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  <w:t>Весь период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170,0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137,0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33,0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</w:tr>
      <w:tr w:rsidR="007952C9" w:rsidRPr="007952C9" w:rsidTr="007952C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2.1.1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eastAsia="Calibri"/>
                <w:sz w:val="24"/>
                <w:szCs w:val="24"/>
                <w:lang w:eastAsia="zh-CN" w:bidi="hi-IN"/>
              </w:rPr>
            </w:pPr>
            <w:r w:rsidRPr="007952C9">
              <w:rPr>
                <w:rFonts w:eastAsia="Calibri"/>
                <w:sz w:val="24"/>
                <w:szCs w:val="24"/>
                <w:lang w:eastAsia="zh-CN" w:bidi="hi-IN"/>
              </w:rPr>
              <w:t>Мероприятие 2.1.1.</w:t>
            </w:r>
          </w:p>
          <w:p w:rsidR="007952C9" w:rsidRPr="007952C9" w:rsidRDefault="007952C9" w:rsidP="007952C9">
            <w:pPr>
              <w:suppressAutoHyphens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Calibri"/>
                <w:kern w:val="2"/>
                <w:sz w:val="24"/>
                <w:szCs w:val="24"/>
                <w:lang w:eastAsia="zh-CN" w:bidi="hi-IN"/>
              </w:rPr>
              <w:t>Формирование и обеспечение участия делегации муниципального образования во всероссийских молодежных форумах, международных, всероссийских, межрегиональных и муниципальных молодежных мероприятиях</w:t>
            </w:r>
          </w:p>
          <w:p w:rsidR="007952C9" w:rsidRPr="007952C9" w:rsidRDefault="007952C9" w:rsidP="007952C9">
            <w:pPr>
              <w:suppressAutoHyphens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</w:p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eastAsia="Calibri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Отдел по делам молодежи Администрации города Батайска, Управление образования города Батайска, Управление культуры города Батайска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tabs>
                <w:tab w:val="left" w:pos="2403"/>
                <w:tab w:val="left" w:pos="2545"/>
              </w:tabs>
              <w:ind w:left="-74" w:right="-142"/>
              <w:contextualSpacing/>
              <w:jc w:val="center"/>
              <w:rPr>
                <w:rFonts w:eastAsia="SimSun;宋体"/>
                <w:kern w:val="2"/>
                <w:sz w:val="24"/>
                <w:szCs w:val="24"/>
                <w:lang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t>Формирование у молодежи активной гражданской позиции,</w:t>
            </w:r>
          </w:p>
          <w:p w:rsidR="007952C9" w:rsidRPr="007952C9" w:rsidRDefault="007952C9" w:rsidP="007952C9">
            <w:pPr>
              <w:tabs>
                <w:tab w:val="left" w:pos="2403"/>
                <w:tab w:val="left" w:pos="2545"/>
              </w:tabs>
              <w:ind w:left="-74" w:right="-142"/>
              <w:contextualSpacing/>
              <w:jc w:val="center"/>
              <w:rPr>
                <w:rFonts w:eastAsia="SimSun;宋体"/>
                <w:kern w:val="2"/>
                <w:sz w:val="24"/>
                <w:szCs w:val="24"/>
                <w:lang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t xml:space="preserve">чувства патриотизма, содействие </w:t>
            </w:r>
            <w:proofErr w:type="gramStart"/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t>в допризывной подготовки</w:t>
            </w:r>
            <w:proofErr w:type="gramEnd"/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t xml:space="preserve"> молодежи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ind w:firstLine="567"/>
              <w:jc w:val="center"/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  <w:t>Весь период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56,4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13,6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</w:tr>
      <w:tr w:rsidR="007952C9" w:rsidRPr="007952C9" w:rsidTr="007952C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2.1.2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eastAsia="Calibri"/>
                <w:sz w:val="24"/>
                <w:szCs w:val="24"/>
                <w:lang w:eastAsia="zh-CN" w:bidi="hi-IN"/>
              </w:rPr>
            </w:pPr>
            <w:r w:rsidRPr="007952C9">
              <w:rPr>
                <w:rFonts w:eastAsia="Calibri"/>
                <w:sz w:val="24"/>
                <w:szCs w:val="24"/>
                <w:lang w:eastAsia="zh-CN" w:bidi="hi-IN"/>
              </w:rPr>
              <w:t>Мероприятие 2.1.2.</w:t>
            </w:r>
          </w:p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 xml:space="preserve">Организация и проведение </w:t>
            </w:r>
            <w:r w:rsidRPr="007952C9">
              <w:rPr>
                <w:sz w:val="24"/>
                <w:szCs w:val="24"/>
                <w:lang w:eastAsia="zh-CN" w:bidi="hi-IN"/>
              </w:rPr>
              <w:lastRenderedPageBreak/>
              <w:t>молодежной патриотической акции «Георгиевская ленточка»</w:t>
            </w:r>
          </w:p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lastRenderedPageBreak/>
              <w:t xml:space="preserve">ОДМ Администрации города </w:t>
            </w:r>
            <w:r w:rsidRPr="007952C9">
              <w:rPr>
                <w:sz w:val="24"/>
                <w:szCs w:val="24"/>
                <w:lang w:eastAsia="zh-CN" w:bidi="hi-IN"/>
              </w:rPr>
              <w:lastRenderedPageBreak/>
              <w:t>Батайска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tabs>
                <w:tab w:val="left" w:pos="2403"/>
                <w:tab w:val="left" w:pos="2545"/>
              </w:tabs>
              <w:ind w:left="-74" w:right="-142"/>
              <w:contextualSpacing/>
              <w:jc w:val="center"/>
              <w:rPr>
                <w:rFonts w:eastAsia="SimSun;宋体"/>
                <w:kern w:val="2"/>
                <w:sz w:val="24"/>
                <w:szCs w:val="24"/>
                <w:lang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lastRenderedPageBreak/>
              <w:t xml:space="preserve">Формирование у молодежи активной гражданской </w:t>
            </w:r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lastRenderedPageBreak/>
              <w:t>позиции,</w:t>
            </w:r>
          </w:p>
          <w:p w:rsidR="007952C9" w:rsidRPr="007952C9" w:rsidRDefault="007952C9" w:rsidP="007952C9">
            <w:pPr>
              <w:tabs>
                <w:tab w:val="left" w:pos="2403"/>
                <w:tab w:val="left" w:pos="2545"/>
              </w:tabs>
              <w:ind w:left="-74" w:right="-142"/>
              <w:contextualSpacing/>
              <w:jc w:val="center"/>
              <w:rPr>
                <w:rFonts w:eastAsia="SimSun;宋体"/>
                <w:kern w:val="2"/>
                <w:sz w:val="24"/>
                <w:szCs w:val="24"/>
                <w:lang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t xml:space="preserve">чувства патриотизма, содействие </w:t>
            </w:r>
            <w:proofErr w:type="gramStart"/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t>в допризывной подготовки</w:t>
            </w:r>
            <w:proofErr w:type="gramEnd"/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t xml:space="preserve"> молодежи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lastRenderedPageBreak/>
              <w:t>Май 2024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80,6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19,4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</w:tr>
      <w:tr w:rsidR="007952C9" w:rsidRPr="007952C9" w:rsidTr="007952C9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2.1.3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eastAsia="Calibri"/>
                <w:sz w:val="24"/>
                <w:szCs w:val="24"/>
                <w:lang w:eastAsia="zh-CN" w:bidi="hi-IN"/>
              </w:rPr>
            </w:pPr>
            <w:r w:rsidRPr="007952C9">
              <w:rPr>
                <w:rFonts w:eastAsia="Calibri"/>
                <w:sz w:val="24"/>
                <w:szCs w:val="24"/>
                <w:lang w:eastAsia="zh-CN" w:bidi="hi-IN"/>
              </w:rPr>
              <w:t>Мероприятие 2.1.3.</w:t>
            </w:r>
          </w:p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eastAsia="Calibri"/>
                <w:sz w:val="24"/>
                <w:szCs w:val="24"/>
                <w:lang w:eastAsia="zh-CN" w:bidi="hi-IN"/>
              </w:rPr>
            </w:pPr>
            <w:r w:rsidRPr="007952C9">
              <w:rPr>
                <w:rFonts w:eastAsia="Calibri"/>
                <w:sz w:val="24"/>
                <w:szCs w:val="24"/>
                <w:lang w:eastAsia="zh-CN" w:bidi="hi-IN"/>
              </w:rPr>
              <w:t>Организация и проведение молодежной патриотической акции «</w:t>
            </w:r>
            <w:proofErr w:type="spellStart"/>
            <w:r w:rsidRPr="007952C9">
              <w:rPr>
                <w:rFonts w:eastAsia="Calibri"/>
                <w:sz w:val="24"/>
                <w:szCs w:val="24"/>
                <w:lang w:eastAsia="zh-CN" w:bidi="hi-IN"/>
              </w:rPr>
              <w:t>Триколор</w:t>
            </w:r>
            <w:proofErr w:type="spellEnd"/>
            <w:r w:rsidRPr="007952C9">
              <w:rPr>
                <w:rFonts w:eastAsia="Calibri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ОДМ Администрации города Батайска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tabs>
                <w:tab w:val="left" w:pos="2403"/>
                <w:tab w:val="left" w:pos="2545"/>
              </w:tabs>
              <w:ind w:left="-74" w:right="-142"/>
              <w:contextualSpacing/>
              <w:jc w:val="center"/>
              <w:rPr>
                <w:rFonts w:eastAsia="SimSun;宋体"/>
                <w:kern w:val="2"/>
                <w:sz w:val="24"/>
                <w:szCs w:val="24"/>
                <w:lang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t>Формирование у молодежи активной гражданской позиции,</w:t>
            </w:r>
          </w:p>
          <w:p w:rsidR="007952C9" w:rsidRPr="007952C9" w:rsidRDefault="007952C9" w:rsidP="007952C9">
            <w:pPr>
              <w:tabs>
                <w:tab w:val="left" w:pos="2403"/>
                <w:tab w:val="left" w:pos="2545"/>
              </w:tabs>
              <w:ind w:left="-74" w:right="-142"/>
              <w:contextualSpacing/>
              <w:jc w:val="center"/>
              <w:rPr>
                <w:rFonts w:eastAsia="SimSun;宋体"/>
                <w:kern w:val="2"/>
                <w:sz w:val="24"/>
                <w:szCs w:val="24"/>
                <w:lang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t xml:space="preserve">чувства патриотизма, содействие </w:t>
            </w:r>
            <w:proofErr w:type="gramStart"/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t>в допризывной подготовки</w:t>
            </w:r>
            <w:proofErr w:type="gramEnd"/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t xml:space="preserve"> молодежи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22 августа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</w:tr>
      <w:tr w:rsidR="007952C9" w:rsidRPr="007952C9" w:rsidTr="007952C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proofErr w:type="gramStart"/>
            <w:r w:rsidRPr="007952C9">
              <w:rPr>
                <w:sz w:val="24"/>
                <w:szCs w:val="24"/>
                <w:lang w:eastAsia="zh-CN" w:bidi="hi-IN"/>
              </w:rPr>
              <w:t>Основное  мероприятие</w:t>
            </w:r>
            <w:proofErr w:type="gramEnd"/>
            <w:r w:rsidRPr="007952C9">
              <w:rPr>
                <w:sz w:val="24"/>
                <w:szCs w:val="24"/>
                <w:lang w:eastAsia="zh-CN" w:bidi="hi-IN"/>
              </w:rPr>
              <w:t xml:space="preserve"> 2.2</w:t>
            </w:r>
          </w:p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Организация и проведение детских и молодежных форумов патриотической и профилактической направленности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ОДМ Администрации города Батайска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tabs>
                <w:tab w:val="left" w:pos="2403"/>
                <w:tab w:val="left" w:pos="2545"/>
              </w:tabs>
              <w:ind w:left="-74" w:right="-142"/>
              <w:contextualSpacing/>
              <w:jc w:val="center"/>
              <w:rPr>
                <w:rFonts w:eastAsia="SimSun;宋体"/>
                <w:kern w:val="2"/>
                <w:sz w:val="24"/>
                <w:szCs w:val="24"/>
                <w:lang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t xml:space="preserve">Формирование у молодежи активной гражданской позиции, чувства патриотизма, содействие </w:t>
            </w:r>
            <w:proofErr w:type="gramStart"/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t>в допризывной подготовки</w:t>
            </w:r>
            <w:proofErr w:type="gramEnd"/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t xml:space="preserve"> молодежи. Увеличение количества участников молодежных всероссийских и областных конкурсов различной </w:t>
            </w:r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lastRenderedPageBreak/>
              <w:t>направленности увеличение доли молодежи, вовлеченной в развивающиеся формы досуга; увеличение</w:t>
            </w:r>
          </w:p>
          <w:p w:rsidR="007952C9" w:rsidRPr="007952C9" w:rsidRDefault="007952C9" w:rsidP="007952C9">
            <w:pPr>
              <w:suppressAutoHyphens/>
              <w:jc w:val="center"/>
              <w:rPr>
                <w:rFonts w:eastAsia="SimSun;宋体"/>
                <w:kern w:val="2"/>
                <w:sz w:val="24"/>
                <w:szCs w:val="24"/>
                <w:lang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bidi="hi-IN"/>
              </w:rPr>
              <w:t>численности молодежи в социально-полезную деятельность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  <w:lastRenderedPageBreak/>
              <w:t>Весь период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</w:tr>
      <w:tr w:rsidR="007952C9" w:rsidRPr="007952C9" w:rsidTr="007952C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 xml:space="preserve">Подпрограмма 3 </w:t>
            </w:r>
          </w:p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eastAsia="MS Mincho;MS Gothic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MS Mincho;MS Gothic"/>
                <w:kern w:val="2"/>
                <w:sz w:val="24"/>
                <w:szCs w:val="24"/>
                <w:lang w:eastAsia="zh-CN" w:bidi="hi-IN"/>
              </w:rPr>
              <w:t>Формирование эффективной системы поддержки добровольческой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Отдел по делам молодежи Администрации города Батайска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161,2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38,8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C9" w:rsidRPr="007952C9" w:rsidRDefault="007952C9" w:rsidP="007952C9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zh-CN" w:bidi="hi-IN"/>
              </w:rPr>
            </w:pPr>
          </w:p>
        </w:tc>
      </w:tr>
      <w:tr w:rsidR="007952C9" w:rsidRPr="007952C9" w:rsidTr="007952C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Основное мероприятие 3.1. Обеспечение проведения мероприятий по вовлечению граждан в добровольческую (волонтерскую) деятельность, поддержки добровольческих инициатив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Отдел по делам молодежи Администрации города Батайска, Управление образования города Батайска, Управление культуры города Батайска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suppressAutoHyphens/>
              <w:jc w:val="center"/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  <w:t xml:space="preserve">Обеспечение населения возможностью участия в добровольческой (волонтерской) деятельности; повышение эффективности реализуемых добровольческих (волонтерских) программ, расширение участия </w:t>
            </w:r>
            <w:r w:rsidRPr="007952C9"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  <w:lastRenderedPageBreak/>
              <w:t xml:space="preserve">добровольцев (волонтеров) в оказании населению услуг в социальной сфере, рост поддержки в обществе и расширению участия граждан и организаций в добровольческой (волонтерской) деятельности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  <w:lastRenderedPageBreak/>
              <w:t>Весь период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161,2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38,8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C9" w:rsidRPr="007952C9" w:rsidRDefault="007952C9" w:rsidP="007952C9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zh-CN" w:bidi="hi-IN"/>
              </w:rPr>
            </w:pPr>
          </w:p>
        </w:tc>
      </w:tr>
      <w:tr w:rsidR="007952C9" w:rsidRPr="007952C9" w:rsidTr="007952C9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3.1.1.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Мероприятие 3.1.1.</w:t>
            </w:r>
            <w:r w:rsidRPr="007952C9">
              <w:rPr>
                <w:rFonts w:eastAsia="Calibri"/>
                <w:sz w:val="24"/>
                <w:szCs w:val="24"/>
                <w:lang w:eastAsia="zh-CN" w:bidi="hi-IN"/>
              </w:rPr>
              <w:t>Оказание услуг по изготовлению и поставке сувенирной продукции в рамках празднования Дня добровольца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Отдел по делам молодежи Администрации города Батайска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tabs>
                <w:tab w:val="left" w:pos="175"/>
              </w:tabs>
              <w:suppressAutoHyphens/>
              <w:ind w:left="-75"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Изготовление сувенирной продукции для участников муниципального молодежного форума</w:t>
            </w:r>
            <w:proofErr w:type="gramStart"/>
            <w:r w:rsidRPr="007952C9">
              <w:rPr>
                <w:sz w:val="24"/>
                <w:szCs w:val="24"/>
                <w:lang w:eastAsia="zh-CN" w:bidi="hi-IN"/>
              </w:rPr>
              <w:t xml:space="preserve">   «</w:t>
            </w:r>
            <w:proofErr w:type="spellStart"/>
            <w:proofErr w:type="gramEnd"/>
            <w:r w:rsidRPr="007952C9">
              <w:rPr>
                <w:sz w:val="24"/>
                <w:szCs w:val="24"/>
                <w:lang w:eastAsia="zh-CN" w:bidi="hi-IN"/>
              </w:rPr>
              <w:t>Доброфест</w:t>
            </w:r>
            <w:proofErr w:type="spellEnd"/>
            <w:r w:rsidRPr="007952C9">
              <w:rPr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  <w:t>5 декабря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161,2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38,8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</w:tr>
      <w:tr w:rsidR="007952C9" w:rsidRPr="007952C9" w:rsidTr="007952C9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3.2.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Основное мероприятие 3.2.</w:t>
            </w:r>
          </w:p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 xml:space="preserve">Реализация регионального проекта «Социальная активность» (Ростовская область) на муниципальном уровне. Создание и внедрение системы социальной поддержки граждан, </w:t>
            </w:r>
            <w:r w:rsidRPr="007952C9">
              <w:rPr>
                <w:sz w:val="24"/>
                <w:szCs w:val="24"/>
                <w:lang w:eastAsia="zh-CN" w:bidi="hi-IN"/>
              </w:rPr>
              <w:lastRenderedPageBreak/>
              <w:t>систематически участвующих в добровольческих (волонтерских) проектах и мероприятиях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lastRenderedPageBreak/>
              <w:t>Отдел по делам молодежи Администрации города Батайска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suppressAutoHyphens/>
              <w:snapToGrid w:val="0"/>
              <w:jc w:val="center"/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  <w:t>Обеспечение населения возможностью участия в добровольческой (волонтерской) деятельности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  <w:t>Весь период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C9" w:rsidRPr="007952C9" w:rsidRDefault="007952C9" w:rsidP="007952C9">
            <w:pPr>
              <w:suppressAutoHyphens/>
              <w:snapToGrid w:val="0"/>
              <w:jc w:val="center"/>
              <w:rPr>
                <w:rFonts w:eastAsia="SimSun;宋体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7952C9" w:rsidRPr="007952C9" w:rsidTr="007952C9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3.2.1.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Мероприятие 3.2.1.</w:t>
            </w:r>
          </w:p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Формирование и обеспечение участия делегаций муниципального образования в международных, всероссийских, межрегиональных (окружных), региональных, муниципальных мероприятиях по направлению «добровольчество (</w:t>
            </w:r>
            <w:proofErr w:type="spellStart"/>
            <w:r w:rsidRPr="007952C9">
              <w:rPr>
                <w:sz w:val="24"/>
                <w:szCs w:val="24"/>
                <w:lang w:eastAsia="zh-CN" w:bidi="hi-IN"/>
              </w:rPr>
              <w:t>волонтерство</w:t>
            </w:r>
            <w:proofErr w:type="spellEnd"/>
            <w:r w:rsidRPr="007952C9">
              <w:rPr>
                <w:sz w:val="24"/>
                <w:szCs w:val="24"/>
                <w:lang w:eastAsia="zh-CN" w:bidi="hi-IN"/>
              </w:rPr>
              <w:t>)»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Отдел по делам молодежи Администрации города Батайска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suppressAutoHyphens/>
              <w:snapToGrid w:val="0"/>
              <w:jc w:val="center"/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  <w:t>Обеспечение населения возможностью участия в добровольческой (волонтерской) деятельности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  <w:t>Весь период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C9" w:rsidRPr="007952C9" w:rsidRDefault="007952C9" w:rsidP="007952C9">
            <w:pPr>
              <w:suppressAutoHyphens/>
              <w:snapToGrid w:val="0"/>
              <w:jc w:val="center"/>
              <w:rPr>
                <w:rFonts w:eastAsia="SimSun;宋体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7952C9" w:rsidRPr="007952C9" w:rsidTr="007952C9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Подпрограмма 4</w:t>
            </w:r>
          </w:p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rFonts w:eastAsia="MS Mincho;MS Gothic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MS Mincho;MS Gothic"/>
                <w:kern w:val="2"/>
                <w:sz w:val="24"/>
                <w:szCs w:val="24"/>
                <w:lang w:eastAsia="zh-CN" w:bidi="hi-IN"/>
              </w:rPr>
              <w:t>Развитие инфраструктуры молодежной политики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Отдел по делам молодежи Администрации города Батайска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C9" w:rsidRPr="007952C9" w:rsidRDefault="007952C9" w:rsidP="007952C9">
            <w:pPr>
              <w:suppressAutoHyphens/>
              <w:jc w:val="center"/>
              <w:rPr>
                <w:rFonts w:eastAsia="SimSun;宋体"/>
                <w:kern w:val="2"/>
                <w:sz w:val="24"/>
                <w:szCs w:val="24"/>
                <w:lang w:val="en-US" w:eastAsia="zh-CN"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7952C9" w:rsidRPr="007952C9" w:rsidTr="007952C9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4.1.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Основное мероприятие 4.1.</w:t>
            </w:r>
          </w:p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 xml:space="preserve">Создание многофункциональных молодежных центров (поддержки </w:t>
            </w:r>
            <w:r w:rsidRPr="007952C9">
              <w:rPr>
                <w:sz w:val="24"/>
                <w:szCs w:val="24"/>
                <w:lang w:eastAsia="zh-CN" w:bidi="hi-IN"/>
              </w:rPr>
              <w:lastRenderedPageBreak/>
              <w:t>молодежных инициатив, гражданско-патриотического воспитания, развития добровольчества)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lastRenderedPageBreak/>
              <w:t>Отдел по делам молодежи Администрации города Батайска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suppressAutoHyphens/>
              <w:jc w:val="center"/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</w:pPr>
            <w:r w:rsidRPr="007952C9"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  <w:t xml:space="preserve">Увеличение численности молодых людей, вовлеченных в мероприятия сферы </w:t>
            </w:r>
            <w:r w:rsidRPr="007952C9">
              <w:rPr>
                <w:rFonts w:eastAsia="SimSun;宋体"/>
                <w:kern w:val="2"/>
                <w:sz w:val="24"/>
                <w:szCs w:val="24"/>
                <w:lang w:eastAsia="zh-CN" w:bidi="hi-IN"/>
              </w:rPr>
              <w:lastRenderedPageBreak/>
              <w:t>государственной молодежной политики, проводимые на территории муниципальных образований в Ростовской области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lastRenderedPageBreak/>
              <w:t>X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2C9" w:rsidRPr="007952C9" w:rsidRDefault="007952C9" w:rsidP="007952C9">
            <w:pPr>
              <w:widowControl w:val="0"/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952C9">
              <w:rPr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C9" w:rsidRPr="007952C9" w:rsidRDefault="007952C9" w:rsidP="007952C9">
            <w:pPr>
              <w:suppressAutoHyphens/>
              <w:snapToGrid w:val="0"/>
              <w:jc w:val="center"/>
              <w:rPr>
                <w:rFonts w:eastAsia="SimSun;宋体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</w:tbl>
    <w:p w:rsidR="007952C9" w:rsidRPr="007952C9" w:rsidRDefault="007952C9" w:rsidP="007952C9">
      <w:pPr>
        <w:suppressAutoHyphens/>
        <w:jc w:val="right"/>
        <w:rPr>
          <w:rFonts w:eastAsia="SimSun;宋体"/>
          <w:kern w:val="2"/>
          <w:sz w:val="24"/>
          <w:szCs w:val="24"/>
          <w:lang w:val="en-US" w:eastAsia="zh-CN" w:bidi="hi-IN"/>
        </w:rPr>
      </w:pPr>
    </w:p>
    <w:p w:rsidR="007952C9" w:rsidRPr="007952C9" w:rsidRDefault="007952C9" w:rsidP="007952C9">
      <w:pPr>
        <w:suppressAutoHyphens/>
        <w:jc w:val="both"/>
        <w:rPr>
          <w:rFonts w:eastAsia="SimSun;宋体"/>
          <w:kern w:val="2"/>
          <w:sz w:val="24"/>
          <w:szCs w:val="24"/>
          <w:lang w:val="en-US" w:eastAsia="zh-CN" w:bidi="hi-IN"/>
        </w:rPr>
      </w:pPr>
    </w:p>
    <w:p w:rsidR="007952C9" w:rsidRPr="007952C9" w:rsidRDefault="007952C9" w:rsidP="007952C9">
      <w:pPr>
        <w:suppressAutoHyphens/>
        <w:jc w:val="both"/>
        <w:rPr>
          <w:rFonts w:ascii="Liberation Serif;Times New Roma" w:eastAsia="SimSun;宋体" w:hAnsi="Liberation Serif;Times New Roma" w:cs="Mangal;Drakkar"/>
          <w:kern w:val="2"/>
          <w:sz w:val="24"/>
          <w:szCs w:val="24"/>
          <w:lang w:eastAsia="zh-CN" w:bidi="hi-IN"/>
        </w:rPr>
      </w:pPr>
      <w:proofErr w:type="spellStart"/>
      <w:r w:rsidRPr="007952C9">
        <w:rPr>
          <w:rFonts w:eastAsia="SimSun;宋体"/>
          <w:kern w:val="2"/>
          <w:sz w:val="28"/>
          <w:szCs w:val="28"/>
          <w:lang w:eastAsia="zh-CN" w:bidi="hi-IN"/>
        </w:rPr>
        <w:t>И.о</w:t>
      </w:r>
      <w:proofErr w:type="spellEnd"/>
      <w:r w:rsidRPr="007952C9">
        <w:rPr>
          <w:rFonts w:eastAsia="SimSun;宋体"/>
          <w:kern w:val="2"/>
          <w:sz w:val="28"/>
          <w:szCs w:val="28"/>
          <w:lang w:eastAsia="zh-CN" w:bidi="hi-IN"/>
        </w:rPr>
        <w:t>. начальник общего отдела</w:t>
      </w:r>
    </w:p>
    <w:p w:rsidR="007952C9" w:rsidRPr="007952C9" w:rsidRDefault="007952C9" w:rsidP="007952C9">
      <w:pPr>
        <w:suppressAutoHyphens/>
        <w:jc w:val="both"/>
      </w:pPr>
      <w:r w:rsidRPr="007952C9">
        <w:rPr>
          <w:rFonts w:eastAsia="SimSun;宋体"/>
          <w:kern w:val="2"/>
          <w:sz w:val="28"/>
          <w:szCs w:val="28"/>
          <w:lang w:eastAsia="zh-CN" w:bidi="hi-IN"/>
        </w:rPr>
        <w:t xml:space="preserve">Администрации города Батайска                                                                                                            </w:t>
      </w:r>
      <w:r>
        <w:rPr>
          <w:rFonts w:eastAsia="SimSun;宋体"/>
          <w:kern w:val="2"/>
          <w:sz w:val="28"/>
          <w:szCs w:val="28"/>
          <w:lang w:eastAsia="zh-CN" w:bidi="hi-IN"/>
        </w:rPr>
        <w:t>В.А. Плеханова</w:t>
      </w:r>
    </w:p>
    <w:sectPr w:rsidR="007952C9" w:rsidRPr="007952C9" w:rsidSect="007952C9"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angal;Drakkar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A7"/>
    <w:rsid w:val="007952C9"/>
    <w:rsid w:val="00A2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0B422-1E62-4057-A4B5-65010F5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13E3D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3E3D"/>
    <w:pPr>
      <w:ind w:left="720"/>
      <w:contextualSpacing/>
    </w:pPr>
  </w:style>
  <w:style w:type="table" w:styleId="ab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RM17_\Desktop\&#1056;&#1072;&#1079;&#1084;&#1077;&#1089;&#1090;&#1080;&#1090;&#1100;%20&#1085;&#1072;%20&#1089;&#1072;&#1081;&#1090;\22.10.2024\16-10-2024_&#1087;&#1088;&#1080;&#1083;&#1086;&#1078;&#1077;&#1085;&#1080;&#1077;_&#1082;_&#1088;&#1072;&#1089;&#1087;&#1086;&#1088;&#1103;&#1078;&#1077;&#1085;&#1080;&#1102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1447</Words>
  <Characters>8251</Characters>
  <Application>Microsoft Office Word</Application>
  <DocSecurity>0</DocSecurity>
  <Lines>68</Lines>
  <Paragraphs>19</Paragraphs>
  <ScaleCrop>false</ScaleCrop>
  <Company/>
  <LinksUpToDate>false</LinksUpToDate>
  <CharactersWithSpaces>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dc:description/>
  <cp:lastModifiedBy>ARM17_</cp:lastModifiedBy>
  <cp:revision>26</cp:revision>
  <cp:lastPrinted>2020-01-09T07:19:00Z</cp:lastPrinted>
  <dcterms:created xsi:type="dcterms:W3CDTF">2020-01-09T05:29:00Z</dcterms:created>
  <dcterms:modified xsi:type="dcterms:W3CDTF">2024-10-22T08:22:00Z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