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7F3" w:rsidRDefault="00B707F3" w:rsidP="00B707F3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B707F3" w:rsidRDefault="00B707F3" w:rsidP="00B707F3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коллегии Администрации </w:t>
      </w:r>
    </w:p>
    <w:p w:rsidR="00B707F3" w:rsidRDefault="00B707F3" w:rsidP="00B707F3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города Батайска</w:t>
      </w:r>
    </w:p>
    <w:p w:rsidR="00B707F3" w:rsidRDefault="00B707F3" w:rsidP="00B707F3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 № _____</w:t>
      </w:r>
    </w:p>
    <w:p w:rsidR="007176BC" w:rsidRDefault="007176BC" w:rsidP="00A20D6C">
      <w:pPr>
        <w:pStyle w:val="ConsPlusNonformat"/>
        <w:spacing w:line="218" w:lineRule="auto"/>
        <w:jc w:val="right"/>
        <w:rPr>
          <w:rFonts w:ascii="Times New Roman" w:hAnsi="Times New Roman" w:cs="Times New Roman"/>
        </w:rPr>
      </w:pPr>
    </w:p>
    <w:p w:rsidR="00A20D6C" w:rsidRPr="00111673" w:rsidRDefault="00A20D6C" w:rsidP="00A20D6C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 xml:space="preserve">Отчет </w:t>
      </w:r>
    </w:p>
    <w:p w:rsidR="00A20D6C" w:rsidRDefault="00A20D6C" w:rsidP="00A20D6C">
      <w:pPr>
        <w:pStyle w:val="ConsPlusNonformat"/>
        <w:spacing w:line="218" w:lineRule="auto"/>
        <w:jc w:val="center"/>
        <w:rPr>
          <w:rFonts w:ascii="Times New Roman" w:hAnsi="Times New Roman" w:cs="Times New Roman"/>
        </w:rPr>
      </w:pPr>
      <w:r w:rsidRPr="00111673">
        <w:rPr>
          <w:rFonts w:ascii="Times New Roman" w:hAnsi="Times New Roman" w:cs="Times New Roman"/>
        </w:rPr>
        <w:t>об исполнении плана реализации муниципальной программы: «Развитие культуры»</w:t>
      </w:r>
      <w:r>
        <w:rPr>
          <w:rFonts w:ascii="Times New Roman" w:hAnsi="Times New Roman" w:cs="Times New Roman"/>
        </w:rPr>
        <w:t xml:space="preserve"> за </w:t>
      </w:r>
      <w:r w:rsidR="00314100">
        <w:rPr>
          <w:rFonts w:ascii="Times New Roman" w:hAnsi="Times New Roman" w:cs="Times New Roman"/>
        </w:rPr>
        <w:t xml:space="preserve">9 месяцев </w:t>
      </w:r>
      <w:r>
        <w:rPr>
          <w:rFonts w:ascii="Times New Roman" w:hAnsi="Times New Roman" w:cs="Times New Roman"/>
        </w:rPr>
        <w:t>202</w:t>
      </w:r>
      <w:r w:rsidR="00A151A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год.</w:t>
      </w:r>
    </w:p>
    <w:tbl>
      <w:tblPr>
        <w:tblStyle w:val="a3"/>
        <w:tblW w:w="14938" w:type="dxa"/>
        <w:tblLayout w:type="fixed"/>
        <w:tblLook w:val="04A0"/>
      </w:tblPr>
      <w:tblGrid>
        <w:gridCol w:w="533"/>
        <w:gridCol w:w="1559"/>
        <w:gridCol w:w="2127"/>
        <w:gridCol w:w="4678"/>
        <w:gridCol w:w="850"/>
        <w:gridCol w:w="993"/>
        <w:gridCol w:w="1134"/>
        <w:gridCol w:w="1134"/>
        <w:gridCol w:w="1134"/>
        <w:gridCol w:w="785"/>
        <w:gridCol w:w="11"/>
      </w:tblGrid>
      <w:tr w:rsidR="00A20D6C" w:rsidTr="00816037">
        <w:trPr>
          <w:gridAfter w:val="1"/>
          <w:wAfter w:w="11" w:type="dxa"/>
          <w:trHeight w:val="2080"/>
        </w:trPr>
        <w:tc>
          <w:tcPr>
            <w:tcW w:w="533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2127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4678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850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Фактическая дата начала реализации мероприятия</w:t>
            </w:r>
          </w:p>
        </w:tc>
        <w:tc>
          <w:tcPr>
            <w:tcW w:w="993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3402" w:type="dxa"/>
            <w:gridSpan w:val="3"/>
          </w:tcPr>
          <w:p w:rsidR="00A20D6C" w:rsidRPr="00670D77" w:rsidRDefault="00A20D6C" w:rsidP="005B2948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670D77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реализацию муниципальной программы, тыс. рублей</w:t>
            </w:r>
          </w:p>
        </w:tc>
        <w:tc>
          <w:tcPr>
            <w:tcW w:w="785" w:type="dxa"/>
            <w:vMerge w:val="restart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неосвоенных средств и причины 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неосвоения</w:t>
            </w:r>
            <w:proofErr w:type="spellEnd"/>
          </w:p>
        </w:tc>
      </w:tr>
      <w:tr w:rsidR="00A20D6C" w:rsidTr="00816037">
        <w:trPr>
          <w:gridAfter w:val="1"/>
          <w:wAfter w:w="11" w:type="dxa"/>
        </w:trPr>
        <w:tc>
          <w:tcPr>
            <w:tcW w:w="533" w:type="dxa"/>
            <w:vMerge/>
            <w:vAlign w:val="center"/>
          </w:tcPr>
          <w:p w:rsidR="00A20D6C" w:rsidRPr="00111673" w:rsidRDefault="00A20D6C" w:rsidP="005B2948"/>
        </w:tc>
        <w:tc>
          <w:tcPr>
            <w:tcW w:w="1559" w:type="dxa"/>
            <w:vMerge/>
            <w:vAlign w:val="center"/>
          </w:tcPr>
          <w:p w:rsidR="00A20D6C" w:rsidRPr="00111673" w:rsidRDefault="00A20D6C" w:rsidP="005B2948"/>
        </w:tc>
        <w:tc>
          <w:tcPr>
            <w:tcW w:w="2127" w:type="dxa"/>
            <w:vMerge/>
            <w:vAlign w:val="center"/>
          </w:tcPr>
          <w:p w:rsidR="00A20D6C" w:rsidRPr="00111673" w:rsidRDefault="00A20D6C" w:rsidP="005B2948"/>
        </w:tc>
        <w:tc>
          <w:tcPr>
            <w:tcW w:w="4678" w:type="dxa"/>
            <w:vMerge/>
            <w:vAlign w:val="center"/>
          </w:tcPr>
          <w:p w:rsidR="00A20D6C" w:rsidRPr="00111673" w:rsidRDefault="00A20D6C" w:rsidP="005B2948"/>
        </w:tc>
        <w:tc>
          <w:tcPr>
            <w:tcW w:w="850" w:type="dxa"/>
            <w:vMerge/>
            <w:vAlign w:val="center"/>
          </w:tcPr>
          <w:p w:rsidR="00A20D6C" w:rsidRPr="00111673" w:rsidRDefault="00A20D6C" w:rsidP="005B2948"/>
        </w:tc>
        <w:tc>
          <w:tcPr>
            <w:tcW w:w="993" w:type="dxa"/>
            <w:vMerge/>
            <w:vAlign w:val="center"/>
          </w:tcPr>
          <w:p w:rsidR="00A20D6C" w:rsidRPr="00111673" w:rsidRDefault="00A20D6C" w:rsidP="005B2948"/>
        </w:tc>
        <w:tc>
          <w:tcPr>
            <w:tcW w:w="1134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134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сводной бюджетной росписью</w:t>
            </w:r>
          </w:p>
        </w:tc>
        <w:tc>
          <w:tcPr>
            <w:tcW w:w="1134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факт на отчетную дату </w:t>
            </w:r>
            <w:hyperlink w:anchor="Par1414">
              <w:r w:rsidRPr="00111673">
                <w:rPr>
                  <w:rStyle w:val="-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785" w:type="dxa"/>
            <w:vMerge/>
          </w:tcPr>
          <w:p w:rsidR="00A20D6C" w:rsidRDefault="00A20D6C" w:rsidP="005B2948">
            <w:pPr>
              <w:pStyle w:val="ConsPlusNonformat"/>
              <w:spacing w:line="218" w:lineRule="auto"/>
              <w:jc w:val="center"/>
            </w:pPr>
          </w:p>
        </w:tc>
      </w:tr>
      <w:tr w:rsidR="00A20D6C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</w:tcPr>
          <w:p w:rsidR="00A20D6C" w:rsidRDefault="00A20D6C" w:rsidP="005B2948">
            <w:pPr>
              <w:pStyle w:val="ConsPlusNonformat"/>
              <w:spacing w:line="218" w:lineRule="auto"/>
              <w:jc w:val="center"/>
            </w:pPr>
            <w:r>
              <w:t>10</w:t>
            </w:r>
          </w:p>
        </w:tc>
      </w:tr>
      <w:tr w:rsidR="00A20D6C" w:rsidTr="00A151A7">
        <w:tc>
          <w:tcPr>
            <w:tcW w:w="533" w:type="dxa"/>
          </w:tcPr>
          <w:p w:rsidR="00A20D6C" w:rsidRDefault="00A20D6C" w:rsidP="005B2948">
            <w:pPr>
              <w:pStyle w:val="ConsPlusNonformat"/>
              <w:spacing w:line="218" w:lineRule="auto"/>
              <w:jc w:val="center"/>
            </w:pPr>
            <w:r>
              <w:t>1</w:t>
            </w:r>
          </w:p>
        </w:tc>
        <w:tc>
          <w:tcPr>
            <w:tcW w:w="14405" w:type="dxa"/>
            <w:gridSpan w:val="10"/>
          </w:tcPr>
          <w:p w:rsidR="00A20D6C" w:rsidRPr="00D11A13" w:rsidRDefault="00A20D6C" w:rsidP="005B2948">
            <w:pPr>
              <w:pStyle w:val="ConsPlusNonformat"/>
              <w:spacing w:line="218" w:lineRule="auto"/>
              <w:jc w:val="center"/>
              <w:rPr>
                <w:sz w:val="24"/>
                <w:szCs w:val="24"/>
              </w:rPr>
            </w:pPr>
            <w:r w:rsidRPr="00D11A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(Обеспечение реализации муниципальной программы города Батайска «Развитие культуры»)  </w:t>
            </w:r>
          </w:p>
        </w:tc>
      </w:tr>
      <w:tr w:rsidR="00A20D6C" w:rsidRPr="00EC1AE4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A20D6C" w:rsidRPr="00513CDC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аппарата Управления культуры и учреждений, подведомственных Управлению культуры города</w:t>
            </w:r>
          </w:p>
        </w:tc>
        <w:tc>
          <w:tcPr>
            <w:tcW w:w="2127" w:type="dxa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города Батайска (А.В.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Гетьманская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A20D6C" w:rsidRPr="00A151A7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Создание эффективной системы управления реализацией программы, реализация в полном объеме мероприятий муниципальной программы, достижения ее целей и задач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A20D6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20D6C" w:rsidRPr="00111673" w:rsidRDefault="00A20D6C" w:rsidP="00A20D6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20D6C" w:rsidRPr="00023359" w:rsidRDefault="00C370BA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4354,7</w:t>
            </w:r>
          </w:p>
        </w:tc>
        <w:tc>
          <w:tcPr>
            <w:tcW w:w="1134" w:type="dxa"/>
            <w:vAlign w:val="center"/>
          </w:tcPr>
          <w:p w:rsidR="00A20D6C" w:rsidRPr="00023359" w:rsidRDefault="00C370BA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4354,7</w:t>
            </w:r>
          </w:p>
        </w:tc>
        <w:tc>
          <w:tcPr>
            <w:tcW w:w="1134" w:type="dxa"/>
            <w:vAlign w:val="center"/>
          </w:tcPr>
          <w:p w:rsidR="00A20D6C" w:rsidRPr="00023359" w:rsidRDefault="009B0448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2883,8</w:t>
            </w:r>
          </w:p>
        </w:tc>
        <w:tc>
          <w:tcPr>
            <w:tcW w:w="785" w:type="dxa"/>
            <w:vAlign w:val="center"/>
          </w:tcPr>
          <w:p w:rsidR="00A20D6C" w:rsidRPr="00EC1AE4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color w:val="auto"/>
              </w:rPr>
            </w:pPr>
            <w:r w:rsidRPr="00EC1AE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</w:tr>
      <w:tr w:rsidR="00A20D6C" w:rsidTr="00816037">
        <w:trPr>
          <w:gridAfter w:val="1"/>
          <w:wAfter w:w="11" w:type="dxa"/>
          <w:trHeight w:val="1554"/>
        </w:trPr>
        <w:tc>
          <w:tcPr>
            <w:tcW w:w="53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0D6C" w:rsidRPr="00513CDC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CDC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города Батайска (А.В.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Гетьманская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vAlign w:val="center"/>
          </w:tcPr>
          <w:p w:rsidR="00A20D6C" w:rsidRPr="00A151A7" w:rsidRDefault="00A20D6C" w:rsidP="00D2350F">
            <w:pPr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/>
                <w:sz w:val="24"/>
                <w:szCs w:val="24"/>
              </w:rPr>
              <w:t xml:space="preserve"> В связи с корректировкой отдельных программных мероприятий  Постановлениями Администрации города Батайска от </w:t>
            </w:r>
            <w:r w:rsidR="00D2350F">
              <w:rPr>
                <w:rFonts w:ascii="Times New Roman" w:hAnsi="Times New Roman"/>
                <w:sz w:val="24"/>
                <w:szCs w:val="24"/>
              </w:rPr>
              <w:t>03.02.2022 №190, 11.02.2022 №243, 22.02.2022 №311, 22.02.2022№ 312, 21.04.2022 №994, 29.04.2022 №1133</w:t>
            </w:r>
            <w:r w:rsidR="00837DAC">
              <w:rPr>
                <w:rFonts w:ascii="Times New Roman" w:hAnsi="Times New Roman"/>
                <w:sz w:val="24"/>
                <w:szCs w:val="24"/>
              </w:rPr>
              <w:t>, 14.07.2022 № 1979</w:t>
            </w:r>
            <w:r w:rsidRPr="00D2350F">
              <w:rPr>
                <w:rFonts w:ascii="Times New Roman" w:hAnsi="Times New Roman"/>
                <w:sz w:val="24"/>
                <w:szCs w:val="24"/>
              </w:rPr>
              <w:t>внесены изменения в муниципальную программу города Батайска «Развитие культуры».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:rsidR="00A20D6C" w:rsidRPr="00111673" w:rsidRDefault="00A20D6C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20D6C" w:rsidRPr="0024784C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24784C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24784C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A20D6C" w:rsidRPr="0024784C" w:rsidRDefault="00A20D6C" w:rsidP="005B2948">
            <w:pPr>
              <w:pStyle w:val="ConsPlusCell"/>
              <w:snapToGrid w:val="0"/>
              <w:spacing w:line="218" w:lineRule="auto"/>
              <w:jc w:val="center"/>
            </w:pPr>
            <w:r w:rsidRPr="0024784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59" w:type="dxa"/>
          </w:tcPr>
          <w:p w:rsidR="00A151A7" w:rsidRPr="00111673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Организация и ведение бухгалтерского и налогового учета в учреждениях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хозяйственное обслуживание учреждений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управления культуры города Батайска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Авдонина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A151A7" w:rsidRPr="00A151A7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Качественное обеспечение учреждений культуры услугами бухгалтерского, налогового и статистического учета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151A7" w:rsidRPr="00023359" w:rsidRDefault="00D4375D" w:rsidP="00755D69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30830,0</w:t>
            </w:r>
          </w:p>
        </w:tc>
        <w:tc>
          <w:tcPr>
            <w:tcW w:w="1134" w:type="dxa"/>
            <w:vAlign w:val="center"/>
          </w:tcPr>
          <w:p w:rsidR="00A151A7" w:rsidRPr="00023359" w:rsidRDefault="00D4375D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30830,0</w:t>
            </w:r>
          </w:p>
        </w:tc>
        <w:tc>
          <w:tcPr>
            <w:tcW w:w="1134" w:type="dxa"/>
            <w:vAlign w:val="center"/>
          </w:tcPr>
          <w:p w:rsidR="00A151A7" w:rsidRPr="00023359" w:rsidRDefault="00070966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23007,7</w:t>
            </w:r>
          </w:p>
        </w:tc>
        <w:tc>
          <w:tcPr>
            <w:tcW w:w="785" w:type="dxa"/>
            <w:vAlign w:val="center"/>
          </w:tcPr>
          <w:p w:rsidR="00A151A7" w:rsidRPr="00F01CAE" w:rsidRDefault="00A151A7" w:rsidP="00A151A7">
            <w:pPr>
              <w:pStyle w:val="ConsPlusCell"/>
              <w:snapToGrid w:val="0"/>
              <w:spacing w:line="218" w:lineRule="auto"/>
              <w:jc w:val="center"/>
            </w:pPr>
          </w:p>
        </w:tc>
      </w:tr>
      <w:tr w:rsidR="00A20D6C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0D6C" w:rsidRPr="00111673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Отдел бухгалтерского учета управления культуры города Батайска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Н.Л. Авдонина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A20D6C" w:rsidRPr="00D2350F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Обслуживание Управление культуры города Батайска, консультирование, прием и проверка бухгалтерской отчетности учреждений, подведомственных Управлению культуры города Батайска, сдача консолидированной отчетности.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:rsidR="00A20D6C" w:rsidRPr="00111673" w:rsidRDefault="00A20D6C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20D6C" w:rsidRPr="00F01CAE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F01CAE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F01CAE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A20D6C" w:rsidRPr="00F01CAE" w:rsidRDefault="00A20D6C" w:rsidP="005B2948">
            <w:pPr>
              <w:pStyle w:val="ConsPlusCell"/>
              <w:spacing w:line="218" w:lineRule="auto"/>
              <w:jc w:val="center"/>
            </w:pPr>
            <w:r w:rsidRPr="00F01CAE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20D6C" w:rsidTr="00A151A7">
        <w:tc>
          <w:tcPr>
            <w:tcW w:w="53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5" w:type="dxa"/>
            <w:gridSpan w:val="10"/>
          </w:tcPr>
          <w:p w:rsidR="00A20D6C" w:rsidRPr="00D2350F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Подпрограмма 2 (Развитие культуры)</w:t>
            </w:r>
          </w:p>
        </w:tc>
      </w:tr>
      <w:tr w:rsidR="00A20D6C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20D6C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0D6C" w:rsidRPr="000A7434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библиотечного дела</w:t>
            </w:r>
          </w:p>
        </w:tc>
        <w:tc>
          <w:tcPr>
            <w:tcW w:w="2127" w:type="dxa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A20D6C" w:rsidRPr="00A151A7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6D6CC1" w:rsidRDefault="00BF4CAE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39290,6</w:t>
            </w:r>
          </w:p>
        </w:tc>
        <w:tc>
          <w:tcPr>
            <w:tcW w:w="1134" w:type="dxa"/>
            <w:vAlign w:val="center"/>
          </w:tcPr>
          <w:p w:rsidR="00A20D6C" w:rsidRPr="006D6CC1" w:rsidRDefault="00BF4CAE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39290,6</w:t>
            </w:r>
          </w:p>
        </w:tc>
        <w:tc>
          <w:tcPr>
            <w:tcW w:w="1134" w:type="dxa"/>
            <w:vAlign w:val="center"/>
          </w:tcPr>
          <w:p w:rsidR="00A20D6C" w:rsidRPr="006D6CC1" w:rsidRDefault="00BF4CAE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30887,6</w:t>
            </w:r>
          </w:p>
        </w:tc>
        <w:tc>
          <w:tcPr>
            <w:tcW w:w="785" w:type="dxa"/>
            <w:vAlign w:val="center"/>
          </w:tcPr>
          <w:p w:rsidR="00A20D6C" w:rsidRPr="003B028A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0D6C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20D6C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6C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  <w:p w:rsidR="00A20D6C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6C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0D6C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сети библиотек</w:t>
            </w:r>
          </w:p>
        </w:tc>
        <w:tc>
          <w:tcPr>
            <w:tcW w:w="2127" w:type="dxa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A20D6C" w:rsidRPr="00A151A7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6D6CC1" w:rsidRDefault="00BF4CAE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37517,8</w:t>
            </w:r>
          </w:p>
        </w:tc>
        <w:tc>
          <w:tcPr>
            <w:tcW w:w="1134" w:type="dxa"/>
            <w:vAlign w:val="center"/>
          </w:tcPr>
          <w:p w:rsidR="00A20D6C" w:rsidRPr="006D6CC1" w:rsidRDefault="00BF4CAE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37517,8</w:t>
            </w:r>
          </w:p>
        </w:tc>
        <w:tc>
          <w:tcPr>
            <w:tcW w:w="1134" w:type="dxa"/>
            <w:vAlign w:val="center"/>
          </w:tcPr>
          <w:p w:rsidR="00A20D6C" w:rsidRPr="006D6CC1" w:rsidRDefault="00192A19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29241,9</w:t>
            </w:r>
          </w:p>
        </w:tc>
        <w:tc>
          <w:tcPr>
            <w:tcW w:w="785" w:type="dxa"/>
            <w:vAlign w:val="center"/>
          </w:tcPr>
          <w:p w:rsidR="00A20D6C" w:rsidRPr="003B028A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A151A7" w:rsidRPr="00111673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Обновление книжного фонда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Парасоцкая</w:t>
            </w:r>
            <w:proofErr w:type="spellEnd"/>
          </w:p>
        </w:tc>
        <w:tc>
          <w:tcPr>
            <w:tcW w:w="4678" w:type="dxa"/>
            <w:vAlign w:val="center"/>
          </w:tcPr>
          <w:p w:rsidR="00A151A7" w:rsidRPr="00D2350F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Качественное удовлетворение информационных,  образовательных и досуговых потребностей пользователей библиотек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151A7" w:rsidRPr="006D6CC1" w:rsidRDefault="00986764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1772,8</w:t>
            </w:r>
          </w:p>
        </w:tc>
        <w:tc>
          <w:tcPr>
            <w:tcW w:w="1134" w:type="dxa"/>
            <w:vAlign w:val="center"/>
          </w:tcPr>
          <w:p w:rsidR="00A151A7" w:rsidRPr="006D6CC1" w:rsidRDefault="00986764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1772,8</w:t>
            </w:r>
          </w:p>
        </w:tc>
        <w:tc>
          <w:tcPr>
            <w:tcW w:w="1134" w:type="dxa"/>
            <w:vAlign w:val="center"/>
          </w:tcPr>
          <w:p w:rsidR="00A151A7" w:rsidRPr="006D6CC1" w:rsidRDefault="00986764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1645,7</w:t>
            </w:r>
          </w:p>
        </w:tc>
        <w:tc>
          <w:tcPr>
            <w:tcW w:w="785" w:type="dxa"/>
            <w:vAlign w:val="center"/>
          </w:tcPr>
          <w:p w:rsidR="00A151A7" w:rsidRPr="003B028A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0D6C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20D6C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0D6C" w:rsidRPr="00111673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«ЦБС»</w:t>
            </w:r>
          </w:p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Е.В.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Парасоцкая</w:t>
            </w:r>
            <w:proofErr w:type="spellEnd"/>
          </w:p>
        </w:tc>
        <w:tc>
          <w:tcPr>
            <w:tcW w:w="4678" w:type="dxa"/>
            <w:vAlign w:val="center"/>
          </w:tcPr>
          <w:p w:rsidR="00A20D6C" w:rsidRPr="00647E83" w:rsidRDefault="00A20D6C" w:rsidP="005B2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E83">
              <w:rPr>
                <w:rFonts w:ascii="Times New Roman" w:hAnsi="Times New Roman"/>
                <w:sz w:val="24"/>
                <w:szCs w:val="24"/>
              </w:rPr>
              <w:t>К</w:t>
            </w:r>
            <w:r w:rsidR="00947C04" w:rsidRPr="00647E83">
              <w:rPr>
                <w:rFonts w:ascii="Times New Roman" w:hAnsi="Times New Roman"/>
                <w:sz w:val="24"/>
                <w:szCs w:val="24"/>
              </w:rPr>
              <w:t xml:space="preserve">оличество читателей за </w:t>
            </w:r>
            <w:r w:rsidR="00314100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>202</w:t>
            </w:r>
            <w:r w:rsidR="00D2350F" w:rsidRPr="00647E83">
              <w:rPr>
                <w:rFonts w:ascii="Times New Roman" w:hAnsi="Times New Roman"/>
                <w:sz w:val="24"/>
                <w:szCs w:val="24"/>
              </w:rPr>
              <w:t>2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947C04" w:rsidRPr="00647E83">
              <w:rPr>
                <w:rFonts w:ascii="Times New Roman" w:hAnsi="Times New Roman"/>
                <w:sz w:val="24"/>
                <w:szCs w:val="24"/>
              </w:rPr>
              <w:t>а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 xml:space="preserve"> достигло -  </w:t>
            </w:r>
            <w:r w:rsidR="00314100">
              <w:rPr>
                <w:rFonts w:ascii="Times New Roman" w:hAnsi="Times New Roman"/>
                <w:sz w:val="24"/>
                <w:szCs w:val="24"/>
              </w:rPr>
              <w:t>34241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>чел.;</w:t>
            </w:r>
          </w:p>
          <w:p w:rsidR="00A20D6C" w:rsidRPr="00647E83" w:rsidRDefault="00A20D6C" w:rsidP="005B2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E83">
              <w:rPr>
                <w:rFonts w:ascii="Times New Roman" w:hAnsi="Times New Roman"/>
                <w:sz w:val="24"/>
                <w:szCs w:val="24"/>
              </w:rPr>
              <w:t>- коэффициент динамики количества библиографических записей муниципальных библиотек в сводном электронном каталоге библиотек Ростовской области -  10;</w:t>
            </w:r>
          </w:p>
          <w:p w:rsidR="00A20D6C" w:rsidRPr="00647E83" w:rsidRDefault="00A20D6C" w:rsidP="005B29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7E83">
              <w:rPr>
                <w:rFonts w:ascii="Times New Roman" w:hAnsi="Times New Roman"/>
                <w:sz w:val="24"/>
                <w:szCs w:val="24"/>
              </w:rPr>
              <w:t>-  подключено к информационно- коммуникационной сети «Интернет» - 100% библиотек;</w:t>
            </w:r>
          </w:p>
          <w:p w:rsidR="00A20D6C" w:rsidRPr="00A151A7" w:rsidRDefault="00A20D6C" w:rsidP="00314100">
            <w:pPr>
              <w:ind w:firstLine="709"/>
              <w:jc w:val="both"/>
              <w:rPr>
                <w:sz w:val="24"/>
                <w:szCs w:val="24"/>
                <w:highlight w:val="yellow"/>
              </w:rPr>
            </w:pPr>
            <w:r w:rsidRPr="00647E83">
              <w:rPr>
                <w:rFonts w:ascii="Times New Roman" w:hAnsi="Times New Roman"/>
                <w:sz w:val="24"/>
                <w:szCs w:val="24"/>
              </w:rPr>
              <w:t xml:space="preserve">Поступление в фонд МБУК«ЦБС» </w:t>
            </w:r>
            <w:r w:rsidR="00947C04" w:rsidRPr="00647E83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314100">
              <w:rPr>
                <w:rFonts w:ascii="Times New Roman" w:hAnsi="Times New Roman"/>
                <w:sz w:val="24"/>
                <w:szCs w:val="24"/>
              </w:rPr>
              <w:t>9 месяцев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>202</w:t>
            </w:r>
            <w:r w:rsidR="00D2350F" w:rsidRPr="00647E83">
              <w:rPr>
                <w:rFonts w:ascii="Times New Roman" w:hAnsi="Times New Roman"/>
                <w:sz w:val="24"/>
                <w:szCs w:val="24"/>
              </w:rPr>
              <w:t>2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947C04" w:rsidRPr="00647E83">
              <w:rPr>
                <w:rFonts w:ascii="Times New Roman" w:hAnsi="Times New Roman"/>
                <w:sz w:val="24"/>
                <w:szCs w:val="24"/>
              </w:rPr>
              <w:t>а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 xml:space="preserve"> составило </w:t>
            </w:r>
            <w:r w:rsidR="00647E83" w:rsidRPr="00647E83">
              <w:rPr>
                <w:rFonts w:ascii="Times New Roman" w:hAnsi="Times New Roman"/>
                <w:sz w:val="24"/>
                <w:szCs w:val="24"/>
              </w:rPr>
              <w:t>4622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 xml:space="preserve"> экз. документов или экземпляров</w:t>
            </w:r>
            <w:r w:rsidR="00647E83" w:rsidRPr="00647E83">
              <w:rPr>
                <w:rFonts w:ascii="Times New Roman" w:hAnsi="Times New Roman"/>
                <w:sz w:val="24"/>
                <w:szCs w:val="24"/>
              </w:rPr>
              <w:t>36,7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 xml:space="preserve"> на 1 тыс. жителей при нормативе </w:t>
            </w:r>
            <w:r w:rsidR="004964AE" w:rsidRPr="00647E83">
              <w:rPr>
                <w:rFonts w:ascii="Times New Roman" w:hAnsi="Times New Roman"/>
                <w:sz w:val="24"/>
                <w:szCs w:val="24"/>
              </w:rPr>
              <w:t>87</w:t>
            </w:r>
            <w:r w:rsidRPr="00647E83">
              <w:rPr>
                <w:rFonts w:ascii="Times New Roman" w:hAnsi="Times New Roman"/>
                <w:sz w:val="24"/>
                <w:szCs w:val="24"/>
              </w:rPr>
              <w:t>экз. на 1 тыс. человек.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:rsidR="00A20D6C" w:rsidRPr="00111673" w:rsidRDefault="00A20D6C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20D6C" w:rsidRPr="003933CB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3933CB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3933CB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A20D6C" w:rsidRPr="003933CB" w:rsidRDefault="00A20D6C" w:rsidP="005B2948">
            <w:pPr>
              <w:pStyle w:val="ConsPlusCell"/>
              <w:spacing w:line="218" w:lineRule="auto"/>
              <w:jc w:val="center"/>
            </w:pPr>
            <w:r w:rsidRPr="003933C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559" w:type="dxa"/>
          </w:tcPr>
          <w:p w:rsidR="00A151A7" w:rsidRPr="000A7434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Развитие музейного дела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A151A7" w:rsidRPr="00A151A7" w:rsidRDefault="00A151A7" w:rsidP="00A151A7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7A4881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7A4881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797DC0" w:rsidP="00FE3115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6104,7</w:t>
            </w:r>
          </w:p>
        </w:tc>
        <w:tc>
          <w:tcPr>
            <w:tcW w:w="785" w:type="dxa"/>
            <w:vAlign w:val="center"/>
          </w:tcPr>
          <w:p w:rsidR="00A151A7" w:rsidRPr="003B028A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1559" w:type="dxa"/>
          </w:tcPr>
          <w:p w:rsidR="00A151A7" w:rsidRPr="00111673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Сохранение объектов культурного наследия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</w:p>
        </w:tc>
        <w:tc>
          <w:tcPr>
            <w:tcW w:w="4678" w:type="dxa"/>
          </w:tcPr>
          <w:p w:rsidR="00A151A7" w:rsidRPr="00A151A7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Обеспечение объектов культурного наследия документацией по учету, наличие информации о состоянии объектов культурного наследия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vAlign w:val="center"/>
          </w:tcPr>
          <w:p w:rsidR="00A151A7" w:rsidRPr="003B028A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1559" w:type="dxa"/>
          </w:tcPr>
          <w:p w:rsidR="00A151A7" w:rsidRPr="00111673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Сохранение музейных предметов, их учет и пополнение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</w:p>
        </w:tc>
        <w:tc>
          <w:tcPr>
            <w:tcW w:w="4678" w:type="dxa"/>
            <w:vAlign w:val="center"/>
          </w:tcPr>
          <w:p w:rsidR="00A151A7" w:rsidRPr="00A151A7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2350F">
              <w:rPr>
                <w:rFonts w:ascii="Times New Roman" w:hAnsi="Times New Roman" w:cs="Times New Roman"/>
                <w:sz w:val="24"/>
                <w:szCs w:val="24"/>
              </w:rPr>
              <w:t>Привлечение населения к экспонирующимся музейным предметам, обеспечение сохранности, их учету музейных экспонатов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641322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641322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10064,6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641322" w:rsidP="00FE3115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6104,7</w:t>
            </w:r>
          </w:p>
        </w:tc>
        <w:tc>
          <w:tcPr>
            <w:tcW w:w="785" w:type="dxa"/>
            <w:vAlign w:val="center"/>
          </w:tcPr>
          <w:p w:rsidR="00A151A7" w:rsidRPr="003B028A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0D6C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0D6C" w:rsidRPr="00111673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МБУК «ГМИБ»</w:t>
            </w:r>
          </w:p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Л.Н.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Забурдяева</w:t>
            </w:r>
            <w:proofErr w:type="spellEnd"/>
          </w:p>
        </w:tc>
        <w:tc>
          <w:tcPr>
            <w:tcW w:w="4678" w:type="dxa"/>
            <w:vAlign w:val="center"/>
          </w:tcPr>
          <w:p w:rsidR="00A20D6C" w:rsidRPr="00501FC3" w:rsidRDefault="00A20D6C" w:rsidP="005B2948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FC3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  <w:r w:rsidRPr="00501FC3">
              <w:rPr>
                <w:rFonts w:ascii="Times New Roman" w:hAnsi="Times New Roman"/>
                <w:bCs/>
                <w:sz w:val="24"/>
                <w:szCs w:val="24"/>
              </w:rPr>
              <w:t xml:space="preserve">Доля объектов культурного наследия муниципальной собственности, находящихся в удовлетворительном состоянии, в общем количестве объектов культурного наследия </w:t>
            </w:r>
            <w:r w:rsidRPr="00501FC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муниципальной собственности </w:t>
            </w:r>
            <w:r w:rsidRPr="00501FC3">
              <w:rPr>
                <w:rFonts w:ascii="Times New Roman" w:hAnsi="Times New Roman"/>
                <w:sz w:val="24"/>
                <w:szCs w:val="24"/>
              </w:rPr>
              <w:t>выполнен на 100%. Объекты культурного наследия «Танк-34», самолет « Миг-21» находятся в удовлетворительном состоянии. В отчетном периоде 202</w:t>
            </w:r>
            <w:r w:rsidR="00947C04" w:rsidRPr="00501FC3">
              <w:rPr>
                <w:rFonts w:ascii="Times New Roman" w:hAnsi="Times New Roman"/>
                <w:sz w:val="24"/>
                <w:szCs w:val="24"/>
              </w:rPr>
              <w:t>1</w:t>
            </w:r>
            <w:r w:rsidRPr="00501FC3">
              <w:rPr>
                <w:rFonts w:ascii="Times New Roman" w:hAnsi="Times New Roman"/>
                <w:sz w:val="24"/>
                <w:szCs w:val="24"/>
              </w:rPr>
              <w:t xml:space="preserve"> года производился косметический ремонт, санитарная обработка прилегающей территории. Освоены новые формы работы учреждения онлайн экскурсии, экспозиции, ракурсы, выставки и т.д. </w:t>
            </w:r>
          </w:p>
          <w:p w:rsidR="00A20D6C" w:rsidRPr="00EF3375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посещений музея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>: при плане на  202</w:t>
            </w:r>
            <w:r w:rsidR="00647E83" w:rsidRPr="00EF33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CC3845" w:rsidRPr="00EF3375">
              <w:rPr>
                <w:rFonts w:ascii="Times New Roman" w:hAnsi="Times New Roman" w:cs="Times New Roman"/>
                <w:sz w:val="24"/>
                <w:szCs w:val="24"/>
              </w:rPr>
              <w:t>13445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чел., фактически </w:t>
            </w:r>
            <w:r w:rsidR="00947C04"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32261B" w:rsidRPr="00EF3375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C3845" w:rsidRPr="00EF33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947C04" w:rsidRPr="00EF33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 посетило </w:t>
            </w:r>
            <w:r w:rsidR="0032261B" w:rsidRPr="00EF3375">
              <w:rPr>
                <w:rFonts w:ascii="Times New Roman" w:hAnsi="Times New Roman" w:cs="Times New Roman"/>
                <w:sz w:val="24"/>
                <w:szCs w:val="24"/>
              </w:rPr>
              <w:t>12854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чел., что составило  </w:t>
            </w:r>
            <w:r w:rsidR="0032261B"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95,6 </w:t>
            </w:r>
            <w:r w:rsidR="003A4EE0" w:rsidRPr="00EF33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выполнения; показатель 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Доля экспонирующихся музейных предметов в общем количестве музейных предметов основного фонда 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при плане на  202</w:t>
            </w:r>
            <w:r w:rsidR="00DC7FE1" w:rsidRPr="00EF33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год — 11,</w:t>
            </w:r>
            <w:r w:rsidR="004964AE" w:rsidRPr="00EF33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>% фактически за</w:t>
            </w:r>
            <w:proofErr w:type="gramStart"/>
            <w:r w:rsidR="00EF3375" w:rsidRPr="00EF33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="00EF3375"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месяцев 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C7FE1" w:rsidRPr="00EF33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 год выполнен </w:t>
            </w:r>
            <w:r w:rsidR="00EF3375" w:rsidRPr="00EF33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25D77" w:rsidRPr="00EF337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EF3375" w:rsidRPr="00EF33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%, что составило </w:t>
            </w:r>
            <w:r w:rsidR="00EF3375" w:rsidRPr="00EF3375">
              <w:rPr>
                <w:rFonts w:ascii="Times New Roman" w:hAnsi="Times New Roman" w:cs="Times New Roman"/>
                <w:sz w:val="24"/>
                <w:szCs w:val="24"/>
              </w:rPr>
              <w:t>91,9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%  выполнения.   </w:t>
            </w:r>
          </w:p>
          <w:p w:rsidR="00A20D6C" w:rsidRPr="00A151A7" w:rsidRDefault="00A20D6C" w:rsidP="00EF3375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Доля музейных предметов, внесенных в электронный каталог от общего числа предметов основного фонда при плане на 202</w:t>
            </w:r>
            <w:r w:rsidR="00DC7FE1"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100 %, внесено за </w:t>
            </w:r>
            <w:r w:rsidR="00EF3375"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 месяцев 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DC7FE1"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   </w:t>
            </w:r>
            <w:r w:rsidR="00EF3375"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82,48  </w:t>
            </w:r>
            <w:r w:rsidRPr="00EF3375">
              <w:rPr>
                <w:rFonts w:ascii="Times New Roman" w:hAnsi="Times New Roman" w:cs="Times New Roman"/>
                <w:bCs/>
                <w:sz w:val="24"/>
                <w:szCs w:val="24"/>
              </w:rPr>
              <w:t>%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 xml:space="preserve">, что составляет  </w:t>
            </w:r>
            <w:r w:rsidR="00DC7FE1" w:rsidRPr="00EF33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3375" w:rsidRPr="00EF3375">
              <w:rPr>
                <w:rFonts w:ascii="Times New Roman" w:hAnsi="Times New Roman" w:cs="Times New Roman"/>
                <w:sz w:val="24"/>
                <w:szCs w:val="24"/>
              </w:rPr>
              <w:t>2,48</w:t>
            </w:r>
            <w:r w:rsidRPr="00EF3375">
              <w:rPr>
                <w:rFonts w:ascii="Times New Roman" w:hAnsi="Times New Roman" w:cs="Times New Roman"/>
                <w:sz w:val="24"/>
                <w:szCs w:val="24"/>
              </w:rPr>
              <w:t>% выполнения.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993" w:type="dxa"/>
            <w:vAlign w:val="center"/>
          </w:tcPr>
          <w:p w:rsidR="00A20D6C" w:rsidRPr="00111673" w:rsidRDefault="00A20D6C" w:rsidP="00A20D6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20D6C" w:rsidRPr="0088294F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88294F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88294F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A20D6C" w:rsidRPr="0088294F" w:rsidRDefault="00A20D6C" w:rsidP="005B2948">
            <w:pPr>
              <w:pStyle w:val="ConsPlusCell"/>
              <w:spacing w:line="218" w:lineRule="auto"/>
              <w:jc w:val="center"/>
            </w:pPr>
            <w:r w:rsidRPr="0088294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559" w:type="dxa"/>
          </w:tcPr>
          <w:p w:rsidR="00A151A7" w:rsidRPr="000A7434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Савицкая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МБУК ДК РДВС (Л.Н. Дубинина), МБУК ДК Русь (С.И. Банько), МБУК ДК ЖД (Н.Ю. Толкачева), МБУК ДК им. Ю.А.  Гагарина (В. А.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Шаповалова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A151A7" w:rsidRPr="00A151A7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47E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удовлетворения потребности населения в культурно –досуговой деятельности, расширение возможностей для духовного развития; повышение творческого потенциала самодеятельных коллективов народного творчества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151A7" w:rsidRPr="00600780" w:rsidRDefault="001319D2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45450,1</w:t>
            </w:r>
          </w:p>
        </w:tc>
        <w:tc>
          <w:tcPr>
            <w:tcW w:w="1134" w:type="dxa"/>
            <w:vAlign w:val="center"/>
          </w:tcPr>
          <w:p w:rsidR="00A151A7" w:rsidRPr="00600780" w:rsidRDefault="001319D2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45450,1</w:t>
            </w:r>
          </w:p>
        </w:tc>
        <w:tc>
          <w:tcPr>
            <w:tcW w:w="1134" w:type="dxa"/>
            <w:vAlign w:val="center"/>
          </w:tcPr>
          <w:p w:rsidR="00A151A7" w:rsidRPr="00600780" w:rsidRDefault="001319D2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29786,8</w:t>
            </w:r>
          </w:p>
        </w:tc>
        <w:tc>
          <w:tcPr>
            <w:tcW w:w="785" w:type="dxa"/>
            <w:vAlign w:val="center"/>
          </w:tcPr>
          <w:p w:rsidR="00A151A7" w:rsidRPr="003B028A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0D6C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0D6C" w:rsidRPr="00111673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ГКДЦ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А.В. Савицкая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МБУК ДК РДВС (Л.Н. Дубинина), МБУК ДК Русь (С.И. Банько), МБУК ДК ЖД (Н.Ю. Толкачева), МБУК ДК им. Ю.А. Гагарина (В. А.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678" w:type="dxa"/>
            <w:vAlign w:val="center"/>
          </w:tcPr>
          <w:p w:rsidR="00A20D6C" w:rsidRPr="00BA736F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Показатель Увеличение численности участников культурно-досуговых мероприятий по сравнению с предыдущим го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 xml:space="preserve">дом выполнено с увеличением на </w:t>
            </w:r>
            <w:r w:rsidR="00314100">
              <w:rPr>
                <w:rFonts w:ascii="Times New Roman" w:hAnsi="Times New Roman" w:cs="Times New Roman"/>
                <w:sz w:val="24"/>
                <w:szCs w:val="24"/>
              </w:rPr>
              <w:t>33,72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% при плане на 202</w:t>
            </w:r>
            <w:r w:rsidR="00BA73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2,4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A20D6C" w:rsidRPr="00BA736F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Количество культурно-досуговых мероприятий выполнен на </w:t>
            </w:r>
            <w:r w:rsidR="00314100">
              <w:rPr>
                <w:rFonts w:ascii="Times New Roman" w:hAnsi="Times New Roman" w:cs="Times New Roman"/>
                <w:sz w:val="24"/>
                <w:szCs w:val="24"/>
              </w:rPr>
              <w:t>61,79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% (план на  202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  16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шт. факт исполнения</w:t>
            </w:r>
            <w:r w:rsidR="00925D77"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314100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г. составил </w:t>
            </w:r>
            <w:r w:rsidR="00314100">
              <w:rPr>
                <w:rFonts w:ascii="Times New Roman" w:hAnsi="Times New Roman" w:cs="Times New Roman"/>
                <w:sz w:val="24"/>
                <w:szCs w:val="24"/>
              </w:rPr>
              <w:t>1043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 шт.).</w:t>
            </w:r>
          </w:p>
          <w:p w:rsidR="00A20D6C" w:rsidRPr="00A151A7" w:rsidRDefault="00A20D6C" w:rsidP="0074575A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Увеличение численности участников клубных формирований при плане на 202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3694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 чел.  за </w:t>
            </w:r>
            <w:r w:rsidR="00314100">
              <w:rPr>
                <w:rFonts w:ascii="Times New Roman" w:hAnsi="Times New Roman" w:cs="Times New Roman"/>
                <w:sz w:val="24"/>
                <w:szCs w:val="24"/>
              </w:rPr>
              <w:t>9 месяцев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141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46A9F" w:rsidRPr="00BA73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41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141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 xml:space="preserve"> чел. что ставило </w:t>
            </w:r>
            <w:r w:rsidR="0074575A"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  <w:r w:rsidRPr="00BA73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3" w:type="dxa"/>
            <w:vAlign w:val="center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0D6C" w:rsidRPr="00111673" w:rsidRDefault="00A20D6C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A20D6C" w:rsidRPr="00EC559D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EC559D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EC559D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A20D6C" w:rsidRPr="00EC559D" w:rsidRDefault="00A20D6C" w:rsidP="005B2948">
            <w:pPr>
              <w:pStyle w:val="ConsPlusCell"/>
              <w:spacing w:line="218" w:lineRule="auto"/>
              <w:jc w:val="center"/>
            </w:pPr>
            <w:r w:rsidRPr="00EC559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559" w:type="dxa"/>
          </w:tcPr>
          <w:p w:rsidR="00A151A7" w:rsidRPr="000A7434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>Содержание сети учреждений дополнительного образования детей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МБУ ДО ДМШ№1 (С.В.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Карелова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), МБУ ДО ДМШ№3 (Л.С. </w:t>
            </w:r>
            <w:proofErr w:type="spellStart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Лорьян</w:t>
            </w:r>
            <w:proofErr w:type="spellEnd"/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), МБУ ДО ДШИ (А.Н. Серегин), МБУ ДО ДХШ (С.Б. Кириченко)</w:t>
            </w:r>
          </w:p>
        </w:tc>
        <w:tc>
          <w:tcPr>
            <w:tcW w:w="4678" w:type="dxa"/>
          </w:tcPr>
          <w:p w:rsidR="00A151A7" w:rsidRPr="00976825" w:rsidRDefault="00316DB9" w:rsidP="00976825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8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51A7" w:rsidRPr="00976825">
              <w:rPr>
                <w:rFonts w:ascii="Times New Roman" w:hAnsi="Times New Roman" w:cs="Times New Roman"/>
                <w:sz w:val="24"/>
                <w:szCs w:val="24"/>
              </w:rPr>
              <w:t>роцент охвата учащихся в школах дополнительного образования выполняется (охват составляет  человек 20</w:t>
            </w:r>
            <w:r w:rsidR="00976825" w:rsidRPr="0097682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A151A7" w:rsidRPr="00976825">
              <w:rPr>
                <w:rFonts w:ascii="Times New Roman" w:hAnsi="Times New Roman" w:cs="Times New Roman"/>
                <w:sz w:val="24"/>
                <w:szCs w:val="24"/>
              </w:rPr>
              <w:t xml:space="preserve"> чел.  – 1</w:t>
            </w:r>
            <w:r w:rsidR="00976825" w:rsidRPr="0097682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  <w:r w:rsidR="00A151A7" w:rsidRPr="00976825">
              <w:rPr>
                <w:rFonts w:ascii="Times New Roman" w:hAnsi="Times New Roman" w:cs="Times New Roman"/>
                <w:sz w:val="24"/>
                <w:szCs w:val="24"/>
              </w:rPr>
              <w:t xml:space="preserve"> % от числа обучающихся  1-9 класса при плане 13%)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151A7" w:rsidRPr="00600780" w:rsidRDefault="00481BE9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95682,4</w:t>
            </w:r>
          </w:p>
        </w:tc>
        <w:tc>
          <w:tcPr>
            <w:tcW w:w="1134" w:type="dxa"/>
            <w:vAlign w:val="center"/>
          </w:tcPr>
          <w:p w:rsidR="00A151A7" w:rsidRPr="00600780" w:rsidRDefault="00481BE9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95682,4</w:t>
            </w:r>
          </w:p>
        </w:tc>
        <w:tc>
          <w:tcPr>
            <w:tcW w:w="1134" w:type="dxa"/>
            <w:vAlign w:val="center"/>
          </w:tcPr>
          <w:p w:rsidR="00A151A7" w:rsidRPr="00600780" w:rsidRDefault="00481BE9" w:rsidP="00430FAA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66354,2</w:t>
            </w:r>
          </w:p>
        </w:tc>
        <w:tc>
          <w:tcPr>
            <w:tcW w:w="785" w:type="dxa"/>
            <w:vAlign w:val="center"/>
          </w:tcPr>
          <w:p w:rsidR="00A151A7" w:rsidRPr="003B028A" w:rsidRDefault="00A151A7" w:rsidP="00A151A7">
            <w:pPr>
              <w:pStyle w:val="ConsPlusCell"/>
              <w:spacing w:line="218" w:lineRule="auto"/>
              <w:jc w:val="center"/>
              <w:rPr>
                <w:highlight w:val="yellow"/>
              </w:rPr>
            </w:pP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1559" w:type="dxa"/>
          </w:tcPr>
          <w:p w:rsidR="00A151A7" w:rsidRPr="00EF7446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досуга жителей города Батайска, проведение праздничных мероприятий</w:t>
            </w:r>
          </w:p>
        </w:tc>
        <w:tc>
          <w:tcPr>
            <w:tcW w:w="2127" w:type="dxa"/>
          </w:tcPr>
          <w:p w:rsidR="00A151A7" w:rsidRPr="00EF7446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  <w:p w:rsidR="00A151A7" w:rsidRPr="00EF7446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446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Батайска</w:t>
            </w:r>
          </w:p>
        </w:tc>
        <w:tc>
          <w:tcPr>
            <w:tcW w:w="4678" w:type="dxa"/>
          </w:tcPr>
          <w:p w:rsidR="00A151A7" w:rsidRPr="00A151A7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национальных культур и традиций Донского края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151A7" w:rsidRPr="00600780" w:rsidRDefault="00642FFD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:rsidR="00A151A7" w:rsidRPr="00600780" w:rsidRDefault="00642FFD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:rsidR="00A151A7" w:rsidRPr="00600780" w:rsidRDefault="00933224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1084,6</w:t>
            </w:r>
          </w:p>
        </w:tc>
        <w:tc>
          <w:tcPr>
            <w:tcW w:w="785" w:type="dxa"/>
            <w:vAlign w:val="center"/>
          </w:tcPr>
          <w:p w:rsidR="00A151A7" w:rsidRPr="003B028A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20D6C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20D6C" w:rsidRPr="00111673" w:rsidRDefault="00A20D6C" w:rsidP="005B2948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Контрольное событие 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2127" w:type="dxa"/>
          </w:tcPr>
          <w:p w:rsidR="00A20D6C" w:rsidRPr="00111673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Муниципальные учреждения </w:t>
            </w: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культуры города</w:t>
            </w:r>
          </w:p>
        </w:tc>
        <w:tc>
          <w:tcPr>
            <w:tcW w:w="4678" w:type="dxa"/>
            <w:vAlign w:val="center"/>
          </w:tcPr>
          <w:p w:rsidR="00A20D6C" w:rsidRPr="00A151A7" w:rsidRDefault="00A20D6C" w:rsidP="005B2948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отчетного периода организованы и проведены городские </w:t>
            </w:r>
            <w:r w:rsidRPr="00626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посвященные: празднованию Нового года и рождества;</w:t>
            </w:r>
          </w:p>
          <w:p w:rsidR="00A20D6C" w:rsidRPr="00501FC3" w:rsidRDefault="00A20D6C" w:rsidP="00837DAC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266AA">
              <w:rPr>
                <w:rFonts w:ascii="Times New Roman" w:hAnsi="Times New Roman" w:cs="Times New Roman"/>
                <w:sz w:val="24"/>
                <w:szCs w:val="24"/>
              </w:rPr>
              <w:t>празднованию Крещения; освобождению города Батайска от немецко-фашистских захватчиков; вывода советских войск из Афганистана;     Торжественный прием к 23 февраля; Международному женскому дню 8 Марта празднованию; Масленицы; День работника культуры; Фестиваль «</w:t>
            </w:r>
            <w:r w:rsidR="006266AA">
              <w:rPr>
                <w:rFonts w:ascii="Times New Roman" w:hAnsi="Times New Roman" w:cs="Times New Roman"/>
                <w:sz w:val="24"/>
                <w:szCs w:val="24"/>
              </w:rPr>
              <w:t>Сквозь театр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»; Городской конкурс художественного чтения «Слово родного края»; </w:t>
            </w:r>
            <w:r w:rsidRPr="00376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76C83" w:rsidRPr="00376C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открытый фестиваль детского творчества «Гагаринская звездочка»; </w:t>
            </w:r>
            <w:r w:rsidR="00376C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V</w:t>
            </w:r>
            <w:r w:rsidR="00376C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городской конкурс декоративно-прикладного творчества и изобразительного искусства «Светлая Пасха»-2021, </w:t>
            </w:r>
            <w:r w:rsidR="00376C83"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Военно-патриотический концерт «Связь поколений»; 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76C83" w:rsidRPr="00376C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-й годовщины Победы в Великой Отечественной войне; Фестиваль детского творчества «Цветик </w:t>
            </w:r>
            <w:proofErr w:type="spellStart"/>
            <w:r w:rsidRPr="00376C83">
              <w:rPr>
                <w:rFonts w:ascii="Times New Roman" w:hAnsi="Times New Roman" w:cs="Times New Roman"/>
                <w:sz w:val="24"/>
                <w:szCs w:val="24"/>
              </w:rPr>
              <w:t>семицветик</w:t>
            </w:r>
            <w:proofErr w:type="spellEnd"/>
            <w:r w:rsidRPr="00376C83">
              <w:rPr>
                <w:rFonts w:ascii="Times New Roman" w:hAnsi="Times New Roman" w:cs="Times New Roman"/>
                <w:sz w:val="24"/>
                <w:szCs w:val="24"/>
              </w:rPr>
              <w:t xml:space="preserve">»; </w:t>
            </w:r>
            <w:r w:rsidR="00376C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Городской </w:t>
            </w:r>
            <w:proofErr w:type="spellStart"/>
            <w:r w:rsidR="00376C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</w:t>
            </w:r>
            <w:r w:rsidR="00376C83" w:rsidRPr="006527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естиваль</w:t>
            </w:r>
            <w:r w:rsidR="00376C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конкурс</w:t>
            </w:r>
            <w:proofErr w:type="spellEnd"/>
            <w:r w:rsidR="00376C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="00376C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Краски</w:t>
            </w:r>
            <w:r w:rsidR="00376C83" w:rsidRPr="0065272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танца</w:t>
            </w:r>
            <w:proofErr w:type="spellEnd"/>
            <w:r w:rsidR="00376C8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», </w:t>
            </w:r>
            <w:r w:rsidRPr="00376C83">
              <w:rPr>
                <w:rFonts w:ascii="Times New Roman" w:hAnsi="Times New Roman" w:cs="Times New Roman"/>
                <w:sz w:val="24"/>
                <w:szCs w:val="24"/>
              </w:rPr>
              <w:t>Дню Защиты детей; Дню России; Дню памяти и скорби; Дню молодежи</w:t>
            </w:r>
            <w:r w:rsidR="00837D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01F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="00501FC3">
              <w:rPr>
                <w:rFonts w:ascii="Times New Roman" w:hAnsi="Times New Roman" w:cs="Times New Roman"/>
                <w:sz w:val="24"/>
                <w:szCs w:val="24"/>
              </w:rPr>
              <w:t xml:space="preserve"> Открытый городской фестиваль «Вместе счастливы», </w:t>
            </w:r>
            <w:r w:rsidR="00501F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501FC3">
              <w:rPr>
                <w:rFonts w:ascii="Times New Roman" w:hAnsi="Times New Roman" w:cs="Times New Roman"/>
                <w:sz w:val="24"/>
                <w:szCs w:val="24"/>
              </w:rPr>
              <w:t xml:space="preserve"> семейный конкурс «Книги мы семьей читаем», День физкультурника, мероприятие посвященное Дню государственного флага России, Фестиваль праздник «Три спаса», Областной слет работников культуры «Донские зори».</w:t>
            </w:r>
          </w:p>
        </w:tc>
        <w:tc>
          <w:tcPr>
            <w:tcW w:w="850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993" w:type="dxa"/>
            <w:vAlign w:val="center"/>
          </w:tcPr>
          <w:p w:rsidR="00A20D6C" w:rsidRPr="00111673" w:rsidRDefault="00A20D6C" w:rsidP="00A20D6C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51A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20D6C" w:rsidRPr="00CF01F8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20D6C" w:rsidRPr="00CF01F8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CF01F8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A20D6C" w:rsidRPr="00CF01F8" w:rsidRDefault="00A20D6C" w:rsidP="005B2948">
            <w:pPr>
              <w:pStyle w:val="ConsPlusCell"/>
              <w:spacing w:line="218" w:lineRule="auto"/>
              <w:jc w:val="center"/>
            </w:pPr>
            <w:r w:rsidRPr="00CF01F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151A7" w:rsidRPr="00227895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559" w:type="dxa"/>
          </w:tcPr>
          <w:p w:rsidR="00A151A7" w:rsidRPr="000A7434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43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 по организации и проведению городского </w:t>
            </w:r>
            <w:r w:rsidRPr="000A74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конкурса «Грани мастерства»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Муниципальные учреждения культуры города</w:t>
            </w:r>
          </w:p>
        </w:tc>
        <w:tc>
          <w:tcPr>
            <w:tcW w:w="4678" w:type="dxa"/>
          </w:tcPr>
          <w:p w:rsidR="00A151A7" w:rsidRPr="00A151A7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социального статуса и престижа профессий работников культуры, выявление и поощрение талантливых творчески работающих специалистов учреждений культуры города Батайска; изучение и обобщение позитивного опыта, 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перспективных форм и методов в культурно – массовой деятельности.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227895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227895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227895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vAlign w:val="center"/>
          </w:tcPr>
          <w:p w:rsidR="00A151A7" w:rsidRPr="00227895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8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151A7" w:rsidTr="00816037">
        <w:trPr>
          <w:gridAfter w:val="1"/>
          <w:wAfter w:w="11" w:type="dxa"/>
          <w:trHeight w:val="3092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2.7</w:t>
            </w:r>
          </w:p>
        </w:tc>
        <w:tc>
          <w:tcPr>
            <w:tcW w:w="1559" w:type="dxa"/>
          </w:tcPr>
          <w:p w:rsidR="00A151A7" w:rsidRPr="00550894" w:rsidRDefault="00A151A7" w:rsidP="00A151A7">
            <w:pPr>
              <w:pStyle w:val="ConsPlusCell"/>
              <w:snapToGrid w:val="0"/>
              <w:rPr>
                <w:color w:val="000000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A151A7" w:rsidRPr="00A151A7" w:rsidRDefault="00A151A7" w:rsidP="00A151A7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Создание условий стимулирования мастеров народного творчества за вклад в развитие народного творчества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600780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78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85" w:type="dxa"/>
            <w:vAlign w:val="center"/>
          </w:tcPr>
          <w:p w:rsidR="00A151A7" w:rsidRPr="003B028A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1559" w:type="dxa"/>
          </w:tcPr>
          <w:p w:rsidR="00A151A7" w:rsidRPr="00550894" w:rsidRDefault="00A151A7" w:rsidP="00A151A7">
            <w:pPr>
              <w:pStyle w:val="ConsPlusCell"/>
              <w:snapToGrid w:val="0"/>
              <w:rPr>
                <w:color w:val="000000"/>
              </w:rPr>
            </w:pPr>
            <w:r w:rsidRPr="00B15EE7">
              <w:rPr>
                <w:rFonts w:ascii="Times New Roman" w:hAnsi="Times New Roman" w:cs="Times New Roman"/>
                <w:sz w:val="24"/>
                <w:szCs w:val="24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2127" w:type="dxa"/>
          </w:tcPr>
          <w:p w:rsidR="00A151A7" w:rsidRPr="0093466B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46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культуры города Батайска</w:t>
            </w:r>
          </w:p>
        </w:tc>
        <w:tc>
          <w:tcPr>
            <w:tcW w:w="4678" w:type="dxa"/>
          </w:tcPr>
          <w:p w:rsidR="00A151A7" w:rsidRPr="00A151A7" w:rsidRDefault="00A151A7" w:rsidP="00A151A7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Выявление соответствия учреждений культуры, подведомственных Управлению культуры города Батайска требованиям предъявляемым к качеству работы учреждений и предоставляемых ими услуг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AB4050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AB4050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51A7" w:rsidRPr="00AB4050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85" w:type="dxa"/>
            <w:vAlign w:val="center"/>
          </w:tcPr>
          <w:p w:rsidR="00A151A7" w:rsidRPr="00AB4050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405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151A7" w:rsidTr="00816037">
        <w:trPr>
          <w:gridAfter w:val="1"/>
          <w:wAfter w:w="11" w:type="dxa"/>
        </w:trPr>
        <w:tc>
          <w:tcPr>
            <w:tcW w:w="533" w:type="dxa"/>
            <w:vAlign w:val="center"/>
          </w:tcPr>
          <w:p w:rsidR="00A151A7" w:rsidRPr="00111673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151A7" w:rsidRPr="00111673" w:rsidRDefault="00A151A7" w:rsidP="00A151A7">
            <w:pPr>
              <w:pStyle w:val="ConsPlusCell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</w:p>
        </w:tc>
        <w:tc>
          <w:tcPr>
            <w:tcW w:w="2127" w:type="dxa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культуры города</w:t>
            </w:r>
          </w:p>
        </w:tc>
        <w:tc>
          <w:tcPr>
            <w:tcW w:w="4678" w:type="dxa"/>
          </w:tcPr>
          <w:p w:rsidR="00A151A7" w:rsidRPr="00A151A7" w:rsidRDefault="00A151A7" w:rsidP="00A151A7">
            <w:pPr>
              <w:pStyle w:val="ConsPlusCell"/>
              <w:snapToGrid w:val="0"/>
              <w:spacing w:line="218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>Выплаты победителям</w:t>
            </w:r>
            <w:r w:rsidR="00DC7FE1"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денежных премий в 2022</w:t>
            </w:r>
            <w:r w:rsidRPr="00DC7FE1">
              <w:rPr>
                <w:rFonts w:ascii="Times New Roman" w:hAnsi="Times New Roman" w:cs="Times New Roman"/>
                <w:sz w:val="24"/>
                <w:szCs w:val="24"/>
              </w:rPr>
              <w:t xml:space="preserve"> году не планируется.</w:t>
            </w:r>
          </w:p>
        </w:tc>
        <w:tc>
          <w:tcPr>
            <w:tcW w:w="850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vAlign w:val="center"/>
          </w:tcPr>
          <w:p w:rsidR="00A151A7" w:rsidRPr="00111673" w:rsidRDefault="00A151A7" w:rsidP="00A151A7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67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 w:rsidR="00A151A7" w:rsidRPr="0034089C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34" w:type="dxa"/>
            <w:vAlign w:val="center"/>
          </w:tcPr>
          <w:p w:rsidR="00A151A7" w:rsidRPr="0034089C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151A7" w:rsidRPr="0034089C" w:rsidRDefault="00A151A7" w:rsidP="00A151A7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85" w:type="dxa"/>
            <w:vAlign w:val="center"/>
          </w:tcPr>
          <w:p w:rsidR="00A151A7" w:rsidRPr="0034089C" w:rsidRDefault="00A151A7" w:rsidP="00A151A7">
            <w:pPr>
              <w:pStyle w:val="ConsPlusCell"/>
              <w:spacing w:line="218" w:lineRule="auto"/>
              <w:jc w:val="center"/>
            </w:pPr>
            <w:r w:rsidRPr="0034089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A20D6C" w:rsidTr="00816037">
        <w:trPr>
          <w:gridAfter w:val="1"/>
          <w:wAfter w:w="11" w:type="dxa"/>
          <w:trHeight w:val="116"/>
        </w:trPr>
        <w:tc>
          <w:tcPr>
            <w:tcW w:w="533" w:type="dxa"/>
            <w:vAlign w:val="center"/>
          </w:tcPr>
          <w:p w:rsidR="00A20D6C" w:rsidRPr="00111673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20D6C" w:rsidRPr="000C4516" w:rsidRDefault="00A20D6C" w:rsidP="005B2948">
            <w:pPr>
              <w:pStyle w:val="ConsPlusCell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51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vAlign w:val="center"/>
          </w:tcPr>
          <w:p w:rsidR="00A20D6C" w:rsidRPr="000C4516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A20D6C" w:rsidRPr="000C4516" w:rsidRDefault="00A20D6C" w:rsidP="005B2948">
            <w:pPr>
              <w:pStyle w:val="ConsPlusCell"/>
              <w:snapToGrid w:val="0"/>
              <w:spacing w:line="21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0D6C" w:rsidRPr="000C4516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20D6C" w:rsidRPr="000C4516" w:rsidRDefault="00A20D6C" w:rsidP="005B2948">
            <w:pPr>
              <w:pStyle w:val="ConsPlusCell"/>
              <w:snapToGrid w:val="0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20D6C" w:rsidRPr="0011546C" w:rsidRDefault="00D4375D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227881,0</w:t>
            </w:r>
          </w:p>
        </w:tc>
        <w:tc>
          <w:tcPr>
            <w:tcW w:w="1134" w:type="dxa"/>
            <w:vAlign w:val="center"/>
          </w:tcPr>
          <w:p w:rsidR="00A20D6C" w:rsidRPr="0011546C" w:rsidRDefault="002435DD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227881,0</w:t>
            </w:r>
          </w:p>
        </w:tc>
        <w:tc>
          <w:tcPr>
            <w:tcW w:w="1134" w:type="dxa"/>
            <w:vAlign w:val="center"/>
          </w:tcPr>
          <w:p w:rsidR="00A20D6C" w:rsidRPr="0011546C" w:rsidRDefault="006404A3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160109,4</w:t>
            </w:r>
            <w:bookmarkStart w:id="0" w:name="_GoBack"/>
            <w:bookmarkEnd w:id="0"/>
          </w:p>
        </w:tc>
        <w:tc>
          <w:tcPr>
            <w:tcW w:w="785" w:type="dxa"/>
            <w:vAlign w:val="center"/>
          </w:tcPr>
          <w:p w:rsidR="00A20D6C" w:rsidRPr="0011546C" w:rsidRDefault="00A20D6C" w:rsidP="005B2948">
            <w:pPr>
              <w:pStyle w:val="ConsPlusCell"/>
              <w:spacing w:line="21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7F3" w:rsidRDefault="00B707F3" w:rsidP="00026FBA">
      <w:pPr>
        <w:pStyle w:val="ConsPlusCell"/>
        <w:snapToGrid w:val="0"/>
        <w:spacing w:line="218" w:lineRule="auto"/>
        <w:jc w:val="both"/>
        <w:rPr>
          <w:rFonts w:ascii="Times New Roman" w:hAnsi="Times New Roman" w:cs="Times New Roman"/>
        </w:rPr>
      </w:pPr>
    </w:p>
    <w:p w:rsidR="00026FBA" w:rsidRPr="00026FBA" w:rsidRDefault="00026FBA" w:rsidP="00EF3375">
      <w:pPr>
        <w:pStyle w:val="ConsPlusCell"/>
        <w:snapToGrid w:val="0"/>
        <w:jc w:val="both"/>
        <w:rPr>
          <w:rFonts w:ascii="Times New Roman" w:hAnsi="Times New Roman" w:cs="Times New Roman"/>
        </w:rPr>
      </w:pPr>
      <w:r w:rsidRPr="00026FBA">
        <w:rPr>
          <w:rFonts w:ascii="Times New Roman" w:hAnsi="Times New Roman" w:cs="Times New Roman"/>
        </w:rPr>
        <w:t xml:space="preserve">Начальник Управления </w:t>
      </w:r>
    </w:p>
    <w:p w:rsidR="004B1117" w:rsidRPr="00026FBA" w:rsidRDefault="00026FBA" w:rsidP="00026FBA">
      <w:pPr>
        <w:pStyle w:val="ConsPlusCell"/>
        <w:snapToGrid w:val="0"/>
        <w:spacing w:line="218" w:lineRule="auto"/>
        <w:jc w:val="both"/>
        <w:rPr>
          <w:rFonts w:ascii="Times New Roman" w:hAnsi="Times New Roman" w:cs="Times New Roman"/>
        </w:rPr>
      </w:pPr>
      <w:r w:rsidRPr="00026FBA">
        <w:rPr>
          <w:rFonts w:ascii="Times New Roman" w:hAnsi="Times New Roman" w:cs="Times New Roman"/>
        </w:rPr>
        <w:t xml:space="preserve">культуры города Батайска                                                                                                                                 А.В. </w:t>
      </w:r>
      <w:proofErr w:type="spellStart"/>
      <w:r w:rsidRPr="00026FBA">
        <w:rPr>
          <w:rFonts w:ascii="Times New Roman" w:hAnsi="Times New Roman" w:cs="Times New Roman"/>
        </w:rPr>
        <w:t>Гетьманская</w:t>
      </w:r>
      <w:proofErr w:type="spellEnd"/>
    </w:p>
    <w:p w:rsidR="004B1117" w:rsidRDefault="004B1117"/>
    <w:sectPr w:rsidR="004B1117" w:rsidSect="00B707F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20D6C"/>
    <w:rsid w:val="00023359"/>
    <w:rsid w:val="00026FBA"/>
    <w:rsid w:val="0005333D"/>
    <w:rsid w:val="0005651D"/>
    <w:rsid w:val="00070966"/>
    <w:rsid w:val="0011546C"/>
    <w:rsid w:val="001155B4"/>
    <w:rsid w:val="001319D2"/>
    <w:rsid w:val="00192A19"/>
    <w:rsid w:val="001A3AF6"/>
    <w:rsid w:val="002435DD"/>
    <w:rsid w:val="00246A9F"/>
    <w:rsid w:val="00271B7D"/>
    <w:rsid w:val="00314100"/>
    <w:rsid w:val="00316DB9"/>
    <w:rsid w:val="0032261B"/>
    <w:rsid w:val="00376C83"/>
    <w:rsid w:val="00384B8A"/>
    <w:rsid w:val="003A4EE0"/>
    <w:rsid w:val="003B50F1"/>
    <w:rsid w:val="00430986"/>
    <w:rsid w:val="00430FAA"/>
    <w:rsid w:val="00481BE9"/>
    <w:rsid w:val="00484D79"/>
    <w:rsid w:val="00494B8D"/>
    <w:rsid w:val="00495FBF"/>
    <w:rsid w:val="004964AE"/>
    <w:rsid w:val="004B1117"/>
    <w:rsid w:val="00501FC3"/>
    <w:rsid w:val="00543AF3"/>
    <w:rsid w:val="00600780"/>
    <w:rsid w:val="006266AA"/>
    <w:rsid w:val="006404A3"/>
    <w:rsid w:val="00641322"/>
    <w:rsid w:val="00642FFD"/>
    <w:rsid w:val="00647E83"/>
    <w:rsid w:val="00656E47"/>
    <w:rsid w:val="00672916"/>
    <w:rsid w:val="006D6CC1"/>
    <w:rsid w:val="007176BC"/>
    <w:rsid w:val="0074575A"/>
    <w:rsid w:val="00755D69"/>
    <w:rsid w:val="00773847"/>
    <w:rsid w:val="00787FC6"/>
    <w:rsid w:val="00797DC0"/>
    <w:rsid w:val="007A4881"/>
    <w:rsid w:val="007C0B32"/>
    <w:rsid w:val="00816037"/>
    <w:rsid w:val="0082127A"/>
    <w:rsid w:val="00837DAC"/>
    <w:rsid w:val="0084429B"/>
    <w:rsid w:val="008E1B25"/>
    <w:rsid w:val="00917B2B"/>
    <w:rsid w:val="00925D77"/>
    <w:rsid w:val="009321DA"/>
    <w:rsid w:val="00933224"/>
    <w:rsid w:val="00947C04"/>
    <w:rsid w:val="00976825"/>
    <w:rsid w:val="00986764"/>
    <w:rsid w:val="009B0448"/>
    <w:rsid w:val="009C64C8"/>
    <w:rsid w:val="009D13AF"/>
    <w:rsid w:val="00A151A7"/>
    <w:rsid w:val="00A20D6C"/>
    <w:rsid w:val="00AB4050"/>
    <w:rsid w:val="00AD6FA7"/>
    <w:rsid w:val="00AE1C82"/>
    <w:rsid w:val="00AE70AA"/>
    <w:rsid w:val="00B12FA9"/>
    <w:rsid w:val="00B707F3"/>
    <w:rsid w:val="00B9068E"/>
    <w:rsid w:val="00B961F9"/>
    <w:rsid w:val="00BA736F"/>
    <w:rsid w:val="00BF4CAE"/>
    <w:rsid w:val="00C13B14"/>
    <w:rsid w:val="00C370BA"/>
    <w:rsid w:val="00CC3845"/>
    <w:rsid w:val="00D2350F"/>
    <w:rsid w:val="00D4375D"/>
    <w:rsid w:val="00DC7FE1"/>
    <w:rsid w:val="00DE1909"/>
    <w:rsid w:val="00E142D9"/>
    <w:rsid w:val="00EB2091"/>
    <w:rsid w:val="00EB29A0"/>
    <w:rsid w:val="00EF3375"/>
    <w:rsid w:val="00EF662E"/>
    <w:rsid w:val="00F214A8"/>
    <w:rsid w:val="00F379D2"/>
    <w:rsid w:val="00F766E5"/>
    <w:rsid w:val="00F90723"/>
    <w:rsid w:val="00FB7A6C"/>
    <w:rsid w:val="00FE3115"/>
    <w:rsid w:val="00FF0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rsid w:val="00A20D6C"/>
    <w:rPr>
      <w:rFonts w:ascii="Times New Roman" w:hAnsi="Times New Roman" w:cs="Times New Roman"/>
      <w:color w:val="0000FF"/>
      <w:u w:val="single"/>
    </w:rPr>
  </w:style>
  <w:style w:type="paragraph" w:customStyle="1" w:styleId="ConsPlusCell">
    <w:name w:val="ConsPlusCell"/>
    <w:uiPriority w:val="99"/>
    <w:qFormat/>
    <w:rsid w:val="00A20D6C"/>
    <w:pPr>
      <w:widowControl w:val="0"/>
      <w:spacing w:after="0" w:line="240" w:lineRule="auto"/>
    </w:pPr>
    <w:rPr>
      <w:rFonts w:ascii="Calibri" w:eastAsia="Times New Roman" w:hAnsi="Calibri" w:cs="Calibri"/>
      <w:color w:val="00000A"/>
      <w:sz w:val="28"/>
      <w:szCs w:val="28"/>
    </w:rPr>
  </w:style>
  <w:style w:type="paragraph" w:customStyle="1" w:styleId="ConsPlusNonformat">
    <w:name w:val="ConsPlusNonformat"/>
    <w:uiPriority w:val="99"/>
    <w:rsid w:val="00A20D6C"/>
    <w:pPr>
      <w:widowControl w:val="0"/>
      <w:spacing w:after="0" w:line="240" w:lineRule="auto"/>
    </w:pPr>
    <w:rPr>
      <w:rFonts w:ascii="Courier New" w:eastAsia="Times New Roman" w:hAnsi="Courier New" w:cs="Courier New"/>
      <w:color w:val="00000A"/>
      <w:sz w:val="28"/>
      <w:szCs w:val="28"/>
    </w:rPr>
  </w:style>
  <w:style w:type="table" w:styleId="a3">
    <w:name w:val="Table Grid"/>
    <w:basedOn w:val="a1"/>
    <w:rsid w:val="00A20D6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2EA57-3BAE-46D7-AE5E-7DA99CF3E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1403</Words>
  <Characters>8000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2022-10-06T08:23:00Z</cp:lastPrinted>
  <dcterms:created xsi:type="dcterms:W3CDTF">2022-07-06T06:14:00Z</dcterms:created>
  <dcterms:modified xsi:type="dcterms:W3CDTF">2022-10-06T08:23:00Z</dcterms:modified>
</cp:coreProperties>
</file>