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4"/>
        </w:rPr>
      </w:pPr>
      <w:r>
        <w:rPr/>
        <w:drawing>
          <wp:inline distT="0" distB="0" distL="0" distR="0">
            <wp:extent cx="542925" cy="790575"/>
            <wp:effectExtent l="0" t="0" r="0" b="0"/>
            <wp:docPr id="3" name="Рисунок 1" descr="герб%20окон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 descr="герб%20оконч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5332095</wp:posOffset>
                </wp:positionH>
                <wp:positionV relativeFrom="paragraph">
                  <wp:posOffset>-320040</wp:posOffset>
                </wp:positionV>
                <wp:extent cx="610870" cy="260350"/>
                <wp:effectExtent l="11430" t="9525" r="9525" b="9525"/>
                <wp:wrapNone/>
                <wp:docPr id="1" name="Прямоугольник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00" cy="25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ffffff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9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2" fillcolor="white" stroked="t" style="position:absolute;margin-left:419.85pt;margin-top:-25.2pt;width:48pt;height:20.4pt">
                <w10:wrap type="none"/>
                <v:fill o:detectmouseclick="t" type="solid" color2="black"/>
                <v:stroke color="white" weight="9360" joinstyle="miter" endcap="flat"/>
                <v:textbox>
                  <w:txbxContent>
                    <w:p>
                      <w:pPr>
                        <w:pStyle w:val="Style19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p>
      <w:pPr>
        <w:pStyle w:val="Normal"/>
        <w:rPr>
          <w:sz w:val="24"/>
        </w:rPr>
      </w:pPr>
      <w:r>
        <w:rPr>
          <w:sz w:val="24"/>
        </w:rPr>
      </w:r>
    </w:p>
    <w:p>
      <w:pPr>
        <w:pStyle w:val="Normal"/>
        <w:jc w:val="center"/>
        <w:rPr>
          <w:b/>
          <w:b/>
          <w:spacing w:val="12"/>
          <w:sz w:val="32"/>
        </w:rPr>
      </w:pPr>
      <w:r>
        <w:rPr>
          <w:b/>
          <w:spacing w:val="12"/>
          <w:sz w:val="32"/>
        </w:rPr>
        <w:t>КОЛЛЕГИЯ</w:t>
      </w:r>
    </w:p>
    <w:p>
      <w:pPr>
        <w:pStyle w:val="Normal"/>
        <w:jc w:val="center"/>
        <w:rPr>
          <w:b/>
          <w:b/>
          <w:spacing w:val="12"/>
          <w:sz w:val="32"/>
        </w:rPr>
      </w:pPr>
      <w:r>
        <w:rPr>
          <w:b/>
          <w:spacing w:val="12"/>
          <w:sz w:val="32"/>
        </w:rPr>
        <w:t>АДМИНИСТРАЦИИ ГОРОДА БАТАЙСКА</w:t>
      </w:r>
    </w:p>
    <w:p>
      <w:pPr>
        <w:pStyle w:val="Style15"/>
        <w:pBdr>
          <w:bottom w:val="thickThinSmallGap" w:sz="24" w:space="1" w:color="000000"/>
        </w:pBdr>
        <w:spacing w:before="0" w:after="0"/>
        <w:jc w:val="center"/>
        <w:rPr>
          <w:b/>
          <w:b/>
          <w:caps/>
          <w:sz w:val="12"/>
        </w:rPr>
      </w:pPr>
      <w:r>
        <w:rPr>
          <w:b/>
          <w:caps/>
          <w:sz w:val="32"/>
        </w:rPr>
        <w:t>Ростовской области</w:t>
        <w:br/>
      </w:r>
    </w:p>
    <w:p>
      <w:pPr>
        <w:pStyle w:val="5"/>
        <w:spacing w:before="0" w:after="0"/>
        <w:jc w:val="center"/>
        <w:rPr>
          <w:rFonts w:ascii="Times New Roman" w:hAnsi="Times New Roman"/>
          <w:i w:val="false"/>
          <w:i w:val="false"/>
          <w:sz w:val="24"/>
        </w:rPr>
      </w:pPr>
      <w:r>
        <w:rPr>
          <w:rFonts w:ascii="Times New Roman" w:hAnsi="Times New Roman"/>
          <w:i w:val="false"/>
          <w:sz w:val="24"/>
        </w:rPr>
      </w:r>
    </w:p>
    <w:p>
      <w:pPr>
        <w:pStyle w:val="5"/>
        <w:spacing w:before="0" w:after="0"/>
        <w:jc w:val="center"/>
        <w:rPr>
          <w:rFonts w:ascii="Times New Roman" w:hAnsi="Times New Roman"/>
          <w:i w:val="false"/>
          <w:i w:val="false"/>
          <w:sz w:val="32"/>
          <w:szCs w:val="42"/>
        </w:rPr>
      </w:pPr>
      <w:r>
        <w:rPr>
          <w:rFonts w:ascii="Times New Roman" w:hAnsi="Times New Roman"/>
          <w:i w:val="false"/>
          <w:sz w:val="32"/>
          <w:szCs w:val="42"/>
        </w:rPr>
        <w:t>РЕШЕНИЕ</w:t>
      </w:r>
    </w:p>
    <w:p>
      <w:pPr>
        <w:pStyle w:val="Normal"/>
        <w:jc w:val="right"/>
        <w:rPr>
          <w:b/>
          <w:b/>
          <w:sz w:val="24"/>
        </w:rPr>
      </w:pPr>
      <w:r>
        <w:rPr>
          <w:b/>
          <w:sz w:val="24"/>
        </w:rPr>
      </w:r>
    </w:p>
    <w:p>
      <w:pPr>
        <w:pStyle w:val="Normal"/>
        <w:jc w:val="right"/>
        <w:rPr>
          <w:sz w:val="24"/>
          <w:szCs w:val="24"/>
        </w:rPr>
      </w:pPr>
      <w:r>
        <w:rPr>
          <w:szCs w:val="24"/>
        </w:rPr>
        <w:t xml:space="preserve">№  </w:t>
      </w:r>
      <w:r>
        <w:rPr>
          <w:szCs w:val="24"/>
        </w:rPr>
        <w:tab/>
        <w:tab/>
        <w:tab/>
        <w:tab/>
        <w:t xml:space="preserve">            город Батайск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 утверждении отчета </w:t>
      </w:r>
      <w:bookmarkStart w:id="0" w:name="__DdeLink__8327_1179214941"/>
      <w:r>
        <w:rPr>
          <w:sz w:val="24"/>
          <w:szCs w:val="24"/>
        </w:rPr>
        <w:t xml:space="preserve">о реализации </w:t>
      </w:r>
    </w:p>
    <w:p>
      <w:pPr>
        <w:pStyle w:val="Normal"/>
        <w:jc w:val="both"/>
        <w:rPr/>
      </w:pPr>
      <w:r>
        <w:rPr>
          <w:sz w:val="24"/>
          <w:szCs w:val="24"/>
        </w:rPr>
        <w:t>и оценк</w:t>
      </w:r>
      <w:r>
        <w:rPr>
          <w:sz w:val="24"/>
          <w:szCs w:val="24"/>
        </w:rPr>
        <w:t>е</w:t>
      </w:r>
      <w:r>
        <w:rPr>
          <w:sz w:val="24"/>
          <w:szCs w:val="24"/>
        </w:rPr>
        <w:t xml:space="preserve"> бюджетной эффективности</w:t>
      </w:r>
      <w:bookmarkEnd w:id="0"/>
      <w:r>
        <w:rPr/>
        <w:t xml:space="preserve"> </w:t>
      </w:r>
    </w:p>
    <w:p>
      <w:pPr>
        <w:pStyle w:val="Normal"/>
        <w:jc w:val="both"/>
        <w:rPr/>
      </w:pPr>
      <w:r>
        <w:rPr>
          <w:sz w:val="24"/>
          <w:szCs w:val="24"/>
        </w:rPr>
        <w:t xml:space="preserve">муниципальной программы  города </w:t>
      </w:r>
    </w:p>
    <w:p>
      <w:pPr>
        <w:pStyle w:val="Normal"/>
        <w:jc w:val="both"/>
        <w:rPr/>
      </w:pPr>
      <w:r>
        <w:rPr>
          <w:sz w:val="24"/>
          <w:szCs w:val="24"/>
        </w:rPr>
        <w:t xml:space="preserve">Батайска </w:t>
      </w:r>
      <w:bookmarkStart w:id="1" w:name="__DdeLink__8947_9587530"/>
      <w:r>
        <w:rPr>
          <w:sz w:val="24"/>
          <w:szCs w:val="24"/>
        </w:rPr>
        <w:t xml:space="preserve">«Молодежная политика и </w:t>
      </w:r>
    </w:p>
    <w:p>
      <w:pPr>
        <w:pStyle w:val="Normal"/>
        <w:jc w:val="both"/>
        <w:rPr/>
      </w:pPr>
      <w:r>
        <w:rPr>
          <w:sz w:val="24"/>
          <w:szCs w:val="24"/>
        </w:rPr>
        <w:t>социальная активность</w:t>
      </w:r>
      <w:bookmarkEnd w:id="1"/>
      <w:r>
        <w:rPr>
          <w:sz w:val="24"/>
          <w:szCs w:val="24"/>
        </w:rPr>
        <w:t>» за 2021 год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ind w:firstLine="709"/>
        <w:jc w:val="both"/>
        <w:rPr/>
      </w:pPr>
      <w:r>
        <w:rPr>
          <w:sz w:val="24"/>
          <w:szCs w:val="24"/>
        </w:rPr>
        <w:t>В соответствии с постановлениями Администрации города Батайска от 08.10.2013     № 198 «Об утверждении Положения о порядке разработки, реализации и оценки эффективности муниципальных программ города Батайска», от 21.11.2018 № 295 «Об утверждении Методических рекомендаций по разработке и реализации муниципальных программ города Батайска», заслушав и обсудив информацию начальника отдела по делам молодежи Администрации города Батайска Грибовой М.И.,</w:t>
      </w:r>
    </w:p>
    <w:p>
      <w:pPr>
        <w:pStyle w:val="Normal"/>
        <w:ind w:right="-1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"/>
        <w:jc w:val="center"/>
        <w:rPr>
          <w:b/>
          <w:b/>
        </w:rPr>
      </w:pPr>
      <w:r>
        <w:rPr>
          <w:b/>
        </w:rPr>
        <w:t xml:space="preserve">Коллегия Администрации города </w:t>
      </w:r>
      <w:r>
        <w:rPr>
          <w:b/>
          <w:u w:val="single"/>
        </w:rPr>
        <w:t>решила</w:t>
      </w:r>
      <w:r>
        <w:rPr>
          <w:b/>
        </w:rPr>
        <w:t>:</w:t>
      </w:r>
    </w:p>
    <w:p>
      <w:pPr>
        <w:pStyle w:val="Normal"/>
        <w:rPr>
          <w:sz w:val="24"/>
        </w:rPr>
      </w:pPr>
      <w:r>
        <w:rPr>
          <w:sz w:val="24"/>
        </w:rPr>
      </w:r>
    </w:p>
    <w:p>
      <w:pPr>
        <w:pStyle w:val="Normal"/>
        <w:ind w:firstLine="708"/>
        <w:jc w:val="both"/>
        <w:rPr/>
      </w:pPr>
      <w:r>
        <w:rPr>
          <w:sz w:val="24"/>
          <w:szCs w:val="24"/>
        </w:rPr>
        <w:t xml:space="preserve">1. Утвердить отчет о реализации и оценки бюджетной эффективности </w:t>
      </w:r>
      <w:bookmarkStart w:id="2" w:name="_GoBack"/>
      <w:bookmarkEnd w:id="2"/>
      <w:r>
        <w:rPr>
          <w:sz w:val="24"/>
          <w:szCs w:val="24"/>
        </w:rPr>
        <w:t>муниципальной программы города Батайска «Молодежная политика и социальная активность» за 2021 год согласно приложению.</w:t>
      </w:r>
    </w:p>
    <w:p>
      <w:pPr>
        <w:pStyle w:val="1"/>
        <w:ind w:firstLine="708"/>
        <w:jc w:val="both"/>
        <w:rPr>
          <w:szCs w:val="24"/>
          <w:lang w:val="ru-RU"/>
        </w:rPr>
      </w:pPr>
      <w:r>
        <w:rPr>
          <w:lang w:val="ru-RU"/>
        </w:rPr>
        <w:t>2</w:t>
      </w:r>
      <w:r>
        <w:rPr/>
        <w:t xml:space="preserve">. </w:t>
      </w:r>
      <w:r>
        <w:rPr>
          <w:szCs w:val="24"/>
        </w:rPr>
        <w:t>Контроль над исполнением данного решения возложить на заместителя главы Администрации города Батайска по социальным вопросам</w:t>
      </w:r>
      <w:r>
        <w:rPr>
          <w:szCs w:val="24"/>
          <w:lang w:val="ru-RU"/>
        </w:rPr>
        <w:t xml:space="preserve"> Кузьменко Н.В.</w:t>
      </w:r>
    </w:p>
    <w:p>
      <w:pPr>
        <w:pStyle w:val="Normal"/>
        <w:rPr>
          <w:sz w:val="24"/>
        </w:rPr>
      </w:pPr>
      <w:r>
        <w:rPr>
          <w:sz w:val="24"/>
        </w:rPr>
      </w:r>
    </w:p>
    <w:p>
      <w:pPr>
        <w:pStyle w:val="Normal"/>
        <w:rPr>
          <w:sz w:val="24"/>
        </w:rPr>
      </w:pPr>
      <w:r>
        <w:rPr>
          <w:sz w:val="24"/>
        </w:rPr>
      </w:r>
    </w:p>
    <w:p>
      <w:pPr>
        <w:pStyle w:val="Normal"/>
        <w:rPr>
          <w:color w:val="0D0D0D"/>
          <w:sz w:val="24"/>
          <w:szCs w:val="24"/>
        </w:rPr>
      </w:pPr>
      <w:r>
        <w:rPr>
          <w:sz w:val="24"/>
        </w:rPr>
        <w:t xml:space="preserve">Председатель Коллегии, </w:t>
        <w:br/>
      </w:r>
      <w:r>
        <w:rPr>
          <w:color w:val="0D0D0D"/>
          <w:sz w:val="24"/>
          <w:szCs w:val="24"/>
        </w:rPr>
        <w:t>Глава Администрации</w:t>
      </w:r>
    </w:p>
    <w:p>
      <w:pPr>
        <w:pStyle w:val="Normal"/>
        <w:rPr>
          <w:b/>
          <w:b/>
          <w:spacing w:val="12"/>
          <w:sz w:val="36"/>
          <w:szCs w:val="36"/>
        </w:rPr>
      </w:pPr>
      <w:r>
        <w:rPr>
          <w:color w:val="0D0D0D"/>
          <w:sz w:val="24"/>
          <w:szCs w:val="24"/>
        </w:rPr>
        <w:t>города Батайска</w:t>
        <w:tab/>
        <w:tab/>
        <w:tab/>
        <w:tab/>
        <w:tab/>
        <w:tab/>
        <w:tab/>
        <w:t xml:space="preserve">                     Г.В. Павлятенко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Решение вносит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отдел по делам молодежи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Администрации города Батайска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d32c3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2d32c3"/>
    <w:pPr>
      <w:keepNext w:val="true"/>
      <w:outlineLvl w:val="0"/>
    </w:pPr>
    <w:rPr>
      <w:sz w:val="24"/>
      <w:lang w:val="x-none"/>
    </w:rPr>
  </w:style>
  <w:style w:type="paragraph" w:styleId="5">
    <w:name w:val="Heading 5"/>
    <w:basedOn w:val="Normal"/>
    <w:next w:val="Normal"/>
    <w:link w:val="50"/>
    <w:uiPriority w:val="9"/>
    <w:semiHidden/>
    <w:unhideWhenUsed/>
    <w:qFormat/>
    <w:rsid w:val="002d32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2d32c3"/>
    <w:rPr>
      <w:rFonts w:ascii="Times New Roman" w:hAnsi="Times New Roman" w:eastAsia="Times New Roman" w:cs="Times New Roman"/>
      <w:sz w:val="24"/>
      <w:szCs w:val="20"/>
      <w:lang w:val="x-none" w:eastAsia="ru-RU"/>
    </w:rPr>
  </w:style>
  <w:style w:type="character" w:styleId="51" w:customStyle="1">
    <w:name w:val="Заголовок 5 Знак"/>
    <w:basedOn w:val="DefaultParagraphFont"/>
    <w:link w:val="5"/>
    <w:uiPriority w:val="9"/>
    <w:semiHidden/>
    <w:qFormat/>
    <w:rsid w:val="002d32c3"/>
    <w:rPr>
      <w:rFonts w:ascii="Calibri" w:hAnsi="Calibri" w:eastAsia="Times New Roman" w:cs="Times New Roman"/>
      <w:b/>
      <w:bCs/>
      <w:i/>
      <w:iCs/>
      <w:sz w:val="26"/>
      <w:szCs w:val="26"/>
      <w:lang w:eastAsia="ru-RU"/>
    </w:rPr>
  </w:style>
  <w:style w:type="character" w:styleId="Style12" w:customStyle="1">
    <w:name w:val="Основной текст Знак"/>
    <w:basedOn w:val="DefaultParagraphFont"/>
    <w:link w:val="a4"/>
    <w:qFormat/>
    <w:rsid w:val="002d32c3"/>
    <w:rPr>
      <w:rFonts w:ascii="Times New Roman" w:hAnsi="Times New Roman" w:eastAsia="Times New Roman" w:cs="Times New Roman"/>
      <w:sz w:val="24"/>
      <w:szCs w:val="24"/>
      <w:lang w:val="x-none" w:eastAsia="ru-RU"/>
    </w:rPr>
  </w:style>
  <w:style w:type="character" w:styleId="Style13" w:customStyle="1">
    <w:name w:val="Текст выноски Знак"/>
    <w:basedOn w:val="DefaultParagraphFont"/>
    <w:link w:val="a6"/>
    <w:uiPriority w:val="99"/>
    <w:semiHidden/>
    <w:qFormat/>
    <w:rsid w:val="002d32c3"/>
    <w:rPr>
      <w:rFonts w:ascii="Tahoma" w:hAnsi="Tahoma" w:eastAsia="Times New Roman" w:cs="Tahoma"/>
      <w:sz w:val="16"/>
      <w:szCs w:val="16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Times New Roman" w:hAnsi="Times New Roman" w:eastAsia="Microsoft YaHei" w:cs="Arial"/>
      <w:sz w:val="28"/>
      <w:szCs w:val="28"/>
    </w:rPr>
  </w:style>
  <w:style w:type="paragraph" w:styleId="Style15">
    <w:name w:val="Body Text"/>
    <w:basedOn w:val="Normal"/>
    <w:link w:val="a5"/>
    <w:rsid w:val="002d32c3"/>
    <w:pPr>
      <w:spacing w:before="0" w:after="120"/>
    </w:pPr>
    <w:rPr>
      <w:sz w:val="24"/>
      <w:szCs w:val="24"/>
      <w:lang w:val="x-none"/>
    </w:rPr>
  </w:style>
  <w:style w:type="paragraph" w:styleId="Style16">
    <w:name w:val="List"/>
    <w:basedOn w:val="Style15"/>
    <w:pPr/>
    <w:rPr>
      <w:rFonts w:ascii="Times New Roman" w:hAnsi="Times New Roman"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Times New Roman" w:hAnsi="Times New Roman" w:cs="Arial"/>
    </w:rPr>
  </w:style>
  <w:style w:type="paragraph" w:styleId="ListParagraph">
    <w:name w:val="List Paragraph"/>
    <w:basedOn w:val="Normal"/>
    <w:qFormat/>
    <w:rsid w:val="002d32c3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a7"/>
    <w:uiPriority w:val="99"/>
    <w:semiHidden/>
    <w:unhideWhenUsed/>
    <w:qFormat/>
    <w:rsid w:val="002d32c3"/>
    <w:pPr/>
    <w:rPr>
      <w:rFonts w:ascii="Tahoma" w:hAnsi="Tahoma" w:cs="Tahoma"/>
      <w:sz w:val="16"/>
      <w:szCs w:val="16"/>
    </w:rPr>
  </w:style>
  <w:style w:type="paragraph" w:styleId="NoSpacing">
    <w:name w:val="No Spacing"/>
    <w:qFormat/>
    <w:rsid w:val="001b39f1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0"/>
      <w:szCs w:val="22"/>
      <w:lang w:val="ru-RU" w:eastAsia="zh-CN" w:bidi="ar-SA"/>
    </w:rPr>
  </w:style>
  <w:style w:type="paragraph" w:styleId="Style19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Application>LibreOffice/6.2.5.2$Windows_X86_64 LibreOffice_project/1ec314fa52f458adc18c4f025c545a4e8b22c159</Application>
  <Pages>1</Pages>
  <Words>148</Words>
  <Characters>1056</Characters>
  <CharactersWithSpaces>1241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2019-03-12T13:24:00Z</dcterms:created>
  <dc:creator>123</dc:creator>
  <dc:description/>
  <dc:language>ru-RU</dc:language>
  <cp:lastModifiedBy/>
  <cp:lastPrinted>2022-04-15T15:45:52Z</cp:lastPrinted>
  <dcterms:modified xsi:type="dcterms:W3CDTF">2022-04-15T16:09:15Z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