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8EF" w:rsidRDefault="00660FAD" w:rsidP="000F02AC">
      <w:pPr>
        <w:jc w:val="center"/>
        <w:rPr>
          <w:spacing w:val="30"/>
          <w:sz w:val="26"/>
          <w:szCs w:val="26"/>
        </w:rPr>
      </w:pPr>
      <w:r>
        <w:rPr>
          <w:noProof/>
          <w:lang w:eastAsia="ru-RU"/>
        </w:rPr>
        <w:drawing>
          <wp:inline distT="0" distB="0" distL="0" distR="0">
            <wp:extent cx="542925" cy="8001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-354" t="-241" r="-354" b="-2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8EF" w:rsidRDefault="003408EF" w:rsidP="000F02AC">
      <w:pPr>
        <w:jc w:val="center"/>
        <w:rPr>
          <w:spacing w:val="30"/>
          <w:sz w:val="26"/>
          <w:szCs w:val="26"/>
        </w:rPr>
      </w:pPr>
    </w:p>
    <w:p w:rsidR="003408EF" w:rsidRDefault="003408EF" w:rsidP="000F02AC">
      <w:pPr>
        <w:jc w:val="center"/>
      </w:pPr>
      <w:r>
        <w:rPr>
          <w:b/>
          <w:sz w:val="36"/>
          <w:szCs w:val="36"/>
        </w:rPr>
        <w:t>АДМИНИСТРАЦИЯ ГОРОДА БАТАЙСКА</w:t>
      </w:r>
    </w:p>
    <w:p w:rsidR="003408EF" w:rsidRDefault="003408EF" w:rsidP="000F02AC">
      <w:pPr>
        <w:jc w:val="center"/>
        <w:rPr>
          <w:sz w:val="26"/>
          <w:szCs w:val="26"/>
        </w:rPr>
      </w:pPr>
    </w:p>
    <w:p w:rsidR="003408EF" w:rsidRDefault="003408EF" w:rsidP="000F02AC">
      <w:pPr>
        <w:jc w:val="center"/>
      </w:pPr>
      <w:r>
        <w:rPr>
          <w:b/>
          <w:sz w:val="36"/>
          <w:szCs w:val="36"/>
        </w:rPr>
        <w:t>ПОСТАНОВЛЕНИЕ</w:t>
      </w:r>
    </w:p>
    <w:p w:rsidR="003408EF" w:rsidRDefault="003408EF" w:rsidP="000F02AC">
      <w:pPr>
        <w:jc w:val="center"/>
        <w:rPr>
          <w:b/>
          <w:spacing w:val="38"/>
          <w:sz w:val="26"/>
          <w:szCs w:val="26"/>
        </w:rPr>
      </w:pPr>
    </w:p>
    <w:p w:rsidR="003408EF" w:rsidRDefault="00DF2561" w:rsidP="000F02AC">
      <w:pPr>
        <w:jc w:val="center"/>
      </w:pPr>
      <w:r>
        <w:rPr>
          <w:sz w:val="28"/>
          <w:szCs w:val="28"/>
        </w:rPr>
        <w:t>от 12.03.2025 № 294</w:t>
      </w:r>
    </w:p>
    <w:p w:rsidR="003408EF" w:rsidRDefault="003408EF" w:rsidP="00DF2561">
      <w:pPr>
        <w:rPr>
          <w:sz w:val="26"/>
          <w:szCs w:val="26"/>
        </w:rPr>
      </w:pPr>
    </w:p>
    <w:p w:rsidR="003408EF" w:rsidRDefault="003408EF" w:rsidP="000F02AC">
      <w:pPr>
        <w:jc w:val="center"/>
      </w:pPr>
      <w:r>
        <w:rPr>
          <w:sz w:val="28"/>
          <w:szCs w:val="28"/>
        </w:rPr>
        <w:t>г. Батайск</w:t>
      </w:r>
    </w:p>
    <w:p w:rsidR="00364F60" w:rsidRDefault="00364F60" w:rsidP="000F02AC">
      <w:pPr>
        <w:rPr>
          <w:sz w:val="28"/>
          <w:szCs w:val="28"/>
        </w:rPr>
      </w:pPr>
    </w:p>
    <w:p w:rsidR="00E60B75" w:rsidRDefault="00E60B75" w:rsidP="00E60B7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60B75">
        <w:rPr>
          <w:rFonts w:eastAsia="Calibri"/>
          <w:b/>
          <w:sz w:val="28"/>
          <w:szCs w:val="28"/>
          <w:lang w:eastAsia="en-US"/>
        </w:rPr>
        <w:t xml:space="preserve">Об обеспечении использования </w:t>
      </w:r>
      <w:proofErr w:type="gramStart"/>
      <w:r w:rsidRPr="00E60B75">
        <w:rPr>
          <w:rFonts w:eastAsia="Calibri"/>
          <w:b/>
          <w:sz w:val="28"/>
          <w:szCs w:val="28"/>
          <w:lang w:eastAsia="en-US"/>
        </w:rPr>
        <w:t>заглубленных</w:t>
      </w:r>
      <w:proofErr w:type="gramEnd"/>
      <w:r w:rsidRPr="00E60B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E60B75" w:rsidRDefault="00E60B75" w:rsidP="00E60B7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60B75">
        <w:rPr>
          <w:rFonts w:eastAsia="Calibri"/>
          <w:b/>
          <w:sz w:val="28"/>
          <w:szCs w:val="28"/>
          <w:lang w:eastAsia="en-US"/>
        </w:rPr>
        <w:t xml:space="preserve">помещений и других сооружений </w:t>
      </w:r>
      <w:proofErr w:type="gramStart"/>
      <w:r w:rsidRPr="00E60B75">
        <w:rPr>
          <w:rFonts w:eastAsia="Calibri"/>
          <w:b/>
          <w:sz w:val="28"/>
          <w:szCs w:val="28"/>
          <w:lang w:eastAsia="en-US"/>
        </w:rPr>
        <w:t>подземного</w:t>
      </w:r>
      <w:proofErr w:type="gramEnd"/>
      <w:r w:rsidRPr="00E60B75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CF4AEF" w:rsidRDefault="00E60B75" w:rsidP="00E60B7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60B75">
        <w:rPr>
          <w:rFonts w:eastAsia="Calibri"/>
          <w:b/>
          <w:sz w:val="28"/>
          <w:szCs w:val="28"/>
          <w:lang w:eastAsia="en-US"/>
        </w:rPr>
        <w:t xml:space="preserve">пространства и объектов экономики, расположенных </w:t>
      </w:r>
    </w:p>
    <w:p w:rsidR="00CF4AEF" w:rsidRDefault="00E60B75" w:rsidP="00CF4AEF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  <w:r w:rsidRPr="00E60B75">
        <w:rPr>
          <w:rFonts w:eastAsia="Calibri"/>
          <w:b/>
          <w:sz w:val="28"/>
          <w:szCs w:val="28"/>
          <w:lang w:eastAsia="en-US"/>
        </w:rPr>
        <w:t xml:space="preserve">на территории муниципального </w:t>
      </w:r>
      <w:r>
        <w:rPr>
          <w:rFonts w:eastAsia="Calibri"/>
          <w:b/>
          <w:sz w:val="28"/>
          <w:szCs w:val="28"/>
          <w:lang w:eastAsia="en-US"/>
        </w:rPr>
        <w:t xml:space="preserve">образования </w:t>
      </w:r>
    </w:p>
    <w:p w:rsidR="00CF4AEF" w:rsidRDefault="00E60B75" w:rsidP="00CF4AE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60B75">
        <w:rPr>
          <w:rFonts w:eastAsia="Calibri"/>
          <w:b/>
          <w:sz w:val="28"/>
          <w:szCs w:val="28"/>
          <w:lang w:eastAsia="en-US"/>
        </w:rPr>
        <w:t xml:space="preserve">«Город </w:t>
      </w:r>
      <w:r>
        <w:rPr>
          <w:rFonts w:eastAsia="Calibri"/>
          <w:b/>
          <w:sz w:val="28"/>
          <w:szCs w:val="28"/>
          <w:lang w:eastAsia="en-US"/>
        </w:rPr>
        <w:t>Батайск</w:t>
      </w:r>
      <w:r w:rsidRPr="00E60B75">
        <w:rPr>
          <w:rFonts w:eastAsia="Calibri"/>
          <w:b/>
          <w:sz w:val="28"/>
          <w:szCs w:val="28"/>
          <w:lang w:eastAsia="en-US"/>
        </w:rPr>
        <w:t xml:space="preserve">», </w:t>
      </w:r>
      <w:proofErr w:type="gramStart"/>
      <w:r w:rsidRPr="00E60B75">
        <w:rPr>
          <w:rFonts w:eastAsia="Calibri"/>
          <w:b/>
          <w:sz w:val="28"/>
          <w:szCs w:val="28"/>
          <w:lang w:eastAsia="en-US"/>
        </w:rPr>
        <w:t>предназначенных</w:t>
      </w:r>
      <w:proofErr w:type="gramEnd"/>
      <w:r w:rsidRPr="00E60B75">
        <w:rPr>
          <w:rFonts w:eastAsia="Calibri"/>
          <w:b/>
          <w:sz w:val="28"/>
          <w:szCs w:val="28"/>
          <w:lang w:eastAsia="en-US"/>
        </w:rPr>
        <w:t xml:space="preserve"> </w:t>
      </w:r>
      <w:r w:rsidRPr="00E60B75">
        <w:rPr>
          <w:b/>
          <w:sz w:val="28"/>
          <w:szCs w:val="28"/>
          <w:lang w:eastAsia="en-US"/>
        </w:rPr>
        <w:t xml:space="preserve">для временного </w:t>
      </w:r>
    </w:p>
    <w:p w:rsidR="00CF4AEF" w:rsidRDefault="00E60B75" w:rsidP="00CF4AE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60B75">
        <w:rPr>
          <w:b/>
          <w:sz w:val="28"/>
          <w:szCs w:val="28"/>
          <w:lang w:eastAsia="en-US"/>
        </w:rPr>
        <w:t xml:space="preserve">укрытия населения для защиты </w:t>
      </w:r>
      <w:proofErr w:type="gramStart"/>
      <w:r w:rsidRPr="00E60B75">
        <w:rPr>
          <w:b/>
          <w:sz w:val="28"/>
          <w:szCs w:val="28"/>
          <w:lang w:eastAsia="en-US"/>
        </w:rPr>
        <w:t>от</w:t>
      </w:r>
      <w:proofErr w:type="gramEnd"/>
      <w:r w:rsidRPr="00E60B75">
        <w:rPr>
          <w:b/>
          <w:sz w:val="28"/>
          <w:szCs w:val="28"/>
          <w:lang w:eastAsia="en-US"/>
        </w:rPr>
        <w:t xml:space="preserve"> фугасного и </w:t>
      </w:r>
    </w:p>
    <w:p w:rsidR="00CF4AEF" w:rsidRDefault="00E60B75" w:rsidP="00CF4AE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60B75">
        <w:rPr>
          <w:b/>
          <w:sz w:val="28"/>
          <w:szCs w:val="28"/>
          <w:lang w:eastAsia="en-US"/>
        </w:rPr>
        <w:t xml:space="preserve">осколочного действий обычных средств поражения, </w:t>
      </w:r>
    </w:p>
    <w:p w:rsidR="00CF4AEF" w:rsidRDefault="00E60B75" w:rsidP="00CF4AE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60B75">
        <w:rPr>
          <w:b/>
          <w:sz w:val="28"/>
          <w:szCs w:val="28"/>
          <w:lang w:eastAsia="en-US"/>
        </w:rPr>
        <w:t xml:space="preserve">поражения обломками </w:t>
      </w:r>
      <w:r>
        <w:rPr>
          <w:b/>
          <w:sz w:val="28"/>
          <w:szCs w:val="28"/>
          <w:lang w:eastAsia="en-US"/>
        </w:rPr>
        <w:t xml:space="preserve">строительных конструкций, </w:t>
      </w:r>
    </w:p>
    <w:p w:rsidR="00CF4AEF" w:rsidRDefault="00E60B75" w:rsidP="00CF4AE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60B75">
        <w:rPr>
          <w:b/>
          <w:sz w:val="28"/>
          <w:szCs w:val="28"/>
          <w:lang w:eastAsia="en-US"/>
        </w:rPr>
        <w:t>а также от обрушения</w:t>
      </w:r>
      <w:r w:rsidR="00CF4AEF">
        <w:rPr>
          <w:rFonts w:eastAsia="Calibri"/>
          <w:b/>
          <w:sz w:val="28"/>
          <w:szCs w:val="28"/>
          <w:lang w:eastAsia="en-US"/>
        </w:rPr>
        <w:t xml:space="preserve"> </w:t>
      </w:r>
      <w:r w:rsidRPr="00E60B75">
        <w:rPr>
          <w:b/>
          <w:sz w:val="28"/>
          <w:szCs w:val="28"/>
          <w:lang w:eastAsia="en-US"/>
        </w:rPr>
        <w:t xml:space="preserve">конструкций </w:t>
      </w:r>
    </w:p>
    <w:p w:rsidR="00E60B75" w:rsidRPr="00CF4AEF" w:rsidRDefault="00E60B75" w:rsidP="00CF4AEF">
      <w:pPr>
        <w:suppressAutoHyphens w:val="0"/>
        <w:jc w:val="center"/>
        <w:rPr>
          <w:b/>
          <w:sz w:val="28"/>
          <w:szCs w:val="28"/>
          <w:lang w:eastAsia="en-US"/>
        </w:rPr>
      </w:pPr>
      <w:r w:rsidRPr="00E60B75">
        <w:rPr>
          <w:b/>
          <w:sz w:val="28"/>
          <w:szCs w:val="28"/>
          <w:lang w:eastAsia="en-US"/>
        </w:rPr>
        <w:t>выше</w:t>
      </w:r>
      <w:r w:rsidR="00DB0A10">
        <w:rPr>
          <w:b/>
          <w:sz w:val="28"/>
          <w:szCs w:val="28"/>
          <w:lang w:eastAsia="en-US"/>
        </w:rPr>
        <w:t xml:space="preserve"> </w:t>
      </w:r>
      <w:r w:rsidRPr="00E60B75">
        <w:rPr>
          <w:b/>
          <w:sz w:val="28"/>
          <w:szCs w:val="28"/>
          <w:lang w:eastAsia="en-US"/>
        </w:rPr>
        <w:t>расположенных этажей зданий</w:t>
      </w:r>
    </w:p>
    <w:p w:rsidR="00E60B75" w:rsidRPr="00E60B75" w:rsidRDefault="00E60B75" w:rsidP="00E60B75">
      <w:pPr>
        <w:suppressAutoHyphens w:val="0"/>
        <w:jc w:val="center"/>
        <w:rPr>
          <w:rFonts w:eastAsia="Calibri"/>
          <w:b/>
          <w:sz w:val="28"/>
          <w:szCs w:val="28"/>
          <w:lang w:eastAsia="en-US"/>
        </w:rPr>
      </w:pPr>
    </w:p>
    <w:p w:rsidR="00E60B75" w:rsidRPr="00E60B75" w:rsidRDefault="00E60B75" w:rsidP="00E60B7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B75">
        <w:rPr>
          <w:rFonts w:eastAsia="Calibri"/>
          <w:sz w:val="28"/>
          <w:szCs w:val="28"/>
          <w:lang w:eastAsia="en-US"/>
        </w:rPr>
        <w:t xml:space="preserve">В соответствии с федеральными </w:t>
      </w:r>
      <w:hyperlink r:id="rId9" w:history="1">
        <w:r w:rsidRPr="00E60B75">
          <w:rPr>
            <w:rFonts w:eastAsia="Calibri"/>
            <w:sz w:val="28"/>
            <w:szCs w:val="28"/>
            <w:lang w:eastAsia="en-US"/>
          </w:rPr>
          <w:t>законами</w:t>
        </w:r>
      </w:hyperlink>
      <w:r w:rsidRPr="00E60B75">
        <w:rPr>
          <w:rFonts w:eastAsia="Calibri"/>
          <w:sz w:val="28"/>
          <w:szCs w:val="28"/>
          <w:lang w:eastAsia="en-US"/>
        </w:rPr>
        <w:t xml:space="preserve"> от 12.02.1998 № 28-ФЗ «О гражданской обороне», от 06.10.2003 № 131-ФЗ «Об общих принципах организации местного самоуправления в Российской Федерации», </w:t>
      </w:r>
      <w:proofErr w:type="gramStart"/>
      <w:r w:rsidRPr="00E60B75">
        <w:rPr>
          <w:rFonts w:eastAsia="Calibri"/>
          <w:sz w:val="28"/>
          <w:szCs w:val="28"/>
          <w:lang w:eastAsia="en-US"/>
        </w:rPr>
        <w:t>п</w:t>
      </w:r>
      <w:proofErr w:type="gramEnd"/>
      <w:r w:rsidR="00203E66">
        <w:fldChar w:fldCharType="begin"/>
      </w:r>
      <w:r w:rsidR="00203E66">
        <w:instrText xml:space="preserve"> HYPERLINK "consultantplus://offline/ref=65A5E9D6A1709A8B978102EDACE8873315E79EC0E54DF8A95B617878E69E3FB6DB4EB490E303748515865CF64163F237196EC1A573BA</w:instrText>
      </w:r>
      <w:r w:rsidR="00203E66">
        <w:instrText xml:space="preserve">2B7107P2M" </w:instrText>
      </w:r>
      <w:r w:rsidR="00203E66">
        <w:fldChar w:fldCharType="separate"/>
      </w:r>
      <w:r w:rsidRPr="00E60B75">
        <w:rPr>
          <w:rFonts w:eastAsia="Calibri"/>
          <w:sz w:val="28"/>
          <w:szCs w:val="28"/>
          <w:lang w:eastAsia="en-US"/>
        </w:rPr>
        <w:t>остановлением</w:t>
      </w:r>
      <w:r w:rsidR="00203E66">
        <w:rPr>
          <w:rFonts w:eastAsia="Calibri"/>
          <w:sz w:val="28"/>
          <w:szCs w:val="28"/>
          <w:lang w:eastAsia="en-US"/>
        </w:rPr>
        <w:fldChar w:fldCharType="end"/>
      </w:r>
      <w:r w:rsidRPr="00E60B75">
        <w:rPr>
          <w:rFonts w:eastAsia="Calibri"/>
          <w:sz w:val="28"/>
          <w:szCs w:val="28"/>
          <w:lang w:eastAsia="en-US"/>
        </w:rPr>
        <w:t xml:space="preserve"> Правительства Российской Федерации от 26.11.2007 № 804 «Об утверждении Положения о гражданской обороне в Российской Федерации», Приказом МЧС России от 14.11.2008 № 687 «Об утверждении Положения об организации и ведении гражданской обороны</w:t>
      </w:r>
      <w:r w:rsidRPr="00E60B75">
        <w:rPr>
          <w:rFonts w:eastAsia="Calibri"/>
          <w:sz w:val="28"/>
          <w:szCs w:val="28"/>
          <w:lang w:eastAsia="en-US"/>
        </w:rPr>
        <w:br/>
        <w:t xml:space="preserve">в муниципальных образованиях и организациях», </w:t>
      </w:r>
      <w:r w:rsidR="00C62DDD" w:rsidRPr="00C62DDD">
        <w:rPr>
          <w:rStyle w:val="2"/>
          <w:color w:val="000000"/>
          <w:kern w:val="2"/>
          <w:sz w:val="28"/>
          <w:szCs w:val="28"/>
          <w:lang w:eastAsia="ru-RU"/>
        </w:rPr>
        <w:t>руководствуясь Уставом муниципального образования городского округа «Город Батайск» Ростовской области</w:t>
      </w:r>
      <w:r w:rsidR="00976B98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E60B75">
        <w:rPr>
          <w:rFonts w:eastAsia="Calibri"/>
          <w:sz w:val="28"/>
          <w:szCs w:val="28"/>
          <w:lang w:eastAsia="en-US"/>
        </w:rPr>
        <w:t>во исполнение протокола заседания Оперативного штаба Ростовской области от 03.03.2023 № 1</w:t>
      </w:r>
      <w:r w:rsidRPr="00E60B75">
        <w:rPr>
          <w:rFonts w:eastAsia="Calibri"/>
          <w:bCs/>
          <w:color w:val="000000"/>
          <w:kern w:val="32"/>
          <w:sz w:val="28"/>
          <w:szCs w:val="28"/>
          <w:lang w:eastAsia="en-US"/>
        </w:rPr>
        <w:t>, в целях защиты населения</w:t>
      </w:r>
      <w:r w:rsidR="00976B98">
        <w:rPr>
          <w:rFonts w:eastAsia="Calibri"/>
          <w:bCs/>
          <w:color w:val="000000"/>
          <w:kern w:val="32"/>
          <w:sz w:val="28"/>
          <w:szCs w:val="28"/>
          <w:lang w:eastAsia="en-US"/>
        </w:rPr>
        <w:t>, Администрация города Батайска</w:t>
      </w:r>
      <w:r>
        <w:rPr>
          <w:rFonts w:eastAsia="Calibri"/>
          <w:bCs/>
          <w:color w:val="000000"/>
          <w:kern w:val="32"/>
          <w:sz w:val="28"/>
          <w:szCs w:val="28"/>
          <w:lang w:eastAsia="en-US"/>
        </w:rPr>
        <w:t xml:space="preserve"> </w:t>
      </w:r>
      <w:r w:rsidRPr="00976B98">
        <w:rPr>
          <w:rFonts w:eastAsia="Calibri"/>
          <w:b/>
          <w:bCs/>
          <w:color w:val="000000"/>
          <w:kern w:val="32"/>
          <w:sz w:val="28"/>
          <w:szCs w:val="28"/>
          <w:lang w:eastAsia="en-US"/>
        </w:rPr>
        <w:t>постановля</w:t>
      </w:r>
      <w:r w:rsidR="00976B98" w:rsidRPr="00976B98">
        <w:rPr>
          <w:rFonts w:eastAsia="Calibri"/>
          <w:b/>
          <w:bCs/>
          <w:color w:val="000000"/>
          <w:kern w:val="32"/>
          <w:sz w:val="28"/>
          <w:szCs w:val="28"/>
          <w:lang w:eastAsia="en-US"/>
        </w:rPr>
        <w:t>ет</w:t>
      </w:r>
      <w:r>
        <w:rPr>
          <w:rFonts w:eastAsia="Calibri"/>
          <w:bCs/>
          <w:color w:val="000000"/>
          <w:kern w:val="32"/>
          <w:sz w:val="28"/>
          <w:szCs w:val="28"/>
          <w:lang w:eastAsia="en-US"/>
        </w:rPr>
        <w:t>:</w:t>
      </w:r>
    </w:p>
    <w:p w:rsidR="00E60B75" w:rsidRPr="00E60B75" w:rsidRDefault="00E60B75" w:rsidP="00E60B75">
      <w:pPr>
        <w:suppressAutoHyphens w:val="0"/>
        <w:jc w:val="both"/>
        <w:outlineLvl w:val="0"/>
        <w:rPr>
          <w:rFonts w:eastAsia="Calibri"/>
          <w:sz w:val="27"/>
          <w:szCs w:val="27"/>
          <w:lang w:eastAsia="en-US"/>
        </w:rPr>
      </w:pPr>
    </w:p>
    <w:p w:rsidR="00E60B75" w:rsidRPr="00E60B75" w:rsidRDefault="00E60B75" w:rsidP="00976B98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60B75">
        <w:rPr>
          <w:rFonts w:eastAsia="Calibri"/>
          <w:sz w:val="28"/>
          <w:szCs w:val="28"/>
          <w:lang w:eastAsia="en-US"/>
        </w:rPr>
        <w:t>1. </w:t>
      </w:r>
      <w:proofErr w:type="gramStart"/>
      <w:r w:rsidRPr="00E60B7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Управляющим организациям, товариществам собственников жилья, жилищно-строительным кооперативам, жилищным или иным специализированным потребительским кооперативам, организациям, осуществляющим оказание услуг </w:t>
      </w:r>
      <w:r w:rsidRPr="00E60B75">
        <w:rPr>
          <w:rFonts w:eastAsia="Calibri"/>
          <w:sz w:val="28"/>
          <w:szCs w:val="28"/>
          <w:lang w:eastAsia="ru-RU"/>
        </w:rPr>
        <w:t xml:space="preserve">по содержанию и (или) выполнению работ по ремонту общего имущества </w:t>
      </w:r>
      <w:r w:rsidRPr="00E60B75">
        <w:rPr>
          <w:rFonts w:eastAsia="Calibri"/>
          <w:bCs/>
          <w:sz w:val="28"/>
          <w:szCs w:val="28"/>
          <w:shd w:val="clear" w:color="auto" w:fill="FFFFFF"/>
          <w:lang w:eastAsia="en-US"/>
        </w:rPr>
        <w:t>в многоквартирных домах, в которых выбран</w:t>
      </w:r>
      <w:r w:rsidR="00976B98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 </w:t>
      </w:r>
      <w:r w:rsidRPr="00E60B75">
        <w:rPr>
          <w:rFonts w:eastAsia="Calibri"/>
          <w:bCs/>
          <w:sz w:val="28"/>
          <w:szCs w:val="28"/>
          <w:shd w:val="clear" w:color="auto" w:fill="FFFFFF"/>
          <w:lang w:eastAsia="en-US"/>
        </w:rPr>
        <w:t>непосредственный способ управления (далее - обслуживающие организации),</w:t>
      </w:r>
      <w:r w:rsidRPr="00E60B75">
        <w:rPr>
          <w:rFonts w:eastAsia="Calibri"/>
          <w:bCs/>
          <w:sz w:val="28"/>
          <w:szCs w:val="28"/>
          <w:shd w:val="clear" w:color="auto" w:fill="FFFFFF"/>
          <w:lang w:eastAsia="en-US"/>
        </w:rPr>
        <w:br/>
        <w:t xml:space="preserve">объектам экономики, </w:t>
      </w:r>
      <w:r w:rsidRPr="00E60B75">
        <w:rPr>
          <w:rFonts w:eastAsia="Calibri"/>
          <w:sz w:val="28"/>
          <w:szCs w:val="28"/>
          <w:lang w:eastAsia="en-US"/>
        </w:rPr>
        <w:t xml:space="preserve">расположенным на территории муниципального </w:t>
      </w:r>
      <w:r w:rsidRPr="00E60B75">
        <w:rPr>
          <w:rFonts w:eastAsia="Calibri"/>
          <w:sz w:val="28"/>
          <w:szCs w:val="28"/>
          <w:lang w:eastAsia="en-US"/>
        </w:rPr>
        <w:br/>
        <w:t xml:space="preserve">образования «Город </w:t>
      </w:r>
      <w:r>
        <w:rPr>
          <w:rFonts w:eastAsia="Calibri"/>
          <w:sz w:val="28"/>
          <w:szCs w:val="28"/>
          <w:lang w:eastAsia="en-US"/>
        </w:rPr>
        <w:t>Батайск</w:t>
      </w:r>
      <w:r w:rsidRPr="00E60B75">
        <w:rPr>
          <w:rFonts w:eastAsia="Calibri"/>
          <w:sz w:val="28"/>
          <w:szCs w:val="28"/>
          <w:lang w:eastAsia="en-US"/>
        </w:rPr>
        <w:t>», учреждениям, находящимся в ведении орган</w:t>
      </w:r>
      <w:r w:rsidR="00976B98">
        <w:rPr>
          <w:rFonts w:eastAsia="Calibri"/>
          <w:sz w:val="28"/>
          <w:szCs w:val="28"/>
          <w:lang w:eastAsia="en-US"/>
        </w:rPr>
        <w:t>а</w:t>
      </w:r>
      <w:r w:rsidRPr="00E60B75">
        <w:rPr>
          <w:rFonts w:eastAsia="Calibri"/>
          <w:sz w:val="28"/>
          <w:szCs w:val="28"/>
          <w:lang w:eastAsia="en-US"/>
        </w:rPr>
        <w:t xml:space="preserve"> </w:t>
      </w:r>
      <w:r w:rsidRPr="00E60B75">
        <w:rPr>
          <w:rFonts w:eastAsia="Calibri"/>
          <w:sz w:val="28"/>
          <w:szCs w:val="28"/>
          <w:lang w:eastAsia="en-US"/>
        </w:rPr>
        <w:lastRenderedPageBreak/>
        <w:t xml:space="preserve">местного самоуправления города </w:t>
      </w:r>
      <w:r>
        <w:rPr>
          <w:rFonts w:eastAsia="Calibri"/>
          <w:sz w:val="28"/>
          <w:szCs w:val="28"/>
          <w:lang w:eastAsia="en-US"/>
        </w:rPr>
        <w:t>Батайска</w:t>
      </w:r>
      <w:r w:rsidRPr="00E60B75">
        <w:rPr>
          <w:rFonts w:eastAsia="Calibri"/>
          <w:bCs/>
          <w:sz w:val="28"/>
          <w:szCs w:val="28"/>
          <w:shd w:val="clear" w:color="auto" w:fill="FFFFFF"/>
          <w:lang w:eastAsia="en-US"/>
        </w:rPr>
        <w:t xml:space="preserve">, </w:t>
      </w:r>
      <w:r w:rsidRPr="00E60B75">
        <w:rPr>
          <w:sz w:val="28"/>
          <w:szCs w:val="28"/>
          <w:lang w:eastAsia="en-US"/>
        </w:rPr>
        <w:t>в случае получения</w:t>
      </w:r>
      <w:proofErr w:type="gramEnd"/>
      <w:r w:rsidRPr="00E60B75">
        <w:rPr>
          <w:sz w:val="28"/>
          <w:szCs w:val="28"/>
          <w:lang w:eastAsia="en-US"/>
        </w:rPr>
        <w:t xml:space="preserve"> сигналов гражданской обороны «Внимание всем!» </w:t>
      </w:r>
      <w:proofErr w:type="gramStart"/>
      <w:r w:rsidRPr="00E60B75">
        <w:rPr>
          <w:sz w:val="28"/>
          <w:szCs w:val="28"/>
          <w:lang w:eastAsia="en-US"/>
        </w:rPr>
        <w:t>«Воздушная тревога»</w:t>
      </w:r>
      <w:r w:rsidR="00976B98">
        <w:rPr>
          <w:sz w:val="28"/>
          <w:szCs w:val="28"/>
          <w:lang w:eastAsia="en-US"/>
        </w:rPr>
        <w:t xml:space="preserve"> или «Ракетная опасность»</w:t>
      </w:r>
      <w:r w:rsidRPr="00E60B75">
        <w:rPr>
          <w:sz w:val="28"/>
          <w:szCs w:val="28"/>
          <w:lang w:eastAsia="en-US"/>
        </w:rPr>
        <w:t xml:space="preserve"> </w:t>
      </w:r>
      <w:r w:rsidRPr="00E60B75">
        <w:rPr>
          <w:rFonts w:eastAsia="Calibri"/>
          <w:sz w:val="28"/>
          <w:szCs w:val="28"/>
          <w:lang w:eastAsia="en-US"/>
        </w:rPr>
        <w:t>обеспечить использование заглубленных помещений и других сооружений подземного пространства и объектов экономики, расположенных</w:t>
      </w:r>
      <w:r w:rsidR="00976B98">
        <w:rPr>
          <w:rFonts w:eastAsia="Calibri"/>
          <w:sz w:val="28"/>
          <w:szCs w:val="28"/>
          <w:lang w:eastAsia="en-US"/>
        </w:rPr>
        <w:t xml:space="preserve"> </w:t>
      </w:r>
      <w:r w:rsidRPr="00E60B75">
        <w:rPr>
          <w:rFonts w:eastAsia="Calibri"/>
          <w:sz w:val="28"/>
          <w:szCs w:val="28"/>
          <w:lang w:eastAsia="en-US"/>
        </w:rPr>
        <w:t xml:space="preserve">на территории муниципального образования «Город </w:t>
      </w:r>
      <w:r>
        <w:rPr>
          <w:rFonts w:eastAsia="Calibri"/>
          <w:sz w:val="28"/>
          <w:szCs w:val="28"/>
          <w:lang w:eastAsia="en-US"/>
        </w:rPr>
        <w:t>Батайск</w:t>
      </w:r>
      <w:r w:rsidRPr="00E60B75">
        <w:rPr>
          <w:rFonts w:eastAsia="Calibri"/>
          <w:sz w:val="28"/>
          <w:szCs w:val="28"/>
          <w:lang w:eastAsia="en-US"/>
        </w:rPr>
        <w:t>», предназначенных для временного укрытия населения для защиты</w:t>
      </w:r>
      <w:r w:rsidRPr="00E60B75">
        <w:rPr>
          <w:rFonts w:eastAsia="Calibri"/>
          <w:sz w:val="28"/>
          <w:szCs w:val="28"/>
          <w:lang w:eastAsia="en-US"/>
        </w:rPr>
        <w:br/>
        <w:t>от фугасного и осколочного действий обычных средств поражения, поражения обломками строительных конструкций, а также от обрушения конструкций вышерасположенных этажей зданий (</w:t>
      </w:r>
      <w:r w:rsidRPr="00E60B75">
        <w:rPr>
          <w:rFonts w:eastAsia="Calibri"/>
          <w:color w:val="000000"/>
          <w:sz w:val="28"/>
          <w:szCs w:val="28"/>
          <w:lang w:eastAsia="en-US"/>
        </w:rPr>
        <w:t>далее – заглубленные помещения)</w:t>
      </w:r>
      <w:r w:rsidRPr="00E60B75">
        <w:rPr>
          <w:rFonts w:eastAsia="Calibri"/>
          <w:sz w:val="28"/>
          <w:szCs w:val="28"/>
          <w:lang w:eastAsia="en-US"/>
        </w:rPr>
        <w:t xml:space="preserve"> посредством незамедлительного открытия входных дверей или</w:t>
      </w:r>
      <w:proofErr w:type="gramEnd"/>
      <w:r w:rsidRPr="00E60B75">
        <w:rPr>
          <w:rFonts w:eastAsia="Calibri"/>
          <w:sz w:val="28"/>
          <w:szCs w:val="28"/>
          <w:lang w:eastAsia="en-US"/>
        </w:rPr>
        <w:t xml:space="preserve"> ворот </w:t>
      </w:r>
      <w:r w:rsidRPr="00E60B75">
        <w:rPr>
          <w:rFonts w:eastAsia="Calibri"/>
          <w:color w:val="000000"/>
          <w:sz w:val="28"/>
          <w:szCs w:val="28"/>
          <w:lang w:eastAsia="en-US"/>
        </w:rPr>
        <w:t>заглубленных помещений</w:t>
      </w:r>
      <w:r w:rsidR="008D7B27">
        <w:rPr>
          <w:rFonts w:eastAsia="Calibri"/>
          <w:color w:val="000000"/>
          <w:sz w:val="28"/>
          <w:szCs w:val="28"/>
          <w:lang w:eastAsia="en-US"/>
        </w:rPr>
        <w:t>, указанных в приложении к настоящему постановлению</w:t>
      </w:r>
      <w:r w:rsidRPr="00E60B75">
        <w:rPr>
          <w:rFonts w:eastAsia="Calibri"/>
          <w:sz w:val="28"/>
          <w:szCs w:val="28"/>
          <w:lang w:eastAsia="en-US"/>
        </w:rPr>
        <w:t>.</w:t>
      </w:r>
    </w:p>
    <w:p w:rsidR="00E60B75" w:rsidRPr="00E60B75" w:rsidRDefault="00497E24" w:rsidP="00E60B75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2.</w:t>
      </w:r>
      <w:r w:rsidR="008D7B27">
        <w:rPr>
          <w:sz w:val="28"/>
          <w:szCs w:val="28"/>
          <w:lang w:eastAsia="ru-RU"/>
        </w:rPr>
        <w:t xml:space="preserve"> Рекомендовать</w:t>
      </w:r>
      <w:r>
        <w:rPr>
          <w:sz w:val="28"/>
          <w:szCs w:val="28"/>
          <w:lang w:eastAsia="ru-RU"/>
        </w:rPr>
        <w:t xml:space="preserve"> </w:t>
      </w:r>
      <w:r w:rsidR="008D7B27">
        <w:rPr>
          <w:sz w:val="28"/>
          <w:szCs w:val="28"/>
          <w:lang w:eastAsia="ru-RU"/>
        </w:rPr>
        <w:t>р</w:t>
      </w:r>
      <w:r w:rsidR="00E60B75" w:rsidRPr="00E60B75">
        <w:rPr>
          <w:rFonts w:eastAsia="Calibri"/>
          <w:sz w:val="28"/>
          <w:szCs w:val="28"/>
          <w:lang w:eastAsia="ru-RU"/>
        </w:rPr>
        <w:t xml:space="preserve">уководителям обслуживающих организаций, указанных в пункте 1: </w:t>
      </w:r>
    </w:p>
    <w:p w:rsidR="00E60B75" w:rsidRPr="00E60B75" w:rsidRDefault="00E60B75" w:rsidP="00E60B7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B75">
        <w:rPr>
          <w:rFonts w:eastAsia="Calibri"/>
          <w:sz w:val="28"/>
          <w:szCs w:val="28"/>
          <w:lang w:eastAsia="en-US"/>
        </w:rPr>
        <w:t>2.1</w:t>
      </w:r>
      <w:proofErr w:type="gramStart"/>
      <w:r w:rsidRPr="00E60B75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E60B75">
        <w:rPr>
          <w:rFonts w:eastAsia="Calibri"/>
          <w:sz w:val="28"/>
          <w:szCs w:val="28"/>
          <w:lang w:eastAsia="en-US"/>
        </w:rPr>
        <w:t xml:space="preserve">твердить список ответственных сотрудников обслуживающих организаций, </w:t>
      </w:r>
      <w:r w:rsidRPr="00E60B75">
        <w:rPr>
          <w:rFonts w:eastAsia="Calibri"/>
          <w:sz w:val="28"/>
          <w:szCs w:val="28"/>
          <w:lang w:eastAsia="ru-RU"/>
        </w:rPr>
        <w:t>председателей советов многоквартирных домов, а в случае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E60B75">
        <w:rPr>
          <w:rFonts w:eastAsia="Calibri"/>
          <w:sz w:val="28"/>
          <w:szCs w:val="28"/>
          <w:lang w:eastAsia="ru-RU"/>
        </w:rPr>
        <w:t xml:space="preserve">их отсутствия – ответственных собственников помещений в многоквартирном доме </w:t>
      </w:r>
      <w:r w:rsidRPr="00E60B75">
        <w:rPr>
          <w:rFonts w:eastAsia="Calibri"/>
          <w:sz w:val="28"/>
          <w:szCs w:val="28"/>
          <w:lang w:eastAsia="en-US"/>
        </w:rPr>
        <w:t xml:space="preserve">за хранение комплектов ключей от </w:t>
      </w:r>
      <w:r w:rsidRPr="00E60B75">
        <w:rPr>
          <w:sz w:val="28"/>
          <w:szCs w:val="28"/>
          <w:lang w:eastAsia="en-US"/>
        </w:rPr>
        <w:t xml:space="preserve">входных дверей или ворот </w:t>
      </w:r>
      <w:r w:rsidRPr="00E60B75">
        <w:rPr>
          <w:rFonts w:eastAsia="Calibri"/>
          <w:color w:val="000000"/>
          <w:sz w:val="28"/>
          <w:szCs w:val="28"/>
          <w:lang w:eastAsia="en-US"/>
        </w:rPr>
        <w:t>заглубленных помещений</w:t>
      </w:r>
      <w:r w:rsidRPr="00E60B75">
        <w:rPr>
          <w:rFonts w:eastAsia="Calibri"/>
          <w:sz w:val="28"/>
          <w:szCs w:val="28"/>
          <w:lang w:eastAsia="en-US"/>
        </w:rPr>
        <w:t xml:space="preserve">, которые в случае поступления сигнала </w:t>
      </w:r>
      <w:r w:rsidRPr="00E60B75">
        <w:rPr>
          <w:sz w:val="28"/>
          <w:szCs w:val="28"/>
          <w:lang w:eastAsia="en-US"/>
        </w:rPr>
        <w:t>гражданской обороны «Внимание всем!» «Воздушная тревога»</w:t>
      </w:r>
      <w:r w:rsidR="008D7B27">
        <w:rPr>
          <w:sz w:val="28"/>
          <w:szCs w:val="28"/>
          <w:lang w:eastAsia="en-US"/>
        </w:rPr>
        <w:t xml:space="preserve"> или «Ракетная опасность»</w:t>
      </w:r>
      <w:r w:rsidRPr="00E60B75">
        <w:rPr>
          <w:sz w:val="28"/>
          <w:szCs w:val="28"/>
          <w:lang w:eastAsia="en-US"/>
        </w:rPr>
        <w:t xml:space="preserve"> обязаны незамедлительно обеспечить их открытие</w:t>
      </w:r>
      <w:r w:rsidRPr="00E60B75">
        <w:rPr>
          <w:rFonts w:eastAsia="Calibri"/>
          <w:sz w:val="28"/>
          <w:szCs w:val="28"/>
          <w:lang w:eastAsia="en-US"/>
        </w:rPr>
        <w:t>.</w:t>
      </w:r>
    </w:p>
    <w:p w:rsidR="00E60B75" w:rsidRPr="00E60B75" w:rsidRDefault="00E60B75" w:rsidP="00E60B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0B75">
        <w:rPr>
          <w:sz w:val="28"/>
          <w:szCs w:val="28"/>
          <w:lang w:eastAsia="ru-RU"/>
        </w:rPr>
        <w:t>2.2</w:t>
      </w:r>
      <w:proofErr w:type="gramStart"/>
      <w:r w:rsidRPr="00E60B75">
        <w:rPr>
          <w:sz w:val="28"/>
          <w:szCs w:val="28"/>
          <w:lang w:eastAsia="ru-RU"/>
        </w:rPr>
        <w:t xml:space="preserve"> П</w:t>
      </w:r>
      <w:proofErr w:type="gramEnd"/>
      <w:r w:rsidRPr="00E60B75">
        <w:rPr>
          <w:sz w:val="28"/>
          <w:szCs w:val="28"/>
          <w:lang w:eastAsia="ru-RU"/>
        </w:rPr>
        <w:t xml:space="preserve">редставить в муниципальное </w:t>
      </w:r>
      <w:r>
        <w:rPr>
          <w:sz w:val="28"/>
          <w:szCs w:val="28"/>
          <w:lang w:eastAsia="ru-RU"/>
        </w:rPr>
        <w:t>бюджетное</w:t>
      </w:r>
      <w:r w:rsidRPr="00E60B75">
        <w:rPr>
          <w:sz w:val="28"/>
          <w:szCs w:val="28"/>
          <w:lang w:eastAsia="ru-RU"/>
        </w:rPr>
        <w:t xml:space="preserve"> учреждение «</w:t>
      </w:r>
      <w:r>
        <w:rPr>
          <w:sz w:val="28"/>
          <w:szCs w:val="28"/>
          <w:lang w:eastAsia="ru-RU"/>
        </w:rPr>
        <w:t>Управление гражданской защиты города Батайска</w:t>
      </w:r>
      <w:r w:rsidRPr="00E60B75">
        <w:rPr>
          <w:sz w:val="28"/>
          <w:szCs w:val="28"/>
          <w:lang w:eastAsia="ru-RU"/>
        </w:rPr>
        <w:t xml:space="preserve">» (далее - </w:t>
      </w:r>
      <w:r>
        <w:rPr>
          <w:sz w:val="28"/>
          <w:szCs w:val="28"/>
          <w:lang w:eastAsia="ru-RU"/>
        </w:rPr>
        <w:t>МБУ</w:t>
      </w:r>
      <w:r w:rsidRPr="00E60B75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З</w:t>
      </w:r>
      <w:r w:rsidR="008D7B27">
        <w:rPr>
          <w:sz w:val="28"/>
          <w:szCs w:val="28"/>
          <w:lang w:eastAsia="ru-RU"/>
        </w:rPr>
        <w:t>ащита</w:t>
      </w:r>
      <w:r w:rsidRPr="00E60B75">
        <w:rPr>
          <w:sz w:val="28"/>
          <w:szCs w:val="28"/>
          <w:lang w:eastAsia="ru-RU"/>
        </w:rPr>
        <w:t xml:space="preserve">») утвержденный список и не менее двух номеров телефонов дежурных служб, или старших аварийно-дежурных служб, или </w:t>
      </w:r>
      <w:r w:rsidRPr="00E60B75">
        <w:rPr>
          <w:rFonts w:eastAsia="Calibri"/>
          <w:sz w:val="28"/>
          <w:szCs w:val="28"/>
          <w:lang w:eastAsia="ru-RU"/>
        </w:rPr>
        <w:t xml:space="preserve">ответственных сотрудников </w:t>
      </w:r>
      <w:r w:rsidRPr="00E60B75">
        <w:rPr>
          <w:sz w:val="28"/>
          <w:szCs w:val="28"/>
          <w:lang w:eastAsia="ru-RU"/>
        </w:rPr>
        <w:t xml:space="preserve">для связи с </w:t>
      </w:r>
      <w:r w:rsidR="008D7B27">
        <w:rPr>
          <w:sz w:val="28"/>
          <w:szCs w:val="28"/>
          <w:lang w:eastAsia="ru-RU"/>
        </w:rPr>
        <w:t>оперативным дежурным</w:t>
      </w:r>
      <w:r w:rsidRPr="00E60B75">
        <w:rPr>
          <w:sz w:val="28"/>
          <w:szCs w:val="28"/>
          <w:lang w:eastAsia="ru-RU"/>
        </w:rPr>
        <w:t xml:space="preserve"> единой дежурно-диспетчерской службы муниципального образования «Город </w:t>
      </w:r>
      <w:r>
        <w:rPr>
          <w:sz w:val="28"/>
          <w:szCs w:val="28"/>
          <w:lang w:eastAsia="ru-RU"/>
        </w:rPr>
        <w:t>Батайск</w:t>
      </w:r>
      <w:r w:rsidRPr="00E60B75">
        <w:rPr>
          <w:sz w:val="28"/>
          <w:szCs w:val="28"/>
          <w:lang w:eastAsia="ru-RU"/>
        </w:rPr>
        <w:t>» (далее – ЕДДС</w:t>
      </w:r>
      <w:r w:rsidR="008D7B27">
        <w:rPr>
          <w:sz w:val="28"/>
          <w:szCs w:val="28"/>
          <w:lang w:eastAsia="ru-RU"/>
        </w:rPr>
        <w:t>-112</w:t>
      </w:r>
      <w:r w:rsidRPr="00E60B75">
        <w:rPr>
          <w:sz w:val="28"/>
          <w:szCs w:val="28"/>
          <w:lang w:eastAsia="ru-RU"/>
        </w:rPr>
        <w:t>).</w:t>
      </w:r>
    </w:p>
    <w:p w:rsidR="00E60B75" w:rsidRPr="00E60B75" w:rsidRDefault="00E60B75" w:rsidP="00E60B75">
      <w:pPr>
        <w:suppressAutoHyphens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E60B75">
        <w:rPr>
          <w:sz w:val="28"/>
          <w:szCs w:val="28"/>
          <w:lang w:eastAsia="en-US"/>
        </w:rPr>
        <w:t>2.3</w:t>
      </w:r>
      <w:proofErr w:type="gramStart"/>
      <w:r w:rsidRPr="00E60B75">
        <w:rPr>
          <w:rFonts w:eastAsia="Calibri"/>
          <w:sz w:val="28"/>
          <w:szCs w:val="28"/>
          <w:lang w:eastAsia="en-US"/>
        </w:rPr>
        <w:t xml:space="preserve"> И</w:t>
      </w:r>
      <w:proofErr w:type="gramEnd"/>
      <w:r w:rsidRPr="00E60B75">
        <w:rPr>
          <w:rFonts w:eastAsia="Calibri"/>
          <w:sz w:val="28"/>
          <w:szCs w:val="28"/>
          <w:lang w:eastAsia="en-US"/>
        </w:rPr>
        <w:t xml:space="preserve">нформировать население города </w:t>
      </w:r>
      <w:r>
        <w:rPr>
          <w:rFonts w:eastAsia="Calibri"/>
          <w:sz w:val="28"/>
          <w:szCs w:val="28"/>
          <w:lang w:eastAsia="en-US"/>
        </w:rPr>
        <w:t>Батай</w:t>
      </w:r>
      <w:r w:rsidR="00497E24">
        <w:rPr>
          <w:rFonts w:eastAsia="Calibri"/>
          <w:sz w:val="28"/>
          <w:szCs w:val="28"/>
          <w:lang w:eastAsia="en-US"/>
        </w:rPr>
        <w:t>с</w:t>
      </w:r>
      <w:r>
        <w:rPr>
          <w:rFonts w:eastAsia="Calibri"/>
          <w:sz w:val="28"/>
          <w:szCs w:val="28"/>
          <w:lang w:eastAsia="en-US"/>
        </w:rPr>
        <w:t>ка</w:t>
      </w:r>
      <w:r w:rsidRPr="00E60B75">
        <w:rPr>
          <w:rFonts w:eastAsia="Calibri"/>
          <w:sz w:val="28"/>
          <w:szCs w:val="28"/>
          <w:lang w:eastAsia="en-US"/>
        </w:rPr>
        <w:t xml:space="preserve"> о месте хранения ключей путем размещения сведений на досках для объявлений в подъездах многоквартирных домов или на стенах </w:t>
      </w:r>
      <w:r w:rsidRPr="00E60B75">
        <w:rPr>
          <w:rFonts w:eastAsia="Calibri"/>
          <w:color w:val="000000"/>
          <w:sz w:val="28"/>
          <w:szCs w:val="28"/>
          <w:lang w:eastAsia="en-US"/>
        </w:rPr>
        <w:t>заглубленных помещений.</w:t>
      </w:r>
    </w:p>
    <w:p w:rsidR="00E60B75" w:rsidRPr="00E60B75" w:rsidRDefault="00E60B75" w:rsidP="00E60B75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60B75">
        <w:rPr>
          <w:sz w:val="28"/>
          <w:szCs w:val="28"/>
          <w:lang w:eastAsia="ru-RU"/>
        </w:rPr>
        <w:t xml:space="preserve">3. </w:t>
      </w:r>
      <w:r w:rsidR="008D7B27">
        <w:rPr>
          <w:sz w:val="28"/>
          <w:szCs w:val="28"/>
          <w:lang w:eastAsia="ru-RU"/>
        </w:rPr>
        <w:t>Рекомендовать р</w:t>
      </w:r>
      <w:r w:rsidRPr="00E60B75">
        <w:rPr>
          <w:rFonts w:eastAsia="Calibri"/>
          <w:sz w:val="28"/>
          <w:szCs w:val="28"/>
          <w:lang w:eastAsia="ru-RU"/>
        </w:rPr>
        <w:t>уководителям объектов экономики, руководителям учреждений, указанных в пункте 1:</w:t>
      </w:r>
    </w:p>
    <w:p w:rsidR="00E60B75" w:rsidRPr="00E60B75" w:rsidRDefault="00E60B75" w:rsidP="00E60B75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60B75">
        <w:rPr>
          <w:rFonts w:eastAsia="Calibri"/>
          <w:sz w:val="28"/>
          <w:szCs w:val="28"/>
          <w:lang w:eastAsia="en-US"/>
        </w:rPr>
        <w:t>3.1</w:t>
      </w:r>
      <w:proofErr w:type="gramStart"/>
      <w:r w:rsidRPr="00E60B75">
        <w:rPr>
          <w:rFonts w:eastAsia="Calibri"/>
          <w:sz w:val="28"/>
          <w:szCs w:val="28"/>
          <w:lang w:eastAsia="en-US"/>
        </w:rPr>
        <w:t xml:space="preserve"> У</w:t>
      </w:r>
      <w:proofErr w:type="gramEnd"/>
      <w:r w:rsidRPr="00E60B75">
        <w:rPr>
          <w:rFonts w:eastAsia="Calibri"/>
          <w:sz w:val="28"/>
          <w:szCs w:val="28"/>
          <w:lang w:eastAsia="en-US"/>
        </w:rPr>
        <w:t xml:space="preserve">твердить список ответственных сотрудников за хранение комплектов ключей от </w:t>
      </w:r>
      <w:r w:rsidRPr="00E60B75">
        <w:rPr>
          <w:sz w:val="28"/>
          <w:szCs w:val="28"/>
          <w:lang w:eastAsia="en-US"/>
        </w:rPr>
        <w:t xml:space="preserve">входных дверей или ворот </w:t>
      </w:r>
      <w:r w:rsidRPr="00E60B75">
        <w:rPr>
          <w:rFonts w:eastAsia="Calibri"/>
          <w:color w:val="000000"/>
          <w:sz w:val="28"/>
          <w:szCs w:val="28"/>
          <w:lang w:eastAsia="en-US"/>
        </w:rPr>
        <w:t>заглубленных помещений</w:t>
      </w:r>
      <w:r w:rsidRPr="00E60B75">
        <w:rPr>
          <w:color w:val="000000"/>
          <w:sz w:val="28"/>
          <w:szCs w:val="28"/>
          <w:lang w:eastAsia="en-US"/>
        </w:rPr>
        <w:t xml:space="preserve">, </w:t>
      </w:r>
      <w:r w:rsidRPr="00E60B75">
        <w:rPr>
          <w:rFonts w:eastAsia="Calibri"/>
          <w:color w:val="000000"/>
          <w:sz w:val="28"/>
          <w:szCs w:val="28"/>
          <w:lang w:eastAsia="en-US"/>
        </w:rPr>
        <w:t>к</w:t>
      </w:r>
      <w:r w:rsidRPr="00E60B75">
        <w:rPr>
          <w:rFonts w:eastAsia="Calibri"/>
          <w:sz w:val="28"/>
          <w:szCs w:val="28"/>
          <w:lang w:eastAsia="en-US"/>
        </w:rPr>
        <w:t xml:space="preserve">оторые в случае поступления сигнала </w:t>
      </w:r>
      <w:r w:rsidRPr="00E60B75">
        <w:rPr>
          <w:sz w:val="28"/>
          <w:szCs w:val="28"/>
          <w:lang w:eastAsia="en-US"/>
        </w:rPr>
        <w:t>гражданской обороны «Внимание всем!»</w:t>
      </w:r>
      <w:r w:rsidR="008D7B27">
        <w:rPr>
          <w:sz w:val="28"/>
          <w:szCs w:val="28"/>
          <w:lang w:eastAsia="en-US"/>
        </w:rPr>
        <w:t xml:space="preserve"> </w:t>
      </w:r>
      <w:r w:rsidRPr="00E60B75">
        <w:rPr>
          <w:sz w:val="28"/>
          <w:szCs w:val="28"/>
          <w:lang w:eastAsia="en-US"/>
        </w:rPr>
        <w:t>«Воздушная тревога»</w:t>
      </w:r>
      <w:r w:rsidR="008D7B27">
        <w:rPr>
          <w:sz w:val="28"/>
          <w:szCs w:val="28"/>
          <w:lang w:eastAsia="en-US"/>
        </w:rPr>
        <w:t xml:space="preserve"> или </w:t>
      </w:r>
      <w:r w:rsidR="009E1C88">
        <w:rPr>
          <w:sz w:val="28"/>
          <w:szCs w:val="28"/>
          <w:lang w:eastAsia="en-US"/>
        </w:rPr>
        <w:t>«</w:t>
      </w:r>
      <w:r w:rsidR="008D7B27">
        <w:rPr>
          <w:sz w:val="28"/>
          <w:szCs w:val="28"/>
          <w:lang w:eastAsia="en-US"/>
        </w:rPr>
        <w:t>Ракетная опасность»</w:t>
      </w:r>
      <w:r w:rsidRPr="00E60B75">
        <w:rPr>
          <w:sz w:val="28"/>
          <w:szCs w:val="28"/>
          <w:lang w:eastAsia="en-US"/>
        </w:rPr>
        <w:t xml:space="preserve"> обязаны незамедлительно обеспечить их открытие</w:t>
      </w:r>
      <w:r w:rsidRPr="00E60B75">
        <w:rPr>
          <w:rFonts w:eastAsia="Calibri"/>
          <w:sz w:val="28"/>
          <w:szCs w:val="28"/>
          <w:lang w:eastAsia="en-US"/>
        </w:rPr>
        <w:t>.</w:t>
      </w:r>
    </w:p>
    <w:p w:rsidR="00E60B75" w:rsidRPr="00E60B75" w:rsidRDefault="00E60B75" w:rsidP="00E60B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 w:rsidRPr="00E60B75">
        <w:rPr>
          <w:rFonts w:eastAsia="Calibri"/>
          <w:sz w:val="28"/>
          <w:szCs w:val="28"/>
          <w:lang w:eastAsia="ru-RU"/>
        </w:rPr>
        <w:t>3.2</w:t>
      </w:r>
      <w:proofErr w:type="gramStart"/>
      <w:r w:rsidRPr="00E60B75">
        <w:rPr>
          <w:rFonts w:eastAsia="Calibri"/>
          <w:sz w:val="28"/>
          <w:szCs w:val="28"/>
          <w:lang w:eastAsia="ru-RU"/>
        </w:rPr>
        <w:t xml:space="preserve"> </w:t>
      </w:r>
      <w:r w:rsidRPr="00E60B75">
        <w:rPr>
          <w:sz w:val="28"/>
          <w:szCs w:val="28"/>
          <w:lang w:eastAsia="ru-RU"/>
        </w:rPr>
        <w:t>П</w:t>
      </w:r>
      <w:proofErr w:type="gramEnd"/>
      <w:r w:rsidRPr="00E60B75">
        <w:rPr>
          <w:sz w:val="28"/>
          <w:szCs w:val="28"/>
          <w:lang w:eastAsia="ru-RU"/>
        </w:rPr>
        <w:t xml:space="preserve">редставить в </w:t>
      </w:r>
      <w:r>
        <w:rPr>
          <w:sz w:val="28"/>
          <w:szCs w:val="28"/>
          <w:lang w:eastAsia="ru-RU"/>
        </w:rPr>
        <w:t>МБУ «З</w:t>
      </w:r>
      <w:r w:rsidR="008D7B27">
        <w:rPr>
          <w:sz w:val="28"/>
          <w:szCs w:val="28"/>
          <w:lang w:eastAsia="ru-RU"/>
        </w:rPr>
        <w:t>ащита</w:t>
      </w:r>
      <w:r>
        <w:rPr>
          <w:sz w:val="28"/>
          <w:szCs w:val="28"/>
          <w:lang w:eastAsia="ru-RU"/>
        </w:rPr>
        <w:t>»</w:t>
      </w:r>
      <w:r w:rsidRPr="00E60B75">
        <w:rPr>
          <w:sz w:val="28"/>
          <w:szCs w:val="28"/>
          <w:lang w:eastAsia="ru-RU"/>
        </w:rPr>
        <w:t xml:space="preserve"> утвержденный список и не менее двух номеров телефонов ответственных сотрудников для связи с </w:t>
      </w:r>
      <w:r w:rsidR="008D7B27">
        <w:rPr>
          <w:sz w:val="28"/>
          <w:szCs w:val="28"/>
          <w:lang w:eastAsia="ru-RU"/>
        </w:rPr>
        <w:t>оперативным дежурным</w:t>
      </w:r>
      <w:r w:rsidRPr="00E60B75">
        <w:rPr>
          <w:sz w:val="28"/>
          <w:szCs w:val="28"/>
          <w:lang w:eastAsia="ru-RU"/>
        </w:rPr>
        <w:t xml:space="preserve"> ЕДДС</w:t>
      </w:r>
      <w:r w:rsidR="008D7B27">
        <w:rPr>
          <w:sz w:val="28"/>
          <w:szCs w:val="28"/>
          <w:lang w:eastAsia="ru-RU"/>
        </w:rPr>
        <w:t>-1</w:t>
      </w:r>
      <w:r w:rsidR="00685CD4">
        <w:rPr>
          <w:sz w:val="28"/>
          <w:szCs w:val="28"/>
          <w:lang w:eastAsia="ru-RU"/>
        </w:rPr>
        <w:t>1</w:t>
      </w:r>
      <w:r w:rsidR="008D7B27">
        <w:rPr>
          <w:sz w:val="28"/>
          <w:szCs w:val="28"/>
          <w:lang w:eastAsia="ru-RU"/>
        </w:rPr>
        <w:t>2</w:t>
      </w:r>
      <w:r w:rsidRPr="00E60B75">
        <w:rPr>
          <w:sz w:val="28"/>
          <w:szCs w:val="28"/>
          <w:lang w:eastAsia="ru-RU"/>
        </w:rPr>
        <w:t>.</w:t>
      </w:r>
    </w:p>
    <w:p w:rsidR="00E60B75" w:rsidRDefault="00E60B75" w:rsidP="00E60B75">
      <w:pPr>
        <w:suppressAutoHyphens w:val="0"/>
        <w:ind w:firstLine="709"/>
        <w:jc w:val="both"/>
        <w:rPr>
          <w:rFonts w:eastAsia="Calibri"/>
          <w:sz w:val="28"/>
          <w:szCs w:val="28"/>
          <w:lang w:eastAsia="ru-RU"/>
        </w:rPr>
      </w:pPr>
      <w:r w:rsidRPr="00E60B75">
        <w:rPr>
          <w:sz w:val="28"/>
          <w:szCs w:val="28"/>
          <w:lang w:eastAsia="ru-RU"/>
        </w:rPr>
        <w:t>3.3</w:t>
      </w:r>
      <w:proofErr w:type="gramStart"/>
      <w:r w:rsidRPr="00E60B75">
        <w:rPr>
          <w:sz w:val="28"/>
          <w:szCs w:val="28"/>
          <w:lang w:eastAsia="ru-RU"/>
        </w:rPr>
        <w:t xml:space="preserve"> </w:t>
      </w:r>
      <w:r w:rsidRPr="00E60B75">
        <w:rPr>
          <w:rFonts w:eastAsia="Calibri"/>
          <w:sz w:val="28"/>
          <w:szCs w:val="28"/>
          <w:lang w:eastAsia="ru-RU"/>
        </w:rPr>
        <w:t>И</w:t>
      </w:r>
      <w:proofErr w:type="gramEnd"/>
      <w:r w:rsidRPr="00E60B75">
        <w:rPr>
          <w:rFonts w:eastAsia="Calibri"/>
          <w:sz w:val="28"/>
          <w:szCs w:val="28"/>
          <w:lang w:eastAsia="ru-RU"/>
        </w:rPr>
        <w:t xml:space="preserve">нформировать граждан о месте хранения ключей путем размещения сведений на досках для объявлений или на стенах </w:t>
      </w:r>
      <w:r w:rsidRPr="00E60B75">
        <w:rPr>
          <w:rFonts w:eastAsia="Calibri"/>
          <w:color w:val="000000"/>
          <w:sz w:val="28"/>
          <w:szCs w:val="28"/>
          <w:lang w:eastAsia="ru-RU"/>
        </w:rPr>
        <w:t>заглубленных помещений</w:t>
      </w:r>
      <w:r w:rsidRPr="00E60B75">
        <w:rPr>
          <w:rFonts w:eastAsia="Calibri"/>
          <w:sz w:val="28"/>
          <w:szCs w:val="28"/>
          <w:lang w:eastAsia="ru-RU"/>
        </w:rPr>
        <w:t>.</w:t>
      </w:r>
    </w:p>
    <w:p w:rsidR="007C2F4A" w:rsidRPr="00E60B75" w:rsidRDefault="007C2F4A" w:rsidP="00E60B75">
      <w:pPr>
        <w:suppressAutoHyphens w:val="0"/>
        <w:ind w:firstLine="70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3.4</w:t>
      </w:r>
      <w:proofErr w:type="gramStart"/>
      <w:r>
        <w:rPr>
          <w:rFonts w:eastAsia="Calibri"/>
          <w:sz w:val="28"/>
          <w:szCs w:val="28"/>
          <w:lang w:eastAsia="ru-RU"/>
        </w:rPr>
        <w:t xml:space="preserve"> </w:t>
      </w:r>
      <w:r w:rsidR="00F46289">
        <w:rPr>
          <w:rFonts w:eastAsia="Calibri"/>
          <w:sz w:val="28"/>
          <w:szCs w:val="28"/>
          <w:lang w:eastAsia="ru-RU"/>
        </w:rPr>
        <w:t>О</w:t>
      </w:r>
      <w:proofErr w:type="gramEnd"/>
      <w:r w:rsidR="00F46289">
        <w:rPr>
          <w:rFonts w:eastAsia="Calibri"/>
          <w:sz w:val="28"/>
          <w:szCs w:val="28"/>
          <w:lang w:eastAsia="ru-RU"/>
        </w:rPr>
        <w:t>беспечить сохранность имущества, которым укомплектуются подвальные помещения.</w:t>
      </w:r>
    </w:p>
    <w:p w:rsidR="003A5079" w:rsidRDefault="003A5079" w:rsidP="00E60B75">
      <w:pPr>
        <w:suppressAutoHyphens w:val="0"/>
        <w:ind w:firstLine="709"/>
        <w:jc w:val="both"/>
        <w:rPr>
          <w:sz w:val="28"/>
          <w:szCs w:val="28"/>
          <w:lang w:eastAsia="ru-RU"/>
        </w:rPr>
      </w:pPr>
    </w:p>
    <w:p w:rsidR="003A716D" w:rsidRDefault="003A5079" w:rsidP="003A716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4. </w:t>
      </w:r>
      <w:r w:rsidR="003A716D">
        <w:rPr>
          <w:sz w:val="28"/>
          <w:szCs w:val="28"/>
          <w:lang w:eastAsia="ru-RU"/>
        </w:rPr>
        <w:t>Начальнику Управления жилищно-коммунального хозяйства города Батайска:</w:t>
      </w:r>
    </w:p>
    <w:p w:rsidR="003A716D" w:rsidRDefault="003A716D" w:rsidP="003A7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 оснастить, </w:t>
      </w:r>
      <w:r>
        <w:rPr>
          <w:sz w:val="28"/>
          <w:szCs w:val="28"/>
        </w:rPr>
        <w:t>входящие в Перечень, заглубленные помещения и другие</w:t>
      </w:r>
      <w:r w:rsidRPr="00497E24">
        <w:rPr>
          <w:sz w:val="28"/>
          <w:szCs w:val="28"/>
        </w:rPr>
        <w:t xml:space="preserve"> с</w:t>
      </w:r>
      <w:r>
        <w:rPr>
          <w:sz w:val="28"/>
          <w:szCs w:val="28"/>
        </w:rPr>
        <w:t>ооружения</w:t>
      </w:r>
      <w:r w:rsidRPr="00497E24">
        <w:rPr>
          <w:sz w:val="28"/>
          <w:szCs w:val="28"/>
        </w:rPr>
        <w:t xml:space="preserve"> подземного пространства</w:t>
      </w:r>
      <w:r>
        <w:rPr>
          <w:sz w:val="28"/>
          <w:szCs w:val="28"/>
        </w:rPr>
        <w:t xml:space="preserve">, расположенные на территории </w:t>
      </w:r>
      <w:r w:rsidRPr="00497E24">
        <w:rPr>
          <w:sz w:val="28"/>
          <w:szCs w:val="28"/>
        </w:rPr>
        <w:t xml:space="preserve">муниципального образования «Город </w:t>
      </w:r>
      <w:r>
        <w:rPr>
          <w:sz w:val="28"/>
          <w:szCs w:val="28"/>
        </w:rPr>
        <w:t>Батайск</w:t>
      </w:r>
      <w:r w:rsidRPr="00497E24">
        <w:rPr>
          <w:sz w:val="28"/>
          <w:szCs w:val="28"/>
        </w:rPr>
        <w:t>»</w:t>
      </w:r>
      <w:r>
        <w:rPr>
          <w:sz w:val="28"/>
          <w:szCs w:val="28"/>
        </w:rPr>
        <w:t xml:space="preserve">, в соответствии с ГОСТ </w:t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42.4.16-2023;</w:t>
      </w:r>
    </w:p>
    <w:p w:rsidR="003A716D" w:rsidRDefault="003A716D" w:rsidP="003A7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передачу необходимого имущества, для оснащения заглубленных помещений, с составлением актов приема-передачи;</w:t>
      </w:r>
    </w:p>
    <w:p w:rsidR="00FB7545" w:rsidRDefault="007E69D8" w:rsidP="003A716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 работу</w:t>
      </w:r>
      <w:r w:rsidR="00FB7545">
        <w:rPr>
          <w:sz w:val="28"/>
          <w:szCs w:val="28"/>
        </w:rPr>
        <w:t xml:space="preserve"> по обозначению укрытий и маршрутов движения, путем нанесения установленных знаков на видном месте.</w:t>
      </w:r>
    </w:p>
    <w:p w:rsidR="00E60B75" w:rsidRPr="00E60B75" w:rsidRDefault="00657696" w:rsidP="003A716D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E60B75" w:rsidRPr="00E60B75">
        <w:rPr>
          <w:sz w:val="28"/>
          <w:szCs w:val="28"/>
          <w:lang w:eastAsia="ru-RU"/>
        </w:rPr>
        <w:t xml:space="preserve">. </w:t>
      </w:r>
      <w:r w:rsidR="00497E24">
        <w:rPr>
          <w:sz w:val="28"/>
          <w:szCs w:val="28"/>
          <w:lang w:eastAsia="ru-RU"/>
        </w:rPr>
        <w:t>МБУ «З</w:t>
      </w:r>
      <w:r w:rsidR="00810004">
        <w:rPr>
          <w:sz w:val="28"/>
          <w:szCs w:val="28"/>
          <w:lang w:eastAsia="ru-RU"/>
        </w:rPr>
        <w:t>ащита</w:t>
      </w:r>
      <w:r w:rsidR="00497E24">
        <w:rPr>
          <w:sz w:val="28"/>
          <w:szCs w:val="28"/>
          <w:lang w:eastAsia="ru-RU"/>
        </w:rPr>
        <w:t>»</w:t>
      </w:r>
      <w:r w:rsidR="00E60B75" w:rsidRPr="00E60B75">
        <w:rPr>
          <w:sz w:val="28"/>
          <w:szCs w:val="28"/>
          <w:lang w:eastAsia="ru-RU"/>
        </w:rPr>
        <w:t xml:space="preserve"> обеспечивать своевременное доведение </w:t>
      </w:r>
      <w:r w:rsidR="00810004">
        <w:rPr>
          <w:sz w:val="28"/>
          <w:szCs w:val="28"/>
          <w:lang w:eastAsia="ru-RU"/>
        </w:rPr>
        <w:t>оперативным дежурным</w:t>
      </w:r>
      <w:r w:rsidR="00E60B75" w:rsidRPr="00E60B75">
        <w:rPr>
          <w:sz w:val="28"/>
          <w:szCs w:val="28"/>
          <w:lang w:eastAsia="ru-RU"/>
        </w:rPr>
        <w:t xml:space="preserve"> ЕДДС</w:t>
      </w:r>
      <w:r w:rsidR="00810004">
        <w:rPr>
          <w:sz w:val="28"/>
          <w:szCs w:val="28"/>
          <w:lang w:eastAsia="ru-RU"/>
        </w:rPr>
        <w:t>-112</w:t>
      </w:r>
      <w:r w:rsidR="00E60B75" w:rsidRPr="00E60B75">
        <w:rPr>
          <w:sz w:val="28"/>
          <w:szCs w:val="28"/>
          <w:lang w:eastAsia="ru-RU"/>
        </w:rPr>
        <w:t xml:space="preserve"> сигнала гражданской обороны «Внимание всем!»  «Воздушная тревога»</w:t>
      </w:r>
      <w:r w:rsidR="00810004">
        <w:rPr>
          <w:sz w:val="28"/>
          <w:szCs w:val="28"/>
          <w:lang w:eastAsia="ru-RU"/>
        </w:rPr>
        <w:t xml:space="preserve"> или «Ракетная опасность»</w:t>
      </w:r>
      <w:r w:rsidR="00497E24">
        <w:rPr>
          <w:sz w:val="28"/>
          <w:szCs w:val="28"/>
          <w:lang w:eastAsia="ru-RU"/>
        </w:rPr>
        <w:t xml:space="preserve"> </w:t>
      </w:r>
      <w:r w:rsidR="00E60B75" w:rsidRPr="00E60B75">
        <w:rPr>
          <w:sz w:val="28"/>
          <w:szCs w:val="28"/>
          <w:lang w:eastAsia="ru-RU"/>
        </w:rPr>
        <w:t xml:space="preserve">по представленным номерам телефонов. </w:t>
      </w:r>
    </w:p>
    <w:p w:rsidR="00E60B75" w:rsidRPr="00E60B75" w:rsidRDefault="00657696" w:rsidP="003A5079">
      <w:pPr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E60B75" w:rsidRPr="00E60B75">
        <w:rPr>
          <w:rFonts w:eastAsia="Calibri"/>
          <w:sz w:val="28"/>
          <w:szCs w:val="28"/>
          <w:lang w:eastAsia="en-US"/>
        </w:rPr>
        <w:t>.</w:t>
      </w:r>
      <w:r w:rsidR="00497E24">
        <w:rPr>
          <w:rFonts w:eastAsia="Calibri"/>
          <w:sz w:val="28"/>
          <w:szCs w:val="28"/>
          <w:lang w:eastAsia="en-US"/>
        </w:rPr>
        <w:t xml:space="preserve"> </w:t>
      </w:r>
      <w:r w:rsidR="00E60B75" w:rsidRPr="00E60B75">
        <w:rPr>
          <w:rFonts w:eastAsia="Calibri"/>
          <w:sz w:val="28"/>
          <w:szCs w:val="28"/>
          <w:lang w:eastAsia="en-US"/>
        </w:rPr>
        <w:t xml:space="preserve">Постановление вступает в силу со дня его </w:t>
      </w:r>
      <w:r w:rsidR="00497E24">
        <w:rPr>
          <w:rFonts w:eastAsia="Calibri"/>
          <w:sz w:val="28"/>
          <w:szCs w:val="28"/>
          <w:lang w:eastAsia="en-US"/>
        </w:rPr>
        <w:t xml:space="preserve">официального </w:t>
      </w:r>
      <w:r w:rsidR="00E60B75" w:rsidRPr="00E60B75">
        <w:rPr>
          <w:rFonts w:eastAsia="Calibri"/>
          <w:sz w:val="28"/>
          <w:szCs w:val="28"/>
          <w:lang w:eastAsia="en-US"/>
        </w:rPr>
        <w:t>опубликования.</w:t>
      </w:r>
    </w:p>
    <w:p w:rsidR="00E60B75" w:rsidRPr="00E60B75" w:rsidRDefault="00657696" w:rsidP="003A5079">
      <w:pPr>
        <w:tabs>
          <w:tab w:val="left" w:pos="709"/>
        </w:tabs>
        <w:suppressAutoHyphens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E60B75" w:rsidRPr="00E60B75">
        <w:rPr>
          <w:rFonts w:eastAsia="Calibri"/>
          <w:sz w:val="28"/>
          <w:szCs w:val="28"/>
          <w:lang w:eastAsia="en-US"/>
        </w:rPr>
        <w:t>.</w:t>
      </w:r>
      <w:r w:rsidR="00497E24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="00D44A07" w:rsidRPr="00D44A07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D44A07" w:rsidRPr="00D44A07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города Батайска по внутренней политике Ермилову Т.Г.</w:t>
      </w:r>
    </w:p>
    <w:p w:rsidR="00364F60" w:rsidRPr="003408EF" w:rsidRDefault="00364F60" w:rsidP="003A5079">
      <w:pPr>
        <w:widowControl w:val="0"/>
        <w:jc w:val="both"/>
        <w:rPr>
          <w:sz w:val="28"/>
          <w:szCs w:val="28"/>
        </w:rPr>
      </w:pPr>
    </w:p>
    <w:p w:rsidR="00364F60" w:rsidRPr="003408EF" w:rsidRDefault="00364F60" w:rsidP="000F02AC">
      <w:pPr>
        <w:jc w:val="both"/>
        <w:rPr>
          <w:sz w:val="28"/>
          <w:szCs w:val="28"/>
        </w:rPr>
      </w:pPr>
    </w:p>
    <w:p w:rsidR="00364F60" w:rsidRPr="003408EF" w:rsidRDefault="00432CEF" w:rsidP="000F02A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02AC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02AC">
        <w:rPr>
          <w:sz w:val="28"/>
          <w:szCs w:val="28"/>
        </w:rPr>
        <w:t xml:space="preserve"> </w:t>
      </w:r>
      <w:r w:rsidR="00364F60" w:rsidRPr="003408EF">
        <w:rPr>
          <w:sz w:val="28"/>
          <w:szCs w:val="28"/>
        </w:rPr>
        <w:t>города Батайска</w:t>
      </w:r>
      <w:r w:rsidR="00364F60" w:rsidRPr="003408EF">
        <w:rPr>
          <w:sz w:val="28"/>
          <w:szCs w:val="28"/>
        </w:rPr>
        <w:tab/>
      </w:r>
      <w:r w:rsidR="00364F60" w:rsidRPr="003408EF">
        <w:rPr>
          <w:sz w:val="28"/>
          <w:szCs w:val="28"/>
        </w:rPr>
        <w:tab/>
      </w:r>
      <w:r w:rsidR="00E60B75">
        <w:rPr>
          <w:sz w:val="28"/>
          <w:szCs w:val="28"/>
        </w:rPr>
        <w:t xml:space="preserve">                    </w:t>
      </w:r>
      <w:r w:rsidR="00E60B75">
        <w:rPr>
          <w:sz w:val="28"/>
          <w:szCs w:val="28"/>
        </w:rPr>
        <w:tab/>
      </w:r>
      <w:r w:rsidR="00E60B75">
        <w:rPr>
          <w:sz w:val="28"/>
          <w:szCs w:val="28"/>
        </w:rPr>
        <w:tab/>
      </w:r>
      <w:r w:rsidR="00364F60" w:rsidRPr="003408EF">
        <w:rPr>
          <w:sz w:val="28"/>
          <w:szCs w:val="28"/>
        </w:rPr>
        <w:tab/>
        <w:t xml:space="preserve"> </w:t>
      </w:r>
      <w:r w:rsidR="003408EF">
        <w:rPr>
          <w:sz w:val="28"/>
          <w:szCs w:val="28"/>
        </w:rPr>
        <w:t xml:space="preserve">  </w:t>
      </w:r>
      <w:r w:rsidR="00D93700">
        <w:rPr>
          <w:sz w:val="28"/>
          <w:szCs w:val="28"/>
        </w:rPr>
        <w:t xml:space="preserve">   </w:t>
      </w:r>
      <w:r w:rsidR="00810004">
        <w:rPr>
          <w:sz w:val="28"/>
          <w:szCs w:val="28"/>
        </w:rPr>
        <w:t xml:space="preserve">     </w:t>
      </w:r>
      <w:r w:rsidR="00D93700">
        <w:rPr>
          <w:sz w:val="28"/>
          <w:szCs w:val="28"/>
        </w:rPr>
        <w:t xml:space="preserve">  </w:t>
      </w:r>
      <w:r w:rsidR="003408EF">
        <w:rPr>
          <w:sz w:val="28"/>
          <w:szCs w:val="28"/>
        </w:rPr>
        <w:t xml:space="preserve">   </w:t>
      </w:r>
      <w:r w:rsidR="00364F60" w:rsidRPr="003408EF">
        <w:rPr>
          <w:sz w:val="28"/>
          <w:szCs w:val="28"/>
        </w:rPr>
        <w:t xml:space="preserve"> </w:t>
      </w:r>
      <w:r w:rsidR="00D93700">
        <w:rPr>
          <w:sz w:val="28"/>
          <w:szCs w:val="28"/>
        </w:rPr>
        <w:t>Р.П. Волошин</w:t>
      </w:r>
    </w:p>
    <w:p w:rsidR="00364F60" w:rsidRDefault="00364F60" w:rsidP="000F02AC">
      <w:pPr>
        <w:jc w:val="both"/>
      </w:pPr>
    </w:p>
    <w:p w:rsidR="003408EF" w:rsidRDefault="003408EF" w:rsidP="000F02AC">
      <w:pPr>
        <w:jc w:val="both"/>
      </w:pPr>
    </w:p>
    <w:p w:rsidR="00364F60" w:rsidRPr="008F77B4" w:rsidRDefault="008F77B4" w:rsidP="000F02AC">
      <w:pPr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364F60" w:rsidRPr="008F77B4">
        <w:rPr>
          <w:sz w:val="28"/>
          <w:szCs w:val="28"/>
        </w:rPr>
        <w:t xml:space="preserve"> вносит</w:t>
      </w:r>
    </w:p>
    <w:p w:rsidR="00364F60" w:rsidRPr="008F77B4" w:rsidRDefault="000F02AC" w:rsidP="000F02AC">
      <w:pPr>
        <w:rPr>
          <w:sz w:val="28"/>
          <w:szCs w:val="28"/>
        </w:rPr>
      </w:pPr>
      <w:r>
        <w:rPr>
          <w:sz w:val="28"/>
          <w:szCs w:val="28"/>
        </w:rPr>
        <w:t xml:space="preserve">МБУ «Управление </w:t>
      </w:r>
      <w:proofErr w:type="gramStart"/>
      <w:r>
        <w:rPr>
          <w:sz w:val="28"/>
          <w:szCs w:val="28"/>
        </w:rPr>
        <w:t>гражданской</w:t>
      </w:r>
      <w:proofErr w:type="gramEnd"/>
    </w:p>
    <w:p w:rsidR="00364F60" w:rsidRDefault="00364F60" w:rsidP="000F02AC">
      <w:pPr>
        <w:rPr>
          <w:sz w:val="28"/>
          <w:szCs w:val="28"/>
        </w:rPr>
      </w:pPr>
      <w:r w:rsidRPr="008F77B4">
        <w:rPr>
          <w:sz w:val="28"/>
          <w:szCs w:val="28"/>
        </w:rPr>
        <w:t>защиты города Батайска»</w:t>
      </w: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Default="00497E24" w:rsidP="000F02AC">
      <w:pPr>
        <w:rPr>
          <w:sz w:val="28"/>
          <w:szCs w:val="28"/>
        </w:rPr>
      </w:pPr>
    </w:p>
    <w:p w:rsidR="00497E24" w:rsidRPr="00497E24" w:rsidRDefault="00497E24" w:rsidP="00497E24">
      <w:pPr>
        <w:ind w:left="4820"/>
        <w:jc w:val="center"/>
        <w:rPr>
          <w:sz w:val="28"/>
          <w:szCs w:val="28"/>
        </w:rPr>
      </w:pPr>
      <w:r w:rsidRPr="00497E24">
        <w:rPr>
          <w:sz w:val="28"/>
          <w:szCs w:val="28"/>
        </w:rPr>
        <w:t>Приложение</w:t>
      </w:r>
    </w:p>
    <w:p w:rsidR="00497E24" w:rsidRPr="00497E24" w:rsidRDefault="00497E24" w:rsidP="00497E24">
      <w:pPr>
        <w:autoSpaceDE w:val="0"/>
        <w:autoSpaceDN w:val="0"/>
        <w:adjustRightInd w:val="0"/>
        <w:ind w:left="4820" w:right="283"/>
        <w:jc w:val="center"/>
        <w:rPr>
          <w:sz w:val="28"/>
          <w:szCs w:val="28"/>
        </w:rPr>
      </w:pPr>
      <w:r w:rsidRPr="00497E24">
        <w:rPr>
          <w:sz w:val="28"/>
          <w:szCs w:val="28"/>
        </w:rPr>
        <w:t>к постановлению</w:t>
      </w:r>
      <w:r w:rsidRPr="00497E24">
        <w:rPr>
          <w:sz w:val="28"/>
          <w:szCs w:val="28"/>
        </w:rPr>
        <w:br/>
        <w:t>Администрации</w:t>
      </w:r>
      <w:r w:rsidRPr="00497E24">
        <w:rPr>
          <w:sz w:val="28"/>
          <w:szCs w:val="28"/>
        </w:rPr>
        <w:br/>
        <w:t xml:space="preserve">города </w:t>
      </w:r>
      <w:r>
        <w:rPr>
          <w:sz w:val="28"/>
          <w:szCs w:val="28"/>
        </w:rPr>
        <w:t>Батайска</w:t>
      </w:r>
    </w:p>
    <w:p w:rsidR="00497E24" w:rsidRPr="00497E24" w:rsidRDefault="00497E24" w:rsidP="00497E24">
      <w:pPr>
        <w:autoSpaceDE w:val="0"/>
        <w:autoSpaceDN w:val="0"/>
        <w:adjustRightInd w:val="0"/>
        <w:ind w:left="4820" w:right="283"/>
        <w:jc w:val="center"/>
        <w:rPr>
          <w:sz w:val="28"/>
          <w:szCs w:val="28"/>
        </w:rPr>
      </w:pPr>
      <w:r w:rsidRPr="00497E24">
        <w:rPr>
          <w:sz w:val="28"/>
          <w:szCs w:val="28"/>
        </w:rPr>
        <w:t xml:space="preserve">от </w:t>
      </w:r>
      <w:r w:rsidR="00DF2561">
        <w:rPr>
          <w:sz w:val="28"/>
          <w:szCs w:val="28"/>
        </w:rPr>
        <w:t>12.03.2025</w:t>
      </w:r>
      <w:r w:rsidRPr="00497E24">
        <w:rPr>
          <w:sz w:val="28"/>
          <w:szCs w:val="28"/>
        </w:rPr>
        <w:t xml:space="preserve"> № </w:t>
      </w:r>
      <w:r w:rsidR="00DF2561">
        <w:rPr>
          <w:sz w:val="28"/>
          <w:szCs w:val="28"/>
        </w:rPr>
        <w:t>294</w:t>
      </w:r>
      <w:bookmarkStart w:id="0" w:name="_GoBack"/>
      <w:bookmarkEnd w:id="0"/>
    </w:p>
    <w:p w:rsidR="00497E24" w:rsidRPr="00497E24" w:rsidRDefault="00497E24" w:rsidP="00497E24">
      <w:pPr>
        <w:autoSpaceDE w:val="0"/>
        <w:autoSpaceDN w:val="0"/>
        <w:adjustRightInd w:val="0"/>
        <w:ind w:right="283"/>
        <w:rPr>
          <w:sz w:val="28"/>
          <w:szCs w:val="28"/>
        </w:rPr>
      </w:pPr>
    </w:p>
    <w:p w:rsidR="00810004" w:rsidRDefault="00497E24" w:rsidP="00497E24">
      <w:pPr>
        <w:jc w:val="center"/>
        <w:rPr>
          <w:sz w:val="28"/>
          <w:szCs w:val="28"/>
        </w:rPr>
      </w:pPr>
      <w:r w:rsidRPr="00497E24">
        <w:rPr>
          <w:sz w:val="28"/>
          <w:szCs w:val="28"/>
        </w:rPr>
        <w:t xml:space="preserve">Перечень </w:t>
      </w:r>
    </w:p>
    <w:p w:rsidR="00F46289" w:rsidRDefault="00497E24" w:rsidP="00F46289">
      <w:pPr>
        <w:jc w:val="center"/>
        <w:rPr>
          <w:sz w:val="28"/>
          <w:szCs w:val="28"/>
        </w:rPr>
      </w:pPr>
      <w:r w:rsidRPr="00497E24">
        <w:rPr>
          <w:sz w:val="28"/>
          <w:szCs w:val="28"/>
        </w:rPr>
        <w:t xml:space="preserve">заглубленных помещений и других сооружений подземного пространства </w:t>
      </w:r>
    </w:p>
    <w:p w:rsidR="00497E24" w:rsidRPr="00497E24" w:rsidRDefault="00497E24" w:rsidP="00F46289">
      <w:pPr>
        <w:jc w:val="center"/>
        <w:rPr>
          <w:sz w:val="28"/>
          <w:szCs w:val="28"/>
        </w:rPr>
      </w:pPr>
      <w:proofErr w:type="gramStart"/>
      <w:r w:rsidRPr="00497E24">
        <w:rPr>
          <w:sz w:val="28"/>
          <w:szCs w:val="28"/>
        </w:rPr>
        <w:t xml:space="preserve">и объектов экономики, расположенных на территории муниципального образования «Город </w:t>
      </w:r>
      <w:r>
        <w:rPr>
          <w:sz w:val="28"/>
          <w:szCs w:val="28"/>
        </w:rPr>
        <w:t>Батайск</w:t>
      </w:r>
      <w:r w:rsidRPr="00497E24">
        <w:rPr>
          <w:sz w:val="28"/>
          <w:szCs w:val="28"/>
        </w:rPr>
        <w:t>»,</w:t>
      </w:r>
      <w:r w:rsidR="00F46289">
        <w:rPr>
          <w:sz w:val="28"/>
          <w:szCs w:val="28"/>
        </w:rPr>
        <w:t xml:space="preserve"> </w:t>
      </w:r>
      <w:r w:rsidRPr="00497E24">
        <w:rPr>
          <w:sz w:val="28"/>
          <w:szCs w:val="28"/>
        </w:rPr>
        <w:t>предназначенных для временного укрытия населения для защиты от фугасного и осколочного действий обычных средств поражения, поражения обломками строительных конструкций, а также от обрушения конструкций вышерасположенных этажей зданий</w:t>
      </w:r>
      <w:proofErr w:type="gramEnd"/>
    </w:p>
    <w:p w:rsidR="00497E24" w:rsidRPr="00497E24" w:rsidRDefault="00497E24" w:rsidP="00497E24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734"/>
        <w:gridCol w:w="4771"/>
      </w:tblGrid>
      <w:tr w:rsidR="00497E24" w:rsidRPr="00497E24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497E24" w:rsidRPr="00497E24" w:rsidRDefault="00497E24" w:rsidP="007D3A95">
            <w:pPr>
              <w:jc w:val="center"/>
              <w:rPr>
                <w:noProof/>
                <w:sz w:val="28"/>
                <w:szCs w:val="28"/>
                <w:lang w:eastAsia="ru-RU"/>
              </w:rPr>
            </w:pPr>
            <w:r w:rsidRPr="00497E24">
              <w:rPr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497E24">
              <w:rPr>
                <w:sz w:val="28"/>
                <w:szCs w:val="28"/>
                <w:lang w:eastAsia="ru-RU"/>
              </w:rPr>
              <w:t>п</w:t>
            </w:r>
            <w:proofErr w:type="gramEnd"/>
            <w:r w:rsidRPr="00497E24"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4" w:type="dxa"/>
            <w:shd w:val="clear" w:color="auto" w:fill="auto"/>
          </w:tcPr>
          <w:p w:rsidR="00497E24" w:rsidRPr="00497E24" w:rsidRDefault="00497E24" w:rsidP="007D3A95">
            <w:pPr>
              <w:jc w:val="center"/>
              <w:rPr>
                <w:sz w:val="28"/>
                <w:szCs w:val="28"/>
                <w:lang w:eastAsia="ru-RU"/>
              </w:rPr>
            </w:pPr>
            <w:r w:rsidRPr="00497E24">
              <w:rPr>
                <w:sz w:val="28"/>
                <w:szCs w:val="28"/>
                <w:lang w:eastAsia="ru-RU"/>
              </w:rPr>
              <w:t xml:space="preserve">Наименование организации </w:t>
            </w:r>
          </w:p>
        </w:tc>
        <w:tc>
          <w:tcPr>
            <w:tcW w:w="4771" w:type="dxa"/>
            <w:shd w:val="clear" w:color="auto" w:fill="auto"/>
          </w:tcPr>
          <w:p w:rsidR="00497E24" w:rsidRPr="00497E24" w:rsidRDefault="00497E24" w:rsidP="007D3A95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497E24">
              <w:rPr>
                <w:color w:val="000000"/>
                <w:sz w:val="28"/>
                <w:szCs w:val="28"/>
                <w:lang w:eastAsia="ru-RU"/>
              </w:rPr>
              <w:t xml:space="preserve">Адрес расположения </w:t>
            </w:r>
            <w:r w:rsidRPr="00497E24">
              <w:rPr>
                <w:color w:val="000000"/>
                <w:sz w:val="28"/>
                <w:szCs w:val="28"/>
              </w:rPr>
              <w:t>заглубленных помещений</w:t>
            </w:r>
          </w:p>
        </w:tc>
      </w:tr>
      <w:tr w:rsidR="00497E24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497E24" w:rsidRPr="00D34DD7" w:rsidRDefault="00497E24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497E24" w:rsidRPr="00D34DD7" w:rsidRDefault="00973DA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  <w:lang w:eastAsia="ru-RU"/>
              </w:rPr>
              <w:t>ТСЖ «Речная»</w:t>
            </w:r>
          </w:p>
        </w:tc>
        <w:tc>
          <w:tcPr>
            <w:tcW w:w="4771" w:type="dxa"/>
            <w:shd w:val="clear" w:color="auto" w:fill="auto"/>
          </w:tcPr>
          <w:p w:rsidR="00497E24" w:rsidRPr="00D34DD7" w:rsidRDefault="00973DAF" w:rsidP="00D34D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4DD7">
              <w:rPr>
                <w:color w:val="000000"/>
                <w:sz w:val="28"/>
                <w:szCs w:val="28"/>
                <w:lang w:eastAsia="ru-RU"/>
              </w:rPr>
              <w:t>ул. Речная, 109 корп. 1</w:t>
            </w:r>
          </w:p>
        </w:tc>
      </w:tr>
      <w:tr w:rsidR="00497E24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497E24" w:rsidRPr="00D34DD7" w:rsidRDefault="00497E24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497E24" w:rsidRPr="00D34DD7" w:rsidRDefault="00973DA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  <w:lang w:eastAsia="ru-RU"/>
              </w:rPr>
              <w:t>ООО УК "Комсомолец»</w:t>
            </w:r>
          </w:p>
        </w:tc>
        <w:tc>
          <w:tcPr>
            <w:tcW w:w="4771" w:type="dxa"/>
            <w:shd w:val="clear" w:color="auto" w:fill="auto"/>
          </w:tcPr>
          <w:p w:rsidR="00497E24" w:rsidRPr="00D34DD7" w:rsidRDefault="00973DAF" w:rsidP="00D34D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4DD7">
              <w:rPr>
                <w:color w:val="000000"/>
                <w:sz w:val="28"/>
                <w:szCs w:val="28"/>
                <w:lang w:eastAsia="ru-RU"/>
              </w:rPr>
              <w:t>ул. Орджоникидзе, 2г</w:t>
            </w:r>
          </w:p>
        </w:tc>
      </w:tr>
      <w:tr w:rsidR="00497E24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497E24" w:rsidRPr="00D34DD7" w:rsidRDefault="00497E24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497E24" w:rsidRPr="00D34DD7" w:rsidRDefault="00973DA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  <w:lang w:eastAsia="ru-RU"/>
              </w:rPr>
              <w:t>ТСЖ «Восточный»</w:t>
            </w:r>
          </w:p>
        </w:tc>
        <w:tc>
          <w:tcPr>
            <w:tcW w:w="4771" w:type="dxa"/>
            <w:shd w:val="clear" w:color="auto" w:fill="auto"/>
          </w:tcPr>
          <w:p w:rsidR="00497E24" w:rsidRPr="00D34DD7" w:rsidRDefault="00973DAF" w:rsidP="00D34D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4DD7">
              <w:rPr>
                <w:color w:val="000000"/>
                <w:sz w:val="28"/>
                <w:szCs w:val="28"/>
                <w:lang w:eastAsia="ru-RU"/>
              </w:rPr>
              <w:t>ул. Комарова, 131а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  <w:lang w:eastAsia="ru-RU"/>
              </w:rPr>
              <w:t>ТСЖ «Восточный+»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D34DD7">
              <w:rPr>
                <w:color w:val="000000"/>
                <w:sz w:val="28"/>
                <w:szCs w:val="28"/>
                <w:lang w:eastAsia="ru-RU"/>
              </w:rPr>
              <w:t>ул. Комарова, 132а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  <w:lang w:eastAsia="ru-RU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Котова, 24 к.1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Котова, 24 к.2</w:t>
            </w:r>
          </w:p>
        </w:tc>
      </w:tr>
      <w:tr w:rsidR="00973DAF" w:rsidRPr="00D34DD7" w:rsidTr="00A81838">
        <w:trPr>
          <w:trHeight w:val="359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Котова, 12 к.1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Котова, 12 к.2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Котова, 16 к.1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Котова, 16 к.2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Речная 110, к.1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Речная 110, к.2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Речная 110, к.3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Котова, 4 к.1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Котова, 4 к.2</w:t>
            </w:r>
          </w:p>
        </w:tc>
      </w:tr>
      <w:tr w:rsidR="00973DA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73DAF" w:rsidRPr="00D34DD7" w:rsidRDefault="00973DA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УК ООО "Универсал"</w:t>
            </w:r>
          </w:p>
        </w:tc>
        <w:tc>
          <w:tcPr>
            <w:tcW w:w="4771" w:type="dxa"/>
            <w:shd w:val="clear" w:color="auto" w:fill="auto"/>
          </w:tcPr>
          <w:p w:rsidR="00973DAF" w:rsidRPr="00D34DD7" w:rsidRDefault="00973DA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Леонова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12 к 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  <w:lang w:eastAsia="ru-RU"/>
              </w:rPr>
              <w:t>ООО "УК Северная Звезда"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Северная Звезда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7/1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  <w:lang w:eastAsia="ru-RU"/>
              </w:rPr>
              <w:t>ООО "УК Северная Звезда"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Крупской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  <w:lang w:eastAsia="ru-RU"/>
              </w:rPr>
              <w:t>ООО "УК Северная Звезда"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Крупской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1/1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  <w:lang w:eastAsia="ru-RU"/>
              </w:rPr>
              <w:t>ООО "УК Северная Звезда"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Северная Звезда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8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  <w:lang w:eastAsia="ru-RU"/>
              </w:rPr>
              <w:t>ООО "УК Северная Звезда"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Северная Звезда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2/3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  <w:lang w:eastAsia="ru-RU"/>
              </w:rPr>
              <w:t>ООО "УК Северная Звезда"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Ушинского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61/1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  <w:lang w:eastAsia="ru-RU"/>
              </w:rPr>
              <w:t>ООО "УК Северная Звезда"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Ушинского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61/2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  <w:lang w:eastAsia="ru-RU"/>
              </w:rPr>
              <w:t>ООО "УК Северная Звезда"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Ушинского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61/3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  <w:lang w:eastAsia="ru-RU"/>
              </w:rPr>
              <w:t>ООО "УК Северная Звезда"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Ушинского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61/4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ТСЖ «Речная 113»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Речная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113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ЖСК «Шмидта 5А»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Шмидта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5а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ТСЖ «Северный – 1»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Северный массив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«Столица»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Северный массив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9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Половинко</w:t>
            </w:r>
            <w:proofErr w:type="spellEnd"/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280/11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Половинко</w:t>
            </w:r>
            <w:proofErr w:type="spellEnd"/>
            <w:r w:rsidRPr="00D34DD7">
              <w:rPr>
                <w:sz w:val="28"/>
                <w:szCs w:val="28"/>
              </w:rPr>
              <w:t>,</w:t>
            </w:r>
            <w:r w:rsidR="009E73F9" w:rsidRPr="00D34DD7">
              <w:rPr>
                <w:sz w:val="28"/>
                <w:szCs w:val="28"/>
              </w:rPr>
              <w:t xml:space="preserve"> 280/10 корпус 2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Половинко</w:t>
            </w:r>
            <w:proofErr w:type="spellEnd"/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280/10 корпус 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Половинко</w:t>
            </w:r>
            <w:proofErr w:type="spellEnd"/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280/7 корпус 2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Половинко</w:t>
            </w:r>
            <w:proofErr w:type="spellEnd"/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280/7 корпус 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Половинко</w:t>
            </w:r>
            <w:proofErr w:type="spellEnd"/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280</w:t>
            </w:r>
            <w:proofErr w:type="gramStart"/>
            <w:r w:rsidRPr="00D34DD7">
              <w:rPr>
                <w:sz w:val="28"/>
                <w:szCs w:val="28"/>
              </w:rPr>
              <w:t xml:space="preserve"> Б</w:t>
            </w:r>
            <w:proofErr w:type="gramEnd"/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Половинко</w:t>
            </w:r>
            <w:proofErr w:type="spellEnd"/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280/3 корпус 2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Половинко</w:t>
            </w:r>
            <w:proofErr w:type="spellEnd"/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280/3 корпус 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Ленинградская, </w:t>
            </w:r>
            <w:r w:rsidR="009E73F9" w:rsidRPr="00D34DD7">
              <w:rPr>
                <w:sz w:val="28"/>
                <w:szCs w:val="28"/>
              </w:rPr>
              <w:t>271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ООО УК "Любимый дом"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ул. Ленинградская, </w:t>
            </w:r>
            <w:r w:rsidR="009E73F9" w:rsidRPr="00D34DD7">
              <w:rPr>
                <w:sz w:val="28"/>
                <w:szCs w:val="28"/>
              </w:rPr>
              <w:t>273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  <w:lang w:eastAsia="ru-RU"/>
              </w:rPr>
              <w:t>ООО УК «Развитие»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ул. Пушкина</w:t>
            </w:r>
            <w:r w:rsidR="006303EF" w:rsidRPr="00D34DD7">
              <w:rPr>
                <w:sz w:val="28"/>
                <w:szCs w:val="28"/>
              </w:rPr>
              <w:t>,</w:t>
            </w:r>
            <w:r w:rsidRPr="00D34DD7">
              <w:rPr>
                <w:sz w:val="28"/>
                <w:szCs w:val="28"/>
              </w:rPr>
              <w:t xml:space="preserve"> 2а</w:t>
            </w:r>
          </w:p>
        </w:tc>
      </w:tr>
      <w:tr w:rsidR="009E73F9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9E73F9" w:rsidRPr="00D34DD7" w:rsidRDefault="009E73F9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9E73F9" w:rsidRPr="00D34DD7" w:rsidRDefault="009E73F9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  <w:lang w:eastAsia="ru-RU"/>
              </w:rPr>
              <w:t>ООО УК «Развитие»</w:t>
            </w:r>
          </w:p>
        </w:tc>
        <w:tc>
          <w:tcPr>
            <w:tcW w:w="4771" w:type="dxa"/>
            <w:shd w:val="clear" w:color="auto" w:fill="auto"/>
          </w:tcPr>
          <w:p w:rsidR="009E73F9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  <w:lang w:eastAsia="ru-RU"/>
              </w:rPr>
              <w:t>у</w:t>
            </w:r>
            <w:r w:rsidR="009E73F9" w:rsidRPr="00D34DD7">
              <w:rPr>
                <w:sz w:val="28"/>
                <w:szCs w:val="28"/>
                <w:lang w:eastAsia="ru-RU"/>
              </w:rPr>
              <w:t>л. Индустриальная</w:t>
            </w:r>
            <w:r w:rsidRPr="00D34DD7">
              <w:rPr>
                <w:sz w:val="28"/>
                <w:szCs w:val="28"/>
                <w:lang w:eastAsia="ru-RU"/>
              </w:rPr>
              <w:t>,</w:t>
            </w:r>
            <w:r w:rsidR="009E73F9" w:rsidRPr="00D34DD7">
              <w:rPr>
                <w:sz w:val="28"/>
                <w:szCs w:val="28"/>
                <w:lang w:eastAsia="ru-RU"/>
              </w:rPr>
              <w:t xml:space="preserve"> 1б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МБОУ СОШ </w:t>
            </w:r>
            <w:r w:rsidR="00D34DD7">
              <w:rPr>
                <w:sz w:val="28"/>
                <w:szCs w:val="28"/>
              </w:rPr>
              <w:t>№</w:t>
            </w:r>
            <w:r w:rsidRPr="00D34DD7">
              <w:rPr>
                <w:sz w:val="28"/>
                <w:szCs w:val="28"/>
              </w:rPr>
              <w:t>4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Белорусская, 86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МБУ ДО «ЦИТ»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СЖМ, 16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 xml:space="preserve">МБУ </w:t>
            </w:r>
            <w:proofErr w:type="gramStart"/>
            <w:r w:rsidRPr="00D34DD7">
              <w:rPr>
                <w:sz w:val="28"/>
                <w:szCs w:val="28"/>
              </w:rPr>
              <w:t>ДО</w:t>
            </w:r>
            <w:proofErr w:type="gramEnd"/>
            <w:r w:rsidRPr="00D34DD7">
              <w:rPr>
                <w:sz w:val="28"/>
                <w:szCs w:val="28"/>
              </w:rPr>
              <w:t xml:space="preserve"> «Спортивная школа»</w:t>
            </w:r>
            <w:r w:rsidR="00D34DD7">
              <w:rPr>
                <w:sz w:val="28"/>
                <w:szCs w:val="28"/>
              </w:rPr>
              <w:t xml:space="preserve"> </w:t>
            </w:r>
            <w:r w:rsidRPr="00D34DD7">
              <w:rPr>
                <w:sz w:val="28"/>
                <w:szCs w:val="28"/>
              </w:rPr>
              <w:t>№ 2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Энгельса, 227 г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3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М.Горького</w:t>
            </w:r>
            <w:proofErr w:type="spellEnd"/>
            <w:r w:rsidRPr="00D34DD7">
              <w:rPr>
                <w:sz w:val="28"/>
                <w:szCs w:val="28"/>
              </w:rPr>
              <w:t>, 593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17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СЖМ, 17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20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Украинская, 215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24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Северная звезда, 10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27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Воровского, 69в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28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М.Горького</w:t>
            </w:r>
            <w:proofErr w:type="spellEnd"/>
            <w:r w:rsidRPr="00D34DD7">
              <w:rPr>
                <w:sz w:val="28"/>
                <w:szCs w:val="28"/>
              </w:rPr>
              <w:t>, 297л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30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Садовая, 182/74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31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 xml:space="preserve">ул. </w:t>
            </w:r>
            <w:proofErr w:type="spellStart"/>
            <w:r w:rsidRPr="00D34DD7">
              <w:rPr>
                <w:sz w:val="28"/>
                <w:szCs w:val="28"/>
              </w:rPr>
              <w:t>Половинко</w:t>
            </w:r>
            <w:proofErr w:type="spellEnd"/>
            <w:r w:rsidRPr="00D34DD7">
              <w:rPr>
                <w:sz w:val="28"/>
                <w:szCs w:val="28"/>
              </w:rPr>
              <w:t>, 225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35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Северная Звезда, 12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45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Кирова, 7а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 ДОУ № 52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Урицкого, 2а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</w:rPr>
            </w:pPr>
            <w:r w:rsidRPr="00D34DD7">
              <w:rPr>
                <w:sz w:val="28"/>
                <w:szCs w:val="28"/>
              </w:rPr>
              <w:t>МБОУ СОШ № 15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Огородная, 76</w:t>
            </w:r>
          </w:p>
        </w:tc>
      </w:tr>
      <w:tr w:rsidR="006303EF" w:rsidRPr="00D34DD7" w:rsidTr="009E73F9">
        <w:trPr>
          <w:trHeight w:val="347"/>
        </w:trPr>
        <w:tc>
          <w:tcPr>
            <w:tcW w:w="959" w:type="dxa"/>
            <w:shd w:val="clear" w:color="auto" w:fill="auto"/>
            <w:noWrap/>
          </w:tcPr>
          <w:p w:rsidR="006303EF" w:rsidRPr="00D34DD7" w:rsidRDefault="006303EF" w:rsidP="00D34DD7">
            <w:pPr>
              <w:numPr>
                <w:ilvl w:val="0"/>
                <w:numId w:val="1"/>
              </w:numPr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734" w:type="dxa"/>
            <w:shd w:val="clear" w:color="auto" w:fill="auto"/>
          </w:tcPr>
          <w:p w:rsidR="006303EF" w:rsidRPr="007D3A95" w:rsidRDefault="00D34DD7" w:rsidP="00D34DD7">
            <w:pPr>
              <w:jc w:val="center"/>
              <w:rPr>
                <w:color w:val="000000"/>
                <w:sz w:val="28"/>
                <w:szCs w:val="28"/>
              </w:rPr>
            </w:pPr>
            <w:r w:rsidRPr="007D3A95">
              <w:rPr>
                <w:color w:val="000000"/>
                <w:sz w:val="28"/>
                <w:szCs w:val="28"/>
              </w:rPr>
              <w:t>ООО "БТИ" г. Батайска</w:t>
            </w:r>
          </w:p>
        </w:tc>
        <w:tc>
          <w:tcPr>
            <w:tcW w:w="4771" w:type="dxa"/>
            <w:shd w:val="clear" w:color="auto" w:fill="auto"/>
          </w:tcPr>
          <w:p w:rsidR="006303EF" w:rsidRPr="00D34DD7" w:rsidRDefault="006303EF" w:rsidP="00D34DD7">
            <w:pPr>
              <w:jc w:val="center"/>
              <w:rPr>
                <w:sz w:val="28"/>
                <w:szCs w:val="28"/>
                <w:lang w:eastAsia="ru-RU"/>
              </w:rPr>
            </w:pPr>
            <w:r w:rsidRPr="00D34DD7">
              <w:rPr>
                <w:sz w:val="28"/>
                <w:szCs w:val="28"/>
              </w:rPr>
              <w:t>ул. Энгельса, 211</w:t>
            </w:r>
          </w:p>
        </w:tc>
      </w:tr>
    </w:tbl>
    <w:p w:rsidR="00497E24" w:rsidRDefault="00497E24" w:rsidP="00D34DD7">
      <w:pPr>
        <w:jc w:val="center"/>
        <w:rPr>
          <w:sz w:val="28"/>
          <w:szCs w:val="28"/>
        </w:rPr>
      </w:pPr>
    </w:p>
    <w:p w:rsidR="00810004" w:rsidRDefault="00810004" w:rsidP="00D34DD7">
      <w:pPr>
        <w:jc w:val="center"/>
        <w:rPr>
          <w:sz w:val="28"/>
          <w:szCs w:val="28"/>
        </w:rPr>
      </w:pPr>
    </w:p>
    <w:p w:rsidR="00810004" w:rsidRPr="00123BB2" w:rsidRDefault="00810004" w:rsidP="00810004">
      <w:pPr>
        <w:ind w:hanging="426"/>
        <w:jc w:val="both"/>
        <w:rPr>
          <w:sz w:val="28"/>
          <w:szCs w:val="28"/>
        </w:rPr>
      </w:pPr>
      <w:r w:rsidRPr="00123BB2">
        <w:rPr>
          <w:sz w:val="28"/>
          <w:szCs w:val="28"/>
        </w:rPr>
        <w:t>Начальник общего отдела</w:t>
      </w:r>
    </w:p>
    <w:p w:rsidR="00810004" w:rsidRPr="00123BB2" w:rsidRDefault="00810004" w:rsidP="00810004">
      <w:pPr>
        <w:ind w:hanging="426"/>
        <w:jc w:val="both"/>
        <w:rPr>
          <w:sz w:val="28"/>
          <w:szCs w:val="28"/>
        </w:rPr>
      </w:pPr>
      <w:r w:rsidRPr="00123BB2">
        <w:rPr>
          <w:sz w:val="28"/>
          <w:szCs w:val="28"/>
        </w:rPr>
        <w:t>Администрации города Батайска</w:t>
      </w:r>
      <w:r w:rsidRPr="00123BB2">
        <w:rPr>
          <w:sz w:val="28"/>
          <w:szCs w:val="28"/>
        </w:rPr>
        <w:tab/>
        <w:t xml:space="preserve">                                     </w:t>
      </w:r>
      <w:r>
        <w:rPr>
          <w:sz w:val="28"/>
          <w:szCs w:val="28"/>
        </w:rPr>
        <w:t xml:space="preserve">       </w:t>
      </w:r>
      <w:r w:rsidRPr="00123BB2">
        <w:rPr>
          <w:sz w:val="28"/>
          <w:szCs w:val="28"/>
        </w:rPr>
        <w:t xml:space="preserve">      В.С.</w:t>
      </w:r>
      <w:r w:rsidR="009E1C88">
        <w:rPr>
          <w:sz w:val="28"/>
          <w:szCs w:val="28"/>
        </w:rPr>
        <w:t xml:space="preserve"> </w:t>
      </w:r>
      <w:proofErr w:type="spellStart"/>
      <w:r w:rsidRPr="00123BB2">
        <w:rPr>
          <w:sz w:val="28"/>
          <w:szCs w:val="28"/>
        </w:rPr>
        <w:t>Мирошникова</w:t>
      </w:r>
      <w:proofErr w:type="spellEnd"/>
    </w:p>
    <w:p w:rsidR="00810004" w:rsidRPr="00D34DD7" w:rsidRDefault="00810004" w:rsidP="00D34DD7">
      <w:pPr>
        <w:jc w:val="center"/>
        <w:rPr>
          <w:sz w:val="28"/>
          <w:szCs w:val="28"/>
        </w:rPr>
      </w:pPr>
    </w:p>
    <w:sectPr w:rsidR="00810004" w:rsidRPr="00D34DD7" w:rsidSect="00E60B75">
      <w:headerReference w:type="default" r:id="rId10"/>
      <w:pgSz w:w="11906" w:h="16838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66" w:rsidRDefault="00203E66" w:rsidP="00EB11C4">
      <w:r>
        <w:separator/>
      </w:r>
    </w:p>
  </w:endnote>
  <w:endnote w:type="continuationSeparator" w:id="0">
    <w:p w:rsidR="00203E66" w:rsidRDefault="00203E66" w:rsidP="00EB1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66" w:rsidRDefault="00203E66" w:rsidP="00EB11C4">
      <w:r>
        <w:separator/>
      </w:r>
    </w:p>
  </w:footnote>
  <w:footnote w:type="continuationSeparator" w:id="0">
    <w:p w:rsidR="00203E66" w:rsidRDefault="00203E66" w:rsidP="00EB11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11C4" w:rsidRPr="00C44CAF" w:rsidRDefault="00B327C5">
    <w:pPr>
      <w:pStyle w:val="a9"/>
      <w:jc w:val="center"/>
      <w:rPr>
        <w:sz w:val="28"/>
        <w:szCs w:val="28"/>
      </w:rPr>
    </w:pPr>
    <w:r w:rsidRPr="00C44CAF">
      <w:rPr>
        <w:sz w:val="28"/>
        <w:szCs w:val="28"/>
      </w:rPr>
      <w:fldChar w:fldCharType="begin"/>
    </w:r>
    <w:r w:rsidR="00EB11C4" w:rsidRPr="00C44CAF">
      <w:rPr>
        <w:sz w:val="28"/>
        <w:szCs w:val="28"/>
      </w:rPr>
      <w:instrText xml:space="preserve"> PAGE   \* MERGEFORMAT </w:instrText>
    </w:r>
    <w:r w:rsidRPr="00C44CAF">
      <w:rPr>
        <w:sz w:val="28"/>
        <w:szCs w:val="28"/>
      </w:rPr>
      <w:fldChar w:fldCharType="separate"/>
    </w:r>
    <w:r w:rsidR="00DF2561">
      <w:rPr>
        <w:noProof/>
        <w:sz w:val="28"/>
        <w:szCs w:val="28"/>
      </w:rPr>
      <w:t>5</w:t>
    </w:r>
    <w:r w:rsidRPr="00C44CAF">
      <w:rPr>
        <w:sz w:val="28"/>
        <w:szCs w:val="28"/>
      </w:rPr>
      <w:fldChar w:fldCharType="end"/>
    </w:r>
  </w:p>
  <w:p w:rsidR="00EB11C4" w:rsidRDefault="00EB11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D451BB"/>
    <w:multiLevelType w:val="hybridMultilevel"/>
    <w:tmpl w:val="7CF407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10"/>
    <w:rsid w:val="00016150"/>
    <w:rsid w:val="00030B02"/>
    <w:rsid w:val="000450E1"/>
    <w:rsid w:val="00093D4E"/>
    <w:rsid w:val="000B2772"/>
    <w:rsid w:val="000B3741"/>
    <w:rsid w:val="000F02AC"/>
    <w:rsid w:val="00156420"/>
    <w:rsid w:val="001D5D70"/>
    <w:rsid w:val="001E7039"/>
    <w:rsid w:val="00203E66"/>
    <w:rsid w:val="00213434"/>
    <w:rsid w:val="00252D8A"/>
    <w:rsid w:val="002B0972"/>
    <w:rsid w:val="002B32F3"/>
    <w:rsid w:val="002D10C4"/>
    <w:rsid w:val="003408EF"/>
    <w:rsid w:val="00355B10"/>
    <w:rsid w:val="00364F60"/>
    <w:rsid w:val="003939AA"/>
    <w:rsid w:val="003A5079"/>
    <w:rsid w:val="003A716D"/>
    <w:rsid w:val="00401F88"/>
    <w:rsid w:val="00432CEF"/>
    <w:rsid w:val="00481362"/>
    <w:rsid w:val="00497E24"/>
    <w:rsid w:val="00506FCB"/>
    <w:rsid w:val="0060080D"/>
    <w:rsid w:val="006303EF"/>
    <w:rsid w:val="00657696"/>
    <w:rsid w:val="00660FAD"/>
    <w:rsid w:val="00685CD4"/>
    <w:rsid w:val="007C2F4A"/>
    <w:rsid w:val="007D3A95"/>
    <w:rsid w:val="007E69D8"/>
    <w:rsid w:val="007F4833"/>
    <w:rsid w:val="00810004"/>
    <w:rsid w:val="00827E1D"/>
    <w:rsid w:val="0084217A"/>
    <w:rsid w:val="008D7B27"/>
    <w:rsid w:val="008F77B4"/>
    <w:rsid w:val="0095253C"/>
    <w:rsid w:val="00965E9A"/>
    <w:rsid w:val="00973DAF"/>
    <w:rsid w:val="00976B98"/>
    <w:rsid w:val="009B67D1"/>
    <w:rsid w:val="009E1C88"/>
    <w:rsid w:val="009E73F9"/>
    <w:rsid w:val="009F739D"/>
    <w:rsid w:val="00A81838"/>
    <w:rsid w:val="00AF45C5"/>
    <w:rsid w:val="00B327C5"/>
    <w:rsid w:val="00BE2029"/>
    <w:rsid w:val="00BF3559"/>
    <w:rsid w:val="00C42F24"/>
    <w:rsid w:val="00C44CAF"/>
    <w:rsid w:val="00C53E3F"/>
    <w:rsid w:val="00C62DDD"/>
    <w:rsid w:val="00CE16FE"/>
    <w:rsid w:val="00CF4AEF"/>
    <w:rsid w:val="00D34DD7"/>
    <w:rsid w:val="00D44A07"/>
    <w:rsid w:val="00D93700"/>
    <w:rsid w:val="00D94EF9"/>
    <w:rsid w:val="00DB022C"/>
    <w:rsid w:val="00DB0A10"/>
    <w:rsid w:val="00DF2561"/>
    <w:rsid w:val="00E120D4"/>
    <w:rsid w:val="00E60B75"/>
    <w:rsid w:val="00EB11C4"/>
    <w:rsid w:val="00F12132"/>
    <w:rsid w:val="00F32F64"/>
    <w:rsid w:val="00F46289"/>
    <w:rsid w:val="00F4740B"/>
    <w:rsid w:val="00FB7545"/>
    <w:rsid w:val="00FC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B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27C5"/>
    <w:rPr>
      <w:rFonts w:hint="default"/>
      <w:sz w:val="28"/>
      <w:szCs w:val="28"/>
    </w:rPr>
  </w:style>
  <w:style w:type="character" w:customStyle="1" w:styleId="WW8Num2z0">
    <w:name w:val="WW8Num2z0"/>
    <w:rsid w:val="00B327C5"/>
  </w:style>
  <w:style w:type="character" w:customStyle="1" w:styleId="WW8Num2z1">
    <w:name w:val="WW8Num2z1"/>
    <w:rsid w:val="00B327C5"/>
  </w:style>
  <w:style w:type="character" w:customStyle="1" w:styleId="WW8Num2z2">
    <w:name w:val="WW8Num2z2"/>
    <w:rsid w:val="00B327C5"/>
  </w:style>
  <w:style w:type="character" w:customStyle="1" w:styleId="WW8Num2z3">
    <w:name w:val="WW8Num2z3"/>
    <w:rsid w:val="00B327C5"/>
  </w:style>
  <w:style w:type="character" w:customStyle="1" w:styleId="WW8Num2z4">
    <w:name w:val="WW8Num2z4"/>
    <w:rsid w:val="00B327C5"/>
  </w:style>
  <w:style w:type="character" w:customStyle="1" w:styleId="WW8Num2z5">
    <w:name w:val="WW8Num2z5"/>
    <w:rsid w:val="00B327C5"/>
  </w:style>
  <w:style w:type="character" w:customStyle="1" w:styleId="WW8Num2z6">
    <w:name w:val="WW8Num2z6"/>
    <w:rsid w:val="00B327C5"/>
  </w:style>
  <w:style w:type="character" w:customStyle="1" w:styleId="WW8Num2z7">
    <w:name w:val="WW8Num2z7"/>
    <w:rsid w:val="00B327C5"/>
  </w:style>
  <w:style w:type="character" w:customStyle="1" w:styleId="WW8Num2z8">
    <w:name w:val="WW8Num2z8"/>
    <w:rsid w:val="00B327C5"/>
  </w:style>
  <w:style w:type="character" w:customStyle="1" w:styleId="WW8Num1z1">
    <w:name w:val="WW8Num1z1"/>
    <w:rsid w:val="00B327C5"/>
  </w:style>
  <w:style w:type="character" w:customStyle="1" w:styleId="WW8Num1z2">
    <w:name w:val="WW8Num1z2"/>
    <w:rsid w:val="00B327C5"/>
  </w:style>
  <w:style w:type="character" w:customStyle="1" w:styleId="WW8Num1z3">
    <w:name w:val="WW8Num1z3"/>
    <w:rsid w:val="00B327C5"/>
  </w:style>
  <w:style w:type="character" w:customStyle="1" w:styleId="WW8Num1z4">
    <w:name w:val="WW8Num1z4"/>
    <w:rsid w:val="00B327C5"/>
  </w:style>
  <w:style w:type="character" w:customStyle="1" w:styleId="WW8Num1z5">
    <w:name w:val="WW8Num1z5"/>
    <w:rsid w:val="00B327C5"/>
  </w:style>
  <w:style w:type="character" w:customStyle="1" w:styleId="WW8Num1z6">
    <w:name w:val="WW8Num1z6"/>
    <w:rsid w:val="00B327C5"/>
  </w:style>
  <w:style w:type="character" w:customStyle="1" w:styleId="WW8Num1z7">
    <w:name w:val="WW8Num1z7"/>
    <w:rsid w:val="00B327C5"/>
  </w:style>
  <w:style w:type="character" w:customStyle="1" w:styleId="WW8Num1z8">
    <w:name w:val="WW8Num1z8"/>
    <w:rsid w:val="00B327C5"/>
  </w:style>
  <w:style w:type="character" w:customStyle="1" w:styleId="WW8Num3z0">
    <w:name w:val="WW8Num3z0"/>
    <w:rsid w:val="00B327C5"/>
    <w:rPr>
      <w:rFonts w:hint="default"/>
    </w:rPr>
  </w:style>
  <w:style w:type="character" w:customStyle="1" w:styleId="WW8Num3z1">
    <w:name w:val="WW8Num3z1"/>
    <w:rsid w:val="00B327C5"/>
  </w:style>
  <w:style w:type="character" w:customStyle="1" w:styleId="WW8Num3z2">
    <w:name w:val="WW8Num3z2"/>
    <w:rsid w:val="00B327C5"/>
  </w:style>
  <w:style w:type="character" w:customStyle="1" w:styleId="WW8Num3z3">
    <w:name w:val="WW8Num3z3"/>
    <w:rsid w:val="00B327C5"/>
  </w:style>
  <w:style w:type="character" w:customStyle="1" w:styleId="WW8Num3z4">
    <w:name w:val="WW8Num3z4"/>
    <w:rsid w:val="00B327C5"/>
  </w:style>
  <w:style w:type="character" w:customStyle="1" w:styleId="WW8Num3z5">
    <w:name w:val="WW8Num3z5"/>
    <w:rsid w:val="00B327C5"/>
  </w:style>
  <w:style w:type="character" w:customStyle="1" w:styleId="WW8Num3z6">
    <w:name w:val="WW8Num3z6"/>
    <w:rsid w:val="00B327C5"/>
  </w:style>
  <w:style w:type="character" w:customStyle="1" w:styleId="WW8Num3z7">
    <w:name w:val="WW8Num3z7"/>
    <w:rsid w:val="00B327C5"/>
  </w:style>
  <w:style w:type="character" w:customStyle="1" w:styleId="WW8Num3z8">
    <w:name w:val="WW8Num3z8"/>
    <w:rsid w:val="00B327C5"/>
  </w:style>
  <w:style w:type="character" w:customStyle="1" w:styleId="1">
    <w:name w:val="Основной шрифт абзаца1"/>
    <w:rsid w:val="00B327C5"/>
  </w:style>
  <w:style w:type="paragraph" w:customStyle="1" w:styleId="a3">
    <w:name w:val="Заголовок"/>
    <w:basedOn w:val="a"/>
    <w:next w:val="a4"/>
    <w:rsid w:val="00B327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27C5"/>
    <w:pPr>
      <w:spacing w:after="140" w:line="276" w:lineRule="auto"/>
    </w:pPr>
  </w:style>
  <w:style w:type="paragraph" w:styleId="a5">
    <w:name w:val="List"/>
    <w:basedOn w:val="a4"/>
    <w:rsid w:val="00B327C5"/>
    <w:rPr>
      <w:rFonts w:cs="Arial"/>
    </w:rPr>
  </w:style>
  <w:style w:type="paragraph" w:styleId="a6">
    <w:name w:val="caption"/>
    <w:basedOn w:val="a"/>
    <w:qFormat/>
    <w:rsid w:val="00B327C5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B327C5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rsid w:val="00B327C5"/>
    <w:pPr>
      <w:suppressLineNumbers/>
    </w:pPr>
  </w:style>
  <w:style w:type="paragraph" w:customStyle="1" w:styleId="a8">
    <w:name w:val="Заголовок таблицы"/>
    <w:basedOn w:val="a7"/>
    <w:rsid w:val="00B327C5"/>
    <w:pPr>
      <w:jc w:val="center"/>
    </w:pPr>
    <w:rPr>
      <w:b/>
      <w:bCs/>
    </w:rPr>
  </w:style>
  <w:style w:type="paragraph" w:customStyle="1" w:styleId="Standard">
    <w:name w:val="Standard"/>
    <w:rsid w:val="00B327C5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character" w:customStyle="1" w:styleId="2">
    <w:name w:val="Основной текст (2)_"/>
    <w:rsid w:val="00C53E3F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11">
    <w:name w:val="Абзац списка1"/>
    <w:basedOn w:val="a"/>
    <w:rsid w:val="00C53E3F"/>
    <w:pPr>
      <w:ind w:left="720"/>
      <w:contextualSpacing/>
    </w:pPr>
    <w:rPr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B11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B11C4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EB1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B11C4"/>
    <w:rPr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85CD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85CD4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7B4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27C5"/>
    <w:rPr>
      <w:rFonts w:hint="default"/>
      <w:sz w:val="28"/>
      <w:szCs w:val="28"/>
    </w:rPr>
  </w:style>
  <w:style w:type="character" w:customStyle="1" w:styleId="WW8Num2z0">
    <w:name w:val="WW8Num2z0"/>
    <w:rsid w:val="00B327C5"/>
  </w:style>
  <w:style w:type="character" w:customStyle="1" w:styleId="WW8Num2z1">
    <w:name w:val="WW8Num2z1"/>
    <w:rsid w:val="00B327C5"/>
  </w:style>
  <w:style w:type="character" w:customStyle="1" w:styleId="WW8Num2z2">
    <w:name w:val="WW8Num2z2"/>
    <w:rsid w:val="00B327C5"/>
  </w:style>
  <w:style w:type="character" w:customStyle="1" w:styleId="WW8Num2z3">
    <w:name w:val="WW8Num2z3"/>
    <w:rsid w:val="00B327C5"/>
  </w:style>
  <w:style w:type="character" w:customStyle="1" w:styleId="WW8Num2z4">
    <w:name w:val="WW8Num2z4"/>
    <w:rsid w:val="00B327C5"/>
  </w:style>
  <w:style w:type="character" w:customStyle="1" w:styleId="WW8Num2z5">
    <w:name w:val="WW8Num2z5"/>
    <w:rsid w:val="00B327C5"/>
  </w:style>
  <w:style w:type="character" w:customStyle="1" w:styleId="WW8Num2z6">
    <w:name w:val="WW8Num2z6"/>
    <w:rsid w:val="00B327C5"/>
  </w:style>
  <w:style w:type="character" w:customStyle="1" w:styleId="WW8Num2z7">
    <w:name w:val="WW8Num2z7"/>
    <w:rsid w:val="00B327C5"/>
  </w:style>
  <w:style w:type="character" w:customStyle="1" w:styleId="WW8Num2z8">
    <w:name w:val="WW8Num2z8"/>
    <w:rsid w:val="00B327C5"/>
  </w:style>
  <w:style w:type="character" w:customStyle="1" w:styleId="WW8Num1z1">
    <w:name w:val="WW8Num1z1"/>
    <w:rsid w:val="00B327C5"/>
  </w:style>
  <w:style w:type="character" w:customStyle="1" w:styleId="WW8Num1z2">
    <w:name w:val="WW8Num1z2"/>
    <w:rsid w:val="00B327C5"/>
  </w:style>
  <w:style w:type="character" w:customStyle="1" w:styleId="WW8Num1z3">
    <w:name w:val="WW8Num1z3"/>
    <w:rsid w:val="00B327C5"/>
  </w:style>
  <w:style w:type="character" w:customStyle="1" w:styleId="WW8Num1z4">
    <w:name w:val="WW8Num1z4"/>
    <w:rsid w:val="00B327C5"/>
  </w:style>
  <w:style w:type="character" w:customStyle="1" w:styleId="WW8Num1z5">
    <w:name w:val="WW8Num1z5"/>
    <w:rsid w:val="00B327C5"/>
  </w:style>
  <w:style w:type="character" w:customStyle="1" w:styleId="WW8Num1z6">
    <w:name w:val="WW8Num1z6"/>
    <w:rsid w:val="00B327C5"/>
  </w:style>
  <w:style w:type="character" w:customStyle="1" w:styleId="WW8Num1z7">
    <w:name w:val="WW8Num1z7"/>
    <w:rsid w:val="00B327C5"/>
  </w:style>
  <w:style w:type="character" w:customStyle="1" w:styleId="WW8Num1z8">
    <w:name w:val="WW8Num1z8"/>
    <w:rsid w:val="00B327C5"/>
  </w:style>
  <w:style w:type="character" w:customStyle="1" w:styleId="WW8Num3z0">
    <w:name w:val="WW8Num3z0"/>
    <w:rsid w:val="00B327C5"/>
    <w:rPr>
      <w:rFonts w:hint="default"/>
    </w:rPr>
  </w:style>
  <w:style w:type="character" w:customStyle="1" w:styleId="WW8Num3z1">
    <w:name w:val="WW8Num3z1"/>
    <w:rsid w:val="00B327C5"/>
  </w:style>
  <w:style w:type="character" w:customStyle="1" w:styleId="WW8Num3z2">
    <w:name w:val="WW8Num3z2"/>
    <w:rsid w:val="00B327C5"/>
  </w:style>
  <w:style w:type="character" w:customStyle="1" w:styleId="WW8Num3z3">
    <w:name w:val="WW8Num3z3"/>
    <w:rsid w:val="00B327C5"/>
  </w:style>
  <w:style w:type="character" w:customStyle="1" w:styleId="WW8Num3z4">
    <w:name w:val="WW8Num3z4"/>
    <w:rsid w:val="00B327C5"/>
  </w:style>
  <w:style w:type="character" w:customStyle="1" w:styleId="WW8Num3z5">
    <w:name w:val="WW8Num3z5"/>
    <w:rsid w:val="00B327C5"/>
  </w:style>
  <w:style w:type="character" w:customStyle="1" w:styleId="WW8Num3z6">
    <w:name w:val="WW8Num3z6"/>
    <w:rsid w:val="00B327C5"/>
  </w:style>
  <w:style w:type="character" w:customStyle="1" w:styleId="WW8Num3z7">
    <w:name w:val="WW8Num3z7"/>
    <w:rsid w:val="00B327C5"/>
  </w:style>
  <w:style w:type="character" w:customStyle="1" w:styleId="WW8Num3z8">
    <w:name w:val="WW8Num3z8"/>
    <w:rsid w:val="00B327C5"/>
  </w:style>
  <w:style w:type="character" w:customStyle="1" w:styleId="1">
    <w:name w:val="Основной шрифт абзаца1"/>
    <w:rsid w:val="00B327C5"/>
  </w:style>
  <w:style w:type="paragraph" w:customStyle="1" w:styleId="a3">
    <w:name w:val="Заголовок"/>
    <w:basedOn w:val="a"/>
    <w:next w:val="a4"/>
    <w:rsid w:val="00B327C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B327C5"/>
    <w:pPr>
      <w:spacing w:after="140" w:line="276" w:lineRule="auto"/>
    </w:pPr>
  </w:style>
  <w:style w:type="paragraph" w:styleId="a5">
    <w:name w:val="List"/>
    <w:basedOn w:val="a4"/>
    <w:rsid w:val="00B327C5"/>
    <w:rPr>
      <w:rFonts w:cs="Arial"/>
    </w:rPr>
  </w:style>
  <w:style w:type="paragraph" w:styleId="a6">
    <w:name w:val="caption"/>
    <w:basedOn w:val="a"/>
    <w:qFormat/>
    <w:rsid w:val="00B327C5"/>
    <w:pPr>
      <w:suppressLineNumbers/>
      <w:spacing w:before="120" w:after="120"/>
    </w:pPr>
    <w:rPr>
      <w:rFonts w:cs="Arial"/>
      <w:i/>
      <w:iCs/>
    </w:rPr>
  </w:style>
  <w:style w:type="paragraph" w:customStyle="1" w:styleId="10">
    <w:name w:val="Указатель1"/>
    <w:basedOn w:val="a"/>
    <w:rsid w:val="00B327C5"/>
    <w:pPr>
      <w:suppressLineNumbers/>
    </w:pPr>
    <w:rPr>
      <w:rFonts w:cs="Arial"/>
    </w:rPr>
  </w:style>
  <w:style w:type="paragraph" w:customStyle="1" w:styleId="a7">
    <w:name w:val="Содержимое таблицы"/>
    <w:basedOn w:val="a"/>
    <w:rsid w:val="00B327C5"/>
    <w:pPr>
      <w:suppressLineNumbers/>
    </w:pPr>
  </w:style>
  <w:style w:type="paragraph" w:customStyle="1" w:styleId="a8">
    <w:name w:val="Заголовок таблицы"/>
    <w:basedOn w:val="a7"/>
    <w:rsid w:val="00B327C5"/>
    <w:pPr>
      <w:jc w:val="center"/>
    </w:pPr>
    <w:rPr>
      <w:b/>
      <w:bCs/>
    </w:rPr>
  </w:style>
  <w:style w:type="paragraph" w:customStyle="1" w:styleId="Standard">
    <w:name w:val="Standard"/>
    <w:rsid w:val="00B327C5"/>
    <w:pPr>
      <w:widowControl w:val="0"/>
      <w:suppressAutoHyphens/>
      <w:textAlignment w:val="baseline"/>
    </w:pPr>
    <w:rPr>
      <w:rFonts w:eastAsia="Andale Sans UI" w:cs="Tahoma"/>
      <w:kern w:val="2"/>
      <w:sz w:val="24"/>
      <w:szCs w:val="24"/>
      <w:lang w:val="de-DE" w:eastAsia="ja-JP" w:bidi="fa-IR"/>
    </w:rPr>
  </w:style>
  <w:style w:type="character" w:customStyle="1" w:styleId="2">
    <w:name w:val="Основной текст (2)_"/>
    <w:rsid w:val="00C53E3F"/>
    <w:rPr>
      <w:rFonts w:ascii="Times New Roman" w:hAnsi="Times New Roman" w:cs="Times New Roman"/>
      <w:b w:val="0"/>
      <w:i w:val="0"/>
      <w:caps w:val="0"/>
      <w:smallCaps w:val="0"/>
      <w:strike w:val="0"/>
      <w:dstrike w:val="0"/>
      <w:u w:val="none"/>
    </w:rPr>
  </w:style>
  <w:style w:type="paragraph" w:customStyle="1" w:styleId="11">
    <w:name w:val="Абзац списка1"/>
    <w:basedOn w:val="a"/>
    <w:rsid w:val="00C53E3F"/>
    <w:pPr>
      <w:ind w:left="720"/>
      <w:contextualSpacing/>
    </w:pPr>
    <w:rPr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EB11C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B11C4"/>
    <w:rPr>
      <w:sz w:val="24"/>
      <w:szCs w:val="24"/>
      <w:lang w:eastAsia="zh-CN"/>
    </w:rPr>
  </w:style>
  <w:style w:type="paragraph" w:styleId="ab">
    <w:name w:val="footer"/>
    <w:basedOn w:val="a"/>
    <w:link w:val="ac"/>
    <w:uiPriority w:val="99"/>
    <w:unhideWhenUsed/>
    <w:rsid w:val="00EB11C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B11C4"/>
    <w:rPr>
      <w:sz w:val="24"/>
      <w:szCs w:val="24"/>
      <w:lang w:eastAsia="zh-CN"/>
    </w:rPr>
  </w:style>
  <w:style w:type="paragraph" w:styleId="ad">
    <w:name w:val="Balloon Text"/>
    <w:basedOn w:val="a"/>
    <w:link w:val="ae"/>
    <w:uiPriority w:val="99"/>
    <w:semiHidden/>
    <w:unhideWhenUsed/>
    <w:rsid w:val="00685CD4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semiHidden/>
    <w:rsid w:val="00685CD4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5A5E9D6A1709A8B978102EDACE8873312E698C9EB4CF8A95B617878E69E3FB6DB4EB493E50820D653D805A50C28FF320E72C1A006P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/>
  <LinksUpToDate>false</LinksUpToDate>
  <CharactersWithSpaces>8907</CharactersWithSpaces>
  <SharedDoc>false</SharedDoc>
  <HLinks>
    <vt:vector size="12" baseType="variant">
      <vt:variant>
        <vt:i4>7077947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consultantplus://offline/ref=65A5E9D6A1709A8B978102EDACE8873315E79EC0E54DF8A95B617878E69E3FB6DB4EB490E303748515865CF64163F237196EC1A573BA2B7107P2M</vt:lpwstr>
      </vt:variant>
      <vt:variant>
        <vt:lpwstr/>
      </vt:variant>
      <vt:variant>
        <vt:i4>4128831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consultantplus://offline/ref=65A5E9D6A1709A8B978102EDACE8873312E698C9EB4CF8A95B617878E69E3FB6DB4EB493E50820D653D805A50C28FF320E72C1A006PFM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Климченко А.В.</dc:creator>
  <cp:lastModifiedBy>ARM13_</cp:lastModifiedBy>
  <cp:revision>2</cp:revision>
  <cp:lastPrinted>2025-02-10T11:18:00Z</cp:lastPrinted>
  <dcterms:created xsi:type="dcterms:W3CDTF">2025-03-14T08:33:00Z</dcterms:created>
  <dcterms:modified xsi:type="dcterms:W3CDTF">2025-03-14T08:33:00Z</dcterms:modified>
</cp:coreProperties>
</file>