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BE4" w:rsidRDefault="00156699">
      <w:pPr>
        <w:jc w:val="center"/>
      </w:pPr>
      <w:r>
        <w:rPr>
          <w:noProof/>
        </w:rPr>
        <w:drawing>
          <wp:inline distT="0" distB="0" distL="0" distR="0">
            <wp:extent cx="542925" cy="79057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3BE4" w:rsidRDefault="00143BE4">
      <w:pPr>
        <w:jc w:val="center"/>
        <w:rPr>
          <w:b/>
          <w:spacing w:val="12"/>
          <w:sz w:val="26"/>
        </w:rPr>
      </w:pPr>
    </w:p>
    <w:p w:rsidR="00143BE4" w:rsidRDefault="00156699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БАТАЙСКА</w:t>
      </w:r>
    </w:p>
    <w:p w:rsidR="00143BE4" w:rsidRDefault="00143BE4">
      <w:pPr>
        <w:jc w:val="center"/>
        <w:rPr>
          <w:sz w:val="26"/>
        </w:rPr>
      </w:pPr>
    </w:p>
    <w:p w:rsidR="00143BE4" w:rsidRDefault="00156699">
      <w:pPr>
        <w:jc w:val="center"/>
        <w:outlineLvl w:val="0"/>
        <w:rPr>
          <w:b/>
          <w:sz w:val="36"/>
        </w:rPr>
      </w:pPr>
      <w:r>
        <w:rPr>
          <w:b/>
          <w:sz w:val="36"/>
        </w:rPr>
        <w:t xml:space="preserve">ПОСТАНОВЛЕНИЕ </w:t>
      </w:r>
    </w:p>
    <w:p w:rsidR="00143BE4" w:rsidRDefault="00143BE4">
      <w:pPr>
        <w:jc w:val="center"/>
        <w:rPr>
          <w:b/>
          <w:spacing w:val="38"/>
          <w:sz w:val="26"/>
        </w:rPr>
      </w:pPr>
    </w:p>
    <w:p w:rsidR="00143BE4" w:rsidRDefault="005657D7">
      <w:pPr>
        <w:jc w:val="center"/>
        <w:rPr>
          <w:sz w:val="28"/>
        </w:rPr>
      </w:pPr>
      <w:r>
        <w:rPr>
          <w:sz w:val="28"/>
        </w:rPr>
        <w:t>от 12.03.2025 № 285</w:t>
      </w:r>
    </w:p>
    <w:p w:rsidR="00143BE4" w:rsidRDefault="00143BE4">
      <w:pPr>
        <w:jc w:val="center"/>
        <w:rPr>
          <w:sz w:val="26"/>
        </w:rPr>
      </w:pPr>
    </w:p>
    <w:p w:rsidR="00143BE4" w:rsidRDefault="00156699">
      <w:pPr>
        <w:jc w:val="center"/>
        <w:rPr>
          <w:sz w:val="28"/>
        </w:rPr>
      </w:pPr>
      <w:r>
        <w:rPr>
          <w:sz w:val="28"/>
        </w:rPr>
        <w:t>г. Батайск</w:t>
      </w:r>
    </w:p>
    <w:p w:rsidR="00143BE4" w:rsidRDefault="00143BE4">
      <w:pPr>
        <w:jc w:val="center"/>
        <w:rPr>
          <w:sz w:val="28"/>
        </w:rPr>
      </w:pPr>
    </w:p>
    <w:p w:rsidR="00143BE4" w:rsidRDefault="00156699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отдельные постановления </w:t>
      </w:r>
    </w:p>
    <w:p w:rsidR="00143BE4" w:rsidRDefault="00156699">
      <w:pPr>
        <w:jc w:val="center"/>
        <w:rPr>
          <w:b/>
          <w:sz w:val="28"/>
        </w:rPr>
      </w:pPr>
      <w:r>
        <w:rPr>
          <w:b/>
          <w:sz w:val="28"/>
        </w:rPr>
        <w:t>Администрации города Батайска</w:t>
      </w:r>
    </w:p>
    <w:p w:rsidR="00143BE4" w:rsidRDefault="00143BE4">
      <w:pPr>
        <w:widowControl w:val="0"/>
        <w:tabs>
          <w:tab w:val="left" w:pos="765"/>
          <w:tab w:val="center" w:pos="4677"/>
        </w:tabs>
        <w:jc w:val="center"/>
        <w:rPr>
          <w:b/>
          <w:sz w:val="28"/>
        </w:rPr>
      </w:pPr>
    </w:p>
    <w:p w:rsidR="00143BE4" w:rsidRDefault="00156699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>
        <w:rPr>
          <w:rStyle w:val="af0"/>
          <w:color w:val="000000"/>
          <w:sz w:val="28"/>
        </w:rPr>
        <w:t>Федеральным законом</w:t>
      </w:r>
      <w:r>
        <w:rPr>
          <w:sz w:val="28"/>
        </w:rPr>
        <w:t xml:space="preserve"> от 13.07.2020 № 189-ФЗ «О государственном (муниципальном) социальном заказе на оказа</w:t>
      </w:r>
      <w:r>
        <w:rPr>
          <w:sz w:val="28"/>
        </w:rPr>
        <w:t>ние государственных (муниципальных) услуг в социальной сфере» (далее – Федеральный закон), Федеральным законом от 29.12.2012 № 273-ФЗ «Об образовании в Российской Федерации», постановлением администрации города Батайска  от 28.03.2023 № 781 «Об организации</w:t>
      </w:r>
      <w:r>
        <w:rPr>
          <w:sz w:val="28"/>
        </w:rPr>
        <w:t xml:space="preserve"> оказания</w:t>
      </w:r>
      <w:proofErr w:type="gramEnd"/>
      <w:r>
        <w:rPr>
          <w:sz w:val="28"/>
        </w:rPr>
        <w:t xml:space="preserve"> муниципальных услуг в социальной сфере по направлению деятельности «реализация дополнительный образовательных программ (за исключением дополнительных предпрофессиональных программ в области искусств)» на территории муниципального образования горо</w:t>
      </w:r>
      <w:r>
        <w:rPr>
          <w:sz w:val="28"/>
        </w:rPr>
        <w:t xml:space="preserve">дского округа «Города Батайск» Ростовской области Администрация города Батайск </w:t>
      </w:r>
      <w:r>
        <w:rPr>
          <w:b/>
          <w:sz w:val="28"/>
        </w:rPr>
        <w:t>постановляет:</w:t>
      </w:r>
    </w:p>
    <w:p w:rsidR="00143BE4" w:rsidRDefault="00143BE4">
      <w:pPr>
        <w:ind w:firstLine="709"/>
        <w:jc w:val="both"/>
        <w:rPr>
          <w:sz w:val="28"/>
        </w:rPr>
      </w:pPr>
    </w:p>
    <w:p w:rsidR="00143BE4" w:rsidRDefault="00156699">
      <w:pPr>
        <w:pStyle w:val="a7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Утвердить:</w:t>
      </w:r>
    </w:p>
    <w:p w:rsidR="00143BE4" w:rsidRDefault="00156699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Изменения, вносимые в постановление Администрации города Батайска от 27.03.2023 № 777 «</w:t>
      </w:r>
      <w:r>
        <w:rPr>
          <w:color w:val="1A1A1A"/>
          <w:sz w:val="28"/>
        </w:rPr>
        <w:t>О Порядке формирования муниципальных социальных заказов на оказа</w:t>
      </w:r>
      <w:r>
        <w:rPr>
          <w:color w:val="1A1A1A"/>
          <w:sz w:val="28"/>
        </w:rPr>
        <w:t xml:space="preserve">ние муниципальных услуг в социальной сфере, отнесенных к полномочиям </w:t>
      </w:r>
      <w:r>
        <w:rPr>
          <w:sz w:val="28"/>
        </w:rPr>
        <w:t>Администрации города Батайска</w:t>
      </w:r>
      <w:r>
        <w:rPr>
          <w:color w:val="1A1A1A"/>
          <w:sz w:val="28"/>
        </w:rPr>
        <w:t>, о форме и сроках формирования отчета об их исполнении» (приложение 1);</w:t>
      </w:r>
    </w:p>
    <w:p w:rsidR="00143BE4" w:rsidRDefault="00156699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Изменения, вносимые в постановление Администрации города Батайска от 20.09.2023 № 258</w:t>
      </w:r>
      <w:r>
        <w:rPr>
          <w:sz w:val="28"/>
        </w:rPr>
        <w:t xml:space="preserve">8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</w:t>
      </w:r>
      <w:r>
        <w:rPr>
          <w:sz w:val="28"/>
        </w:rPr>
        <w:t>социальной сфере в соответствии с социальным сертификатом» (приложение 2);</w:t>
      </w:r>
    </w:p>
    <w:p w:rsidR="00143BE4" w:rsidRDefault="00156699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Изменения, вносимые в постановление Администрации города Батайска от 20.09.2023 № 2587 «Об утверждении Порядка предоставления </w:t>
      </w:r>
      <w:r>
        <w:rPr>
          <w:sz w:val="28"/>
        </w:rPr>
        <w:lastRenderedPageBreak/>
        <w:t>субсидии юридическим лицам, индивидуальным предпринимат</w:t>
      </w:r>
      <w:r>
        <w:rPr>
          <w:sz w:val="28"/>
        </w:rPr>
        <w:t>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 (приложение3);</w:t>
      </w:r>
    </w:p>
    <w:p w:rsidR="00143BE4" w:rsidRDefault="00156699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Изменения, вносимые в постановлени</w:t>
      </w:r>
      <w:r>
        <w:rPr>
          <w:sz w:val="28"/>
        </w:rPr>
        <w:t>е Администрации города Батайска от 02.08.2023 № 2101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(приложени</w:t>
      </w:r>
      <w:r>
        <w:rPr>
          <w:sz w:val="28"/>
        </w:rPr>
        <w:t>е 4);</w:t>
      </w:r>
    </w:p>
    <w:p w:rsidR="00143BE4" w:rsidRDefault="00156699">
      <w:pPr>
        <w:pStyle w:val="a7"/>
        <w:numPr>
          <w:ilvl w:val="0"/>
          <w:numId w:val="2"/>
        </w:numPr>
        <w:tabs>
          <w:tab w:val="left" w:pos="1134"/>
          <w:tab w:val="left" w:pos="1276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 xml:space="preserve">Изменения, вносимые в </w:t>
      </w:r>
      <w:bookmarkStart w:id="0" w:name="_Hlk151465229"/>
      <w:bookmarkEnd w:id="0"/>
      <w:r>
        <w:rPr>
          <w:sz w:val="28"/>
        </w:rPr>
        <w:t xml:space="preserve">постановление Администрации города Батайска от 11.08.2023 № 2191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</w:t>
      </w:r>
      <w:r>
        <w:rPr>
          <w:sz w:val="28"/>
        </w:rPr>
        <w:t>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</w:t>
      </w:r>
      <w:r>
        <w:rPr>
          <w:sz w:val="28"/>
        </w:rPr>
        <w:t>учение муниципальной</w:t>
      </w:r>
      <w:proofErr w:type="gramEnd"/>
      <w:r>
        <w:rPr>
          <w:sz w:val="28"/>
        </w:rPr>
        <w:t xml:space="preserve"> услуги в социальной сфере» в соответствии с социальными сертификатами» (приложение 5).</w:t>
      </w:r>
    </w:p>
    <w:p w:rsidR="00143BE4" w:rsidRDefault="00156699">
      <w:pPr>
        <w:pStyle w:val="a7"/>
        <w:numPr>
          <w:ilvl w:val="0"/>
          <w:numId w:val="1"/>
        </w:numPr>
        <w:tabs>
          <w:tab w:val="left" w:pos="993"/>
          <w:tab w:val="left" w:pos="1276"/>
          <w:tab w:val="left" w:pos="1701"/>
        </w:tabs>
        <w:ind w:left="0" w:firstLine="709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 и распространяет свое действие на правоотношения, возникшие с 1 января</w:t>
      </w:r>
      <w:r>
        <w:rPr>
          <w:sz w:val="28"/>
        </w:rPr>
        <w:t xml:space="preserve"> 2024 года.</w:t>
      </w:r>
    </w:p>
    <w:p w:rsidR="00143BE4" w:rsidRDefault="00156699">
      <w:pPr>
        <w:pStyle w:val="a7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Администрации города Батайска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города Батайска, в информационно-коммуникационной сети Интернет. </w:t>
      </w:r>
    </w:p>
    <w:p w:rsidR="00143BE4" w:rsidRDefault="00156699">
      <w:pPr>
        <w:pStyle w:val="a7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постановления возложить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и.</w:t>
      </w:r>
      <w:proofErr w:type="gramStart"/>
      <w:r>
        <w:rPr>
          <w:sz w:val="28"/>
        </w:rPr>
        <w:t>о</w:t>
      </w:r>
      <w:proofErr w:type="spellEnd"/>
      <w:proofErr w:type="gramEnd"/>
      <w:r>
        <w:rPr>
          <w:sz w:val="28"/>
        </w:rPr>
        <w:t>. заместителя</w:t>
      </w:r>
      <w:r>
        <w:rPr>
          <w:sz w:val="28"/>
        </w:rPr>
        <w:t xml:space="preserve"> главы Администрации города Батайска по социальным вопросам </w:t>
      </w:r>
      <w:proofErr w:type="spellStart"/>
      <w:r>
        <w:rPr>
          <w:sz w:val="28"/>
        </w:rPr>
        <w:t>Деркач</w:t>
      </w:r>
      <w:proofErr w:type="spellEnd"/>
      <w:r>
        <w:rPr>
          <w:sz w:val="28"/>
        </w:rPr>
        <w:t xml:space="preserve"> К.А.</w:t>
      </w:r>
    </w:p>
    <w:p w:rsidR="00143BE4" w:rsidRDefault="00143BE4">
      <w:pPr>
        <w:tabs>
          <w:tab w:val="left" w:pos="1134"/>
          <w:tab w:val="left" w:pos="1276"/>
        </w:tabs>
        <w:jc w:val="both"/>
        <w:rPr>
          <w:sz w:val="28"/>
        </w:rPr>
      </w:pPr>
    </w:p>
    <w:p w:rsidR="00143BE4" w:rsidRDefault="00143BE4">
      <w:pPr>
        <w:contextualSpacing/>
        <w:outlineLvl w:val="0"/>
        <w:rPr>
          <w:sz w:val="28"/>
        </w:rPr>
      </w:pPr>
    </w:p>
    <w:p w:rsidR="00143BE4" w:rsidRDefault="00156699">
      <w:pPr>
        <w:contextualSpacing/>
        <w:outlineLvl w:val="0"/>
        <w:rPr>
          <w:sz w:val="28"/>
        </w:rPr>
      </w:pPr>
      <w:r>
        <w:rPr>
          <w:sz w:val="28"/>
        </w:rPr>
        <w:t>Глава города Батайска                                                                         Р.П. Волошин</w:t>
      </w:r>
    </w:p>
    <w:p w:rsidR="00143BE4" w:rsidRDefault="00143BE4">
      <w:pPr>
        <w:contextualSpacing/>
        <w:outlineLvl w:val="0"/>
        <w:rPr>
          <w:sz w:val="28"/>
        </w:rPr>
      </w:pPr>
    </w:p>
    <w:p w:rsidR="00143BE4" w:rsidRDefault="00143BE4">
      <w:pPr>
        <w:contextualSpacing/>
        <w:outlineLvl w:val="0"/>
        <w:rPr>
          <w:sz w:val="28"/>
        </w:rPr>
      </w:pPr>
    </w:p>
    <w:p w:rsidR="00143BE4" w:rsidRDefault="00156699">
      <w:pPr>
        <w:contextualSpacing/>
        <w:outlineLvl w:val="0"/>
        <w:rPr>
          <w:sz w:val="28"/>
        </w:rPr>
      </w:pPr>
      <w:r>
        <w:rPr>
          <w:sz w:val="28"/>
        </w:rPr>
        <w:t xml:space="preserve">Постановление вносит </w:t>
      </w:r>
    </w:p>
    <w:p w:rsidR="00143BE4" w:rsidRDefault="00156699">
      <w:pPr>
        <w:contextualSpacing/>
        <w:outlineLvl w:val="0"/>
        <w:rPr>
          <w:sz w:val="28"/>
        </w:rPr>
      </w:pPr>
      <w:r>
        <w:rPr>
          <w:sz w:val="28"/>
        </w:rPr>
        <w:t xml:space="preserve">Управление образования </w:t>
      </w:r>
    </w:p>
    <w:p w:rsidR="00143BE4" w:rsidRDefault="00156699">
      <w:pPr>
        <w:contextualSpacing/>
        <w:outlineLvl w:val="0"/>
        <w:rPr>
          <w:color w:val="000000" w:themeColor="text1"/>
          <w:sz w:val="28"/>
        </w:rPr>
      </w:pPr>
      <w:r>
        <w:rPr>
          <w:sz w:val="28"/>
        </w:rPr>
        <w:t xml:space="preserve">города Батайска            </w:t>
      </w:r>
      <w:r>
        <w:rPr>
          <w:sz w:val="28"/>
        </w:rPr>
        <w:t xml:space="preserve">       </w:t>
      </w:r>
    </w:p>
    <w:p w:rsidR="00143BE4" w:rsidRDefault="00143BE4">
      <w:pPr>
        <w:sectPr w:rsidR="00143BE4">
          <w:headerReference w:type="default" r:id="rId9"/>
          <w:pgSz w:w="11906" w:h="16838"/>
          <w:pgMar w:top="1134" w:right="567" w:bottom="1134" w:left="1701" w:header="709" w:footer="709" w:gutter="0"/>
          <w:cols w:space="720"/>
          <w:titlePg/>
        </w:sectPr>
      </w:pPr>
    </w:p>
    <w:p w:rsidR="00143BE4" w:rsidRDefault="00156699">
      <w:pPr>
        <w:ind w:left="6381" w:firstLine="709"/>
        <w:contextualSpacing/>
        <w:outlineLvl w:val="0"/>
        <w:rPr>
          <w:sz w:val="28"/>
        </w:rPr>
      </w:pPr>
      <w:r>
        <w:rPr>
          <w:sz w:val="28"/>
        </w:rPr>
        <w:t xml:space="preserve">Приложение </w:t>
      </w:r>
    </w:p>
    <w:p w:rsidR="00143BE4" w:rsidRDefault="00156699">
      <w:pPr>
        <w:ind w:left="5672"/>
        <w:contextualSpacing/>
        <w:jc w:val="center"/>
        <w:outlineLvl w:val="0"/>
        <w:rPr>
          <w:sz w:val="28"/>
        </w:rPr>
      </w:pPr>
      <w:r>
        <w:rPr>
          <w:sz w:val="28"/>
        </w:rPr>
        <w:t xml:space="preserve">      к постановлению</w:t>
      </w:r>
    </w:p>
    <w:p w:rsidR="00143BE4" w:rsidRDefault="00156699">
      <w:pPr>
        <w:ind w:left="5672"/>
        <w:contextualSpacing/>
        <w:jc w:val="center"/>
        <w:outlineLvl w:val="0"/>
        <w:rPr>
          <w:sz w:val="28"/>
        </w:rPr>
      </w:pPr>
      <w:r>
        <w:rPr>
          <w:sz w:val="28"/>
        </w:rPr>
        <w:t xml:space="preserve">     Администрации</w:t>
      </w:r>
    </w:p>
    <w:p w:rsidR="00143BE4" w:rsidRDefault="00156699">
      <w:pPr>
        <w:ind w:left="5672"/>
        <w:contextualSpacing/>
        <w:jc w:val="center"/>
        <w:outlineLvl w:val="0"/>
        <w:rPr>
          <w:sz w:val="28"/>
        </w:rPr>
      </w:pPr>
      <w:r>
        <w:rPr>
          <w:sz w:val="28"/>
        </w:rPr>
        <w:t xml:space="preserve">      города Батайска</w:t>
      </w:r>
    </w:p>
    <w:p w:rsidR="00143BE4" w:rsidRDefault="00156699">
      <w:pPr>
        <w:contextualSpacing/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</w:t>
      </w:r>
      <w:r>
        <w:rPr>
          <w:sz w:val="28"/>
        </w:rPr>
        <w:t xml:space="preserve">                                </w:t>
      </w:r>
      <w:r w:rsidR="005657D7">
        <w:rPr>
          <w:sz w:val="28"/>
        </w:rPr>
        <w:t xml:space="preserve">         от 12.03.2025 № 285</w:t>
      </w:r>
    </w:p>
    <w:p w:rsidR="00143BE4" w:rsidRDefault="00143BE4">
      <w:pPr>
        <w:widowControl w:val="0"/>
        <w:ind w:left="5670"/>
        <w:jc w:val="center"/>
        <w:outlineLvl w:val="0"/>
        <w:rPr>
          <w:color w:val="000000" w:themeColor="text1"/>
          <w:sz w:val="28"/>
        </w:rPr>
      </w:pPr>
    </w:p>
    <w:p w:rsidR="00143BE4" w:rsidRDefault="00143BE4">
      <w:pPr>
        <w:pStyle w:val="ConsPlusTitle"/>
        <w:jc w:val="center"/>
        <w:rPr>
          <w:rFonts w:ascii="Times New Roman" w:hAnsi="Times New Roman"/>
          <w:b w:val="0"/>
          <w:sz w:val="28"/>
        </w:rPr>
      </w:pPr>
    </w:p>
    <w:p w:rsidR="00143BE4" w:rsidRDefault="00143BE4">
      <w:pPr>
        <w:pStyle w:val="ConsPlusTitle"/>
        <w:jc w:val="center"/>
        <w:rPr>
          <w:rFonts w:ascii="Times New Roman" w:hAnsi="Times New Roman"/>
          <w:b w:val="0"/>
          <w:caps/>
          <w:sz w:val="28"/>
        </w:rPr>
      </w:pPr>
    </w:p>
    <w:p w:rsidR="00143BE4" w:rsidRDefault="00156699">
      <w:pPr>
        <w:jc w:val="center"/>
        <w:rPr>
          <w:caps/>
          <w:sz w:val="28"/>
        </w:rPr>
      </w:pPr>
      <w:bookmarkStart w:id="1" w:name="_Hlk109056855"/>
      <w:bookmarkEnd w:id="1"/>
      <w:r>
        <w:rPr>
          <w:caps/>
          <w:sz w:val="28"/>
        </w:rPr>
        <w:t xml:space="preserve">ИЗМЕНЕНИЯ, </w:t>
      </w:r>
    </w:p>
    <w:p w:rsidR="00143BE4" w:rsidRDefault="00156699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sz w:val="28"/>
        </w:rPr>
      </w:pPr>
      <w:r>
        <w:rPr>
          <w:sz w:val="28"/>
        </w:rPr>
        <w:t>вносимые в постановление Администрации города Батайска от 27.03.2023 № 777 «</w:t>
      </w:r>
      <w:r>
        <w:rPr>
          <w:color w:val="1A1A1A"/>
          <w:sz w:val="28"/>
        </w:rPr>
        <w:t>О Порядке формирования муниципальных социальных заказов, на оказание муниципальных услуг в социально</w:t>
      </w:r>
      <w:r>
        <w:rPr>
          <w:color w:val="1A1A1A"/>
          <w:sz w:val="28"/>
        </w:rPr>
        <w:t xml:space="preserve">й сфере, отнесенных к полномочиям </w:t>
      </w:r>
      <w:r>
        <w:rPr>
          <w:sz w:val="28"/>
        </w:rPr>
        <w:t>Администрации города Батайска</w:t>
      </w:r>
      <w:r>
        <w:rPr>
          <w:color w:val="1A1A1A"/>
          <w:sz w:val="28"/>
        </w:rPr>
        <w:t>, о форме и сроках формирования отчета об их исполнении»</w:t>
      </w:r>
    </w:p>
    <w:p w:rsidR="00143BE4" w:rsidRDefault="00143BE4">
      <w:pPr>
        <w:tabs>
          <w:tab w:val="left" w:pos="0"/>
          <w:tab w:val="left" w:pos="426"/>
          <w:tab w:val="left" w:pos="993"/>
          <w:tab w:val="left" w:pos="1134"/>
        </w:tabs>
        <w:ind w:firstLine="709"/>
        <w:jc w:val="center"/>
        <w:rPr>
          <w:sz w:val="28"/>
        </w:rPr>
      </w:pPr>
    </w:p>
    <w:p w:rsidR="00143BE4" w:rsidRDefault="00156699">
      <w:pPr>
        <w:jc w:val="both"/>
        <w:rPr>
          <w:color w:val="1A1A1A"/>
          <w:sz w:val="28"/>
        </w:rPr>
      </w:pPr>
      <w:r>
        <w:rPr>
          <w:color w:val="1A1A1A"/>
          <w:sz w:val="28"/>
        </w:rPr>
        <w:t xml:space="preserve">Пункт 13 Порядка изложить в следующей редакции: </w:t>
      </w:r>
    </w:p>
    <w:p w:rsidR="00143BE4" w:rsidRDefault="00156699">
      <w:pPr>
        <w:ind w:firstLine="709"/>
        <w:jc w:val="both"/>
        <w:rPr>
          <w:color w:val="1A1A1A"/>
          <w:sz w:val="28"/>
        </w:rPr>
      </w:pPr>
      <w:r>
        <w:rPr>
          <w:color w:val="1A1A1A"/>
          <w:sz w:val="28"/>
        </w:rPr>
        <w:t>«13.  В случае если значение показателя, указанного в подпункте 11.1 пункта 11 настоящ</w:t>
      </w:r>
      <w:r>
        <w:rPr>
          <w:color w:val="1A1A1A"/>
          <w:sz w:val="28"/>
        </w:rPr>
        <w:t>его Порядка, относится к категории «низкая», а значение показателя, указанного в подпункте 11.2 пункта 11 настоящего Порядка, относится к категории «незначительное», уполномоченный орган принимает решение о формировании муниципального задания в целях испол</w:t>
      </w:r>
      <w:r>
        <w:rPr>
          <w:color w:val="1A1A1A"/>
          <w:sz w:val="28"/>
        </w:rPr>
        <w:t>нения  муниципального социального заказа.</w:t>
      </w:r>
    </w:p>
    <w:p w:rsidR="00143BE4" w:rsidRDefault="00156699">
      <w:pPr>
        <w:ind w:firstLine="709"/>
        <w:jc w:val="both"/>
        <w:rPr>
          <w:color w:val="1A1A1A"/>
          <w:sz w:val="28"/>
        </w:rPr>
      </w:pPr>
      <w:proofErr w:type="gramStart"/>
      <w:r>
        <w:rPr>
          <w:color w:val="1A1A1A"/>
          <w:sz w:val="28"/>
        </w:rPr>
        <w:t xml:space="preserve">В случае если на протяжении 2 лет подряд, предшествующих дате формирования муниципального социального заказа, значение показателя, указанного в подпункте 11.1 пункта 11 настоящего Порядка, относится к категории </w:t>
      </w:r>
      <w:r>
        <w:rPr>
          <w:color w:val="1A1A1A"/>
          <w:sz w:val="28"/>
        </w:rPr>
        <w:t>«низкая», а значение показателя, указанного в подпункте 11.2 пункта 11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муниципального за</w:t>
      </w:r>
      <w:r>
        <w:rPr>
          <w:color w:val="1A1A1A"/>
          <w:sz w:val="28"/>
        </w:rPr>
        <w:t>дания в целях исполнения</w:t>
      </w:r>
      <w:proofErr w:type="gramEnd"/>
      <w:r>
        <w:rPr>
          <w:color w:val="1A1A1A"/>
          <w:sz w:val="28"/>
        </w:rPr>
        <w:t xml:space="preserve"> муниципального социального заказа.</w:t>
      </w:r>
    </w:p>
    <w:p w:rsidR="00143BE4" w:rsidRDefault="00156699">
      <w:pPr>
        <w:ind w:firstLine="709"/>
        <w:jc w:val="both"/>
        <w:rPr>
          <w:color w:val="1A1A1A"/>
          <w:sz w:val="28"/>
        </w:rPr>
      </w:pPr>
      <w:r>
        <w:rPr>
          <w:color w:val="1A1A1A"/>
          <w:sz w:val="28"/>
        </w:rPr>
        <w:t>В случае если значение показателя, указанного в подпункте 11.2 пункта 11 настоящего Порядка, относится к категории «значительное», уполномоченный орган принимает решение об осуществлении отбора ис</w:t>
      </w:r>
      <w:r>
        <w:rPr>
          <w:color w:val="1A1A1A"/>
          <w:sz w:val="28"/>
        </w:rPr>
        <w:t>полнителей услуг в целях исполнения муниципального социального заказа вне зависимости от значения показателя, указанного в подпункте 11.1 пункта 11 настоящего Порядка.</w:t>
      </w:r>
    </w:p>
    <w:p w:rsidR="00143BE4" w:rsidRDefault="00156699">
      <w:pPr>
        <w:ind w:firstLine="709"/>
        <w:jc w:val="both"/>
        <w:rPr>
          <w:color w:val="1A1A1A"/>
          <w:sz w:val="28"/>
        </w:rPr>
      </w:pPr>
      <w:proofErr w:type="gramStart"/>
      <w:r>
        <w:rPr>
          <w:color w:val="1A1A1A"/>
          <w:sz w:val="28"/>
        </w:rPr>
        <w:t>В случае если значение показателя, указанного в подпункте 11.1 пункта 11 настоящего Поря</w:t>
      </w:r>
      <w:r>
        <w:rPr>
          <w:color w:val="1A1A1A"/>
          <w:sz w:val="28"/>
        </w:rPr>
        <w:t>дка, относится к категории «высокая», а значение показателя, указанного в подпункте 11.2 пункта 11 настоящего Порядка, относится к категории «незначительное», и в отношении муниципальных услуг в социальной сфере в соответствии с законодательством Российско</w:t>
      </w:r>
      <w:r>
        <w:rPr>
          <w:color w:val="1A1A1A"/>
          <w:sz w:val="28"/>
        </w:rPr>
        <w:t>й Федерации проводится независимая оценка качества условий оказания муниципальных услуг в социальной сфере организациями в установленных</w:t>
      </w:r>
      <w:proofErr w:type="gramEnd"/>
      <w:r>
        <w:rPr>
          <w:color w:val="1A1A1A"/>
          <w:sz w:val="28"/>
        </w:rPr>
        <w:t xml:space="preserve"> </w:t>
      </w:r>
      <w:proofErr w:type="gramStart"/>
      <w:r>
        <w:rPr>
          <w:color w:val="1A1A1A"/>
          <w:sz w:val="28"/>
        </w:rPr>
        <w:t>сферах, уполномоченный орган принимает одно из следующих решений о способе исполнения муниципального социального заказа</w:t>
      </w:r>
      <w:r>
        <w:rPr>
          <w:color w:val="1A1A1A"/>
          <w:sz w:val="28"/>
        </w:rPr>
        <w:t xml:space="preserve">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  <w:proofErr w:type="gramEnd"/>
    </w:p>
    <w:p w:rsidR="00143BE4" w:rsidRDefault="00156699">
      <w:pPr>
        <w:ind w:firstLine="709"/>
        <w:jc w:val="both"/>
        <w:rPr>
          <w:color w:val="1A1A1A"/>
          <w:sz w:val="28"/>
        </w:rPr>
      </w:pPr>
      <w:r>
        <w:rPr>
          <w:color w:val="1A1A1A"/>
          <w:sz w:val="28"/>
        </w:rPr>
        <w:t>если указанные показатели составляют от 0 процентов до 51 процента (включительно), - решение</w:t>
      </w:r>
      <w:r>
        <w:rPr>
          <w:color w:val="1A1A1A"/>
          <w:sz w:val="28"/>
        </w:rPr>
        <w:t xml:space="preserve"> о проведении отбора исполнителей услуг либо об обеспечении его осуществления в целях исполнения муниципального социального заказа;</w:t>
      </w:r>
    </w:p>
    <w:p w:rsidR="00143BE4" w:rsidRDefault="00156699">
      <w:pPr>
        <w:ind w:firstLine="709"/>
        <w:jc w:val="both"/>
        <w:rPr>
          <w:color w:val="1A1A1A"/>
          <w:sz w:val="28"/>
        </w:rPr>
      </w:pPr>
      <w:r>
        <w:rPr>
          <w:color w:val="1A1A1A"/>
          <w:sz w:val="28"/>
        </w:rPr>
        <w:t>если указанные показатели составляют от 51 процента до 100 процентов, - решение о формировании муниципального задания в целя</w:t>
      </w:r>
      <w:r>
        <w:rPr>
          <w:color w:val="1A1A1A"/>
          <w:sz w:val="28"/>
        </w:rPr>
        <w:t>х исполнения муниципального социального заказа.</w:t>
      </w:r>
    </w:p>
    <w:p w:rsidR="00143BE4" w:rsidRDefault="00156699">
      <w:pPr>
        <w:ind w:firstLine="709"/>
        <w:jc w:val="both"/>
        <w:rPr>
          <w:color w:val="1A1A1A"/>
          <w:sz w:val="28"/>
        </w:rPr>
      </w:pPr>
      <w:proofErr w:type="gramStart"/>
      <w:r>
        <w:rPr>
          <w:color w:val="1A1A1A"/>
          <w:sz w:val="28"/>
        </w:rPr>
        <w:t>В случае если значение показателя, указанного в подпункте 11.1 пункта 11 настоящего Порядка, относится к категории «высокая», а значение показателя, указанного в подпункте 11.2 пункта 11 настоящего Порядка, о</w:t>
      </w:r>
      <w:r>
        <w:rPr>
          <w:color w:val="1A1A1A"/>
          <w:sz w:val="28"/>
        </w:rPr>
        <w:t>тносится к категории «незначительное», и в отношении муниципальных услуг в социальной сфере в соответствии с законодательством Российской Федерации независимая оценка качества условий оказания муниципальных услуг в социальной сфере не проводится, уполномоч</w:t>
      </w:r>
      <w:r>
        <w:rPr>
          <w:color w:val="1A1A1A"/>
          <w:sz w:val="28"/>
        </w:rPr>
        <w:t>енный орган</w:t>
      </w:r>
      <w:proofErr w:type="gramEnd"/>
      <w:r>
        <w:rPr>
          <w:color w:val="1A1A1A"/>
          <w:sz w:val="28"/>
        </w:rPr>
        <w:t xml:space="preserve"> принимает решение о формировании муниципального задания в целях исполнения муниципального социального заказа.</w:t>
      </w:r>
    </w:p>
    <w:p w:rsidR="00143BE4" w:rsidRDefault="00156699">
      <w:pPr>
        <w:ind w:firstLine="709"/>
        <w:jc w:val="both"/>
        <w:rPr>
          <w:color w:val="1A1A1A"/>
          <w:sz w:val="28"/>
        </w:rPr>
      </w:pPr>
      <w:proofErr w:type="gramStart"/>
      <w:r>
        <w:rPr>
          <w:color w:val="1A1A1A"/>
          <w:sz w:val="28"/>
        </w:rPr>
        <w:t>В случае если на протяжении 2 лет подряд, предшествующих дате формирования муниципального социального заказа, с учетом решения, принят</w:t>
      </w:r>
      <w:r>
        <w:rPr>
          <w:color w:val="1A1A1A"/>
          <w:sz w:val="28"/>
        </w:rPr>
        <w:t>ого уполномоченным органом в соответствии с абзацем седьмым настоящего пункта, значение показателя, указанного в подпункте 11.1 пункта 11 настоящего Порядка, относится к категории «высокая», а значение показателя, указанного в подпункте 11.2 пункта 11 наст</w:t>
      </w:r>
      <w:r>
        <w:rPr>
          <w:color w:val="1A1A1A"/>
          <w:sz w:val="28"/>
        </w:rPr>
        <w:t>оящего Порядка, относится к категории «незначительное», уполномоченный орган рассматривает на</w:t>
      </w:r>
      <w:proofErr w:type="gramEnd"/>
      <w:r>
        <w:rPr>
          <w:color w:val="1A1A1A"/>
          <w:sz w:val="28"/>
        </w:rPr>
        <w:t xml:space="preserve"> </w:t>
      </w:r>
      <w:proofErr w:type="gramStart"/>
      <w:r>
        <w:rPr>
          <w:color w:val="1A1A1A"/>
          <w:sz w:val="28"/>
        </w:rPr>
        <w:t>заседании</w:t>
      </w:r>
      <w:proofErr w:type="gramEnd"/>
      <w:r>
        <w:rPr>
          <w:color w:val="1A1A1A"/>
          <w:sz w:val="28"/>
        </w:rPr>
        <w:t xml:space="preserve"> общественного совета вопрос о необходимости (об отсутствии необходимости) изменения способа определения исполнителей услуг в целях исполнения муниципаль</w:t>
      </w:r>
      <w:r>
        <w:rPr>
          <w:color w:val="1A1A1A"/>
          <w:sz w:val="28"/>
        </w:rPr>
        <w:t>ного социального заказа.».</w:t>
      </w:r>
    </w:p>
    <w:p w:rsidR="00143BE4" w:rsidRDefault="00156699">
      <w:pPr>
        <w:jc w:val="both"/>
        <w:rPr>
          <w:color w:val="1A1A1A"/>
          <w:sz w:val="28"/>
        </w:rPr>
      </w:pPr>
      <w:r>
        <w:rPr>
          <w:sz w:val="28"/>
        </w:rPr>
        <w:t>Форму Муниципального  социального заказа на оказание муниципальных услуг в социальной сфере, являющуюся приложением 1 к Порядку,</w:t>
      </w:r>
      <w:r>
        <w:rPr>
          <w:color w:val="1A1A1A"/>
          <w:sz w:val="28"/>
        </w:rPr>
        <w:t xml:space="preserve"> изложить в новой редакции согласно приложению 1. </w:t>
      </w:r>
    </w:p>
    <w:p w:rsidR="00143BE4" w:rsidRDefault="00156699">
      <w:pPr>
        <w:ind w:firstLine="709"/>
        <w:jc w:val="both"/>
        <w:rPr>
          <w:sz w:val="28"/>
        </w:rPr>
      </w:pPr>
      <w:r>
        <w:rPr>
          <w:sz w:val="28"/>
        </w:rPr>
        <w:t xml:space="preserve">Форму отчета </w:t>
      </w:r>
      <w:bookmarkStart w:id="2" w:name="_Hlk125645556"/>
      <w:bookmarkEnd w:id="2"/>
      <w:r>
        <w:rPr>
          <w:sz w:val="28"/>
        </w:rPr>
        <w:t>об исполнении муниципального социальн</w:t>
      </w:r>
      <w:r>
        <w:rPr>
          <w:sz w:val="28"/>
        </w:rPr>
        <w:t>ого заказа на оказание муниципальных услуг в социальной сфере, отнесенных к полномочиям Администрации города Батайска изложить в новой редакции согласно приложению 2.</w:t>
      </w: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widowControl w:val="0"/>
        <w:outlineLvl w:val="0"/>
        <w:rPr>
          <w:sz w:val="28"/>
        </w:rPr>
      </w:pPr>
    </w:p>
    <w:p w:rsidR="00143BE4" w:rsidRDefault="00143BE4">
      <w:pPr>
        <w:sectPr w:rsidR="00143BE4">
          <w:headerReference w:type="default" r:id="rId10"/>
          <w:pgSz w:w="11906" w:h="16838"/>
          <w:pgMar w:top="1134" w:right="851" w:bottom="1134" w:left="1418" w:header="709" w:footer="709" w:gutter="0"/>
          <w:cols w:space="720"/>
        </w:sect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43BE4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8"/>
              </w:rPr>
            </w:pPr>
            <w:r>
              <w:rPr>
                <w:sz w:val="28"/>
              </w:rPr>
              <w:t>Приложение 1</w:t>
            </w:r>
            <w:r>
              <w:rPr>
                <w:sz w:val="28"/>
              </w:rPr>
              <w:tab/>
            </w:r>
          </w:p>
          <w:p w:rsidR="00143BE4" w:rsidRDefault="00156699">
            <w:pPr>
              <w:jc w:val="center"/>
              <w:rPr>
                <w:b/>
              </w:rPr>
            </w:pPr>
            <w:r>
              <w:rPr>
                <w:b/>
              </w:rPr>
              <w:t xml:space="preserve">ФОРМА </w:t>
            </w:r>
          </w:p>
          <w:p w:rsidR="00143BE4" w:rsidRDefault="00156699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Муниципального  социального заказа </w:t>
            </w:r>
            <w:r>
              <w:rPr>
                <w:b/>
              </w:rPr>
              <w:t>на оказание муниципальных услуг в социальной сфере на 20__ год и на плановый период 20__ - 20__ годов</w:t>
            </w:r>
          </w:p>
        </w:tc>
      </w:tr>
      <w:tr w:rsidR="00143BE4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</w:pPr>
            <w:r>
              <w:t xml:space="preserve">Муниципальный социальный заказ на оказание </w:t>
            </w:r>
            <w:proofErr w:type="gramStart"/>
            <w:r>
              <w:t>муниципальных</w:t>
            </w:r>
            <w:proofErr w:type="gramEnd"/>
          </w:p>
        </w:tc>
      </w:tr>
      <w:tr w:rsidR="00143BE4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</w:pPr>
            <w:r>
              <w:t>услуг в социальной сфере на 20__ год и на плановый период 20___ - 20___ годов</w:t>
            </w:r>
          </w:p>
        </w:tc>
      </w:tr>
      <w:tr w:rsidR="00143BE4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</w:pPr>
            <w:r>
              <w:t>на 1 ___________</w:t>
            </w:r>
            <w:r>
              <w:t>____ 20___ г.</w:t>
            </w:r>
          </w:p>
        </w:tc>
      </w:tr>
      <w:tr w:rsidR="00143BE4">
        <w:trPr>
          <w:trHeight w:val="288"/>
        </w:trPr>
        <w:tc>
          <w:tcPr>
            <w:tcW w:w="3360" w:type="dxa"/>
            <w:shd w:val="clear" w:color="auto" w:fill="auto"/>
            <w:vAlign w:val="bottom"/>
          </w:tcPr>
          <w:p w:rsidR="00143BE4" w:rsidRDefault="00156699">
            <w: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143BE4" w:rsidRDefault="00156699">
            <w: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143BE4" w:rsidRDefault="00156699">
            <w: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143BE4" w:rsidRDefault="00143BE4"/>
        </w:tc>
        <w:tc>
          <w:tcPr>
            <w:tcW w:w="960" w:type="dxa"/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43BE4" w:rsidRDefault="00156699">
            <w: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143BE4" w:rsidRDefault="00156699">
            <w:r>
              <w:t>Коды</w:t>
            </w:r>
          </w:p>
        </w:tc>
      </w:tr>
      <w:tr w:rsidR="00143BE4">
        <w:trPr>
          <w:trHeight w:val="288"/>
        </w:trPr>
        <w:tc>
          <w:tcPr>
            <w:tcW w:w="3360" w:type="dxa"/>
            <w:shd w:val="clear" w:color="auto" w:fill="auto"/>
            <w:vAlign w:val="bottom"/>
          </w:tcPr>
          <w:p w:rsidR="00143BE4" w:rsidRDefault="00156699">
            <w: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143BE4" w:rsidRDefault="00156699">
            <w: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143BE4" w:rsidRDefault="00156699">
            <w: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143BE4" w:rsidRDefault="00143BE4"/>
        </w:tc>
        <w:tc>
          <w:tcPr>
            <w:tcW w:w="960" w:type="dxa"/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43BE4" w:rsidRDefault="00156699">
            <w: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143BE4" w:rsidRDefault="00156699">
            <w:r>
              <w:t>   </w:t>
            </w:r>
          </w:p>
        </w:tc>
      </w:tr>
      <w:tr w:rsidR="00143BE4">
        <w:trPr>
          <w:trHeight w:val="288"/>
        </w:trPr>
        <w:tc>
          <w:tcPr>
            <w:tcW w:w="3360" w:type="dxa"/>
            <w:shd w:val="clear" w:color="auto" w:fill="auto"/>
            <w:vAlign w:val="bottom"/>
          </w:tcPr>
          <w:p w:rsidR="00143BE4" w:rsidRDefault="00156699">
            <w: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143BE4" w:rsidRDefault="00156699">
            <w: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143BE4" w:rsidRDefault="00156699">
            <w:r>
              <w:t>   </w:t>
            </w:r>
          </w:p>
        </w:tc>
        <w:tc>
          <w:tcPr>
            <w:tcW w:w="960" w:type="dxa"/>
            <w:shd w:val="clear" w:color="auto" w:fill="auto"/>
            <w:vAlign w:val="bottom"/>
          </w:tcPr>
          <w:p w:rsidR="00143BE4" w:rsidRDefault="00143BE4"/>
        </w:tc>
        <w:tc>
          <w:tcPr>
            <w:tcW w:w="960" w:type="dxa"/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0" w:type="dxa"/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420" w:type="dxa"/>
            <w:shd w:val="clear" w:color="auto" w:fill="auto"/>
            <w:vAlign w:val="bottom"/>
          </w:tcPr>
          <w:p w:rsidR="00143BE4" w:rsidRDefault="00156699">
            <w: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143BE4" w:rsidRDefault="00156699">
            <w:r>
              <w:t>   </w:t>
            </w:r>
          </w:p>
        </w:tc>
      </w:tr>
      <w:tr w:rsidR="00143BE4">
        <w:trPr>
          <w:trHeight w:val="765"/>
        </w:trPr>
        <w:tc>
          <w:tcPr>
            <w:tcW w:w="3360" w:type="dxa"/>
            <w:shd w:val="clear" w:color="auto" w:fill="auto"/>
            <w:vAlign w:val="bottom"/>
          </w:tcPr>
          <w:p w:rsidR="00143BE4" w:rsidRDefault="00156699">
            <w: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</w:tcPr>
          <w:p w:rsidR="00143BE4" w:rsidRDefault="00156699">
            <w:r>
              <w:t xml:space="preserve">_______________________________________________________                                                                      (полное </w:t>
            </w:r>
            <w:r>
              <w:t>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43BE4" w:rsidRDefault="00156699">
            <w: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143BE4" w:rsidRDefault="00156699">
            <w:r>
              <w:t>   </w:t>
            </w:r>
          </w:p>
        </w:tc>
      </w:tr>
      <w:tr w:rsidR="00143BE4">
        <w:trPr>
          <w:trHeight w:val="600"/>
        </w:trPr>
        <w:tc>
          <w:tcPr>
            <w:tcW w:w="3360" w:type="dxa"/>
            <w:shd w:val="clear" w:color="auto" w:fill="auto"/>
            <w:vAlign w:val="bottom"/>
          </w:tcPr>
          <w:p w:rsidR="00143BE4" w:rsidRDefault="00156699">
            <w: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</w:tcPr>
          <w:p w:rsidR="00143BE4" w:rsidRDefault="00156699">
            <w:r>
              <w:t>   </w:t>
            </w:r>
          </w:p>
        </w:tc>
        <w:tc>
          <w:tcPr>
            <w:tcW w:w="1420" w:type="dxa"/>
            <w:shd w:val="clear" w:color="auto" w:fill="auto"/>
            <w:vAlign w:val="bottom"/>
          </w:tcPr>
          <w:p w:rsidR="00143BE4" w:rsidRDefault="00156699">
            <w: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143BE4" w:rsidRDefault="00156699">
            <w:r>
              <w:t>   </w:t>
            </w:r>
          </w:p>
        </w:tc>
      </w:tr>
      <w:tr w:rsidR="00143BE4">
        <w:trPr>
          <w:trHeight w:val="912"/>
        </w:trPr>
        <w:tc>
          <w:tcPr>
            <w:tcW w:w="3360" w:type="dxa"/>
            <w:shd w:val="clear" w:color="auto" w:fill="auto"/>
            <w:vAlign w:val="bottom"/>
          </w:tcPr>
          <w:p w:rsidR="00143BE4" w:rsidRDefault="00156699">
            <w: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</w:tcPr>
          <w:p w:rsidR="00143BE4" w:rsidRDefault="00143BE4"/>
        </w:tc>
        <w:tc>
          <w:tcPr>
            <w:tcW w:w="1420" w:type="dxa"/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600"/>
        </w:trPr>
        <w:tc>
          <w:tcPr>
            <w:tcW w:w="3360" w:type="dxa"/>
            <w:shd w:val="clear" w:color="auto" w:fill="auto"/>
            <w:vAlign w:val="bottom"/>
          </w:tcPr>
          <w:p w:rsidR="00143BE4" w:rsidRDefault="00156699">
            <w: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</w:tcPr>
          <w:p w:rsidR="00143BE4" w:rsidRDefault="00143BE4"/>
        </w:tc>
        <w:tc>
          <w:tcPr>
            <w:tcW w:w="1420" w:type="dxa"/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</w:tbl>
    <w:p w:rsidR="00143BE4" w:rsidRDefault="00143BE4"/>
    <w:p w:rsidR="00143BE4" w:rsidRDefault="00143BE4"/>
    <w:p w:rsidR="00143BE4" w:rsidRDefault="00143BE4"/>
    <w:tbl>
      <w:tblPr>
        <w:tblW w:w="0" w:type="auto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7"/>
        <w:gridCol w:w="650"/>
        <w:gridCol w:w="1665"/>
        <w:gridCol w:w="1665"/>
        <w:gridCol w:w="1297"/>
        <w:gridCol w:w="1463"/>
      </w:tblGrid>
      <w:tr w:rsidR="00143BE4">
        <w:trPr>
          <w:trHeight w:val="885"/>
        </w:trPr>
        <w:tc>
          <w:tcPr>
            <w:tcW w:w="147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56699">
            <w:pPr>
              <w:rPr>
                <w:b/>
              </w:rPr>
            </w:pPr>
            <w:r>
              <w:rPr>
                <w:b/>
              </w:rPr>
              <w:t xml:space="preserve">I. Общие сведения о муниципальном социальном заказе на оказание муниципальных услуг в социальной сфере (далее - </w:t>
            </w:r>
            <w:r>
              <w:rPr>
                <w:b/>
              </w:rPr>
              <w:t>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43BE4">
        <w:trPr>
          <w:trHeight w:val="645"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3BE4" w:rsidRDefault="00156699">
            <w:pPr>
              <w:rPr>
                <w:b/>
              </w:rPr>
            </w:pPr>
            <w:r>
              <w:rPr>
                <w:b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43BE4">
        <w:trPr>
          <w:trHeight w:val="1500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 xml:space="preserve">Наименование муниципальной услуги </w:t>
            </w:r>
            <w:r>
              <w:t>(укрупненной муниципальной услуги)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Место оказания муниципальной услуги (укрупненной муниципальной услуги)</w:t>
            </w:r>
          </w:p>
        </w:tc>
        <w:tc>
          <w:tcPr>
            <w:tcW w:w="3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Показатель, характеризующий объем оказания муниципальной услуги (у</w:t>
            </w:r>
            <w:r>
              <w:t>крупненной муниципальной услуги)</w:t>
            </w:r>
          </w:p>
        </w:tc>
        <w:tc>
          <w:tcPr>
            <w:tcW w:w="6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43BE4">
        <w:trPr>
          <w:trHeight w:val="57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 xml:space="preserve">наименование </w:t>
            </w:r>
            <w:r>
              <w:t>показателя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единица измерения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всего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</w:pPr>
            <w:r>
              <w:t>из них</w:t>
            </w:r>
          </w:p>
        </w:tc>
      </w:tr>
      <w:tr w:rsidR="00143BE4">
        <w:trPr>
          <w:trHeight w:val="3075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наименование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код по ОКЕИ</w:t>
            </w: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 xml:space="preserve">оказываемого муниципальными бюджетными и автономными учреждениями на основании муниципального </w:t>
            </w:r>
            <w:r>
              <w:t>задания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в соответствии с конкурсом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в соответствии с социальными сертификатами</w:t>
            </w:r>
          </w:p>
        </w:tc>
      </w:tr>
      <w:tr w:rsidR="00143BE4">
        <w:trPr>
          <w:trHeight w:val="28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11</w:t>
            </w:r>
          </w:p>
        </w:tc>
      </w:tr>
      <w:tr w:rsidR="00143BE4">
        <w:trPr>
          <w:trHeight w:val="1200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</w:tr>
      <w:tr w:rsidR="00143BE4">
        <w:trPr>
          <w:trHeight w:val="645"/>
        </w:trPr>
        <w:tc>
          <w:tcPr>
            <w:tcW w:w="14786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3BE4" w:rsidRDefault="00156699">
            <w:pPr>
              <w:rPr>
                <w:b/>
              </w:rPr>
            </w:pPr>
            <w:r>
              <w:rPr>
                <w:b/>
              </w:rPr>
              <w:t xml:space="preserve">2. Общие сведения о муниципальном социальном заказе на 20__ год </w:t>
            </w:r>
            <w:r>
              <w:rPr>
                <w:b/>
              </w:rPr>
              <w:t>(на 1-ый год планового периода)</w:t>
            </w:r>
          </w:p>
        </w:tc>
      </w:tr>
      <w:tr w:rsidR="00143BE4">
        <w:trPr>
          <w:trHeight w:val="1500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Наименование муниципальной услуги (укрупненной муниципальной услуги)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Место оказания муниципальной услуги (укрупненной муниципальной услуги)</w:t>
            </w:r>
          </w:p>
        </w:tc>
        <w:tc>
          <w:tcPr>
            <w:tcW w:w="3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6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</w:t>
            </w:r>
            <w:r>
              <w:t>ной услуги (укрупненной муниципальной услуги)</w:t>
            </w:r>
          </w:p>
        </w:tc>
      </w:tr>
      <w:tr w:rsidR="00143BE4">
        <w:trPr>
          <w:trHeight w:val="57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наименование показателя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единица измерения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всего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</w:pPr>
            <w:r>
              <w:t>из них</w:t>
            </w:r>
          </w:p>
        </w:tc>
      </w:tr>
      <w:tr w:rsidR="00143BE4">
        <w:trPr>
          <w:trHeight w:val="3075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наименование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код по ОКЕИ</w:t>
            </w: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 xml:space="preserve">оказываемого муниципальными </w:t>
            </w:r>
            <w:r>
              <w:t>бюджетными и автономными учреждениями на основании муниципального задания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в соответствии с конкурсом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в соответствии с социальными сертификатами</w:t>
            </w:r>
          </w:p>
        </w:tc>
      </w:tr>
      <w:tr w:rsidR="00143BE4">
        <w:trPr>
          <w:trHeight w:val="28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11</w:t>
            </w:r>
          </w:p>
        </w:tc>
      </w:tr>
      <w:tr w:rsidR="00143BE4">
        <w:trPr>
          <w:trHeight w:val="420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</w:tr>
    </w:tbl>
    <w:p w:rsidR="00143BE4" w:rsidRDefault="00143BE4"/>
    <w:tbl>
      <w:tblPr>
        <w:tblW w:w="0" w:type="auto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7"/>
        <w:gridCol w:w="650"/>
        <w:gridCol w:w="1665"/>
        <w:gridCol w:w="1665"/>
        <w:gridCol w:w="1297"/>
        <w:gridCol w:w="1463"/>
      </w:tblGrid>
      <w:tr w:rsidR="00143BE4">
        <w:trPr>
          <w:trHeight w:val="645"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3BE4" w:rsidRDefault="00156699">
            <w:pPr>
              <w:rPr>
                <w:b/>
              </w:rPr>
            </w:pPr>
            <w:r>
              <w:rPr>
                <w:b/>
              </w:rPr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43BE4">
        <w:trPr>
          <w:trHeight w:val="1500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 xml:space="preserve">Наименование муниципальной услуги (укрупненной </w:t>
            </w:r>
            <w:r>
              <w:t>муниципальной услуги)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Место оказания муниципальной услуги (укрупненной муниципальной услуги)</w:t>
            </w:r>
          </w:p>
        </w:tc>
        <w:tc>
          <w:tcPr>
            <w:tcW w:w="3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Показатель, характеризующий объем оказания муниципальной услуги (укрупненной му</w:t>
            </w:r>
            <w:r>
              <w:t>ниципальной услуги)</w:t>
            </w:r>
          </w:p>
        </w:tc>
        <w:tc>
          <w:tcPr>
            <w:tcW w:w="6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43BE4">
        <w:trPr>
          <w:trHeight w:val="57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наименование показателя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единица измерения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всего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</w:pPr>
            <w:r>
              <w:t>из них</w:t>
            </w:r>
          </w:p>
        </w:tc>
      </w:tr>
      <w:tr w:rsidR="00143BE4">
        <w:trPr>
          <w:trHeight w:val="3075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наименование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код по ОКЕИ</w:t>
            </w: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 xml:space="preserve">в </w:t>
            </w:r>
            <w:r>
              <w:t>соответствии с конкурсом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в соответствии с социальными сертификатами</w:t>
            </w:r>
          </w:p>
        </w:tc>
      </w:tr>
      <w:tr w:rsidR="00143BE4">
        <w:trPr>
          <w:trHeight w:val="28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11</w:t>
            </w:r>
          </w:p>
        </w:tc>
      </w:tr>
      <w:tr w:rsidR="00143BE4">
        <w:trPr>
          <w:trHeight w:val="408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</w:tr>
    </w:tbl>
    <w:p w:rsidR="00143BE4" w:rsidRDefault="00143BE4"/>
    <w:tbl>
      <w:tblPr>
        <w:tblW w:w="0" w:type="auto"/>
        <w:tblLook w:val="04A0" w:firstRow="1" w:lastRow="0" w:firstColumn="1" w:lastColumn="0" w:noHBand="0" w:noVBand="1"/>
      </w:tblPr>
      <w:tblGrid>
        <w:gridCol w:w="1511"/>
        <w:gridCol w:w="1538"/>
        <w:gridCol w:w="1512"/>
        <w:gridCol w:w="1374"/>
        <w:gridCol w:w="1374"/>
        <w:gridCol w:w="737"/>
        <w:gridCol w:w="650"/>
        <w:gridCol w:w="1665"/>
        <w:gridCol w:w="1665"/>
        <w:gridCol w:w="1297"/>
        <w:gridCol w:w="1463"/>
      </w:tblGrid>
      <w:tr w:rsidR="00143BE4">
        <w:trPr>
          <w:trHeight w:val="645"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3BE4" w:rsidRDefault="00156699">
            <w:pPr>
              <w:rPr>
                <w:b/>
              </w:rPr>
            </w:pPr>
            <w:r>
              <w:rPr>
                <w:b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43BE4">
        <w:trPr>
          <w:trHeight w:val="1500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 xml:space="preserve">Наименование муниципальной услуги (укрупненной </w:t>
            </w:r>
            <w:r>
              <w:t>муниципальной услуги)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Место оказания муниципальной услуги (укрупненной муниципальной услуги)</w:t>
            </w:r>
          </w:p>
        </w:tc>
        <w:tc>
          <w:tcPr>
            <w:tcW w:w="3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Показатель, характеризующий объем оказания муниципальной услуги (укрупненной му</w:t>
            </w:r>
            <w:r>
              <w:t>ниципальной услуги)</w:t>
            </w:r>
          </w:p>
        </w:tc>
        <w:tc>
          <w:tcPr>
            <w:tcW w:w="6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43BE4">
        <w:trPr>
          <w:trHeight w:val="570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наименование показателя</w:t>
            </w:r>
          </w:p>
        </w:tc>
        <w:tc>
          <w:tcPr>
            <w:tcW w:w="2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единица измерения</w:t>
            </w:r>
          </w:p>
        </w:tc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всего</w:t>
            </w:r>
          </w:p>
        </w:tc>
        <w:tc>
          <w:tcPr>
            <w:tcW w:w="6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</w:pPr>
            <w:r>
              <w:t>из них</w:t>
            </w:r>
          </w:p>
        </w:tc>
      </w:tr>
      <w:tr w:rsidR="00143BE4">
        <w:trPr>
          <w:trHeight w:val="3075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наименование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код по ОКЕИ</w:t>
            </w:r>
          </w:p>
        </w:tc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 xml:space="preserve">в </w:t>
            </w:r>
            <w:r>
              <w:t>соответствии с конкурсом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в соответствии с социальными сертификатами</w:t>
            </w:r>
          </w:p>
        </w:tc>
      </w:tr>
      <w:tr w:rsidR="00143BE4">
        <w:trPr>
          <w:trHeight w:val="28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5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6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8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9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10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11</w:t>
            </w:r>
          </w:p>
        </w:tc>
      </w:tr>
      <w:tr w:rsidR="00143BE4">
        <w:trPr>
          <w:trHeight w:val="408"/>
        </w:trPr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r>
              <w:t> </w:t>
            </w:r>
          </w:p>
        </w:tc>
      </w:tr>
    </w:tbl>
    <w:p w:rsidR="00143BE4" w:rsidRDefault="00143BE4"/>
    <w:tbl>
      <w:tblPr>
        <w:tblW w:w="0" w:type="auto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2"/>
        <w:gridCol w:w="922"/>
        <w:gridCol w:w="960"/>
        <w:gridCol w:w="922"/>
        <w:gridCol w:w="922"/>
        <w:gridCol w:w="922"/>
        <w:gridCol w:w="806"/>
        <w:gridCol w:w="806"/>
        <w:gridCol w:w="482"/>
        <w:gridCol w:w="955"/>
        <w:gridCol w:w="955"/>
        <w:gridCol w:w="767"/>
        <w:gridCol w:w="852"/>
        <w:gridCol w:w="970"/>
      </w:tblGrid>
      <w:tr w:rsidR="00143BE4">
        <w:trPr>
          <w:trHeight w:val="615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143BE4" w:rsidRDefault="00143BE4">
            <w:pPr>
              <w:rPr>
                <w:b/>
              </w:rPr>
            </w:pPr>
          </w:p>
        </w:tc>
        <w:tc>
          <w:tcPr>
            <w:tcW w:w="128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43BE4" w:rsidRDefault="00156699">
            <w:pPr>
              <w:rPr>
                <w:b/>
              </w:rPr>
            </w:pPr>
            <w:r>
              <w:rPr>
                <w:b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43BE4" w:rsidRDefault="00156699">
            <w:r>
              <w:t> </w:t>
            </w:r>
          </w:p>
        </w:tc>
      </w:tr>
      <w:tr w:rsidR="00143BE4">
        <w:trPr>
          <w:trHeight w:val="390"/>
        </w:trPr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143BE4" w:rsidRDefault="00143BE4">
            <w:pPr>
              <w:rPr>
                <w:b/>
              </w:rPr>
            </w:pPr>
          </w:p>
        </w:tc>
        <w:tc>
          <w:tcPr>
            <w:tcW w:w="1289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143BE4" w:rsidRDefault="00156699">
            <w:pPr>
              <w:rPr>
                <w:b/>
              </w:rPr>
            </w:pPr>
            <w:r>
              <w:rPr>
                <w:b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43BE4" w:rsidRDefault="00156699">
            <w:r>
              <w:t> </w:t>
            </w:r>
          </w:p>
        </w:tc>
      </w:tr>
      <w:tr w:rsidR="00143BE4">
        <w:trPr>
          <w:trHeight w:val="765"/>
        </w:trPr>
        <w:tc>
          <w:tcPr>
            <w:tcW w:w="92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3BE4" w:rsidRDefault="00143BE4">
            <w:pPr>
              <w:rPr>
                <w:b/>
              </w:rPr>
            </w:pPr>
          </w:p>
        </w:tc>
        <w:tc>
          <w:tcPr>
            <w:tcW w:w="12893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3BE4" w:rsidRDefault="00156699">
            <w:pPr>
              <w:rPr>
                <w:b/>
              </w:rPr>
            </w:pPr>
            <w:r>
              <w:rPr>
                <w:b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</w:t>
            </w:r>
            <w:r>
              <w:rPr>
                <w:b/>
              </w:rPr>
              <w:t>совый год)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</w:tcPr>
          <w:p w:rsidR="00143BE4" w:rsidRDefault="00156699">
            <w:pPr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143BE4">
        <w:trPr>
          <w:trHeight w:val="2280"/>
        </w:trPr>
        <w:tc>
          <w:tcPr>
            <w:tcW w:w="923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Уникальный номер реестровой записи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 xml:space="preserve">Содержание муниципальной услуги (муниципальных) услуг в социальной сфере, составляющих укрупненную </w:t>
            </w:r>
            <w:r>
              <w:t>муниципальную услугу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Уполномо</w:t>
            </w:r>
            <w:r>
              <w:t>ченный орган (орган, уполномоченный на формирование муниципального социального заказа)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Год определения исполнителей муниципальных услуг (муниципальных у</w:t>
            </w:r>
            <w:r>
              <w:t>слуг, составляющих укрупненную муниципальную услугу)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</w:tcBorders>
          </w:tcPr>
          <w:p w:rsidR="00143BE4" w:rsidRDefault="00156699">
            <w:r>
              <w:t>Показатель, характеризующий объем оказания муниципальной услуги (муниципальных услуг, составляющих</w:t>
            </w:r>
            <w:r>
              <w:t xml:space="preserve"> укрупненную муниципальную услугу)</w:t>
            </w:r>
          </w:p>
        </w:tc>
        <w:tc>
          <w:tcPr>
            <w:tcW w:w="3529" w:type="dxa"/>
            <w:gridSpan w:val="4"/>
            <w:tcBorders>
              <w:top w:val="single" w:sz="4" w:space="0" w:color="000000"/>
            </w:tcBorders>
          </w:tcPr>
          <w:p w:rsidR="00143BE4" w:rsidRDefault="00156699">
            <w: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</w:t>
            </w:r>
            <w:r>
              <w:t xml:space="preserve"> составляющих укрупненную муниципальную услугу)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143BE4">
        <w:trPr>
          <w:trHeight w:val="555"/>
        </w:trPr>
        <w:tc>
          <w:tcPr>
            <w:tcW w:w="923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744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56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60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806" w:type="dxa"/>
            <w:vMerge w:val="restart"/>
          </w:tcPr>
          <w:p w:rsidR="00143BE4" w:rsidRDefault="00156699">
            <w:r>
              <w:t xml:space="preserve">наименование </w:t>
            </w:r>
            <w:r>
              <w:t>показателя</w:t>
            </w:r>
          </w:p>
        </w:tc>
        <w:tc>
          <w:tcPr>
            <w:tcW w:w="1288" w:type="dxa"/>
            <w:gridSpan w:val="2"/>
          </w:tcPr>
          <w:p w:rsidR="00143BE4" w:rsidRDefault="00156699">
            <w:r>
              <w:t>единица измерения</w:t>
            </w:r>
          </w:p>
        </w:tc>
        <w:tc>
          <w:tcPr>
            <w:tcW w:w="955" w:type="dxa"/>
            <w:vMerge w:val="restart"/>
          </w:tcPr>
          <w:p w:rsidR="00143BE4" w:rsidRDefault="00156699">
            <w: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55" w:type="dxa"/>
            <w:vMerge w:val="restart"/>
          </w:tcPr>
          <w:p w:rsidR="00143BE4" w:rsidRDefault="00156699">
            <w: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67" w:type="dxa"/>
            <w:vMerge w:val="restart"/>
          </w:tcPr>
          <w:p w:rsidR="00143BE4" w:rsidRDefault="00156699">
            <w:r>
              <w:t>в соответствии с конкурсом</w:t>
            </w:r>
          </w:p>
        </w:tc>
        <w:tc>
          <w:tcPr>
            <w:tcW w:w="852" w:type="dxa"/>
            <w:vMerge w:val="restart"/>
          </w:tcPr>
          <w:p w:rsidR="00143BE4" w:rsidRDefault="00156699">
            <w:r>
              <w:t xml:space="preserve">в </w:t>
            </w:r>
            <w:r>
              <w:t>соответствии с социальными сертификатами</w:t>
            </w:r>
          </w:p>
        </w:tc>
        <w:tc>
          <w:tcPr>
            <w:tcW w:w="970" w:type="dxa"/>
            <w:vMerge/>
            <w:tcBorders>
              <w:top w:val="single" w:sz="4" w:space="0" w:color="000000"/>
            </w:tcBorders>
          </w:tcPr>
          <w:p w:rsidR="00143BE4" w:rsidRDefault="00143BE4"/>
        </w:tc>
      </w:tr>
      <w:tr w:rsidR="00143BE4">
        <w:trPr>
          <w:trHeight w:val="2550"/>
        </w:trPr>
        <w:tc>
          <w:tcPr>
            <w:tcW w:w="923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744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56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60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806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наименование</w:t>
            </w:r>
          </w:p>
        </w:tc>
        <w:tc>
          <w:tcPr>
            <w:tcW w:w="482" w:type="dxa"/>
          </w:tcPr>
          <w:p w:rsidR="00143BE4" w:rsidRDefault="00156699">
            <w:r>
              <w:t>код по ОКЕИ</w:t>
            </w:r>
          </w:p>
        </w:tc>
        <w:tc>
          <w:tcPr>
            <w:tcW w:w="955" w:type="dxa"/>
            <w:vMerge/>
          </w:tcPr>
          <w:p w:rsidR="00143BE4" w:rsidRDefault="00143BE4"/>
        </w:tc>
        <w:tc>
          <w:tcPr>
            <w:tcW w:w="955" w:type="dxa"/>
            <w:vMerge/>
          </w:tcPr>
          <w:p w:rsidR="00143BE4" w:rsidRDefault="00143BE4"/>
        </w:tc>
        <w:tc>
          <w:tcPr>
            <w:tcW w:w="767" w:type="dxa"/>
            <w:vMerge/>
          </w:tcPr>
          <w:p w:rsidR="00143BE4" w:rsidRDefault="00143BE4"/>
        </w:tc>
        <w:tc>
          <w:tcPr>
            <w:tcW w:w="852" w:type="dxa"/>
            <w:vMerge/>
          </w:tcPr>
          <w:p w:rsidR="00143BE4" w:rsidRDefault="00143BE4"/>
        </w:tc>
        <w:tc>
          <w:tcPr>
            <w:tcW w:w="970" w:type="dxa"/>
            <w:vMerge/>
            <w:tcBorders>
              <w:top w:val="single" w:sz="4" w:space="0" w:color="000000"/>
            </w:tcBorders>
          </w:tcPr>
          <w:p w:rsidR="00143BE4" w:rsidRDefault="00143BE4"/>
        </w:tc>
      </w:tr>
      <w:tr w:rsidR="00143BE4">
        <w:trPr>
          <w:trHeight w:val="288"/>
        </w:trPr>
        <w:tc>
          <w:tcPr>
            <w:tcW w:w="923" w:type="dxa"/>
          </w:tcPr>
          <w:p w:rsidR="00143BE4" w:rsidRDefault="00156699">
            <w:r>
              <w:t>1</w:t>
            </w:r>
          </w:p>
        </w:tc>
        <w:tc>
          <w:tcPr>
            <w:tcW w:w="744" w:type="dxa"/>
          </w:tcPr>
          <w:p w:rsidR="00143BE4" w:rsidRDefault="00156699">
            <w:r>
              <w:t>2</w:t>
            </w:r>
          </w:p>
        </w:tc>
        <w:tc>
          <w:tcPr>
            <w:tcW w:w="956" w:type="dxa"/>
          </w:tcPr>
          <w:p w:rsidR="00143BE4" w:rsidRDefault="00156699">
            <w:r>
              <w:t>3</w:t>
            </w:r>
          </w:p>
        </w:tc>
        <w:tc>
          <w:tcPr>
            <w:tcW w:w="922" w:type="dxa"/>
          </w:tcPr>
          <w:p w:rsidR="00143BE4" w:rsidRDefault="00156699">
            <w:r>
              <w:t>4</w:t>
            </w:r>
          </w:p>
        </w:tc>
        <w:tc>
          <w:tcPr>
            <w:tcW w:w="922" w:type="dxa"/>
          </w:tcPr>
          <w:p w:rsidR="00143BE4" w:rsidRDefault="00156699">
            <w:r>
              <w:t>5</w:t>
            </w:r>
          </w:p>
        </w:tc>
        <w:tc>
          <w:tcPr>
            <w:tcW w:w="960" w:type="dxa"/>
          </w:tcPr>
          <w:p w:rsidR="00143BE4" w:rsidRDefault="00156699">
            <w:r>
              <w:t>6</w:t>
            </w:r>
          </w:p>
        </w:tc>
        <w:tc>
          <w:tcPr>
            <w:tcW w:w="922" w:type="dxa"/>
          </w:tcPr>
          <w:p w:rsidR="00143BE4" w:rsidRDefault="00156699">
            <w:r>
              <w:t>7</w:t>
            </w:r>
          </w:p>
        </w:tc>
        <w:tc>
          <w:tcPr>
            <w:tcW w:w="922" w:type="dxa"/>
          </w:tcPr>
          <w:p w:rsidR="00143BE4" w:rsidRDefault="00156699">
            <w:r>
              <w:t>8</w:t>
            </w:r>
          </w:p>
        </w:tc>
        <w:tc>
          <w:tcPr>
            <w:tcW w:w="922" w:type="dxa"/>
          </w:tcPr>
          <w:p w:rsidR="00143BE4" w:rsidRDefault="00156699">
            <w:r>
              <w:t>9</w:t>
            </w:r>
          </w:p>
        </w:tc>
        <w:tc>
          <w:tcPr>
            <w:tcW w:w="806" w:type="dxa"/>
          </w:tcPr>
          <w:p w:rsidR="00143BE4" w:rsidRDefault="00156699">
            <w:r>
              <w:t>10</w:t>
            </w:r>
          </w:p>
        </w:tc>
        <w:tc>
          <w:tcPr>
            <w:tcW w:w="806" w:type="dxa"/>
          </w:tcPr>
          <w:p w:rsidR="00143BE4" w:rsidRDefault="00156699">
            <w:r>
              <w:t>11</w:t>
            </w:r>
          </w:p>
        </w:tc>
        <w:tc>
          <w:tcPr>
            <w:tcW w:w="482" w:type="dxa"/>
          </w:tcPr>
          <w:p w:rsidR="00143BE4" w:rsidRDefault="00156699">
            <w:r>
              <w:t>12</w:t>
            </w:r>
          </w:p>
        </w:tc>
        <w:tc>
          <w:tcPr>
            <w:tcW w:w="955" w:type="dxa"/>
          </w:tcPr>
          <w:p w:rsidR="00143BE4" w:rsidRDefault="00156699">
            <w:r>
              <w:t>13</w:t>
            </w:r>
          </w:p>
        </w:tc>
        <w:tc>
          <w:tcPr>
            <w:tcW w:w="955" w:type="dxa"/>
          </w:tcPr>
          <w:p w:rsidR="00143BE4" w:rsidRDefault="00156699">
            <w:r>
              <w:t>14</w:t>
            </w:r>
          </w:p>
        </w:tc>
        <w:tc>
          <w:tcPr>
            <w:tcW w:w="767" w:type="dxa"/>
          </w:tcPr>
          <w:p w:rsidR="00143BE4" w:rsidRDefault="00156699">
            <w:r>
              <w:t>15</w:t>
            </w:r>
          </w:p>
        </w:tc>
        <w:tc>
          <w:tcPr>
            <w:tcW w:w="852" w:type="dxa"/>
          </w:tcPr>
          <w:p w:rsidR="00143BE4" w:rsidRDefault="00156699">
            <w:r>
              <w:t>16</w:t>
            </w:r>
          </w:p>
        </w:tc>
        <w:tc>
          <w:tcPr>
            <w:tcW w:w="970" w:type="dxa"/>
          </w:tcPr>
          <w:p w:rsidR="00143BE4" w:rsidRDefault="00156699">
            <w:r>
              <w:t>17</w:t>
            </w:r>
          </w:p>
        </w:tc>
      </w:tr>
      <w:tr w:rsidR="00143BE4">
        <w:trPr>
          <w:trHeight w:val="675"/>
        </w:trPr>
        <w:tc>
          <w:tcPr>
            <w:tcW w:w="923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744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56" w:type="dxa"/>
            <w:vMerge w:val="restart"/>
          </w:tcPr>
          <w:p w:rsidR="00143BE4" w:rsidRDefault="00143BE4"/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60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  <w:noWrap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  <w:noWrap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  <w:noWrap/>
          </w:tcPr>
          <w:p w:rsidR="00143BE4" w:rsidRDefault="00156699">
            <w:r>
              <w:t> </w:t>
            </w:r>
          </w:p>
        </w:tc>
      </w:tr>
      <w:tr w:rsidR="00143BE4">
        <w:trPr>
          <w:trHeight w:val="705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  <w:noWrap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  <w:noWrap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  <w:noWrap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744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56" w:type="dxa"/>
            <w:vMerge w:val="restart"/>
          </w:tcPr>
          <w:p w:rsidR="00143BE4" w:rsidRDefault="00143BE4"/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60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  <w:noWrap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  <w:noWrap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  <w:noWrap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  <w:noWrap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  <w:noWrap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  <w:noWrap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noWrap/>
          </w:tcPr>
          <w:p w:rsidR="00143BE4" w:rsidRDefault="00143BE4"/>
        </w:tc>
        <w:tc>
          <w:tcPr>
            <w:tcW w:w="744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6" w:type="dxa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2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2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60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2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2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2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806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806" w:type="dxa"/>
            <w:noWrap/>
          </w:tcPr>
          <w:p w:rsidR="00143BE4" w:rsidRDefault="00156699">
            <w:r>
              <w:t>Итого</w:t>
            </w:r>
          </w:p>
        </w:tc>
        <w:tc>
          <w:tcPr>
            <w:tcW w:w="482" w:type="dxa"/>
            <w:noWrap/>
          </w:tcPr>
          <w:p w:rsidR="00143BE4" w:rsidRDefault="00143BE4"/>
        </w:tc>
        <w:tc>
          <w:tcPr>
            <w:tcW w:w="955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5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767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85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70" w:type="dxa"/>
            <w:noWrap/>
          </w:tcPr>
          <w:p w:rsidR="00143BE4" w:rsidRDefault="00156699">
            <w:r>
              <w:t> </w:t>
            </w:r>
          </w:p>
        </w:tc>
      </w:tr>
    </w:tbl>
    <w:p w:rsidR="00143BE4" w:rsidRDefault="00143BE4"/>
    <w:p w:rsidR="00143BE4" w:rsidRDefault="00143BE4"/>
    <w:p w:rsidR="00143BE4" w:rsidRDefault="00143BE4"/>
    <w:p w:rsidR="00143BE4" w:rsidRDefault="00143BE4"/>
    <w:p w:rsidR="00143BE4" w:rsidRDefault="00143BE4"/>
    <w:p w:rsidR="00143BE4" w:rsidRDefault="00143BE4"/>
    <w:tbl>
      <w:tblPr>
        <w:tblW w:w="0" w:type="auto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2"/>
        <w:gridCol w:w="922"/>
        <w:gridCol w:w="960"/>
        <w:gridCol w:w="922"/>
        <w:gridCol w:w="922"/>
        <w:gridCol w:w="922"/>
        <w:gridCol w:w="806"/>
        <w:gridCol w:w="806"/>
        <w:gridCol w:w="482"/>
        <w:gridCol w:w="955"/>
        <w:gridCol w:w="955"/>
        <w:gridCol w:w="767"/>
        <w:gridCol w:w="852"/>
        <w:gridCol w:w="970"/>
      </w:tblGrid>
      <w:tr w:rsidR="00143BE4">
        <w:trPr>
          <w:trHeight w:val="765"/>
        </w:trPr>
        <w:tc>
          <w:tcPr>
            <w:tcW w:w="14786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3BE4" w:rsidRDefault="00156699">
            <w:pPr>
              <w:rPr>
                <w:b/>
              </w:rPr>
            </w:pPr>
            <w:r>
              <w:rPr>
                <w:b/>
              </w:rPr>
              <w:t xml:space="preserve">2. Сведения об объеме </w:t>
            </w:r>
            <w:r>
              <w:rPr>
                <w:b/>
              </w:rPr>
              <w:t>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43BE4">
        <w:trPr>
          <w:trHeight w:val="2280"/>
        </w:trPr>
        <w:tc>
          <w:tcPr>
            <w:tcW w:w="923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Уникальн</w:t>
            </w:r>
            <w:r>
              <w:t>ый номер реестровой записи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Условия (формы) оказания муниципальной услуги (муниципальных услуг, составляющих укрупненную муниципальную ус</w:t>
            </w:r>
            <w:r>
              <w:t>лугу)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Срок оказания муниципальной услуги (муницип</w:t>
            </w:r>
            <w:r>
              <w:t>альных услуг, составляющих укрупненную муниципальную услугу)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Место оказания муниципальной услуги (муниципальных услуг, составляющих укрупн</w:t>
            </w:r>
            <w:r>
              <w:t>енную муниципальную услугу)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</w:tcBorders>
          </w:tcPr>
          <w:p w:rsidR="00143BE4" w:rsidRDefault="00156699">
            <w: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529" w:type="dxa"/>
            <w:gridSpan w:val="4"/>
            <w:tcBorders>
              <w:top w:val="single" w:sz="4" w:space="0" w:color="000000"/>
            </w:tcBorders>
          </w:tcPr>
          <w:p w:rsidR="00143BE4" w:rsidRDefault="00156699">
            <w:r>
              <w:t>Значение показателя, характеризующего объем оказания муниципальной услуги (муниципальных услуг,</w:t>
            </w:r>
            <w:r>
              <w:t xml:space="preserve">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Предельные допустимые возможные отклонения от показателей, характеризующих объем о</w:t>
            </w:r>
            <w:r>
              <w:t>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43BE4">
        <w:trPr>
          <w:trHeight w:val="555"/>
        </w:trPr>
        <w:tc>
          <w:tcPr>
            <w:tcW w:w="923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744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56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60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806" w:type="dxa"/>
            <w:vMerge w:val="restart"/>
          </w:tcPr>
          <w:p w:rsidR="00143BE4" w:rsidRDefault="00156699">
            <w:r>
              <w:t>наименование показателя</w:t>
            </w:r>
          </w:p>
        </w:tc>
        <w:tc>
          <w:tcPr>
            <w:tcW w:w="1288" w:type="dxa"/>
            <w:gridSpan w:val="2"/>
          </w:tcPr>
          <w:p w:rsidR="00143BE4" w:rsidRDefault="00156699">
            <w:r>
              <w:t>единица измерения</w:t>
            </w:r>
          </w:p>
        </w:tc>
        <w:tc>
          <w:tcPr>
            <w:tcW w:w="955" w:type="dxa"/>
            <w:vMerge w:val="restart"/>
          </w:tcPr>
          <w:p w:rsidR="00143BE4" w:rsidRDefault="00156699">
            <w: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55" w:type="dxa"/>
            <w:vMerge w:val="restart"/>
          </w:tcPr>
          <w:p w:rsidR="00143BE4" w:rsidRDefault="00156699">
            <w:r>
              <w:t xml:space="preserve">оказываемого </w:t>
            </w:r>
            <w:r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67" w:type="dxa"/>
            <w:vMerge w:val="restart"/>
          </w:tcPr>
          <w:p w:rsidR="00143BE4" w:rsidRDefault="00156699">
            <w:r>
              <w:t>в соответствии с конкурсом</w:t>
            </w:r>
          </w:p>
        </w:tc>
        <w:tc>
          <w:tcPr>
            <w:tcW w:w="852" w:type="dxa"/>
            <w:vMerge w:val="restart"/>
          </w:tcPr>
          <w:p w:rsidR="00143BE4" w:rsidRDefault="00156699">
            <w:r>
              <w:t>в соответствии с социальными сертификатами</w:t>
            </w:r>
          </w:p>
        </w:tc>
        <w:tc>
          <w:tcPr>
            <w:tcW w:w="970" w:type="dxa"/>
            <w:vMerge/>
            <w:tcBorders>
              <w:top w:val="single" w:sz="4" w:space="0" w:color="000000"/>
            </w:tcBorders>
          </w:tcPr>
          <w:p w:rsidR="00143BE4" w:rsidRDefault="00143BE4"/>
        </w:tc>
      </w:tr>
      <w:tr w:rsidR="00143BE4">
        <w:trPr>
          <w:trHeight w:val="2550"/>
        </w:trPr>
        <w:tc>
          <w:tcPr>
            <w:tcW w:w="923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744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56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60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806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наименование</w:t>
            </w:r>
          </w:p>
        </w:tc>
        <w:tc>
          <w:tcPr>
            <w:tcW w:w="482" w:type="dxa"/>
          </w:tcPr>
          <w:p w:rsidR="00143BE4" w:rsidRDefault="00156699">
            <w:r>
              <w:t>код по ОКЕИ</w:t>
            </w:r>
          </w:p>
        </w:tc>
        <w:tc>
          <w:tcPr>
            <w:tcW w:w="955" w:type="dxa"/>
            <w:vMerge/>
          </w:tcPr>
          <w:p w:rsidR="00143BE4" w:rsidRDefault="00143BE4"/>
        </w:tc>
        <w:tc>
          <w:tcPr>
            <w:tcW w:w="955" w:type="dxa"/>
            <w:vMerge/>
          </w:tcPr>
          <w:p w:rsidR="00143BE4" w:rsidRDefault="00143BE4"/>
        </w:tc>
        <w:tc>
          <w:tcPr>
            <w:tcW w:w="767" w:type="dxa"/>
            <w:vMerge/>
          </w:tcPr>
          <w:p w:rsidR="00143BE4" w:rsidRDefault="00143BE4"/>
        </w:tc>
        <w:tc>
          <w:tcPr>
            <w:tcW w:w="852" w:type="dxa"/>
            <w:vMerge/>
          </w:tcPr>
          <w:p w:rsidR="00143BE4" w:rsidRDefault="00143BE4"/>
        </w:tc>
        <w:tc>
          <w:tcPr>
            <w:tcW w:w="970" w:type="dxa"/>
            <w:vMerge/>
            <w:tcBorders>
              <w:top w:val="single" w:sz="4" w:space="0" w:color="000000"/>
            </w:tcBorders>
          </w:tcPr>
          <w:p w:rsidR="00143BE4" w:rsidRDefault="00143BE4"/>
        </w:tc>
      </w:tr>
      <w:tr w:rsidR="00143BE4">
        <w:trPr>
          <w:trHeight w:val="288"/>
        </w:trPr>
        <w:tc>
          <w:tcPr>
            <w:tcW w:w="923" w:type="dxa"/>
          </w:tcPr>
          <w:p w:rsidR="00143BE4" w:rsidRDefault="00156699">
            <w:r>
              <w:t>1</w:t>
            </w:r>
          </w:p>
        </w:tc>
        <w:tc>
          <w:tcPr>
            <w:tcW w:w="744" w:type="dxa"/>
          </w:tcPr>
          <w:p w:rsidR="00143BE4" w:rsidRDefault="00156699">
            <w:r>
              <w:t>2</w:t>
            </w:r>
          </w:p>
        </w:tc>
        <w:tc>
          <w:tcPr>
            <w:tcW w:w="956" w:type="dxa"/>
          </w:tcPr>
          <w:p w:rsidR="00143BE4" w:rsidRDefault="00156699">
            <w:r>
              <w:t>3</w:t>
            </w:r>
          </w:p>
        </w:tc>
        <w:tc>
          <w:tcPr>
            <w:tcW w:w="922" w:type="dxa"/>
          </w:tcPr>
          <w:p w:rsidR="00143BE4" w:rsidRDefault="00156699">
            <w:r>
              <w:t>4</w:t>
            </w:r>
          </w:p>
        </w:tc>
        <w:tc>
          <w:tcPr>
            <w:tcW w:w="922" w:type="dxa"/>
          </w:tcPr>
          <w:p w:rsidR="00143BE4" w:rsidRDefault="00156699">
            <w:r>
              <w:t>5</w:t>
            </w:r>
          </w:p>
        </w:tc>
        <w:tc>
          <w:tcPr>
            <w:tcW w:w="960" w:type="dxa"/>
          </w:tcPr>
          <w:p w:rsidR="00143BE4" w:rsidRDefault="00156699">
            <w:r>
              <w:t>6</w:t>
            </w:r>
          </w:p>
        </w:tc>
        <w:tc>
          <w:tcPr>
            <w:tcW w:w="922" w:type="dxa"/>
          </w:tcPr>
          <w:p w:rsidR="00143BE4" w:rsidRDefault="00156699">
            <w:r>
              <w:t>7</w:t>
            </w:r>
          </w:p>
        </w:tc>
        <w:tc>
          <w:tcPr>
            <w:tcW w:w="922" w:type="dxa"/>
          </w:tcPr>
          <w:p w:rsidR="00143BE4" w:rsidRDefault="00156699">
            <w:r>
              <w:t>8</w:t>
            </w:r>
          </w:p>
        </w:tc>
        <w:tc>
          <w:tcPr>
            <w:tcW w:w="922" w:type="dxa"/>
          </w:tcPr>
          <w:p w:rsidR="00143BE4" w:rsidRDefault="00156699">
            <w:r>
              <w:t>9</w:t>
            </w:r>
          </w:p>
        </w:tc>
        <w:tc>
          <w:tcPr>
            <w:tcW w:w="806" w:type="dxa"/>
          </w:tcPr>
          <w:p w:rsidR="00143BE4" w:rsidRDefault="00156699">
            <w:r>
              <w:t>10</w:t>
            </w:r>
          </w:p>
        </w:tc>
        <w:tc>
          <w:tcPr>
            <w:tcW w:w="806" w:type="dxa"/>
          </w:tcPr>
          <w:p w:rsidR="00143BE4" w:rsidRDefault="00156699">
            <w:r>
              <w:t>11</w:t>
            </w:r>
          </w:p>
        </w:tc>
        <w:tc>
          <w:tcPr>
            <w:tcW w:w="482" w:type="dxa"/>
          </w:tcPr>
          <w:p w:rsidR="00143BE4" w:rsidRDefault="00156699">
            <w:r>
              <w:t>12</w:t>
            </w:r>
          </w:p>
        </w:tc>
        <w:tc>
          <w:tcPr>
            <w:tcW w:w="955" w:type="dxa"/>
          </w:tcPr>
          <w:p w:rsidR="00143BE4" w:rsidRDefault="00156699">
            <w:r>
              <w:t>13</w:t>
            </w:r>
          </w:p>
        </w:tc>
        <w:tc>
          <w:tcPr>
            <w:tcW w:w="955" w:type="dxa"/>
          </w:tcPr>
          <w:p w:rsidR="00143BE4" w:rsidRDefault="00156699">
            <w:r>
              <w:t>14</w:t>
            </w:r>
          </w:p>
        </w:tc>
        <w:tc>
          <w:tcPr>
            <w:tcW w:w="767" w:type="dxa"/>
          </w:tcPr>
          <w:p w:rsidR="00143BE4" w:rsidRDefault="00156699">
            <w:r>
              <w:t>15</w:t>
            </w:r>
          </w:p>
        </w:tc>
        <w:tc>
          <w:tcPr>
            <w:tcW w:w="852" w:type="dxa"/>
          </w:tcPr>
          <w:p w:rsidR="00143BE4" w:rsidRDefault="00156699">
            <w:r>
              <w:t>16</w:t>
            </w:r>
          </w:p>
        </w:tc>
        <w:tc>
          <w:tcPr>
            <w:tcW w:w="970" w:type="dxa"/>
          </w:tcPr>
          <w:p w:rsidR="00143BE4" w:rsidRDefault="00156699">
            <w:r>
              <w:t>17</w:t>
            </w:r>
          </w:p>
        </w:tc>
      </w:tr>
      <w:tr w:rsidR="00143BE4">
        <w:trPr>
          <w:trHeight w:val="675"/>
        </w:trPr>
        <w:tc>
          <w:tcPr>
            <w:tcW w:w="923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744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56" w:type="dxa"/>
            <w:vMerge w:val="restart"/>
          </w:tcPr>
          <w:p w:rsidR="00143BE4" w:rsidRDefault="00143BE4"/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60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690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 w:val="restart"/>
            <w:noWrap/>
          </w:tcPr>
          <w:p w:rsidR="00143BE4" w:rsidRDefault="00156699">
            <w:r>
              <w:t> </w:t>
            </w:r>
          </w:p>
        </w:tc>
        <w:tc>
          <w:tcPr>
            <w:tcW w:w="744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56" w:type="dxa"/>
            <w:vMerge w:val="restart"/>
          </w:tcPr>
          <w:p w:rsidR="00143BE4" w:rsidRDefault="00143BE4"/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60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  <w:noWrap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  <w:noWrap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  <w:noWrap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  <w:noWrap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  <w:noWrap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noWrap/>
          </w:tcPr>
          <w:p w:rsidR="00143BE4" w:rsidRDefault="00143BE4">
            <w:pPr>
              <w:jc w:val="right"/>
            </w:pPr>
          </w:p>
        </w:tc>
        <w:tc>
          <w:tcPr>
            <w:tcW w:w="744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6" w:type="dxa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2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2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60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2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2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2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806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806" w:type="dxa"/>
            <w:noWrap/>
          </w:tcPr>
          <w:p w:rsidR="00143BE4" w:rsidRDefault="00156699">
            <w:r>
              <w:t>Итого</w:t>
            </w:r>
          </w:p>
        </w:tc>
        <w:tc>
          <w:tcPr>
            <w:tcW w:w="482" w:type="dxa"/>
            <w:noWrap/>
          </w:tcPr>
          <w:p w:rsidR="00143BE4" w:rsidRDefault="00143BE4"/>
        </w:tc>
        <w:tc>
          <w:tcPr>
            <w:tcW w:w="955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5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767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85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70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</w:tr>
    </w:tbl>
    <w:p w:rsidR="00143BE4" w:rsidRDefault="00143BE4"/>
    <w:p w:rsidR="00143BE4" w:rsidRDefault="00143BE4"/>
    <w:p w:rsidR="00143BE4" w:rsidRDefault="00143BE4"/>
    <w:p w:rsidR="00143BE4" w:rsidRDefault="00143BE4"/>
    <w:p w:rsidR="00143BE4" w:rsidRDefault="00143BE4"/>
    <w:tbl>
      <w:tblPr>
        <w:tblW w:w="0" w:type="auto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2"/>
        <w:gridCol w:w="922"/>
        <w:gridCol w:w="960"/>
        <w:gridCol w:w="922"/>
        <w:gridCol w:w="922"/>
        <w:gridCol w:w="922"/>
        <w:gridCol w:w="806"/>
        <w:gridCol w:w="806"/>
        <w:gridCol w:w="482"/>
        <w:gridCol w:w="955"/>
        <w:gridCol w:w="955"/>
        <w:gridCol w:w="767"/>
        <w:gridCol w:w="852"/>
        <w:gridCol w:w="970"/>
      </w:tblGrid>
      <w:tr w:rsidR="00143BE4">
        <w:trPr>
          <w:trHeight w:val="765"/>
        </w:trPr>
        <w:tc>
          <w:tcPr>
            <w:tcW w:w="14786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3BE4" w:rsidRDefault="00156699">
            <w:pPr>
              <w:rPr>
                <w:b/>
              </w:rPr>
            </w:pPr>
            <w:r>
              <w:rPr>
                <w:b/>
              </w:rPr>
              <w:t xml:space="preserve"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</w:t>
            </w:r>
            <w:r>
              <w:rPr>
                <w:b/>
              </w:rPr>
              <w:t>периода)</w:t>
            </w:r>
          </w:p>
        </w:tc>
      </w:tr>
      <w:tr w:rsidR="00143BE4">
        <w:trPr>
          <w:trHeight w:val="2280"/>
        </w:trPr>
        <w:tc>
          <w:tcPr>
            <w:tcW w:w="923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Уникальный номер реестровой записи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Содержание муниципальной услуги (муниципальных) услуг в социальной сфере, составляющих укрупненную муниципал</w:t>
            </w:r>
            <w:r>
              <w:t>ьную услугу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Уполномоченный ор</w:t>
            </w:r>
            <w:r>
              <w:t>ган (орган, уполномоченный на формирование муниципального социального заказа)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Год определения исполнителей муниципальных услуг (муниципальных услуг, сос</w:t>
            </w:r>
            <w:r>
              <w:t>тавляющих укрупненную муниципальную услугу)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094" w:type="dxa"/>
            <w:gridSpan w:val="3"/>
            <w:tcBorders>
              <w:top w:val="single" w:sz="4" w:space="0" w:color="000000"/>
            </w:tcBorders>
          </w:tcPr>
          <w:p w:rsidR="00143BE4" w:rsidRDefault="00156699">
            <w:r>
              <w:t>Показатель, характеризующий объем оказания муниципальной услуги (муниципальных услуг, составляющих укрупнен</w:t>
            </w:r>
            <w:r>
              <w:t>ную муниципальную услугу)</w:t>
            </w:r>
          </w:p>
        </w:tc>
        <w:tc>
          <w:tcPr>
            <w:tcW w:w="3529" w:type="dxa"/>
            <w:gridSpan w:val="4"/>
            <w:tcBorders>
              <w:top w:val="single" w:sz="4" w:space="0" w:color="000000"/>
            </w:tcBorders>
          </w:tcPr>
          <w:p w:rsidR="00143BE4" w:rsidRDefault="00156699">
            <w: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</w:t>
            </w:r>
            <w:r>
              <w:t>ющих укрупненную муниципальную услугу)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</w:tcBorders>
          </w:tcPr>
          <w:p w:rsidR="00143BE4" w:rsidRDefault="00156699">
            <w: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43BE4">
        <w:trPr>
          <w:trHeight w:val="555"/>
        </w:trPr>
        <w:tc>
          <w:tcPr>
            <w:tcW w:w="923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744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56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60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806" w:type="dxa"/>
            <w:vMerge w:val="restart"/>
          </w:tcPr>
          <w:p w:rsidR="00143BE4" w:rsidRDefault="00156699">
            <w:r>
              <w:t>наименование показателя</w:t>
            </w:r>
          </w:p>
        </w:tc>
        <w:tc>
          <w:tcPr>
            <w:tcW w:w="1288" w:type="dxa"/>
            <w:gridSpan w:val="2"/>
          </w:tcPr>
          <w:p w:rsidR="00143BE4" w:rsidRDefault="00156699">
            <w:r>
              <w:t>единица измерения</w:t>
            </w:r>
          </w:p>
        </w:tc>
        <w:tc>
          <w:tcPr>
            <w:tcW w:w="955" w:type="dxa"/>
            <w:vMerge w:val="restart"/>
          </w:tcPr>
          <w:p w:rsidR="00143BE4" w:rsidRDefault="00156699">
            <w: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955" w:type="dxa"/>
            <w:vMerge w:val="restart"/>
          </w:tcPr>
          <w:p w:rsidR="00143BE4" w:rsidRDefault="00156699">
            <w: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67" w:type="dxa"/>
            <w:vMerge w:val="restart"/>
          </w:tcPr>
          <w:p w:rsidR="00143BE4" w:rsidRDefault="00156699">
            <w:r>
              <w:t>в соответствии с конкурсом</w:t>
            </w:r>
          </w:p>
        </w:tc>
        <w:tc>
          <w:tcPr>
            <w:tcW w:w="852" w:type="dxa"/>
            <w:vMerge w:val="restart"/>
          </w:tcPr>
          <w:p w:rsidR="00143BE4" w:rsidRDefault="00156699">
            <w:r>
              <w:t xml:space="preserve">в соответствии с </w:t>
            </w:r>
            <w:r>
              <w:t>социальными сертификатами</w:t>
            </w:r>
          </w:p>
        </w:tc>
        <w:tc>
          <w:tcPr>
            <w:tcW w:w="970" w:type="dxa"/>
            <w:vMerge/>
            <w:tcBorders>
              <w:top w:val="single" w:sz="4" w:space="0" w:color="000000"/>
            </w:tcBorders>
          </w:tcPr>
          <w:p w:rsidR="00143BE4" w:rsidRDefault="00143BE4"/>
        </w:tc>
      </w:tr>
      <w:tr w:rsidR="00143BE4">
        <w:trPr>
          <w:trHeight w:val="2550"/>
        </w:trPr>
        <w:tc>
          <w:tcPr>
            <w:tcW w:w="923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744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56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60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922" w:type="dxa"/>
            <w:vMerge/>
            <w:tcBorders>
              <w:top w:val="single" w:sz="4" w:space="0" w:color="000000"/>
            </w:tcBorders>
          </w:tcPr>
          <w:p w:rsidR="00143BE4" w:rsidRDefault="00143BE4"/>
        </w:tc>
        <w:tc>
          <w:tcPr>
            <w:tcW w:w="806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наименование</w:t>
            </w:r>
          </w:p>
        </w:tc>
        <w:tc>
          <w:tcPr>
            <w:tcW w:w="482" w:type="dxa"/>
          </w:tcPr>
          <w:p w:rsidR="00143BE4" w:rsidRDefault="00156699">
            <w:r>
              <w:t>код по ОКЕИ</w:t>
            </w:r>
          </w:p>
        </w:tc>
        <w:tc>
          <w:tcPr>
            <w:tcW w:w="955" w:type="dxa"/>
            <w:vMerge/>
          </w:tcPr>
          <w:p w:rsidR="00143BE4" w:rsidRDefault="00143BE4"/>
        </w:tc>
        <w:tc>
          <w:tcPr>
            <w:tcW w:w="955" w:type="dxa"/>
            <w:vMerge/>
          </w:tcPr>
          <w:p w:rsidR="00143BE4" w:rsidRDefault="00143BE4"/>
        </w:tc>
        <w:tc>
          <w:tcPr>
            <w:tcW w:w="767" w:type="dxa"/>
            <w:vMerge/>
          </w:tcPr>
          <w:p w:rsidR="00143BE4" w:rsidRDefault="00143BE4"/>
        </w:tc>
        <w:tc>
          <w:tcPr>
            <w:tcW w:w="852" w:type="dxa"/>
            <w:vMerge/>
          </w:tcPr>
          <w:p w:rsidR="00143BE4" w:rsidRDefault="00143BE4"/>
        </w:tc>
        <w:tc>
          <w:tcPr>
            <w:tcW w:w="970" w:type="dxa"/>
            <w:vMerge/>
            <w:tcBorders>
              <w:top w:val="single" w:sz="4" w:space="0" w:color="000000"/>
            </w:tcBorders>
          </w:tcPr>
          <w:p w:rsidR="00143BE4" w:rsidRDefault="00143BE4"/>
        </w:tc>
      </w:tr>
      <w:tr w:rsidR="00143BE4">
        <w:trPr>
          <w:trHeight w:val="288"/>
        </w:trPr>
        <w:tc>
          <w:tcPr>
            <w:tcW w:w="923" w:type="dxa"/>
          </w:tcPr>
          <w:p w:rsidR="00143BE4" w:rsidRDefault="00156699">
            <w:r>
              <w:t>1</w:t>
            </w:r>
          </w:p>
        </w:tc>
        <w:tc>
          <w:tcPr>
            <w:tcW w:w="744" w:type="dxa"/>
          </w:tcPr>
          <w:p w:rsidR="00143BE4" w:rsidRDefault="00156699">
            <w:r>
              <w:t>2</w:t>
            </w:r>
          </w:p>
        </w:tc>
        <w:tc>
          <w:tcPr>
            <w:tcW w:w="956" w:type="dxa"/>
          </w:tcPr>
          <w:p w:rsidR="00143BE4" w:rsidRDefault="00156699">
            <w:r>
              <w:t>3</w:t>
            </w:r>
          </w:p>
        </w:tc>
        <w:tc>
          <w:tcPr>
            <w:tcW w:w="922" w:type="dxa"/>
          </w:tcPr>
          <w:p w:rsidR="00143BE4" w:rsidRDefault="00156699">
            <w:r>
              <w:t>4</w:t>
            </w:r>
          </w:p>
        </w:tc>
        <w:tc>
          <w:tcPr>
            <w:tcW w:w="922" w:type="dxa"/>
          </w:tcPr>
          <w:p w:rsidR="00143BE4" w:rsidRDefault="00156699">
            <w:r>
              <w:t>5</w:t>
            </w:r>
          </w:p>
        </w:tc>
        <w:tc>
          <w:tcPr>
            <w:tcW w:w="960" w:type="dxa"/>
          </w:tcPr>
          <w:p w:rsidR="00143BE4" w:rsidRDefault="00156699">
            <w:r>
              <w:t>6</w:t>
            </w:r>
          </w:p>
        </w:tc>
        <w:tc>
          <w:tcPr>
            <w:tcW w:w="922" w:type="dxa"/>
          </w:tcPr>
          <w:p w:rsidR="00143BE4" w:rsidRDefault="00156699">
            <w:r>
              <w:t>7</w:t>
            </w:r>
          </w:p>
        </w:tc>
        <w:tc>
          <w:tcPr>
            <w:tcW w:w="922" w:type="dxa"/>
          </w:tcPr>
          <w:p w:rsidR="00143BE4" w:rsidRDefault="00156699">
            <w:r>
              <w:t>8</w:t>
            </w:r>
          </w:p>
        </w:tc>
        <w:tc>
          <w:tcPr>
            <w:tcW w:w="922" w:type="dxa"/>
          </w:tcPr>
          <w:p w:rsidR="00143BE4" w:rsidRDefault="00156699">
            <w:r>
              <w:t>9</w:t>
            </w:r>
          </w:p>
        </w:tc>
        <w:tc>
          <w:tcPr>
            <w:tcW w:w="806" w:type="dxa"/>
          </w:tcPr>
          <w:p w:rsidR="00143BE4" w:rsidRDefault="00156699">
            <w:r>
              <w:t>10</w:t>
            </w:r>
          </w:p>
        </w:tc>
        <w:tc>
          <w:tcPr>
            <w:tcW w:w="806" w:type="dxa"/>
          </w:tcPr>
          <w:p w:rsidR="00143BE4" w:rsidRDefault="00156699">
            <w:r>
              <w:t>11</w:t>
            </w:r>
          </w:p>
        </w:tc>
        <w:tc>
          <w:tcPr>
            <w:tcW w:w="482" w:type="dxa"/>
          </w:tcPr>
          <w:p w:rsidR="00143BE4" w:rsidRDefault="00156699">
            <w:r>
              <w:t>12</w:t>
            </w:r>
          </w:p>
        </w:tc>
        <w:tc>
          <w:tcPr>
            <w:tcW w:w="955" w:type="dxa"/>
          </w:tcPr>
          <w:p w:rsidR="00143BE4" w:rsidRDefault="00156699">
            <w:r>
              <w:t>13</w:t>
            </w:r>
          </w:p>
        </w:tc>
        <w:tc>
          <w:tcPr>
            <w:tcW w:w="955" w:type="dxa"/>
          </w:tcPr>
          <w:p w:rsidR="00143BE4" w:rsidRDefault="00156699">
            <w:r>
              <w:t>14</w:t>
            </w:r>
          </w:p>
        </w:tc>
        <w:tc>
          <w:tcPr>
            <w:tcW w:w="767" w:type="dxa"/>
          </w:tcPr>
          <w:p w:rsidR="00143BE4" w:rsidRDefault="00156699">
            <w:r>
              <w:t>15</w:t>
            </w:r>
          </w:p>
        </w:tc>
        <w:tc>
          <w:tcPr>
            <w:tcW w:w="852" w:type="dxa"/>
          </w:tcPr>
          <w:p w:rsidR="00143BE4" w:rsidRDefault="00156699">
            <w:r>
              <w:t>16</w:t>
            </w:r>
          </w:p>
        </w:tc>
        <w:tc>
          <w:tcPr>
            <w:tcW w:w="970" w:type="dxa"/>
          </w:tcPr>
          <w:p w:rsidR="00143BE4" w:rsidRDefault="00156699">
            <w:r>
              <w:t>17</w:t>
            </w:r>
          </w:p>
        </w:tc>
      </w:tr>
      <w:tr w:rsidR="00143BE4">
        <w:trPr>
          <w:trHeight w:val="675"/>
        </w:trPr>
        <w:tc>
          <w:tcPr>
            <w:tcW w:w="923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744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56" w:type="dxa"/>
            <w:vMerge w:val="restart"/>
          </w:tcPr>
          <w:p w:rsidR="00143BE4" w:rsidRDefault="00143BE4"/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60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690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852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</w:tcPr>
          <w:p w:rsidR="00143BE4" w:rsidRDefault="00156699">
            <w:r>
              <w:t> </w:t>
            </w:r>
          </w:p>
        </w:tc>
        <w:tc>
          <w:tcPr>
            <w:tcW w:w="922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744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56" w:type="dxa"/>
            <w:vMerge w:val="restart"/>
          </w:tcPr>
          <w:p w:rsidR="00143BE4" w:rsidRDefault="00143BE4"/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60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288"/>
        </w:trPr>
        <w:tc>
          <w:tcPr>
            <w:tcW w:w="923" w:type="dxa"/>
            <w:noWrap/>
          </w:tcPr>
          <w:p w:rsidR="00143BE4" w:rsidRDefault="00143BE4">
            <w:pPr>
              <w:jc w:val="right"/>
            </w:pPr>
          </w:p>
        </w:tc>
        <w:tc>
          <w:tcPr>
            <w:tcW w:w="744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6" w:type="dxa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2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2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60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2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2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2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806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806" w:type="dxa"/>
            <w:noWrap/>
          </w:tcPr>
          <w:p w:rsidR="00143BE4" w:rsidRDefault="00156699">
            <w:r>
              <w:t>Итого</w:t>
            </w:r>
          </w:p>
        </w:tc>
        <w:tc>
          <w:tcPr>
            <w:tcW w:w="482" w:type="dxa"/>
            <w:noWrap/>
          </w:tcPr>
          <w:p w:rsidR="00143BE4" w:rsidRDefault="00143BE4"/>
        </w:tc>
        <w:tc>
          <w:tcPr>
            <w:tcW w:w="955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5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767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85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70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</w:tr>
    </w:tbl>
    <w:p w:rsidR="00143BE4" w:rsidRDefault="00143BE4"/>
    <w:p w:rsidR="00143BE4" w:rsidRDefault="00143BE4"/>
    <w:tbl>
      <w:tblPr>
        <w:tblW w:w="0" w:type="auto"/>
        <w:tblLook w:val="04A0" w:firstRow="1" w:lastRow="0" w:firstColumn="1" w:lastColumn="0" w:noHBand="0" w:noVBand="1"/>
      </w:tblPr>
      <w:tblGrid>
        <w:gridCol w:w="923"/>
        <w:gridCol w:w="744"/>
        <w:gridCol w:w="956"/>
        <w:gridCol w:w="922"/>
        <w:gridCol w:w="922"/>
        <w:gridCol w:w="960"/>
        <w:gridCol w:w="922"/>
        <w:gridCol w:w="922"/>
        <w:gridCol w:w="922"/>
        <w:gridCol w:w="806"/>
        <w:gridCol w:w="806"/>
        <w:gridCol w:w="482"/>
        <w:gridCol w:w="955"/>
        <w:gridCol w:w="955"/>
        <w:gridCol w:w="767"/>
        <w:gridCol w:w="852"/>
        <w:gridCol w:w="970"/>
      </w:tblGrid>
      <w:tr w:rsidR="00143BE4">
        <w:trPr>
          <w:trHeight w:val="870"/>
        </w:trPr>
        <w:tc>
          <w:tcPr>
            <w:tcW w:w="923" w:type="dxa"/>
          </w:tcPr>
          <w:p w:rsidR="00143BE4" w:rsidRDefault="00143BE4">
            <w:pPr>
              <w:rPr>
                <w:b/>
              </w:rPr>
            </w:pPr>
          </w:p>
        </w:tc>
        <w:tc>
          <w:tcPr>
            <w:tcW w:w="13863" w:type="dxa"/>
            <w:gridSpan w:val="16"/>
          </w:tcPr>
          <w:p w:rsidR="00143BE4" w:rsidRDefault="00156699">
            <w:pPr>
              <w:rPr>
                <w:b/>
              </w:rPr>
            </w:pPr>
            <w:r>
              <w:rPr>
                <w:b/>
              </w:rPr>
              <w:t xml:space="preserve">4. Сведения об </w:t>
            </w:r>
            <w:r>
              <w:rPr>
                <w:b/>
              </w:rPr>
              <w:t>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43BE4">
        <w:trPr>
          <w:trHeight w:val="2685"/>
        </w:trPr>
        <w:tc>
          <w:tcPr>
            <w:tcW w:w="923" w:type="dxa"/>
            <w:vMerge w:val="restart"/>
          </w:tcPr>
          <w:p w:rsidR="00143BE4" w:rsidRDefault="00156699">
            <w:r>
              <w:t xml:space="preserve">Наименование муниципальной услуги (муниципальных услуг, </w:t>
            </w:r>
            <w:r>
              <w:t>составляющих укрупненную муниципальную услугу)</w:t>
            </w:r>
          </w:p>
        </w:tc>
        <w:tc>
          <w:tcPr>
            <w:tcW w:w="744" w:type="dxa"/>
            <w:vMerge w:val="restart"/>
          </w:tcPr>
          <w:p w:rsidR="00143BE4" w:rsidRDefault="00156699">
            <w:r>
              <w:t>Уникальный номер реестровой записи</w:t>
            </w:r>
          </w:p>
        </w:tc>
        <w:tc>
          <w:tcPr>
            <w:tcW w:w="956" w:type="dxa"/>
            <w:vMerge w:val="restart"/>
          </w:tcPr>
          <w:p w:rsidR="00143BE4" w:rsidRDefault="00156699">
            <w: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Условия (формы) оказания муниципальной услуги (муницип</w:t>
            </w:r>
            <w:r>
              <w:t>альных услуг, составляющих укрупненную муниципальную услугу)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60" w:type="dxa"/>
            <w:vMerge w:val="restart"/>
          </w:tcPr>
          <w:p w:rsidR="00143BE4" w:rsidRDefault="00156699">
            <w:r>
              <w:t>Уполномоченный орган (орган, уполномоченный на формирование муниципального социальн</w:t>
            </w:r>
            <w:r>
              <w:t>ого заказа)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Место оказания муницип</w:t>
            </w:r>
            <w:r>
              <w:t>альной услуги (муниципальных услуг, составляющих укрупненную муниципальную услугу)</w:t>
            </w:r>
          </w:p>
        </w:tc>
        <w:tc>
          <w:tcPr>
            <w:tcW w:w="2094" w:type="dxa"/>
            <w:gridSpan w:val="3"/>
          </w:tcPr>
          <w:p w:rsidR="00143BE4" w:rsidRDefault="00156699">
            <w: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529" w:type="dxa"/>
            <w:gridSpan w:val="4"/>
          </w:tcPr>
          <w:p w:rsidR="00143BE4" w:rsidRDefault="00156699">
            <w:r>
              <w:t>Значение показателя, характеризующего об</w:t>
            </w:r>
            <w:r>
              <w:t>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970" w:type="dxa"/>
            <w:vMerge w:val="restart"/>
          </w:tcPr>
          <w:p w:rsidR="00143BE4" w:rsidRDefault="00156699">
            <w:r>
              <w:t>Предельные допустимые возмо</w:t>
            </w:r>
            <w:r>
              <w:t>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43BE4">
        <w:trPr>
          <w:trHeight w:val="630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  <w:vMerge w:val="restart"/>
          </w:tcPr>
          <w:p w:rsidR="00143BE4" w:rsidRDefault="00156699">
            <w:r>
              <w:t>наименование показателя</w:t>
            </w:r>
          </w:p>
        </w:tc>
        <w:tc>
          <w:tcPr>
            <w:tcW w:w="1288" w:type="dxa"/>
            <w:gridSpan w:val="2"/>
          </w:tcPr>
          <w:p w:rsidR="00143BE4" w:rsidRDefault="00156699">
            <w:r>
              <w:t>единица измерения</w:t>
            </w:r>
          </w:p>
        </w:tc>
        <w:tc>
          <w:tcPr>
            <w:tcW w:w="955" w:type="dxa"/>
            <w:vMerge w:val="restart"/>
          </w:tcPr>
          <w:p w:rsidR="00143BE4" w:rsidRDefault="00156699">
            <w:r>
              <w:t xml:space="preserve">оказываемого муниципальными казенными учреждениями </w:t>
            </w:r>
            <w:r>
              <w:t>на основании муниципального задания</w:t>
            </w:r>
          </w:p>
        </w:tc>
        <w:tc>
          <w:tcPr>
            <w:tcW w:w="955" w:type="dxa"/>
            <w:vMerge w:val="restart"/>
          </w:tcPr>
          <w:p w:rsidR="00143BE4" w:rsidRDefault="00156699">
            <w: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767" w:type="dxa"/>
            <w:vMerge w:val="restart"/>
          </w:tcPr>
          <w:p w:rsidR="00143BE4" w:rsidRDefault="00156699">
            <w:r>
              <w:t>в соответствии с конкурсом</w:t>
            </w:r>
          </w:p>
        </w:tc>
        <w:tc>
          <w:tcPr>
            <w:tcW w:w="852" w:type="dxa"/>
            <w:vMerge w:val="restart"/>
          </w:tcPr>
          <w:p w:rsidR="00143BE4" w:rsidRDefault="00156699">
            <w:r>
              <w:t>в соответствии с социальными сертификатами</w:t>
            </w:r>
          </w:p>
        </w:tc>
        <w:tc>
          <w:tcPr>
            <w:tcW w:w="970" w:type="dxa"/>
            <w:vMerge/>
          </w:tcPr>
          <w:p w:rsidR="00143BE4" w:rsidRDefault="00143BE4"/>
        </w:tc>
      </w:tr>
      <w:tr w:rsidR="00143BE4">
        <w:trPr>
          <w:trHeight w:val="3060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наименование</w:t>
            </w:r>
          </w:p>
        </w:tc>
        <w:tc>
          <w:tcPr>
            <w:tcW w:w="482" w:type="dxa"/>
          </w:tcPr>
          <w:p w:rsidR="00143BE4" w:rsidRDefault="00156699">
            <w:r>
              <w:t>код по ОКЕИ</w:t>
            </w:r>
          </w:p>
        </w:tc>
        <w:tc>
          <w:tcPr>
            <w:tcW w:w="955" w:type="dxa"/>
            <w:vMerge/>
          </w:tcPr>
          <w:p w:rsidR="00143BE4" w:rsidRDefault="00143BE4"/>
        </w:tc>
        <w:tc>
          <w:tcPr>
            <w:tcW w:w="955" w:type="dxa"/>
            <w:vMerge/>
          </w:tcPr>
          <w:p w:rsidR="00143BE4" w:rsidRDefault="00143BE4"/>
        </w:tc>
        <w:tc>
          <w:tcPr>
            <w:tcW w:w="767" w:type="dxa"/>
            <w:vMerge/>
          </w:tcPr>
          <w:p w:rsidR="00143BE4" w:rsidRDefault="00143BE4"/>
        </w:tc>
        <w:tc>
          <w:tcPr>
            <w:tcW w:w="852" w:type="dxa"/>
            <w:vMerge/>
          </w:tcPr>
          <w:p w:rsidR="00143BE4" w:rsidRDefault="00143BE4"/>
        </w:tc>
        <w:tc>
          <w:tcPr>
            <w:tcW w:w="970" w:type="dxa"/>
            <w:vMerge/>
          </w:tcPr>
          <w:p w:rsidR="00143BE4" w:rsidRDefault="00143BE4"/>
        </w:tc>
      </w:tr>
      <w:tr w:rsidR="00143BE4">
        <w:trPr>
          <w:trHeight w:val="405"/>
        </w:trPr>
        <w:tc>
          <w:tcPr>
            <w:tcW w:w="923" w:type="dxa"/>
          </w:tcPr>
          <w:p w:rsidR="00143BE4" w:rsidRDefault="00156699">
            <w:r>
              <w:t>1</w:t>
            </w:r>
          </w:p>
        </w:tc>
        <w:tc>
          <w:tcPr>
            <w:tcW w:w="744" w:type="dxa"/>
          </w:tcPr>
          <w:p w:rsidR="00143BE4" w:rsidRDefault="00156699">
            <w:r>
              <w:t>2</w:t>
            </w:r>
          </w:p>
        </w:tc>
        <w:tc>
          <w:tcPr>
            <w:tcW w:w="956" w:type="dxa"/>
          </w:tcPr>
          <w:p w:rsidR="00143BE4" w:rsidRDefault="00156699">
            <w:r>
              <w:t>3</w:t>
            </w:r>
          </w:p>
        </w:tc>
        <w:tc>
          <w:tcPr>
            <w:tcW w:w="922" w:type="dxa"/>
          </w:tcPr>
          <w:p w:rsidR="00143BE4" w:rsidRDefault="00156699">
            <w:r>
              <w:t>4</w:t>
            </w:r>
          </w:p>
        </w:tc>
        <w:tc>
          <w:tcPr>
            <w:tcW w:w="922" w:type="dxa"/>
          </w:tcPr>
          <w:p w:rsidR="00143BE4" w:rsidRDefault="00156699">
            <w:r>
              <w:t>5</w:t>
            </w:r>
          </w:p>
        </w:tc>
        <w:tc>
          <w:tcPr>
            <w:tcW w:w="960" w:type="dxa"/>
          </w:tcPr>
          <w:p w:rsidR="00143BE4" w:rsidRDefault="00156699">
            <w:r>
              <w:t>6</w:t>
            </w:r>
          </w:p>
        </w:tc>
        <w:tc>
          <w:tcPr>
            <w:tcW w:w="922" w:type="dxa"/>
          </w:tcPr>
          <w:p w:rsidR="00143BE4" w:rsidRDefault="00156699">
            <w:r>
              <w:t>7</w:t>
            </w:r>
          </w:p>
        </w:tc>
        <w:tc>
          <w:tcPr>
            <w:tcW w:w="922" w:type="dxa"/>
          </w:tcPr>
          <w:p w:rsidR="00143BE4" w:rsidRDefault="00156699">
            <w:r>
              <w:t>8</w:t>
            </w:r>
          </w:p>
        </w:tc>
        <w:tc>
          <w:tcPr>
            <w:tcW w:w="922" w:type="dxa"/>
          </w:tcPr>
          <w:p w:rsidR="00143BE4" w:rsidRDefault="00156699">
            <w:r>
              <w:t>9</w:t>
            </w:r>
          </w:p>
        </w:tc>
        <w:tc>
          <w:tcPr>
            <w:tcW w:w="806" w:type="dxa"/>
          </w:tcPr>
          <w:p w:rsidR="00143BE4" w:rsidRDefault="00156699">
            <w:r>
              <w:t>10</w:t>
            </w:r>
          </w:p>
        </w:tc>
        <w:tc>
          <w:tcPr>
            <w:tcW w:w="806" w:type="dxa"/>
          </w:tcPr>
          <w:p w:rsidR="00143BE4" w:rsidRDefault="00156699">
            <w:r>
              <w:t>11</w:t>
            </w:r>
          </w:p>
        </w:tc>
        <w:tc>
          <w:tcPr>
            <w:tcW w:w="482" w:type="dxa"/>
          </w:tcPr>
          <w:p w:rsidR="00143BE4" w:rsidRDefault="00156699">
            <w:r>
              <w:t>12</w:t>
            </w:r>
          </w:p>
        </w:tc>
        <w:tc>
          <w:tcPr>
            <w:tcW w:w="955" w:type="dxa"/>
          </w:tcPr>
          <w:p w:rsidR="00143BE4" w:rsidRDefault="00156699">
            <w:r>
              <w:t>13</w:t>
            </w:r>
          </w:p>
        </w:tc>
        <w:tc>
          <w:tcPr>
            <w:tcW w:w="955" w:type="dxa"/>
          </w:tcPr>
          <w:p w:rsidR="00143BE4" w:rsidRDefault="00156699">
            <w:r>
              <w:t>14</w:t>
            </w:r>
          </w:p>
        </w:tc>
        <w:tc>
          <w:tcPr>
            <w:tcW w:w="767" w:type="dxa"/>
          </w:tcPr>
          <w:p w:rsidR="00143BE4" w:rsidRDefault="00156699">
            <w:r>
              <w:t>15</w:t>
            </w:r>
          </w:p>
        </w:tc>
        <w:tc>
          <w:tcPr>
            <w:tcW w:w="852" w:type="dxa"/>
          </w:tcPr>
          <w:p w:rsidR="00143BE4" w:rsidRDefault="00156699">
            <w:r>
              <w:t>16</w:t>
            </w:r>
          </w:p>
        </w:tc>
        <w:tc>
          <w:tcPr>
            <w:tcW w:w="970" w:type="dxa"/>
          </w:tcPr>
          <w:p w:rsidR="00143BE4" w:rsidRDefault="00156699">
            <w:r>
              <w:t>17</w:t>
            </w:r>
          </w:p>
        </w:tc>
      </w:tr>
      <w:tr w:rsidR="00143BE4">
        <w:trPr>
          <w:trHeight w:val="435"/>
        </w:trPr>
        <w:tc>
          <w:tcPr>
            <w:tcW w:w="923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744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56" w:type="dxa"/>
            <w:vMerge w:val="restart"/>
          </w:tcPr>
          <w:p w:rsidR="00143BE4" w:rsidRDefault="00143BE4"/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60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435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435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435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435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435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435"/>
        </w:trPr>
        <w:tc>
          <w:tcPr>
            <w:tcW w:w="923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744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56" w:type="dxa"/>
            <w:vMerge w:val="restart"/>
          </w:tcPr>
          <w:p w:rsidR="00143BE4" w:rsidRDefault="00143BE4"/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60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435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435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435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922" w:type="dxa"/>
            <w:vMerge w:val="restart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435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435"/>
        </w:trPr>
        <w:tc>
          <w:tcPr>
            <w:tcW w:w="923" w:type="dxa"/>
            <w:vMerge/>
          </w:tcPr>
          <w:p w:rsidR="00143BE4" w:rsidRDefault="00143BE4"/>
        </w:tc>
        <w:tc>
          <w:tcPr>
            <w:tcW w:w="744" w:type="dxa"/>
            <w:vMerge/>
          </w:tcPr>
          <w:p w:rsidR="00143BE4" w:rsidRDefault="00143BE4"/>
        </w:tc>
        <w:tc>
          <w:tcPr>
            <w:tcW w:w="956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60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922" w:type="dxa"/>
            <w:vMerge/>
          </w:tcPr>
          <w:p w:rsidR="00143BE4" w:rsidRDefault="00143BE4"/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806" w:type="dxa"/>
          </w:tcPr>
          <w:p w:rsidR="00143BE4" w:rsidRDefault="00156699">
            <w:r>
              <w:t> </w:t>
            </w:r>
          </w:p>
        </w:tc>
        <w:tc>
          <w:tcPr>
            <w:tcW w:w="482" w:type="dxa"/>
          </w:tcPr>
          <w:p w:rsidR="00143BE4" w:rsidRDefault="00156699"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55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767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852" w:type="dxa"/>
          </w:tcPr>
          <w:p w:rsidR="00143BE4" w:rsidRDefault="00156699">
            <w:pPr>
              <w:jc w:val="right"/>
            </w:pPr>
            <w:r>
              <w:t> </w:t>
            </w:r>
          </w:p>
        </w:tc>
        <w:tc>
          <w:tcPr>
            <w:tcW w:w="970" w:type="dxa"/>
          </w:tcPr>
          <w:p w:rsidR="00143BE4" w:rsidRDefault="00156699">
            <w:pPr>
              <w:jc w:val="right"/>
            </w:pPr>
            <w:r>
              <w:t> </w:t>
            </w:r>
          </w:p>
        </w:tc>
      </w:tr>
      <w:tr w:rsidR="00143BE4">
        <w:trPr>
          <w:trHeight w:val="630"/>
        </w:trPr>
        <w:tc>
          <w:tcPr>
            <w:tcW w:w="923" w:type="dxa"/>
            <w:noWrap/>
          </w:tcPr>
          <w:p w:rsidR="00143BE4" w:rsidRDefault="00143BE4">
            <w:pPr>
              <w:jc w:val="right"/>
            </w:pPr>
          </w:p>
        </w:tc>
        <w:tc>
          <w:tcPr>
            <w:tcW w:w="744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6" w:type="dxa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2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2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60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2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2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2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806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806" w:type="dxa"/>
            <w:noWrap/>
          </w:tcPr>
          <w:p w:rsidR="00143BE4" w:rsidRDefault="00156699">
            <w:r>
              <w:t>Итого</w:t>
            </w:r>
          </w:p>
        </w:tc>
        <w:tc>
          <w:tcPr>
            <w:tcW w:w="482" w:type="dxa"/>
            <w:noWrap/>
          </w:tcPr>
          <w:p w:rsidR="00143BE4" w:rsidRDefault="00143BE4"/>
        </w:tc>
        <w:tc>
          <w:tcPr>
            <w:tcW w:w="955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5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767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852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70" w:type="dxa"/>
            <w:noWrap/>
          </w:tcPr>
          <w:p w:rsidR="00143BE4" w:rsidRDefault="00143BE4">
            <w:pPr>
              <w:rPr>
                <w:sz w:val="20"/>
              </w:rPr>
            </w:pPr>
          </w:p>
        </w:tc>
      </w:tr>
    </w:tbl>
    <w:p w:rsidR="00143BE4" w:rsidRDefault="00143BE4"/>
    <w:tbl>
      <w:tblPr>
        <w:tblW w:w="0" w:type="auto"/>
        <w:tblLook w:val="04A0" w:firstRow="1" w:lastRow="0" w:firstColumn="1" w:lastColumn="0" w:noHBand="0" w:noVBand="1"/>
      </w:tblPr>
      <w:tblGrid>
        <w:gridCol w:w="1301"/>
        <w:gridCol w:w="1025"/>
        <w:gridCol w:w="451"/>
        <w:gridCol w:w="981"/>
        <w:gridCol w:w="533"/>
        <w:gridCol w:w="850"/>
        <w:gridCol w:w="1301"/>
        <w:gridCol w:w="1301"/>
        <w:gridCol w:w="1301"/>
        <w:gridCol w:w="1123"/>
        <w:gridCol w:w="1151"/>
        <w:gridCol w:w="624"/>
        <w:gridCol w:w="1422"/>
        <w:gridCol w:w="1422"/>
      </w:tblGrid>
      <w:tr w:rsidR="00143BE4">
        <w:trPr>
          <w:trHeight w:val="1215"/>
        </w:trPr>
        <w:tc>
          <w:tcPr>
            <w:tcW w:w="13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3BE4" w:rsidRDefault="00143BE4">
            <w:pPr>
              <w:rPr>
                <w:b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3BE4" w:rsidRDefault="00143BE4">
            <w:pPr>
              <w:rPr>
                <w:b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3BE4" w:rsidRDefault="00143BE4">
            <w:pPr>
              <w:rPr>
                <w:b/>
              </w:rPr>
            </w:pPr>
          </w:p>
        </w:tc>
        <w:tc>
          <w:tcPr>
            <w:tcW w:w="10546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143BE4" w:rsidRDefault="00156699">
            <w:pPr>
              <w:rPr>
                <w:b/>
              </w:rPr>
            </w:pPr>
            <w:r>
              <w:rPr>
                <w:b/>
              </w:rPr>
              <w:t xml:space="preserve">III. Сведения о показателях, характеризующих качество оказания муниципальных услуг (муниципальных услуг, </w:t>
            </w:r>
            <w:r>
              <w:rPr>
                <w:b/>
              </w:rPr>
              <w:t>составляющих укрупненную муниципальную услугу), на срок оказания муниципальной услуги</w:t>
            </w:r>
          </w:p>
        </w:tc>
      </w:tr>
      <w:tr w:rsidR="00143BE4">
        <w:trPr>
          <w:trHeight w:val="2070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 xml:space="preserve">Уникальный номер реестровой </w:t>
            </w:r>
            <w:r>
              <w:t>записи</w:t>
            </w:r>
          </w:p>
        </w:tc>
        <w:tc>
          <w:tcPr>
            <w:tcW w:w="14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56699">
            <w: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Условия (формы) оказания муниципальной услуги (муниципальных услуг, составляющих укрупненную муниципальную услугу), на срок оказа</w:t>
            </w:r>
            <w:r>
              <w:t xml:space="preserve">ния муниципальной 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56699">
            <w: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E4" w:rsidRDefault="00156699">
            <w:r>
              <w:t>Год определения исполнителей муниципальных услуг в социальной сфере (муниципальных услуг в со</w:t>
            </w:r>
            <w:r>
              <w:t>циальной сфере, составляющих укрупненную муниципальную услугу)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2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Показатель, характеризующий качество оказания мун</w:t>
            </w:r>
            <w:r>
              <w:t xml:space="preserve">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Значение показателя, характеризующего качество оказания муниципальной услуги (муниципальных услуг, составляющих укрупненную муниципальну</w:t>
            </w:r>
            <w:r>
              <w:t xml:space="preserve">ю услугу), на срок оказания муниципальной 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</w:t>
            </w:r>
            <w:r>
              <w:t xml:space="preserve">й </w:t>
            </w:r>
          </w:p>
        </w:tc>
      </w:tr>
      <w:tr w:rsidR="00143BE4">
        <w:trPr>
          <w:trHeight w:val="450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4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/>
        </w:tc>
        <w:tc>
          <w:tcPr>
            <w:tcW w:w="1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/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E4" w:rsidRDefault="00143BE4"/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наименование показателя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единица измерения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</w:tr>
      <w:tr w:rsidR="00143BE4">
        <w:trPr>
          <w:trHeight w:val="2430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4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/>
        </w:tc>
        <w:tc>
          <w:tcPr>
            <w:tcW w:w="1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/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E4" w:rsidRDefault="00143BE4"/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Наименование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код по ОКЕИ</w:t>
            </w: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</w:tr>
      <w:tr w:rsidR="00143BE4">
        <w:trPr>
          <w:trHeight w:val="288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1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2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56699">
            <w:r>
              <w:t>3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4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56699">
            <w:r>
              <w:t>5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BE4" w:rsidRDefault="00156699">
            <w: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7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10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11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12</w:t>
            </w:r>
          </w:p>
        </w:tc>
      </w:tr>
      <w:tr w:rsidR="00143BE4">
        <w:trPr>
          <w:trHeight w:val="1575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/>
        </w:tc>
        <w:tc>
          <w:tcPr>
            <w:tcW w:w="1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/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/>
        </w:tc>
        <w:tc>
          <w:tcPr>
            <w:tcW w:w="1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/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1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/>
        </w:tc>
        <w:tc>
          <w:tcPr>
            <w:tcW w:w="1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/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1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/>
        </w:tc>
        <w:tc>
          <w:tcPr>
            <w:tcW w:w="1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/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/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r>
              <w:t> </w:t>
            </w:r>
          </w:p>
        </w:tc>
      </w:tr>
      <w:tr w:rsidR="00143BE4">
        <w:trPr>
          <w:trHeight w:val="288"/>
        </w:trPr>
        <w:tc>
          <w:tcPr>
            <w:tcW w:w="13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0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88"/>
        </w:trPr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56699">
            <w:r>
              <w:t>  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56699">
            <w:r>
              <w:t>   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43BE4" w:rsidRDefault="00143BE4"/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56699">
            <w:r>
              <w:t>  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143BE4" w:rsidRDefault="00143BE4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143BE4" w:rsidRDefault="00143BE4"/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56699">
            <w:r>
              <w:t>  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56699">
            <w:r>
              <w:t>  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56699">
            <w:r>
              <w:t>  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56699">
            <w:r>
              <w:t>  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56699">
            <w:r>
              <w:t>  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56699">
            <w:r>
              <w:t>   </w:t>
            </w:r>
          </w:p>
        </w:tc>
      </w:tr>
    </w:tbl>
    <w:p w:rsidR="00143BE4" w:rsidRDefault="00143BE4"/>
    <w:p w:rsidR="00143BE4" w:rsidRDefault="00143BE4"/>
    <w:tbl>
      <w:tblPr>
        <w:tblW w:w="0" w:type="auto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43BE4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56699">
            <w: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56699">
            <w: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56699">
            <w: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56699">
            <w:r>
              <w:t>________________________ (Ф.И.О.)</w:t>
            </w:r>
          </w:p>
        </w:tc>
      </w:tr>
      <w:tr w:rsidR="00143BE4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56699">
            <w: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</w:tbl>
    <w:p w:rsidR="00143BE4" w:rsidRDefault="00143BE4">
      <w:pPr>
        <w:jc w:val="right"/>
        <w:rPr>
          <w:sz w:val="28"/>
        </w:rPr>
      </w:pPr>
    </w:p>
    <w:p w:rsidR="00143BE4" w:rsidRDefault="00143BE4">
      <w:pPr>
        <w:jc w:val="right"/>
        <w:rPr>
          <w:sz w:val="28"/>
        </w:rPr>
      </w:pPr>
    </w:p>
    <w:p w:rsidR="00143BE4" w:rsidRDefault="00143BE4">
      <w:pPr>
        <w:jc w:val="right"/>
        <w:rPr>
          <w:sz w:val="28"/>
        </w:rPr>
      </w:pPr>
    </w:p>
    <w:p w:rsidR="00143BE4" w:rsidRDefault="00143BE4">
      <w:pPr>
        <w:jc w:val="right"/>
        <w:rPr>
          <w:sz w:val="28"/>
        </w:rPr>
      </w:pPr>
    </w:p>
    <w:p w:rsidR="00143BE4" w:rsidRDefault="00143BE4">
      <w:pPr>
        <w:jc w:val="right"/>
        <w:rPr>
          <w:sz w:val="28"/>
        </w:rPr>
      </w:pPr>
    </w:p>
    <w:p w:rsidR="00143BE4" w:rsidRDefault="00143BE4">
      <w:pPr>
        <w:jc w:val="right"/>
        <w:rPr>
          <w:sz w:val="28"/>
        </w:rPr>
      </w:pPr>
    </w:p>
    <w:p w:rsidR="00143BE4" w:rsidRDefault="00143BE4">
      <w:pPr>
        <w:jc w:val="right"/>
        <w:rPr>
          <w:sz w:val="28"/>
        </w:rPr>
      </w:pPr>
    </w:p>
    <w:p w:rsidR="00143BE4" w:rsidRDefault="00143BE4">
      <w:pPr>
        <w:jc w:val="right"/>
        <w:rPr>
          <w:sz w:val="28"/>
        </w:rPr>
      </w:pPr>
    </w:p>
    <w:p w:rsidR="00143BE4" w:rsidRDefault="00143BE4">
      <w:pPr>
        <w:jc w:val="right"/>
        <w:rPr>
          <w:sz w:val="28"/>
        </w:rPr>
      </w:pPr>
    </w:p>
    <w:p w:rsidR="00143BE4" w:rsidRDefault="00143BE4">
      <w:pPr>
        <w:jc w:val="right"/>
        <w:rPr>
          <w:sz w:val="28"/>
        </w:rPr>
      </w:pPr>
    </w:p>
    <w:p w:rsidR="00143BE4" w:rsidRDefault="00143BE4">
      <w:pPr>
        <w:jc w:val="right"/>
        <w:rPr>
          <w:sz w:val="28"/>
        </w:rPr>
      </w:pPr>
    </w:p>
    <w:p w:rsidR="00143BE4" w:rsidRDefault="00143BE4">
      <w:pPr>
        <w:jc w:val="right"/>
        <w:rPr>
          <w:sz w:val="28"/>
        </w:rPr>
      </w:pPr>
    </w:p>
    <w:p w:rsidR="00143BE4" w:rsidRDefault="00143BE4">
      <w:pPr>
        <w:jc w:val="right"/>
        <w:rPr>
          <w:sz w:val="28"/>
        </w:rPr>
      </w:pPr>
    </w:p>
    <w:p w:rsidR="00143BE4" w:rsidRDefault="00143BE4">
      <w:pPr>
        <w:jc w:val="right"/>
        <w:rPr>
          <w:sz w:val="28"/>
        </w:rPr>
      </w:pPr>
    </w:p>
    <w:p w:rsidR="00143BE4" w:rsidRDefault="00143BE4">
      <w:pPr>
        <w:jc w:val="right"/>
        <w:rPr>
          <w:sz w:val="28"/>
        </w:rPr>
      </w:pPr>
    </w:p>
    <w:p w:rsidR="00143BE4" w:rsidRDefault="00156699">
      <w:pPr>
        <w:jc w:val="right"/>
        <w:rPr>
          <w:sz w:val="28"/>
        </w:rPr>
      </w:pPr>
      <w:r>
        <w:rPr>
          <w:sz w:val="28"/>
        </w:rPr>
        <w:t>Приложение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97"/>
        <w:gridCol w:w="1109"/>
        <w:gridCol w:w="1109"/>
        <w:gridCol w:w="1109"/>
        <w:gridCol w:w="1109"/>
        <w:gridCol w:w="1109"/>
        <w:gridCol w:w="1106"/>
        <w:gridCol w:w="1106"/>
        <w:gridCol w:w="739"/>
        <w:gridCol w:w="2230"/>
        <w:gridCol w:w="1106"/>
        <w:gridCol w:w="257"/>
      </w:tblGrid>
      <w:tr w:rsidR="00143BE4">
        <w:trPr>
          <w:trHeight w:val="288"/>
        </w:trPr>
        <w:tc>
          <w:tcPr>
            <w:tcW w:w="145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b/>
              </w:rPr>
            </w:pPr>
            <w:r>
              <w:rPr>
                <w:b/>
              </w:rPr>
              <w:t>ОТЧЕТ</w:t>
            </w:r>
          </w:p>
        </w:tc>
        <w:tc>
          <w:tcPr>
            <w:tcW w:w="257" w:type="dxa"/>
            <w:tcBorders>
              <w:left w:val="nil"/>
            </w:tcBorders>
          </w:tcPr>
          <w:p w:rsidR="00143BE4" w:rsidRDefault="00143BE4"/>
        </w:tc>
      </w:tr>
      <w:tr w:rsidR="00143BE4">
        <w:trPr>
          <w:trHeight w:val="509"/>
        </w:trPr>
        <w:tc>
          <w:tcPr>
            <w:tcW w:w="1452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b/>
              </w:rPr>
            </w:pPr>
            <w:r>
              <w:rPr>
                <w:b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  <w:tc>
          <w:tcPr>
            <w:tcW w:w="257" w:type="dxa"/>
            <w:tcBorders>
              <w:left w:val="nil"/>
              <w:bottom w:val="nil"/>
            </w:tcBorders>
          </w:tcPr>
          <w:p w:rsidR="00143BE4" w:rsidRDefault="00143BE4"/>
        </w:tc>
      </w:tr>
      <w:tr w:rsidR="00143BE4">
        <w:trPr>
          <w:trHeight w:val="108"/>
        </w:trPr>
        <w:tc>
          <w:tcPr>
            <w:tcW w:w="1452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jc w:val="center"/>
              <w:rPr>
                <w:b/>
              </w:rPr>
            </w:pPr>
          </w:p>
        </w:tc>
      </w:tr>
      <w:tr w:rsidR="00143BE4">
        <w:trPr>
          <w:trHeight w:val="264"/>
        </w:trPr>
        <w:tc>
          <w:tcPr>
            <w:tcW w:w="1452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452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2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 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 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 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Коды</w:t>
            </w:r>
          </w:p>
        </w:tc>
        <w:tc>
          <w:tcPr>
            <w:tcW w:w="257" w:type="dxa"/>
            <w:tcBorders>
              <w:top w:val="nil"/>
              <w:left w:val="nil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  <w:r>
              <w:rPr>
                <w:sz w:val="20"/>
              </w:rPr>
              <w:t xml:space="preserve"> 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 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  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 "     "              20      г.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Форма по ОКУД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  </w:t>
            </w:r>
          </w:p>
        </w:tc>
        <w:tc>
          <w:tcPr>
            <w:tcW w:w="257" w:type="dxa"/>
            <w:tcBorders>
              <w:left w:val="single" w:sz="4" w:space="0" w:color="000000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58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 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 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  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  </w:t>
            </w:r>
          </w:p>
        </w:tc>
        <w:tc>
          <w:tcPr>
            <w:tcW w:w="257" w:type="dxa"/>
            <w:tcBorders>
              <w:left w:val="single" w:sz="4" w:space="0" w:color="000000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Уполномоченный орган</w:t>
            </w:r>
          </w:p>
        </w:tc>
        <w:tc>
          <w:tcPr>
            <w:tcW w:w="8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 xml:space="preserve">_______________________________________________________                                                                      (полное </w:t>
            </w:r>
            <w:r>
              <w:rPr>
                <w:sz w:val="20"/>
              </w:rPr>
              <w:t>наименование уполномоченного органа)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по ОКПО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  </w:t>
            </w:r>
          </w:p>
        </w:tc>
        <w:tc>
          <w:tcPr>
            <w:tcW w:w="257" w:type="dxa"/>
            <w:tcBorders>
              <w:left w:val="single" w:sz="4" w:space="0" w:color="000000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8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  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Глава БК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  </w:t>
            </w:r>
          </w:p>
        </w:tc>
        <w:tc>
          <w:tcPr>
            <w:tcW w:w="257" w:type="dxa"/>
            <w:tcBorders>
              <w:left w:val="single" w:sz="4" w:space="0" w:color="000000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528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Направление деятельности</w:t>
            </w:r>
          </w:p>
        </w:tc>
        <w:tc>
          <w:tcPr>
            <w:tcW w:w="8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</w:p>
        </w:tc>
        <w:tc>
          <w:tcPr>
            <w:tcW w:w="84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257" w:type="dxa"/>
            <w:tcBorders>
              <w:left w:val="single" w:sz="4" w:space="0" w:color="000000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</w:tbl>
    <w:p w:rsidR="00143BE4" w:rsidRDefault="00143BE4"/>
    <w:p w:rsidR="00143BE4" w:rsidRDefault="00143BE4"/>
    <w:p w:rsidR="00143BE4" w:rsidRDefault="00143BE4"/>
    <w:p w:rsidR="00143BE4" w:rsidRDefault="00143BE4"/>
    <w:p w:rsidR="00143BE4" w:rsidRDefault="00143BE4"/>
    <w:p w:rsidR="00143BE4" w:rsidRDefault="00143BE4"/>
    <w:p w:rsidR="00143BE4" w:rsidRDefault="00143BE4"/>
    <w:p w:rsidR="00143BE4" w:rsidRDefault="00143BE4"/>
    <w:p w:rsidR="00143BE4" w:rsidRDefault="00143BE4"/>
    <w:p w:rsidR="00143BE4" w:rsidRDefault="00143BE4"/>
    <w:p w:rsidR="00143BE4" w:rsidRDefault="00143BE4"/>
    <w:p w:rsidR="00143BE4" w:rsidRDefault="00143BE4"/>
    <w:p w:rsidR="00143BE4" w:rsidRDefault="00143BE4"/>
    <w:p w:rsidR="00143BE4" w:rsidRDefault="00143BE4"/>
    <w:p w:rsidR="00143BE4" w:rsidRDefault="00143BE4"/>
    <w:p w:rsidR="00143BE4" w:rsidRDefault="00143BE4"/>
    <w:tbl>
      <w:tblPr>
        <w:tblW w:w="0" w:type="auto"/>
        <w:tblLook w:val="04A0" w:firstRow="1" w:lastRow="0" w:firstColumn="1" w:lastColumn="0" w:noHBand="0" w:noVBand="1"/>
      </w:tblPr>
      <w:tblGrid>
        <w:gridCol w:w="1582"/>
        <w:gridCol w:w="1608"/>
        <w:gridCol w:w="1582"/>
        <w:gridCol w:w="1328"/>
        <w:gridCol w:w="1328"/>
        <w:gridCol w:w="716"/>
        <w:gridCol w:w="714"/>
        <w:gridCol w:w="1608"/>
        <w:gridCol w:w="1608"/>
        <w:gridCol w:w="1299"/>
        <w:gridCol w:w="1413"/>
      </w:tblGrid>
      <w:tr w:rsidR="00143BE4">
        <w:trPr>
          <w:trHeight w:val="684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/>
        </w:tc>
        <w:tc>
          <w:tcPr>
            <w:tcW w:w="11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I. Сведения о фактическом достижении показателей, характеризующих объем оказания муниципальной услуги в </w:t>
            </w:r>
            <w:r>
              <w:rPr>
                <w:sz w:val="20"/>
              </w:rPr>
              <w:t>социальной сфере (укрупненной муниципальной услуги)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1164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Год определения исполнителей муниципальных (муниципальных) услуг (укрупненной </w:t>
            </w:r>
            <w:r>
              <w:rPr>
                <w:sz w:val="20"/>
              </w:rPr>
              <w:t>муниципальной (муниципальной) услуги)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3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66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Значение планов</w:t>
            </w:r>
            <w:r>
              <w:rPr>
                <w:sz w:val="20"/>
              </w:rPr>
              <w:t>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143BE4">
        <w:trPr>
          <w:trHeight w:val="264"/>
        </w:trPr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Всего, в том числе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оказываемого муниципальными  казенными учреждениями на основании муниципального  </w:t>
            </w:r>
            <w:r>
              <w:rPr>
                <w:sz w:val="20"/>
              </w:rPr>
              <w:t>задания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оказываемого</w:t>
            </w:r>
            <w:proofErr w:type="gramEnd"/>
            <w:r>
              <w:rPr>
                <w:sz w:val="20"/>
              </w:rPr>
              <w:t xml:space="preserve"> в соответствии с конкурсом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оказываемого</w:t>
            </w:r>
            <w:proofErr w:type="gramEnd"/>
            <w:r>
              <w:rPr>
                <w:sz w:val="20"/>
              </w:rPr>
              <w:t xml:space="preserve"> в соответствии с социальными сертификатами</w:t>
            </w:r>
          </w:p>
        </w:tc>
      </w:tr>
      <w:tr w:rsidR="00143BE4">
        <w:trPr>
          <w:trHeight w:val="3348"/>
        </w:trPr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по ОКЕИ</w:t>
            </w: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</w:tr>
      <w:tr w:rsidR="00143BE4">
        <w:trPr>
          <w:trHeight w:val="276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143BE4">
        <w:trPr>
          <w:trHeight w:val="264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/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/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/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/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:rsidR="00143BE4" w:rsidRDefault="00143BE4"/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52"/>
        <w:gridCol w:w="1846"/>
        <w:gridCol w:w="1846"/>
        <w:gridCol w:w="1382"/>
        <w:gridCol w:w="1505"/>
        <w:gridCol w:w="1808"/>
        <w:gridCol w:w="1808"/>
        <w:gridCol w:w="1808"/>
        <w:gridCol w:w="222"/>
      </w:tblGrid>
      <w:tr w:rsidR="00143BE4">
        <w:trPr>
          <w:trHeight w:val="684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/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:rsidR="00143BE4" w:rsidRDefault="00143BE4"/>
        </w:tc>
      </w:tr>
      <w:tr w:rsidR="00143BE4">
        <w:trPr>
          <w:trHeight w:val="264"/>
        </w:trPr>
        <w:tc>
          <w:tcPr>
            <w:tcW w:w="18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222" w:type="dxa"/>
            <w:tcBorders>
              <w:left w:val="nil"/>
            </w:tcBorders>
          </w:tcPr>
          <w:p w:rsidR="00143BE4" w:rsidRDefault="00143BE4"/>
        </w:tc>
      </w:tr>
      <w:tr w:rsidR="00143BE4">
        <w:trPr>
          <w:trHeight w:val="1164"/>
        </w:trPr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предельного допустимого возможного </w:t>
            </w:r>
            <w:r>
              <w:rPr>
                <w:sz w:val="20"/>
              </w:rPr>
              <w:t>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73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</w:t>
            </w:r>
            <w:r>
              <w:rPr>
                <w:sz w:val="20"/>
              </w:rPr>
              <w:t xml:space="preserve"> 20__ г.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исполнителей услуг, исполнивших муниципальное задание, соглашение, с отклонениями, превышающими пре</w:t>
            </w:r>
            <w:r>
              <w:rPr>
                <w:sz w:val="20"/>
              </w:rPr>
              <w:t>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исполнителей услуг, исполнивших муниципальное задание, соглашение, с отклонениями, превышающими предельно доп</w:t>
            </w:r>
            <w:r>
              <w:rPr>
                <w:sz w:val="20"/>
              </w:rPr>
              <w:t>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22" w:type="dxa"/>
            <w:tcBorders>
              <w:left w:val="single" w:sz="4" w:space="0" w:color="000000"/>
            </w:tcBorders>
          </w:tcPr>
          <w:p w:rsidR="00143BE4" w:rsidRDefault="00143BE4"/>
        </w:tc>
      </w:tr>
      <w:tr w:rsidR="00143BE4">
        <w:trPr>
          <w:trHeight w:val="509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Всего, в том числе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оказываемого муниципальными (муниципальными) казенными учреждениями на основании муниципального (муниц</w:t>
            </w:r>
            <w:r>
              <w:rPr>
                <w:sz w:val="20"/>
              </w:rPr>
              <w:t>ипального) задания</w:t>
            </w:r>
          </w:p>
        </w:tc>
        <w:tc>
          <w:tcPr>
            <w:tcW w:w="1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оказываемого</w:t>
            </w:r>
            <w:proofErr w:type="gramEnd"/>
            <w:r>
              <w:rPr>
                <w:sz w:val="20"/>
              </w:rPr>
              <w:t xml:space="preserve"> в соответствии с конкурсом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оказываемого</w:t>
            </w:r>
            <w:proofErr w:type="gramEnd"/>
            <w:r>
              <w:rPr>
                <w:sz w:val="20"/>
              </w:rPr>
              <w:t xml:space="preserve"> в соответствии с социальными сертификатами</w:t>
            </w: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222" w:type="dxa"/>
            <w:tcBorders>
              <w:left w:val="single" w:sz="4" w:space="0" w:color="000000"/>
              <w:bottom w:val="nil"/>
            </w:tcBorders>
          </w:tcPr>
          <w:p w:rsidR="00143BE4" w:rsidRDefault="00143BE4"/>
        </w:tc>
      </w:tr>
      <w:tr w:rsidR="00143BE4">
        <w:trPr>
          <w:trHeight w:val="3348"/>
        </w:trPr>
        <w:tc>
          <w:tcPr>
            <w:tcW w:w="1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22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</w:tr>
      <w:tr w:rsidR="00143BE4">
        <w:trPr>
          <w:trHeight w:val="27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22" w:type="dxa"/>
            <w:tcBorders>
              <w:top w:val="nil"/>
              <w:left w:val="single" w:sz="4" w:space="0" w:color="000000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22" w:type="dxa"/>
            <w:tcBorders>
              <w:left w:val="single" w:sz="8" w:space="0" w:color="000000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22" w:type="dxa"/>
            <w:tcBorders>
              <w:left w:val="single" w:sz="8" w:space="0" w:color="000000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22" w:type="dxa"/>
            <w:tcBorders>
              <w:left w:val="single" w:sz="8" w:space="0" w:color="000000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22" w:type="dxa"/>
            <w:tcBorders>
              <w:left w:val="single" w:sz="8" w:space="0" w:color="000000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22" w:type="dxa"/>
            <w:tcBorders>
              <w:left w:val="single" w:sz="8" w:space="0" w:color="000000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22" w:type="dxa"/>
            <w:tcBorders>
              <w:left w:val="single" w:sz="8" w:space="0" w:color="000000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22" w:type="dxa"/>
            <w:tcBorders>
              <w:left w:val="single" w:sz="8" w:space="0" w:color="000000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22" w:type="dxa"/>
            <w:tcBorders>
              <w:left w:val="single" w:sz="8" w:space="0" w:color="000000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22" w:type="dxa"/>
            <w:tcBorders>
              <w:left w:val="single" w:sz="8" w:space="0" w:color="000000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22" w:type="dxa"/>
            <w:tcBorders>
              <w:left w:val="single" w:sz="8" w:space="0" w:color="000000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22" w:type="dxa"/>
            <w:tcBorders>
              <w:left w:val="single" w:sz="8" w:space="0" w:color="000000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76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222" w:type="dxa"/>
            <w:tcBorders>
              <w:left w:val="single" w:sz="8" w:space="0" w:color="000000"/>
            </w:tcBorders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</w:tr>
    </w:tbl>
    <w:p w:rsidR="00143BE4" w:rsidRDefault="00143BE4"/>
    <w:tbl>
      <w:tblPr>
        <w:tblW w:w="0" w:type="auto"/>
        <w:tblLook w:val="04A0" w:firstRow="1" w:lastRow="0" w:firstColumn="1" w:lastColumn="0" w:noHBand="0" w:noVBand="1"/>
      </w:tblPr>
      <w:tblGrid>
        <w:gridCol w:w="1014"/>
        <w:gridCol w:w="610"/>
        <w:gridCol w:w="493"/>
        <w:gridCol w:w="980"/>
        <w:gridCol w:w="1288"/>
        <w:gridCol w:w="1014"/>
        <w:gridCol w:w="930"/>
        <w:gridCol w:w="930"/>
        <w:gridCol w:w="537"/>
        <w:gridCol w:w="1165"/>
        <w:gridCol w:w="1165"/>
        <w:gridCol w:w="1165"/>
        <w:gridCol w:w="1165"/>
        <w:gridCol w:w="1165"/>
        <w:gridCol w:w="1165"/>
      </w:tblGrid>
      <w:tr w:rsidR="00143BE4">
        <w:trPr>
          <w:trHeight w:val="1020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32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143BE4">
        <w:trPr>
          <w:trHeight w:val="264"/>
        </w:trPr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624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услуги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Год </w:t>
            </w:r>
            <w:proofErr w:type="spellStart"/>
            <w:r>
              <w:rPr>
                <w:sz w:val="20"/>
              </w:rPr>
              <w:t>определениия</w:t>
            </w:r>
            <w:proofErr w:type="spellEnd"/>
            <w:r>
              <w:rPr>
                <w:sz w:val="20"/>
              </w:rPr>
              <w:t xml:space="preserve"> муниципальной услуги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56699">
            <w:pPr>
              <w:jc w:val="center"/>
              <w:rPr>
                <w:sz w:val="20"/>
              </w:rPr>
            </w:pPr>
            <w:r>
              <w:t>Уникальный номер реестровой записи</w:t>
            </w: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56699">
            <w:pPr>
              <w:jc w:val="center"/>
              <w:rPr>
                <w:sz w:val="20"/>
              </w:rPr>
            </w:pPr>
            <w: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Место оказания муниципальной </w:t>
            </w:r>
            <w:r>
              <w:rPr>
                <w:sz w:val="20"/>
              </w:rPr>
              <w:t>услуги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фактического показателя, характеризующего качество оказания муниципальной услуги на </w:t>
            </w:r>
            <w:r>
              <w:rPr>
                <w:sz w:val="20"/>
              </w:rPr>
              <w:t>«___» ___________ 20__ г.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</w:t>
            </w:r>
            <w:r>
              <w:rPr>
                <w:sz w:val="20"/>
              </w:rPr>
              <w:t xml:space="preserve"> показателя, характеризующего качество оказания муниципальной услуги 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</w:t>
            </w:r>
            <w:r>
              <w:rPr>
                <w:sz w:val="20"/>
              </w:rPr>
              <w:t>азания муниципальной услуги</w:t>
            </w:r>
          </w:p>
        </w:tc>
      </w:tr>
      <w:tr w:rsidR="00143BE4">
        <w:trPr>
          <w:trHeight w:val="1116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/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/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</w:tr>
      <w:tr w:rsidR="00143BE4">
        <w:trPr>
          <w:trHeight w:val="1704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/>
        </w:tc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/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по ОКЕИ</w:t>
            </w: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</w:tr>
      <w:tr w:rsidR="00143BE4">
        <w:trPr>
          <w:trHeight w:val="276"/>
        </w:trPr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143BE4">
        <w:trPr>
          <w:trHeight w:val="264"/>
        </w:trPr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</w:tbl>
    <w:p w:rsidR="00143BE4" w:rsidRDefault="00143BE4"/>
    <w:tbl>
      <w:tblPr>
        <w:tblW w:w="0" w:type="auto"/>
        <w:tblLook w:val="04A0" w:firstRow="1" w:lastRow="0" w:firstColumn="1" w:lastColumn="0" w:noHBand="0" w:noVBand="1"/>
      </w:tblPr>
      <w:tblGrid>
        <w:gridCol w:w="1030"/>
        <w:gridCol w:w="1242"/>
        <w:gridCol w:w="1133"/>
        <w:gridCol w:w="1242"/>
        <w:gridCol w:w="1035"/>
        <w:gridCol w:w="1242"/>
        <w:gridCol w:w="1242"/>
        <w:gridCol w:w="1242"/>
        <w:gridCol w:w="1242"/>
        <w:gridCol w:w="1242"/>
        <w:gridCol w:w="1133"/>
        <w:gridCol w:w="1133"/>
        <w:gridCol w:w="628"/>
      </w:tblGrid>
      <w:tr w:rsidR="00143BE4">
        <w:trPr>
          <w:trHeight w:val="1056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</w:tr>
      <w:tr w:rsidR="00143BE4">
        <w:trPr>
          <w:trHeight w:val="252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71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укрупненной муниципальной услуги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1188"/>
        </w:trPr>
        <w:tc>
          <w:tcPr>
            <w:tcW w:w="4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Исполнитель муниципальной услуги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услуги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Условия (формы) оказания муниципальной услуги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Категории потребителей </w:t>
            </w:r>
            <w:r>
              <w:rPr>
                <w:sz w:val="20"/>
              </w:rPr>
              <w:t>муниципальной услуги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 определения исполнителей муниципальной услуги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 оказания муниципальной услуги</w:t>
            </w:r>
          </w:p>
        </w:tc>
        <w:tc>
          <w:tcPr>
            <w:tcW w:w="2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143BE4">
        <w:trPr>
          <w:trHeight w:val="1320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уникальный код организации по Сводному реестру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proofErr w:type="spellStart"/>
            <w:r>
              <w:rPr>
                <w:sz w:val="20"/>
              </w:rPr>
              <w:t>испонителя</w:t>
            </w:r>
            <w:proofErr w:type="spellEnd"/>
            <w:r>
              <w:rPr>
                <w:sz w:val="20"/>
              </w:rPr>
              <w:t xml:space="preserve"> муниципа</w:t>
            </w:r>
            <w:r>
              <w:rPr>
                <w:sz w:val="20"/>
              </w:rPr>
              <w:t>льной услуги</w:t>
            </w:r>
          </w:p>
        </w:tc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организационно-правовая форма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</w:tr>
      <w:tr w:rsidR="00143BE4">
        <w:trPr>
          <w:trHeight w:val="1392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наименвоание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по ОКОПФ</w:t>
            </w:r>
          </w:p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по ОКЕИ</w:t>
            </w:r>
          </w:p>
        </w:tc>
      </w:tr>
      <w:tr w:rsidR="00143BE4">
        <w:trPr>
          <w:trHeight w:val="26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143BE4">
        <w:trPr>
          <w:trHeight w:val="264"/>
        </w:trPr>
        <w:tc>
          <w:tcPr>
            <w:tcW w:w="10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76"/>
        </w:trPr>
        <w:tc>
          <w:tcPr>
            <w:tcW w:w="10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Итого по муниципальной услуге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76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Итого по муниципальной укрупненной услуге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143BE4">
        <w:trPr>
          <w:trHeight w:val="26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143BE4">
        <w:trPr>
          <w:trHeight w:val="26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143BE4">
        <w:trPr>
          <w:trHeight w:val="26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143BE4">
        <w:trPr>
          <w:trHeight w:val="26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143BE4">
        <w:trPr>
          <w:trHeight w:val="26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143BE4">
        <w:trPr>
          <w:trHeight w:val="264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143BE4">
        <w:trPr>
          <w:trHeight w:val="276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</w:tbl>
    <w:p w:rsidR="00143BE4" w:rsidRDefault="00143BE4"/>
    <w:p w:rsidR="00143BE4" w:rsidRDefault="00143BE4"/>
    <w:tbl>
      <w:tblPr>
        <w:tblW w:w="0" w:type="auto"/>
        <w:tblLook w:val="04A0" w:firstRow="1" w:lastRow="0" w:firstColumn="1" w:lastColumn="0" w:noHBand="0" w:noVBand="1"/>
      </w:tblPr>
      <w:tblGrid>
        <w:gridCol w:w="868"/>
        <w:gridCol w:w="681"/>
        <w:gridCol w:w="441"/>
        <w:gridCol w:w="951"/>
        <w:gridCol w:w="399"/>
        <w:gridCol w:w="724"/>
        <w:gridCol w:w="615"/>
        <w:gridCol w:w="342"/>
        <w:gridCol w:w="1038"/>
        <w:gridCol w:w="254"/>
        <w:gridCol w:w="676"/>
        <w:gridCol w:w="365"/>
        <w:gridCol w:w="1038"/>
        <w:gridCol w:w="220"/>
        <w:gridCol w:w="903"/>
        <w:gridCol w:w="628"/>
        <w:gridCol w:w="495"/>
        <w:gridCol w:w="751"/>
        <w:gridCol w:w="285"/>
        <w:gridCol w:w="1163"/>
        <w:gridCol w:w="344"/>
        <w:gridCol w:w="412"/>
        <w:gridCol w:w="1193"/>
      </w:tblGrid>
      <w:tr w:rsidR="00143BE4">
        <w:trPr>
          <w:trHeight w:val="264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60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65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75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1188"/>
        </w:trPr>
        <w:tc>
          <w:tcPr>
            <w:tcW w:w="1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планового показателя, </w:t>
            </w:r>
            <w:r>
              <w:rPr>
                <w:sz w:val="20"/>
              </w:rPr>
              <w:t>характеризующего качество оказания муниципальной услуги</w:t>
            </w:r>
          </w:p>
        </w:tc>
        <w:tc>
          <w:tcPr>
            <w:tcW w:w="178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3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61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Значение планового п</w:t>
            </w:r>
            <w:r>
              <w:rPr>
                <w:sz w:val="20"/>
              </w:rPr>
              <w:t xml:space="preserve">оказателя, характеризующего объем оказания муниципальной услуги  </w:t>
            </w:r>
          </w:p>
        </w:tc>
        <w:tc>
          <w:tcPr>
            <w:tcW w:w="16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143BE4">
        <w:trPr>
          <w:trHeight w:val="1320"/>
        </w:trPr>
        <w:tc>
          <w:tcPr>
            <w:tcW w:w="1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7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2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6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оказываемого муниципальными  казе</w:t>
            </w:r>
            <w:r>
              <w:rPr>
                <w:sz w:val="20"/>
              </w:rPr>
              <w:t>нными учреждениями на основании муниципального  задания</w:t>
            </w:r>
          </w:p>
        </w:tc>
        <w:tc>
          <w:tcPr>
            <w:tcW w:w="1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12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конкурсом</w:t>
            </w:r>
          </w:p>
        </w:tc>
        <w:tc>
          <w:tcPr>
            <w:tcW w:w="17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социальными сертификатами</w:t>
            </w:r>
          </w:p>
        </w:tc>
        <w:tc>
          <w:tcPr>
            <w:tcW w:w="16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</w:tr>
      <w:tr w:rsidR="00143BE4">
        <w:trPr>
          <w:trHeight w:val="1392"/>
        </w:trPr>
        <w:tc>
          <w:tcPr>
            <w:tcW w:w="1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78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по </w:t>
            </w:r>
            <w:r>
              <w:rPr>
                <w:sz w:val="20"/>
              </w:rPr>
              <w:t>ОКЕИ</w:t>
            </w:r>
          </w:p>
        </w:tc>
        <w:tc>
          <w:tcPr>
            <w:tcW w:w="165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53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2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75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6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7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8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7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8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76"/>
        </w:trPr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62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804"/>
        </w:trPr>
        <w:tc>
          <w:tcPr>
            <w:tcW w:w="86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/>
        </w:tc>
        <w:tc>
          <w:tcPr>
            <w:tcW w:w="8648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</w:t>
            </w:r>
            <w:r>
              <w:rPr>
                <w:sz w:val="20"/>
              </w:rPr>
              <w:t xml:space="preserve">   "              20      г.</w:t>
            </w:r>
          </w:p>
        </w:tc>
        <w:tc>
          <w:tcPr>
            <w:tcW w:w="112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640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укрупненной муниципальной услуги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43BE4" w:rsidRDefault="00143BE4">
            <w:pPr>
              <w:jc w:val="center"/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1116"/>
        </w:trPr>
        <w:tc>
          <w:tcPr>
            <w:tcW w:w="40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Исполнитель муниципальной услуги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муниципальной услуги</w:t>
            </w:r>
          </w:p>
        </w:tc>
        <w:tc>
          <w:tcPr>
            <w:tcW w:w="12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Условия (формы) оказания </w:t>
            </w:r>
            <w:r>
              <w:rPr>
                <w:sz w:val="20"/>
              </w:rPr>
              <w:t>муниципальной услуги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Категории потребителей муниципальной услуги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Год определения исполнителей муниципальной услуги</w:t>
            </w:r>
          </w:p>
          <w:p w:rsidR="00143BE4" w:rsidRDefault="00143BE4">
            <w:pPr>
              <w:rPr>
                <w:sz w:val="20"/>
              </w:rPr>
            </w:pPr>
          </w:p>
          <w:p w:rsidR="00143BE4" w:rsidRDefault="00143BE4">
            <w:pPr>
              <w:rPr>
                <w:sz w:val="20"/>
              </w:rPr>
            </w:pPr>
          </w:p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Место оказания муниципальной услуги</w:t>
            </w:r>
          </w:p>
        </w:tc>
        <w:tc>
          <w:tcPr>
            <w:tcW w:w="29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11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Значение фактического показателя,</w:t>
            </w:r>
            <w:r>
              <w:rPr>
                <w:sz w:val="20"/>
              </w:rPr>
              <w:t xml:space="preserve"> характеризующего качество оказания муниципальной услуги</w:t>
            </w:r>
          </w:p>
        </w:tc>
      </w:tr>
      <w:tr w:rsidR="00143BE4">
        <w:trPr>
          <w:trHeight w:val="708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уникальный код организации по Сводному реестру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proofErr w:type="spellStart"/>
            <w:r>
              <w:rPr>
                <w:sz w:val="20"/>
              </w:rPr>
              <w:t>испонителя</w:t>
            </w:r>
            <w:proofErr w:type="spellEnd"/>
            <w:r>
              <w:rPr>
                <w:sz w:val="20"/>
              </w:rPr>
              <w:t xml:space="preserve"> муниципальной услуги</w:t>
            </w:r>
          </w:p>
        </w:tc>
        <w:tc>
          <w:tcPr>
            <w:tcW w:w="2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организационно-правовая форма</w:t>
            </w:r>
          </w:p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0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единица измерения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</w:tr>
      <w:tr w:rsidR="00143BE4">
        <w:trPr>
          <w:trHeight w:val="2088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наименвоание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по </w:t>
            </w:r>
            <w:r>
              <w:rPr>
                <w:sz w:val="20"/>
              </w:rPr>
              <w:t>ОКОПФ</w:t>
            </w:r>
          </w:p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0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по ОКЕИ</w:t>
            </w:r>
          </w:p>
        </w:tc>
        <w:tc>
          <w:tcPr>
            <w:tcW w:w="11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</w:tr>
      <w:tr w:rsidR="00143BE4">
        <w:trPr>
          <w:trHeight w:val="26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143BE4">
        <w:trPr>
          <w:trHeight w:val="264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76"/>
        </w:trPr>
        <w:tc>
          <w:tcPr>
            <w:tcW w:w="8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 xml:space="preserve">Итого 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143BE4">
        <w:trPr>
          <w:trHeight w:val="26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143BE4">
        <w:trPr>
          <w:trHeight w:val="26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143BE4">
        <w:trPr>
          <w:trHeight w:val="26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143BE4">
        <w:trPr>
          <w:trHeight w:val="26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143BE4">
        <w:trPr>
          <w:trHeight w:val="26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143BE4">
        <w:trPr>
          <w:trHeight w:val="26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143BE4">
        <w:trPr>
          <w:trHeight w:val="27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</w:tr>
      <w:tr w:rsidR="00143BE4">
        <w:trPr>
          <w:trHeight w:val="26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Итого по муниципальной услуге</w:t>
            </w:r>
          </w:p>
        </w:tc>
        <w:tc>
          <w:tcPr>
            <w:tcW w:w="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2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76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9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29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1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43BE4"/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264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79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Руководитель (уполномоченное лицо)</w:t>
            </w:r>
          </w:p>
        </w:tc>
        <w:tc>
          <w:tcPr>
            <w:tcW w:w="21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__________________________ (должность)</w:t>
            </w:r>
          </w:p>
        </w:tc>
        <w:tc>
          <w:tcPr>
            <w:tcW w:w="2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_____________ (подпись)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__________________(Ф.И.О.)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528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"   "          20___ г.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</w:tbl>
    <w:p w:rsidR="00143BE4" w:rsidRDefault="00143BE4"/>
    <w:p w:rsidR="00143BE4" w:rsidRDefault="00143BE4"/>
    <w:tbl>
      <w:tblPr>
        <w:tblW w:w="0" w:type="auto"/>
        <w:tblLook w:val="04A0" w:firstRow="1" w:lastRow="0" w:firstColumn="1" w:lastColumn="0" w:noHBand="0" w:noVBand="1"/>
      </w:tblPr>
      <w:tblGrid>
        <w:gridCol w:w="1448"/>
        <w:gridCol w:w="1143"/>
        <w:gridCol w:w="1142"/>
        <w:gridCol w:w="632"/>
        <w:gridCol w:w="1375"/>
        <w:gridCol w:w="1375"/>
        <w:gridCol w:w="1081"/>
        <w:gridCol w:w="1213"/>
        <w:gridCol w:w="1447"/>
        <w:gridCol w:w="1447"/>
        <w:gridCol w:w="1447"/>
        <w:gridCol w:w="1036"/>
      </w:tblGrid>
      <w:tr w:rsidR="00143BE4">
        <w:trPr>
          <w:trHeight w:val="264"/>
        </w:trPr>
        <w:tc>
          <w:tcPr>
            <w:tcW w:w="14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/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  <w:tr w:rsidR="00143BE4">
        <w:trPr>
          <w:trHeight w:val="1116"/>
        </w:trPr>
        <w:tc>
          <w:tcPr>
            <w:tcW w:w="1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Фактическое отклонение от показателя, характеризующего качество оказания </w:t>
            </w:r>
            <w:proofErr w:type="spellStart"/>
            <w:r>
              <w:rPr>
                <w:sz w:val="20"/>
              </w:rPr>
              <w:t>госудерственной</w:t>
            </w:r>
            <w:proofErr w:type="spellEnd"/>
            <w:r>
              <w:rPr>
                <w:sz w:val="20"/>
              </w:rPr>
              <w:t xml:space="preserve"> услуги </w:t>
            </w:r>
          </w:p>
        </w:tc>
        <w:tc>
          <w:tcPr>
            <w:tcW w:w="29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5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Отклонение, превышающее предельные допустимые возможные отклонения от показ</w:t>
            </w:r>
            <w:r>
              <w:rPr>
                <w:sz w:val="20"/>
              </w:rPr>
              <w:t>ателя, характеризующего качество оказания муниципальной услуги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1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Причина превышения</w:t>
            </w:r>
          </w:p>
        </w:tc>
      </w:tr>
      <w:tr w:rsidR="00143BE4">
        <w:trPr>
          <w:trHeight w:val="708"/>
        </w:trPr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</w:t>
            </w:r>
            <w:r>
              <w:rPr>
                <w:sz w:val="20"/>
              </w:rPr>
              <w:t>измерения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конкурсом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соответствии с социальны</w:t>
            </w:r>
            <w:r>
              <w:rPr>
                <w:sz w:val="20"/>
              </w:rPr>
              <w:t>ми сертификатами</w:t>
            </w: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</w:tr>
      <w:tr w:rsidR="00143BE4">
        <w:trPr>
          <w:trHeight w:val="2088"/>
        </w:trPr>
        <w:tc>
          <w:tcPr>
            <w:tcW w:w="1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5669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код по ОКЕИ</w:t>
            </w: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  <w:tc>
          <w:tcPr>
            <w:tcW w:w="10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3BE4" w:rsidRDefault="00143BE4"/>
        </w:tc>
      </w:tr>
      <w:tr w:rsidR="00143BE4">
        <w:trPr>
          <w:trHeight w:val="26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143BE4">
        <w:trPr>
          <w:trHeight w:val="26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76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</w:tr>
      <w:tr w:rsidR="00143BE4">
        <w:trPr>
          <w:trHeight w:val="26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56699">
            <w:pPr>
              <w:rPr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43BE4" w:rsidRDefault="00143BE4">
            <w:pPr>
              <w:rPr>
                <w:sz w:val="20"/>
              </w:rPr>
            </w:pPr>
          </w:p>
        </w:tc>
      </w:tr>
    </w:tbl>
    <w:p w:rsidR="00143BE4" w:rsidRDefault="00143BE4">
      <w:pPr>
        <w:sectPr w:rsidR="00143BE4">
          <w:headerReference w:type="default" r:id="rId11"/>
          <w:pgSz w:w="16838" w:h="11906"/>
          <w:pgMar w:top="1418" w:right="1134" w:bottom="851" w:left="1134" w:header="709" w:footer="709" w:gutter="0"/>
          <w:cols w:space="720"/>
        </w:sectPr>
      </w:pPr>
    </w:p>
    <w:p w:rsidR="00143BE4" w:rsidRDefault="00143BE4">
      <w:pPr>
        <w:jc w:val="both"/>
        <w:rPr>
          <w:sz w:val="28"/>
        </w:rPr>
      </w:pPr>
    </w:p>
    <w:p w:rsidR="00143BE4" w:rsidRDefault="00156699">
      <w:pPr>
        <w:ind w:left="6381" w:firstLine="709"/>
        <w:contextualSpacing/>
        <w:outlineLvl w:val="0"/>
        <w:rPr>
          <w:sz w:val="28"/>
        </w:rPr>
      </w:pPr>
      <w:r>
        <w:rPr>
          <w:sz w:val="28"/>
        </w:rPr>
        <w:t>Приложение 2</w:t>
      </w:r>
    </w:p>
    <w:p w:rsidR="00143BE4" w:rsidRDefault="00156699">
      <w:pPr>
        <w:contextualSpacing/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    к постановлению</w:t>
      </w:r>
    </w:p>
    <w:p w:rsidR="00143BE4" w:rsidRDefault="00156699">
      <w:pPr>
        <w:contextualSpacing/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    Администрации</w:t>
      </w:r>
    </w:p>
    <w:p w:rsidR="00143BE4" w:rsidRDefault="00156699">
      <w:pPr>
        <w:contextualSpacing/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    города Батайска</w:t>
      </w:r>
    </w:p>
    <w:p w:rsidR="00143BE4" w:rsidRDefault="00156699">
      <w:pPr>
        <w:contextualSpacing/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</w:t>
      </w:r>
      <w:r>
        <w:rPr>
          <w:sz w:val="28"/>
        </w:rPr>
        <w:t xml:space="preserve">                          от </w:t>
      </w:r>
      <w:r w:rsidR="005657D7">
        <w:rPr>
          <w:sz w:val="28"/>
        </w:rPr>
        <w:t>12.03.2025</w:t>
      </w:r>
      <w:r>
        <w:rPr>
          <w:sz w:val="28"/>
        </w:rPr>
        <w:t xml:space="preserve"> №</w:t>
      </w:r>
      <w:r w:rsidR="005657D7">
        <w:rPr>
          <w:sz w:val="28"/>
        </w:rPr>
        <w:t xml:space="preserve"> 285</w:t>
      </w:r>
    </w:p>
    <w:p w:rsidR="00143BE4" w:rsidRDefault="00143BE4">
      <w:pPr>
        <w:widowControl w:val="0"/>
        <w:ind w:left="5670"/>
        <w:jc w:val="center"/>
        <w:outlineLvl w:val="0"/>
        <w:rPr>
          <w:color w:val="000000" w:themeColor="text1"/>
          <w:sz w:val="28"/>
        </w:rPr>
      </w:pPr>
    </w:p>
    <w:p w:rsidR="00143BE4" w:rsidRDefault="00143BE4">
      <w:pPr>
        <w:jc w:val="center"/>
        <w:rPr>
          <w:b/>
          <w:caps/>
          <w:sz w:val="28"/>
        </w:rPr>
      </w:pPr>
    </w:p>
    <w:p w:rsidR="00143BE4" w:rsidRDefault="00156699">
      <w:pPr>
        <w:jc w:val="center"/>
        <w:rPr>
          <w:caps/>
          <w:sz w:val="28"/>
        </w:rPr>
      </w:pPr>
      <w:r>
        <w:rPr>
          <w:caps/>
          <w:sz w:val="28"/>
        </w:rPr>
        <w:t xml:space="preserve">ИЗМЕНЕНИЯ, </w:t>
      </w:r>
      <w:bookmarkStart w:id="3" w:name="_Hlk109039373"/>
      <w:bookmarkEnd w:id="3"/>
    </w:p>
    <w:p w:rsidR="00143BE4" w:rsidRDefault="00156699">
      <w:pPr>
        <w:jc w:val="center"/>
        <w:rPr>
          <w:sz w:val="28"/>
        </w:rPr>
      </w:pPr>
      <w:r>
        <w:rPr>
          <w:sz w:val="28"/>
        </w:rPr>
        <w:t>вносимые в постановление Администрации города Батайска от 20.09.2023 № 2588 «Об утверждении Порядка предоставления субсидии юридическим лицам, индивидуальным предпринимателям, физическим лицам</w:t>
      </w:r>
      <w:r>
        <w:rPr>
          <w:sz w:val="28"/>
        </w:rPr>
        <w:t xml:space="preserve">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</w:p>
    <w:p w:rsidR="00143BE4" w:rsidRDefault="00143BE4">
      <w:pPr>
        <w:ind w:firstLine="709"/>
        <w:jc w:val="both"/>
        <w:rPr>
          <w:sz w:val="28"/>
        </w:rPr>
      </w:pPr>
    </w:p>
    <w:p w:rsidR="00143BE4" w:rsidRDefault="00156699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Абзац 4 пункта 5 Порядка предоставления субсидии юридическ</w:t>
      </w:r>
      <w:r>
        <w:rPr>
          <w:sz w:val="28"/>
        </w:rPr>
        <w:t>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(</w:t>
      </w:r>
      <w:r>
        <w:rPr>
          <w:sz w:val="28"/>
        </w:rPr>
        <w:t>далее – Порядок) изложить в следующей редакции:</w:t>
      </w:r>
    </w:p>
    <w:p w:rsidR="00143BE4" w:rsidRDefault="00156699">
      <w:pPr>
        <w:pStyle w:val="a7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Pj</w:t>
      </w:r>
      <w:proofErr w:type="spellEnd"/>
      <w:r>
        <w:rPr>
          <w:sz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</w:t>
      </w:r>
      <w:r>
        <w:rPr>
          <w:sz w:val="28"/>
        </w:rPr>
        <w:t>и в соответствии с социальным сертификатом, утвержденного Администрацией города Батайска».</w:t>
      </w:r>
    </w:p>
    <w:p w:rsidR="00143BE4" w:rsidRDefault="00156699">
      <w:pPr>
        <w:pStyle w:val="a7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2. Абзац 1 пункта 8 Порядка изложить в следующей редакции:</w:t>
      </w:r>
    </w:p>
    <w:p w:rsidR="00143BE4" w:rsidRDefault="00156699">
      <w:pPr>
        <w:pStyle w:val="a7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«8. Уполномоченный орган в течение 5 рабочих дней после представления получателем субсидии отчета </w:t>
      </w:r>
      <w:r>
        <w:rPr>
          <w:sz w:val="28"/>
        </w:rPr>
        <w:t>осуществляет проверку отчета</w:t>
      </w:r>
      <w:proofErr w:type="gramStart"/>
      <w:r>
        <w:rPr>
          <w:sz w:val="28"/>
        </w:rPr>
        <w:t>.».</w:t>
      </w:r>
      <w:proofErr w:type="gramEnd"/>
    </w:p>
    <w:p w:rsidR="00143BE4" w:rsidRDefault="00156699">
      <w:pPr>
        <w:pStyle w:val="a7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3. Абзац 4 пункта 11 Порядка изложить в следующей редакции:</w:t>
      </w:r>
    </w:p>
    <w:p w:rsidR="00143BE4" w:rsidRDefault="00156699">
      <w:pPr>
        <w:pStyle w:val="a7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Pj</w:t>
      </w:r>
      <w:proofErr w:type="spellEnd"/>
      <w:r>
        <w:rPr>
          <w:sz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</w:t>
      </w:r>
      <w:r>
        <w:rPr>
          <w:sz w:val="28"/>
        </w:rPr>
        <w:t>ивных затрат на оказание муниципальной услуги в соответствии с социальным сертификатом, утвержденного Администрацией города Батайска».</w:t>
      </w: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56699">
      <w:pPr>
        <w:widowControl w:val="0"/>
        <w:tabs>
          <w:tab w:val="left" w:pos="0"/>
          <w:tab w:val="left" w:pos="993"/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Приложение 3</w:t>
      </w:r>
    </w:p>
    <w:p w:rsidR="00143BE4" w:rsidRDefault="00156699">
      <w:pPr>
        <w:widowControl w:val="0"/>
        <w:tabs>
          <w:tab w:val="left" w:pos="0"/>
          <w:tab w:val="left" w:pos="993"/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                 </w:t>
      </w:r>
      <w:r>
        <w:rPr>
          <w:sz w:val="28"/>
        </w:rPr>
        <w:t xml:space="preserve">                                                                   к постановлению</w:t>
      </w:r>
    </w:p>
    <w:p w:rsidR="00143BE4" w:rsidRDefault="00156699">
      <w:pPr>
        <w:widowControl w:val="0"/>
        <w:tabs>
          <w:tab w:val="left" w:pos="0"/>
          <w:tab w:val="left" w:pos="993"/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Администрации</w:t>
      </w:r>
    </w:p>
    <w:p w:rsidR="00143BE4" w:rsidRDefault="00156699">
      <w:pPr>
        <w:widowControl w:val="0"/>
        <w:tabs>
          <w:tab w:val="left" w:pos="0"/>
          <w:tab w:val="left" w:pos="993"/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</w:t>
      </w:r>
      <w:r>
        <w:rPr>
          <w:sz w:val="28"/>
        </w:rPr>
        <w:t xml:space="preserve">       города Батайска</w:t>
      </w:r>
    </w:p>
    <w:p w:rsidR="00143BE4" w:rsidRDefault="00156699">
      <w:pPr>
        <w:widowControl w:val="0"/>
        <w:tabs>
          <w:tab w:val="left" w:pos="0"/>
          <w:tab w:val="left" w:pos="993"/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="005657D7">
        <w:rPr>
          <w:sz w:val="28"/>
        </w:rPr>
        <w:t xml:space="preserve">         от 12.03.2025 № 285</w:t>
      </w:r>
    </w:p>
    <w:p w:rsidR="00143BE4" w:rsidRDefault="00143BE4">
      <w:pPr>
        <w:jc w:val="center"/>
        <w:rPr>
          <w:b/>
          <w:caps/>
          <w:sz w:val="28"/>
        </w:rPr>
      </w:pPr>
    </w:p>
    <w:p w:rsidR="00143BE4" w:rsidRDefault="00143BE4">
      <w:pPr>
        <w:jc w:val="center"/>
        <w:rPr>
          <w:b/>
          <w:caps/>
          <w:sz w:val="28"/>
        </w:rPr>
      </w:pPr>
    </w:p>
    <w:p w:rsidR="00143BE4" w:rsidRDefault="00156699">
      <w:pPr>
        <w:jc w:val="center"/>
        <w:rPr>
          <w:caps/>
          <w:sz w:val="28"/>
        </w:rPr>
      </w:pPr>
      <w:r>
        <w:rPr>
          <w:caps/>
          <w:sz w:val="28"/>
        </w:rPr>
        <w:t xml:space="preserve">ИЗМЕНЕНИЯ, </w:t>
      </w:r>
    </w:p>
    <w:p w:rsidR="00143BE4" w:rsidRDefault="00156699">
      <w:pPr>
        <w:jc w:val="center"/>
        <w:rPr>
          <w:sz w:val="28"/>
        </w:rPr>
      </w:pPr>
      <w:r>
        <w:rPr>
          <w:sz w:val="28"/>
        </w:rPr>
        <w:t>вносимые в постановление Администрации города Батайска от 20.09.2023 № 2587 «Об утверждении Порядка предост</w:t>
      </w:r>
      <w:r>
        <w:rPr>
          <w:sz w:val="28"/>
        </w:rPr>
        <w:t xml:space="preserve">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</w:t>
      </w:r>
      <w:r>
        <w:rPr>
          <w:sz w:val="28"/>
        </w:rPr>
        <w:t>сертификатом»</w:t>
      </w:r>
    </w:p>
    <w:p w:rsidR="00143BE4" w:rsidRDefault="00143BE4">
      <w:pPr>
        <w:rPr>
          <w:sz w:val="28"/>
        </w:rPr>
      </w:pPr>
    </w:p>
    <w:p w:rsidR="00143BE4" w:rsidRDefault="00156699">
      <w:pPr>
        <w:pStyle w:val="a7"/>
        <w:numPr>
          <w:ilvl w:val="0"/>
          <w:numId w:val="4"/>
        </w:numPr>
        <w:tabs>
          <w:tab w:val="left" w:pos="567"/>
          <w:tab w:val="left" w:pos="993"/>
        </w:tabs>
        <w:ind w:left="0" w:firstLine="852"/>
        <w:jc w:val="both"/>
        <w:rPr>
          <w:sz w:val="28"/>
        </w:rPr>
      </w:pPr>
      <w:r>
        <w:rPr>
          <w:sz w:val="28"/>
        </w:rPr>
        <w:t xml:space="preserve"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</w:t>
      </w:r>
      <w:r>
        <w:rPr>
          <w:sz w:val="28"/>
        </w:rPr>
        <w:t>в социальной сфере в соответствии с социальным сертификатом (далее – Порядок) изложить в следующей редакции:</w:t>
      </w:r>
    </w:p>
    <w:p w:rsidR="00143BE4" w:rsidRDefault="00156699">
      <w:pPr>
        <w:pStyle w:val="a7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Pj</w:t>
      </w:r>
      <w:proofErr w:type="spellEnd"/>
      <w:r>
        <w:rPr>
          <w:sz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</w:t>
      </w:r>
      <w:r>
        <w:rPr>
          <w:sz w:val="28"/>
        </w:rPr>
        <w:t>пределения нормативных затрат на оказание муниципальной услуги в соответствии с социальным сертификатом, утвержденного Администрацией города Батайска».</w:t>
      </w:r>
    </w:p>
    <w:p w:rsidR="00143BE4" w:rsidRDefault="00156699">
      <w:pPr>
        <w:pStyle w:val="a7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2. Абзац 1 пункта 8 Порядка изложить в следующей редакции:</w:t>
      </w:r>
    </w:p>
    <w:p w:rsidR="00143BE4" w:rsidRDefault="00156699">
      <w:pPr>
        <w:pStyle w:val="a7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«8. Уполномоченный орган в течение 5 рабочих </w:t>
      </w:r>
      <w:r>
        <w:rPr>
          <w:sz w:val="28"/>
        </w:rPr>
        <w:t>дней после представления получателем субсидии отчета осуществляет проверку отчета</w:t>
      </w:r>
      <w:proofErr w:type="gramStart"/>
      <w:r>
        <w:rPr>
          <w:sz w:val="28"/>
        </w:rPr>
        <w:t>.».</w:t>
      </w:r>
      <w:proofErr w:type="gramEnd"/>
    </w:p>
    <w:p w:rsidR="00143BE4" w:rsidRDefault="00156699">
      <w:pPr>
        <w:pStyle w:val="a7"/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>3. Абзац 4 пункта 10 Порядка изложить в следующей редакции:</w:t>
      </w:r>
    </w:p>
    <w:p w:rsidR="00143BE4" w:rsidRDefault="00156699">
      <w:pPr>
        <w:pStyle w:val="a7"/>
        <w:tabs>
          <w:tab w:val="left" w:pos="993"/>
        </w:tabs>
        <w:ind w:left="0"/>
        <w:jc w:val="both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Pj</w:t>
      </w:r>
      <w:proofErr w:type="spellEnd"/>
      <w:r>
        <w:rPr>
          <w:sz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</w:t>
      </w:r>
      <w:r>
        <w:rPr>
          <w:sz w:val="28"/>
        </w:rPr>
        <w:t>енного Администрацией города Батайска».</w:t>
      </w: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5669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Приложение 4</w:t>
      </w:r>
    </w:p>
    <w:p w:rsidR="00143BE4" w:rsidRDefault="0015669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к постановлению</w:t>
      </w:r>
    </w:p>
    <w:p w:rsidR="00143BE4" w:rsidRDefault="0015669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Администрации</w:t>
      </w:r>
    </w:p>
    <w:p w:rsidR="00143BE4" w:rsidRDefault="00156699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города Батайска</w:t>
      </w:r>
    </w:p>
    <w:p w:rsidR="00143BE4" w:rsidRDefault="00156699">
      <w:pPr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  <w:r>
        <w:rPr>
          <w:sz w:val="28"/>
        </w:rPr>
        <w:t xml:space="preserve">                                </w:t>
      </w:r>
      <w:r w:rsidR="005657D7">
        <w:rPr>
          <w:sz w:val="28"/>
        </w:rPr>
        <w:t xml:space="preserve">         от 12.03.2025 № 285</w:t>
      </w: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56699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143BE4" w:rsidRDefault="00156699">
      <w:pPr>
        <w:jc w:val="center"/>
        <w:rPr>
          <w:sz w:val="28"/>
        </w:rPr>
      </w:pPr>
      <w:r>
        <w:rPr>
          <w:sz w:val="28"/>
        </w:rPr>
        <w:t>вносимые в постановление Администрации города Батайска от02.08.2023 № 2101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</w:t>
      </w:r>
      <w:r>
        <w:rPr>
          <w:sz w:val="28"/>
        </w:rPr>
        <w:t>тификатами»</w:t>
      </w:r>
    </w:p>
    <w:p w:rsidR="00143BE4" w:rsidRDefault="00143BE4">
      <w:pPr>
        <w:jc w:val="both"/>
        <w:rPr>
          <w:sz w:val="28"/>
        </w:rPr>
      </w:pPr>
    </w:p>
    <w:p w:rsidR="00143BE4" w:rsidRDefault="00156699">
      <w:pPr>
        <w:ind w:firstLine="709"/>
        <w:jc w:val="both"/>
        <w:rPr>
          <w:sz w:val="28"/>
        </w:rPr>
      </w:pPr>
      <w:r>
        <w:rPr>
          <w:sz w:val="28"/>
        </w:rPr>
        <w:t xml:space="preserve">1. В Правилах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 </w:t>
      </w:r>
    </w:p>
    <w:p w:rsidR="00143BE4" w:rsidRDefault="00156699">
      <w:pPr>
        <w:ind w:firstLine="709"/>
        <w:jc w:val="both"/>
        <w:rPr>
          <w:sz w:val="28"/>
        </w:rPr>
      </w:pPr>
      <w:r>
        <w:rPr>
          <w:sz w:val="28"/>
        </w:rPr>
        <w:t>1) подпункт 3 пункта 2 изложить в следующей редакции:</w:t>
      </w:r>
    </w:p>
    <w:p w:rsidR="00143BE4" w:rsidRDefault="00156699">
      <w:pPr>
        <w:jc w:val="both"/>
        <w:rPr>
          <w:sz w:val="28"/>
        </w:rPr>
      </w:pPr>
      <w:proofErr w:type="gramStart"/>
      <w:r>
        <w:rPr>
          <w:sz w:val="28"/>
        </w:rPr>
        <w:t>«3) и</w:t>
      </w:r>
      <w:r>
        <w:rPr>
          <w:sz w:val="28"/>
        </w:rPr>
        <w:t>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включенный в реестр исполнителей муниципальной</w:t>
      </w:r>
      <w:r>
        <w:rPr>
          <w:sz w:val="28"/>
        </w:rPr>
        <w:t xml:space="preserve"> услуги «Реализация дополнительных общеразвивающих программ» в соответствии с социальным сертификатом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</w:t>
      </w:r>
      <w:r>
        <w:rPr>
          <w:sz w:val="28"/>
        </w:rPr>
        <w:t>ствии с сертификатом)»;</w:t>
      </w:r>
      <w:proofErr w:type="gramEnd"/>
    </w:p>
    <w:p w:rsidR="00143BE4" w:rsidRDefault="00156699">
      <w:pPr>
        <w:ind w:firstLine="709"/>
        <w:jc w:val="both"/>
        <w:rPr>
          <w:sz w:val="28"/>
        </w:rPr>
      </w:pPr>
      <w:r>
        <w:rPr>
          <w:sz w:val="28"/>
        </w:rPr>
        <w:t>2) абзац третий пункта 4 Правил изложить в следующей редакции:</w:t>
      </w:r>
    </w:p>
    <w:p w:rsidR="00143BE4" w:rsidRDefault="00156699">
      <w:pPr>
        <w:jc w:val="both"/>
        <w:rPr>
          <w:sz w:val="28"/>
        </w:rPr>
      </w:pPr>
      <w:r>
        <w:rPr>
          <w:sz w:val="28"/>
        </w:rPr>
        <w:t>«Норматив обеспечения (номинал) социального сертификата, объем обеспечения социальных сертификатов устанавливаются программой персонифицированного финансирования, утверж</w:t>
      </w:r>
      <w:r>
        <w:rPr>
          <w:sz w:val="28"/>
        </w:rPr>
        <w:t>даемой нормативным правовым актом уполномоченного органа ежегодно до начала очередного финансового года, определяемого как период действия программы персонифицированного финансирования»;</w:t>
      </w:r>
    </w:p>
    <w:p w:rsidR="00143BE4" w:rsidRDefault="00156699">
      <w:pPr>
        <w:ind w:firstLine="709"/>
        <w:jc w:val="both"/>
        <w:rPr>
          <w:sz w:val="28"/>
        </w:rPr>
      </w:pPr>
      <w:r>
        <w:rPr>
          <w:sz w:val="28"/>
        </w:rPr>
        <w:t>3) пункт 9 изложить в следующей редакции:</w:t>
      </w:r>
    </w:p>
    <w:p w:rsidR="00143BE4" w:rsidRDefault="00156699">
      <w:pPr>
        <w:jc w:val="both"/>
        <w:rPr>
          <w:sz w:val="28"/>
        </w:rPr>
      </w:pPr>
      <w:r>
        <w:rPr>
          <w:sz w:val="28"/>
        </w:rPr>
        <w:t>«9. Социальный сертификат п</w:t>
      </w:r>
      <w:r>
        <w:rPr>
          <w:sz w:val="28"/>
        </w:rPr>
        <w:t>осле его формирования или изменения информации, содержащейся в нем, подписывается электронной подписью лица, имеющего право действовать от имени уполномоченного органа».</w:t>
      </w:r>
    </w:p>
    <w:p w:rsidR="00143BE4" w:rsidRDefault="00156699">
      <w:pPr>
        <w:ind w:firstLine="709"/>
        <w:jc w:val="both"/>
        <w:rPr>
          <w:sz w:val="28"/>
        </w:rPr>
      </w:pPr>
      <w:r>
        <w:rPr>
          <w:sz w:val="28"/>
        </w:rPr>
        <w:t>2. В Порядке формирования реестра исполнителей муниципальной услуги «Реализация дополн</w:t>
      </w:r>
      <w:r>
        <w:rPr>
          <w:sz w:val="28"/>
        </w:rPr>
        <w:t>ительных общеразвивающих программ» в соответствии с социальным сертификатом:</w:t>
      </w:r>
    </w:p>
    <w:p w:rsidR="00143BE4" w:rsidRDefault="00156699">
      <w:pPr>
        <w:jc w:val="both"/>
        <w:rPr>
          <w:sz w:val="28"/>
        </w:rPr>
      </w:pPr>
      <w:r>
        <w:rPr>
          <w:sz w:val="28"/>
        </w:rPr>
        <w:t>1) пункт 2.7 дополнить новым абзацем четвертым следующего содержания:</w:t>
      </w:r>
    </w:p>
    <w:p w:rsidR="00143BE4" w:rsidRDefault="00156699">
      <w:pPr>
        <w:jc w:val="both"/>
        <w:rPr>
          <w:sz w:val="28"/>
        </w:rPr>
      </w:pPr>
      <w:r>
        <w:rPr>
          <w:sz w:val="28"/>
        </w:rPr>
        <w:t>«Заключение соглашения в соответствии с сертификатом осуществляется в порядке и в сроки, установленные постан</w:t>
      </w:r>
      <w:r>
        <w:rPr>
          <w:sz w:val="28"/>
        </w:rPr>
        <w:t>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сфере»».</w:t>
      </w: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sz w:val="28"/>
        </w:rPr>
      </w:pPr>
    </w:p>
    <w:p w:rsidR="00143BE4" w:rsidRDefault="00156699">
      <w:pPr>
        <w:widowControl w:val="0"/>
        <w:tabs>
          <w:tab w:val="left" w:pos="0"/>
          <w:tab w:val="left" w:pos="993"/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Приложение 5</w:t>
      </w:r>
    </w:p>
    <w:p w:rsidR="00143BE4" w:rsidRDefault="00156699">
      <w:pPr>
        <w:widowControl w:val="0"/>
        <w:tabs>
          <w:tab w:val="left" w:pos="0"/>
          <w:tab w:val="left" w:pos="993"/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к постановлению</w:t>
      </w:r>
    </w:p>
    <w:p w:rsidR="00143BE4" w:rsidRDefault="00156699">
      <w:pPr>
        <w:widowControl w:val="0"/>
        <w:tabs>
          <w:tab w:val="left" w:pos="0"/>
          <w:tab w:val="left" w:pos="993"/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Администрации</w:t>
      </w:r>
    </w:p>
    <w:p w:rsidR="00143BE4" w:rsidRDefault="00156699">
      <w:pPr>
        <w:widowControl w:val="0"/>
        <w:tabs>
          <w:tab w:val="left" w:pos="0"/>
          <w:tab w:val="left" w:pos="993"/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города Батайска</w:t>
      </w:r>
    </w:p>
    <w:p w:rsidR="00143BE4" w:rsidRDefault="00156699">
      <w:pPr>
        <w:widowControl w:val="0"/>
        <w:tabs>
          <w:tab w:val="left" w:pos="0"/>
          <w:tab w:val="left" w:pos="993"/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                                                            </w:t>
      </w:r>
      <w:r>
        <w:rPr>
          <w:sz w:val="28"/>
        </w:rPr>
        <w:t xml:space="preserve">                   </w:t>
      </w:r>
      <w:r w:rsidR="005657D7">
        <w:rPr>
          <w:sz w:val="28"/>
        </w:rPr>
        <w:t xml:space="preserve">         от 12.03.2025</w:t>
      </w:r>
      <w:bookmarkStart w:id="4" w:name="_GoBack"/>
      <w:bookmarkEnd w:id="4"/>
      <w:r w:rsidR="005657D7">
        <w:rPr>
          <w:sz w:val="28"/>
        </w:rPr>
        <w:t xml:space="preserve"> № 285</w:t>
      </w:r>
    </w:p>
    <w:p w:rsidR="00143BE4" w:rsidRDefault="00143BE4">
      <w:pPr>
        <w:widowControl w:val="0"/>
        <w:tabs>
          <w:tab w:val="left" w:pos="0"/>
          <w:tab w:val="left" w:pos="993"/>
          <w:tab w:val="left" w:pos="1134"/>
        </w:tabs>
        <w:jc w:val="center"/>
        <w:rPr>
          <w:sz w:val="28"/>
        </w:rPr>
      </w:pPr>
    </w:p>
    <w:p w:rsidR="00143BE4" w:rsidRDefault="00143BE4">
      <w:pPr>
        <w:widowControl w:val="0"/>
        <w:tabs>
          <w:tab w:val="left" w:pos="0"/>
          <w:tab w:val="left" w:pos="993"/>
          <w:tab w:val="left" w:pos="1134"/>
        </w:tabs>
        <w:jc w:val="center"/>
        <w:rPr>
          <w:sz w:val="28"/>
        </w:rPr>
      </w:pPr>
    </w:p>
    <w:p w:rsidR="00143BE4" w:rsidRDefault="00156699">
      <w:pPr>
        <w:jc w:val="center"/>
        <w:rPr>
          <w:caps/>
          <w:sz w:val="28"/>
        </w:rPr>
      </w:pPr>
      <w:r>
        <w:rPr>
          <w:caps/>
          <w:sz w:val="28"/>
        </w:rPr>
        <w:t xml:space="preserve">ИЗМЕНЕНИЯ, </w:t>
      </w:r>
    </w:p>
    <w:p w:rsidR="00143BE4" w:rsidRDefault="00156699">
      <w:pPr>
        <w:jc w:val="center"/>
        <w:rPr>
          <w:sz w:val="28"/>
        </w:rPr>
      </w:pPr>
      <w:proofErr w:type="gramStart"/>
      <w:r>
        <w:rPr>
          <w:sz w:val="28"/>
        </w:rPr>
        <w:t>вносимые в постановление Администрации города Батайска от 11.08.2023 № 2191 «Об утверждении Правил заключения в электронной форме и подписания усиленной квалифицированной электронной подпись</w:t>
      </w:r>
      <w:r>
        <w:rPr>
          <w:sz w:val="28"/>
        </w:rPr>
        <w:t>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</w:t>
      </w:r>
      <w:r>
        <w:rPr>
          <w:sz w:val="28"/>
        </w:rPr>
        <w:t>оответствии с социальным сертификатом на получение муниципальной услуги</w:t>
      </w:r>
      <w:proofErr w:type="gramEnd"/>
      <w:r>
        <w:rPr>
          <w:sz w:val="28"/>
        </w:rPr>
        <w:t xml:space="preserve"> в социальной сфере» </w:t>
      </w:r>
    </w:p>
    <w:p w:rsidR="00143BE4" w:rsidRDefault="00143BE4">
      <w:pPr>
        <w:rPr>
          <w:sz w:val="28"/>
        </w:rPr>
      </w:pPr>
    </w:p>
    <w:p w:rsidR="00143BE4" w:rsidRDefault="00156699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>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</w:t>
      </w:r>
      <w:r>
        <w:rPr>
          <w:sz w:val="28"/>
        </w:rPr>
        <w:t>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</w:t>
      </w:r>
      <w:r>
        <w:rPr>
          <w:sz w:val="28"/>
        </w:rPr>
        <w:t>а получение муниципальной услуги в социальной сфере» в соответствии с социальными</w:t>
      </w:r>
      <w:proofErr w:type="gramEnd"/>
      <w:r>
        <w:rPr>
          <w:sz w:val="28"/>
        </w:rPr>
        <w:t xml:space="preserve"> сертификатами (далее - Правила) изложить в следующей редакции:</w:t>
      </w:r>
    </w:p>
    <w:p w:rsidR="00143BE4" w:rsidRDefault="00156699">
      <w:pPr>
        <w:ind w:firstLine="709"/>
        <w:jc w:val="both"/>
        <w:rPr>
          <w:sz w:val="28"/>
        </w:rPr>
      </w:pPr>
      <w:r>
        <w:rPr>
          <w:sz w:val="28"/>
        </w:rPr>
        <w:t>«Под исполнителем услуг в целях настоящих Правил понимаются юридическое лицо (кроме муниципального учреждения),</w:t>
      </w:r>
      <w:r>
        <w:rPr>
          <w:sz w:val="28"/>
        </w:rPr>
        <w:t xml:space="preserve"> учрежденного городом Батайск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муниципальную услугу потребителям услуг на основании соглашения в соот</w:t>
      </w:r>
      <w:r>
        <w:rPr>
          <w:sz w:val="28"/>
        </w:rPr>
        <w:t>ветствии с сертификатом, заключенного в соответствии с настоящими Правилами».</w:t>
      </w:r>
    </w:p>
    <w:p w:rsidR="00143BE4" w:rsidRDefault="00156699">
      <w:pPr>
        <w:ind w:firstLine="709"/>
        <w:jc w:val="both"/>
        <w:rPr>
          <w:sz w:val="28"/>
        </w:rPr>
      </w:pPr>
      <w:r>
        <w:rPr>
          <w:sz w:val="28"/>
        </w:rPr>
        <w:t>2. Пункт 2 Правил изложить в следующей редакции:</w:t>
      </w:r>
    </w:p>
    <w:p w:rsidR="00143BE4" w:rsidRDefault="00156699">
      <w:pPr>
        <w:ind w:firstLine="709"/>
        <w:jc w:val="both"/>
        <w:rPr>
          <w:sz w:val="28"/>
        </w:rPr>
      </w:pPr>
      <w:r>
        <w:rPr>
          <w:sz w:val="28"/>
        </w:rPr>
        <w:t xml:space="preserve">«2. Внесение изменений в соглашение в соответствии с сертификатом, а также его расторжение осуществляются посредством заключения </w:t>
      </w:r>
      <w:r>
        <w:rPr>
          <w:sz w:val="28"/>
        </w:rPr>
        <w:t>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143BE4" w:rsidRDefault="00156699">
      <w:pPr>
        <w:ind w:firstLine="709"/>
        <w:jc w:val="both"/>
        <w:rPr>
          <w:sz w:val="28"/>
        </w:rPr>
      </w:pPr>
      <w:r>
        <w:rPr>
          <w:sz w:val="28"/>
        </w:rPr>
        <w:t>Взаимодействие уполномоченного органа и исполнителя услуг при заключении и подписании соглаше</w:t>
      </w:r>
      <w:r>
        <w:rPr>
          <w:sz w:val="28"/>
        </w:rPr>
        <w:t>ния в соответствии с сертификатом, дополнительных соглашений осуществляется посредством государственной информационной системы «Навигатор дополнительного образования детей Ростовской области» (далее – информационная система) с использованием усиленных квал</w:t>
      </w:r>
      <w:r>
        <w:rPr>
          <w:sz w:val="28"/>
        </w:rPr>
        <w:t>ифицированных электронных подписей.</w:t>
      </w:r>
    </w:p>
    <w:p w:rsidR="00143BE4" w:rsidRDefault="00156699">
      <w:pPr>
        <w:ind w:firstLine="709"/>
        <w:jc w:val="both"/>
        <w:rPr>
          <w:sz w:val="28"/>
        </w:rPr>
      </w:pPr>
      <w:r>
        <w:rPr>
          <w:sz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</w:t>
      </w:r>
      <w:r>
        <w:rPr>
          <w:sz w:val="28"/>
        </w:rPr>
        <w:t>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заключения».</w:t>
      </w:r>
    </w:p>
    <w:p w:rsidR="00143BE4" w:rsidRDefault="00156699">
      <w:pPr>
        <w:ind w:firstLine="709"/>
        <w:jc w:val="both"/>
        <w:rPr>
          <w:sz w:val="28"/>
        </w:rPr>
      </w:pPr>
      <w:r>
        <w:rPr>
          <w:sz w:val="28"/>
        </w:rPr>
        <w:t>3. Пункт 4 изложить в следующей редакции:</w:t>
      </w:r>
    </w:p>
    <w:p w:rsidR="00143BE4" w:rsidRDefault="00156699">
      <w:pPr>
        <w:ind w:firstLine="709"/>
        <w:jc w:val="both"/>
        <w:rPr>
          <w:sz w:val="28"/>
        </w:rPr>
      </w:pPr>
      <w:r>
        <w:rPr>
          <w:sz w:val="28"/>
        </w:rPr>
        <w:t>«4. Соглашение в соотв</w:t>
      </w:r>
      <w:r>
        <w:rPr>
          <w:sz w:val="28"/>
        </w:rPr>
        <w:t>етствии с сертификатом и дополнительные соглашения заключаются в соответствии с типовой формой, утверждаемой Финансовым управлением Администрации города Батайска.</w:t>
      </w:r>
    </w:p>
    <w:p w:rsidR="00143BE4" w:rsidRDefault="00156699">
      <w:pPr>
        <w:ind w:firstLine="709"/>
        <w:jc w:val="both"/>
        <w:rPr>
          <w:sz w:val="28"/>
        </w:rPr>
      </w:pPr>
      <w:r>
        <w:rPr>
          <w:sz w:val="28"/>
        </w:rPr>
        <w:t>4. Пункт 5 изложить в следующей редакции:</w:t>
      </w:r>
    </w:p>
    <w:p w:rsidR="00143BE4" w:rsidRDefault="00156699">
      <w:pPr>
        <w:ind w:firstLine="709"/>
        <w:jc w:val="both"/>
        <w:rPr>
          <w:sz w:val="28"/>
        </w:rPr>
      </w:pPr>
      <w:r>
        <w:rPr>
          <w:sz w:val="28"/>
        </w:rPr>
        <w:t>«5. Проект соглашения в соответствии с сертификатом</w:t>
      </w:r>
      <w:r>
        <w:rPr>
          <w:sz w:val="28"/>
        </w:rPr>
        <w:t xml:space="preserve">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</w:t>
      </w:r>
      <w:r>
        <w:rPr>
          <w:sz w:val="28"/>
        </w:rPr>
        <w:t>реестр исполнителей муниципальной услуги по социальному сертификату (далее – лицо, подавшее заявку</w:t>
      </w:r>
      <w:proofErr w:type="gramStart"/>
      <w:r>
        <w:rPr>
          <w:sz w:val="28"/>
        </w:rPr>
        <w:t>)в</w:t>
      </w:r>
      <w:proofErr w:type="gramEnd"/>
      <w:r>
        <w:rPr>
          <w:sz w:val="28"/>
        </w:rPr>
        <w:t xml:space="preserve"> день принятия уполномоченным органом решения о формировании соответствующей информации, включаемой </w:t>
      </w:r>
      <w:proofErr w:type="spellStart"/>
      <w:r>
        <w:rPr>
          <w:sz w:val="28"/>
        </w:rPr>
        <w:t>вреестр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исполнителей муниципальной </w:t>
      </w:r>
      <w:proofErr w:type="spellStart"/>
      <w:r>
        <w:rPr>
          <w:sz w:val="28"/>
        </w:rPr>
        <w:t>услугив</w:t>
      </w:r>
      <w:proofErr w:type="spellEnd"/>
      <w:r>
        <w:rPr>
          <w:sz w:val="28"/>
        </w:rPr>
        <w:t xml:space="preserve"> соответствии </w:t>
      </w:r>
      <w:r>
        <w:rPr>
          <w:sz w:val="28"/>
        </w:rPr>
        <w:t>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</w:t>
      </w:r>
      <w:r>
        <w:rPr>
          <w:sz w:val="28"/>
        </w:rPr>
        <w:t>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в социальной сфере в соответствии с </w:t>
      </w:r>
      <w:r>
        <w:rPr>
          <w:sz w:val="28"/>
        </w:rPr>
        <w:t>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</w:t>
      </w:r>
      <w:r>
        <w:rPr>
          <w:sz w:val="28"/>
        </w:rPr>
        <w:t>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</w:t>
      </w:r>
      <w:proofErr w:type="gramEnd"/>
      <w:r>
        <w:rPr>
          <w:sz w:val="28"/>
        </w:rPr>
        <w:t xml:space="preserve"> структуре реестра исполнителей</w:t>
      </w:r>
      <w:r>
        <w:rPr>
          <w:sz w:val="28"/>
        </w:rPr>
        <w:tab/>
        <w:t>услуг),  и зак</w:t>
      </w:r>
      <w:r>
        <w:rPr>
          <w:sz w:val="28"/>
        </w:rPr>
        <w:t xml:space="preserve">лючается с лицом, подавшим </w:t>
      </w:r>
      <w:proofErr w:type="spellStart"/>
      <w:r>
        <w:rPr>
          <w:sz w:val="28"/>
        </w:rPr>
        <w:t>заявку</w:t>
      </w:r>
      <w:proofErr w:type="gramStart"/>
      <w:r>
        <w:rPr>
          <w:sz w:val="28"/>
        </w:rPr>
        <w:t>.В</w:t>
      </w:r>
      <w:proofErr w:type="spellEnd"/>
      <w:proofErr w:type="gramEnd"/>
      <w:r>
        <w:rPr>
          <w:sz w:val="28"/>
        </w:rPr>
        <w:t xml:space="preserve">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143BE4" w:rsidRDefault="00156699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общие сведения об исполнителе услуг, наименование муниципальной услуги, услови</w:t>
      </w:r>
      <w:r>
        <w:rPr>
          <w:sz w:val="28"/>
        </w:rPr>
        <w:t>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</w:t>
      </w:r>
      <w:r>
        <w:rPr>
          <w:sz w:val="28"/>
        </w:rPr>
        <w:t>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>
        <w:rPr>
          <w:sz w:val="28"/>
        </w:rPr>
        <w:t xml:space="preserve"> обеспечения, предоставляемого в соответствии с Федеральным законом, </w:t>
      </w:r>
      <w:r>
        <w:rPr>
          <w:sz w:val="28"/>
        </w:rPr>
        <w:t>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143BE4" w:rsidRDefault="00156699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объем субсидии, предоставляемой исполнителю услуг в целях оплаты соглаше</w:t>
      </w:r>
      <w:r>
        <w:rPr>
          <w:sz w:val="28"/>
        </w:rPr>
        <w:t>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</w:t>
      </w:r>
      <w:r>
        <w:rPr>
          <w:sz w:val="28"/>
        </w:rPr>
        <w:t>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установленном</w:t>
      </w:r>
      <w:proofErr w:type="gramEnd"/>
      <w:r>
        <w:rPr>
          <w:sz w:val="28"/>
        </w:rPr>
        <w:t xml:space="preserve"> постановлением Администрации города Батайска (далее – реестр пот</w:t>
      </w:r>
      <w:r>
        <w:rPr>
          <w:sz w:val="28"/>
        </w:rPr>
        <w:t>ребителей)».</w:t>
      </w:r>
    </w:p>
    <w:p w:rsidR="00143BE4" w:rsidRDefault="00143BE4">
      <w:pPr>
        <w:jc w:val="both"/>
        <w:rPr>
          <w:sz w:val="28"/>
        </w:rPr>
      </w:pPr>
    </w:p>
    <w:p w:rsidR="00143BE4" w:rsidRDefault="00143BE4">
      <w:pPr>
        <w:jc w:val="both"/>
        <w:rPr>
          <w:color w:val="1A1A1A"/>
          <w:sz w:val="28"/>
        </w:rPr>
      </w:pPr>
    </w:p>
    <w:p w:rsidR="00143BE4" w:rsidRDefault="00156699">
      <w:pPr>
        <w:tabs>
          <w:tab w:val="left" w:pos="0"/>
        </w:tabs>
        <w:rPr>
          <w:sz w:val="28"/>
        </w:rPr>
      </w:pPr>
      <w:r>
        <w:rPr>
          <w:sz w:val="28"/>
        </w:rPr>
        <w:t xml:space="preserve">Начальник общего отдела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143BE4" w:rsidRDefault="00156699">
      <w:pPr>
        <w:tabs>
          <w:tab w:val="left" w:pos="0"/>
        </w:tabs>
      </w:pPr>
      <w:r>
        <w:rPr>
          <w:sz w:val="28"/>
        </w:rPr>
        <w:t xml:space="preserve">Администрации города Батайска    </w:t>
      </w:r>
      <w:r>
        <w:rPr>
          <w:sz w:val="28"/>
        </w:rPr>
        <w:tab/>
        <w:t xml:space="preserve">                           </w:t>
      </w:r>
      <w:r>
        <w:rPr>
          <w:sz w:val="28"/>
        </w:rPr>
        <w:tab/>
        <w:t xml:space="preserve">       В.С. </w:t>
      </w:r>
      <w:proofErr w:type="spellStart"/>
      <w:r>
        <w:rPr>
          <w:sz w:val="28"/>
        </w:rPr>
        <w:t>Мирошникова</w:t>
      </w:r>
      <w:proofErr w:type="spellEnd"/>
    </w:p>
    <w:p w:rsidR="00143BE4" w:rsidRDefault="00143BE4">
      <w:pPr>
        <w:pStyle w:val="ConsPlusTitle"/>
        <w:jc w:val="center"/>
        <w:rPr>
          <w:rFonts w:ascii="Times New Roman" w:hAnsi="Times New Roman"/>
          <w:sz w:val="28"/>
        </w:rPr>
      </w:pPr>
    </w:p>
    <w:sectPr w:rsidR="00143BE4">
      <w:headerReference w:type="default" r:id="rId12"/>
      <w:pgSz w:w="11906" w:h="16838"/>
      <w:pgMar w:top="1134" w:right="851" w:bottom="113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99" w:rsidRDefault="00156699">
      <w:r>
        <w:separator/>
      </w:r>
    </w:p>
  </w:endnote>
  <w:endnote w:type="continuationSeparator" w:id="0">
    <w:p w:rsidR="00156699" w:rsidRDefault="0015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99" w:rsidRDefault="00156699">
      <w:r>
        <w:separator/>
      </w:r>
    </w:p>
  </w:footnote>
  <w:footnote w:type="continuationSeparator" w:id="0">
    <w:p w:rsidR="00156699" w:rsidRDefault="00156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E4" w:rsidRDefault="00156699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5657D7">
      <w:fldChar w:fldCharType="separate"/>
    </w:r>
    <w:r w:rsidR="005657D7">
      <w:rPr>
        <w:noProof/>
      </w:rPr>
      <w:t>2</w:t>
    </w:r>
    <w:r>
      <w:fldChar w:fldCharType="end"/>
    </w:r>
  </w:p>
  <w:p w:rsidR="00143BE4" w:rsidRDefault="00143BE4">
    <w:pPr>
      <w:pStyle w:val="af4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E4" w:rsidRDefault="00156699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5657D7">
      <w:fldChar w:fldCharType="separate"/>
    </w:r>
    <w:r w:rsidR="005657D7">
      <w:rPr>
        <w:noProof/>
      </w:rPr>
      <w:t>4</w:t>
    </w:r>
    <w:r>
      <w:fldChar w:fldCharType="end"/>
    </w:r>
  </w:p>
  <w:p w:rsidR="00143BE4" w:rsidRDefault="00143BE4">
    <w:pPr>
      <w:pStyle w:val="af4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E4" w:rsidRDefault="00156699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5657D7">
      <w:fldChar w:fldCharType="separate"/>
    </w:r>
    <w:r w:rsidR="005657D7">
      <w:rPr>
        <w:noProof/>
      </w:rPr>
      <w:t>28</w:t>
    </w:r>
    <w:r>
      <w:fldChar w:fldCharType="end"/>
    </w:r>
  </w:p>
  <w:p w:rsidR="00143BE4" w:rsidRDefault="00143BE4">
    <w:pPr>
      <w:pStyle w:val="af4"/>
      <w:jc w:val="center"/>
      <w:rPr>
        <w:sz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BE4" w:rsidRDefault="00156699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5657D7">
      <w:fldChar w:fldCharType="separate"/>
    </w:r>
    <w:r w:rsidR="005657D7">
      <w:rPr>
        <w:noProof/>
      </w:rPr>
      <w:t>35</w:t>
    </w:r>
    <w:r>
      <w:fldChar w:fldCharType="end"/>
    </w:r>
  </w:p>
  <w:p w:rsidR="00143BE4" w:rsidRDefault="00143BE4">
    <w:pPr>
      <w:pStyle w:val="af4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C6FE5"/>
    <w:multiLevelType w:val="multilevel"/>
    <w:tmpl w:val="00121D06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/>
        <w:sz w:val="28"/>
      </w:rPr>
    </w:lvl>
    <w:lvl w:ilvl="1">
      <w:start w:val="1"/>
      <w:numFmt w:val="decimal"/>
      <w:lvlText w:val="%2)"/>
      <w:lvlJc w:val="left"/>
      <w:pPr>
        <w:ind w:left="7874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">
    <w:nsid w:val="45AD4C2A"/>
    <w:multiLevelType w:val="multilevel"/>
    <w:tmpl w:val="45762B0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lef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lef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left"/>
      <w:pPr>
        <w:ind w:left="6829" w:hanging="180"/>
      </w:pPr>
    </w:lvl>
  </w:abstractNum>
  <w:abstractNum w:abstractNumId="2">
    <w:nsid w:val="7BAE0E40"/>
    <w:multiLevelType w:val="multilevel"/>
    <w:tmpl w:val="ADBC9B5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BE4"/>
    <w:rsid w:val="00143BE4"/>
    <w:rsid w:val="00156699"/>
    <w:rsid w:val="0056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FontStyle14">
    <w:name w:val="Font Style14"/>
    <w:basedOn w:val="12"/>
    <w:link w:val="FontStyle140"/>
    <w:rPr>
      <w:sz w:val="26"/>
    </w:rPr>
  </w:style>
  <w:style w:type="character" w:customStyle="1" w:styleId="FontStyle140">
    <w:name w:val="Font Style14"/>
    <w:basedOn w:val="13"/>
    <w:link w:val="FontStyle14"/>
    <w:rPr>
      <w:sz w:val="26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сновной шрифт абзаца1"/>
    <w:link w:val="ConsPlusNonformat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5">
    <w:name w:val="Обычный1"/>
    <w:link w:val="16"/>
    <w:rPr>
      <w:sz w:val="24"/>
    </w:rPr>
  </w:style>
  <w:style w:type="character" w:customStyle="1" w:styleId="16">
    <w:name w:val="Обычный1"/>
    <w:link w:val="1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docdata">
    <w:name w:val="docdata"/>
    <w:basedOn w:val="a"/>
    <w:link w:val="docdata0"/>
    <w:pPr>
      <w:spacing w:beforeAutospacing="1" w:afterAutospacing="1"/>
    </w:pPr>
  </w:style>
  <w:style w:type="character" w:customStyle="1" w:styleId="docdata0">
    <w:name w:val="docdata"/>
    <w:basedOn w:val="1"/>
    <w:link w:val="docdata"/>
    <w:rPr>
      <w:sz w:val="24"/>
    </w:rPr>
  </w:style>
  <w:style w:type="paragraph" w:styleId="a5">
    <w:name w:val="Block Text"/>
    <w:basedOn w:val="a"/>
    <w:link w:val="a6"/>
    <w:pPr>
      <w:spacing w:after="960"/>
      <w:ind w:left="142" w:right="6521" w:firstLine="709"/>
      <w:jc w:val="both"/>
    </w:pPr>
    <w:rPr>
      <w:sz w:val="28"/>
    </w:rPr>
  </w:style>
  <w:style w:type="character" w:customStyle="1" w:styleId="a6">
    <w:name w:val="Цитата Знак"/>
    <w:basedOn w:val="1"/>
    <w:link w:val="a5"/>
    <w:rPr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sz w:val="24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styleId="a9">
    <w:name w:val="No Spacing"/>
    <w:link w:val="aa"/>
    <w:rPr>
      <w:rFonts w:asciiTheme="minorHAnsi"/>
      <w:sz w:val="22"/>
    </w:rPr>
  </w:style>
  <w:style w:type="character" w:customStyle="1" w:styleId="aa">
    <w:name w:val="Без интервала Знак"/>
    <w:link w:val="a9"/>
    <w:rPr>
      <w:rFonts w:asciiTheme="minorHAnsi"/>
      <w:sz w:val="22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Цветовое выделение"/>
    <w:link w:val="ac"/>
    <w:rPr>
      <w:b/>
      <w:color w:val="26282F"/>
    </w:rPr>
  </w:style>
  <w:style w:type="character" w:customStyle="1" w:styleId="ac">
    <w:name w:val="Цветовое выделение"/>
    <w:link w:val="ab"/>
    <w:rPr>
      <w:b/>
      <w:color w:val="26282F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  <w:sz w:val="16"/>
    </w:rPr>
  </w:style>
  <w:style w:type="character" w:customStyle="1" w:styleId="ConsNormal0">
    <w:name w:val="ConsNormal"/>
    <w:link w:val="ConsNormal"/>
    <w:rPr>
      <w:rFonts w:ascii="Arial" w:hAnsi="Arial"/>
      <w:sz w:val="16"/>
    </w:rPr>
  </w:style>
  <w:style w:type="paragraph" w:styleId="ad">
    <w:name w:val="annotation text"/>
    <w:basedOn w:val="a"/>
    <w:link w:val="ae"/>
    <w:rPr>
      <w:sz w:val="20"/>
    </w:rPr>
  </w:style>
  <w:style w:type="character" w:customStyle="1" w:styleId="ae">
    <w:name w:val="Текст примечания Знак"/>
    <w:basedOn w:val="1"/>
    <w:link w:val="ad"/>
    <w:rPr>
      <w:sz w:val="20"/>
    </w:rPr>
  </w:style>
  <w:style w:type="paragraph" w:customStyle="1" w:styleId="1897">
    <w:name w:val="1897"/>
    <w:basedOn w:val="12"/>
    <w:link w:val="18970"/>
  </w:style>
  <w:style w:type="character" w:customStyle="1" w:styleId="18970">
    <w:name w:val="1897"/>
    <w:basedOn w:val="13"/>
    <w:link w:val="1897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">
    <w:name w:val="Гипертекстовая ссылка"/>
    <w:basedOn w:val="12"/>
    <w:link w:val="af0"/>
    <w:rPr>
      <w:color w:val="106BBE"/>
    </w:rPr>
  </w:style>
  <w:style w:type="character" w:customStyle="1" w:styleId="af0">
    <w:name w:val="Гипертекстовая ссылка"/>
    <w:basedOn w:val="13"/>
    <w:link w:val="af"/>
    <w:rPr>
      <w:color w:val="106BBE"/>
    </w:rPr>
  </w:style>
  <w:style w:type="paragraph" w:customStyle="1" w:styleId="23">
    <w:name w:val="2"/>
    <w:link w:val="24"/>
    <w:rPr>
      <w:sz w:val="24"/>
    </w:rPr>
  </w:style>
  <w:style w:type="character" w:customStyle="1" w:styleId="24">
    <w:name w:val="2"/>
    <w:link w:val="23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styleId="af1">
    <w:name w:val="Normal (Web)"/>
    <w:basedOn w:val="a"/>
    <w:link w:val="af2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Pr>
      <w:sz w:val="24"/>
    </w:rPr>
  </w:style>
  <w:style w:type="paragraph" w:customStyle="1" w:styleId="17">
    <w:name w:val="Гиперссылка1"/>
    <w:link w:val="af3"/>
    <w:rPr>
      <w:color w:val="0000FF"/>
      <w:u w:val="single"/>
    </w:rPr>
  </w:style>
  <w:style w:type="character" w:styleId="af3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8">
    <w:name w:val="toc 1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c">
    <w:name w:val="Номер страницы1"/>
    <w:basedOn w:val="12"/>
    <w:link w:val="1d"/>
  </w:style>
  <w:style w:type="character" w:customStyle="1" w:styleId="1d">
    <w:name w:val="Номер страницы1"/>
    <w:basedOn w:val="13"/>
    <w:link w:val="1c"/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FontStyle15">
    <w:name w:val="Font Style15"/>
    <w:basedOn w:val="12"/>
    <w:link w:val="FontStyle150"/>
    <w:rPr>
      <w:sz w:val="26"/>
    </w:rPr>
  </w:style>
  <w:style w:type="character" w:customStyle="1" w:styleId="FontStyle150">
    <w:name w:val="Font Style15"/>
    <w:basedOn w:val="13"/>
    <w:link w:val="FontStyle15"/>
    <w:rPr>
      <w:sz w:val="26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extbody">
    <w:name w:val="Text body"/>
    <w:next w:val="a"/>
    <w:link w:val="Textbody0"/>
    <w:pPr>
      <w:widowControl w:val="0"/>
      <w:ind w:left="512"/>
      <w:jc w:val="both"/>
    </w:pPr>
    <w:rPr>
      <w:sz w:val="24"/>
    </w:rPr>
  </w:style>
  <w:style w:type="character" w:customStyle="1" w:styleId="Textbody0">
    <w:name w:val="Text body"/>
    <w:link w:val="Textbody"/>
    <w:rPr>
      <w:sz w:val="24"/>
    </w:rPr>
  </w:style>
  <w:style w:type="paragraph" w:customStyle="1" w:styleId="af6">
    <w:name w:val="Текст абзаца"/>
    <w:basedOn w:val="a"/>
    <w:link w:val="af7"/>
    <w:pPr>
      <w:ind w:firstLine="709"/>
      <w:jc w:val="both"/>
    </w:pPr>
  </w:style>
  <w:style w:type="character" w:customStyle="1" w:styleId="af7">
    <w:name w:val="Текст абзаца"/>
    <w:basedOn w:val="1"/>
    <w:link w:val="af6"/>
    <w:rPr>
      <w:sz w:val="24"/>
    </w:rPr>
  </w:style>
  <w:style w:type="paragraph" w:styleId="af8">
    <w:name w:val="annotation subject"/>
    <w:basedOn w:val="ad"/>
    <w:next w:val="ad"/>
    <w:link w:val="af9"/>
    <w:rPr>
      <w:b/>
    </w:rPr>
  </w:style>
  <w:style w:type="character" w:customStyle="1" w:styleId="af9">
    <w:name w:val="Тема примечания Знак"/>
    <w:basedOn w:val="ae"/>
    <w:link w:val="af8"/>
    <w:rPr>
      <w:b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e">
    <w:name w:val="Знак примечания1"/>
    <w:basedOn w:val="12"/>
    <w:link w:val="1f"/>
    <w:rPr>
      <w:sz w:val="16"/>
    </w:rPr>
  </w:style>
  <w:style w:type="character" w:customStyle="1" w:styleId="1f">
    <w:name w:val="Знак примечания1"/>
    <w:basedOn w:val="13"/>
    <w:link w:val="1e"/>
    <w:rPr>
      <w:sz w:val="16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Pr>
      <w:sz w:val="24"/>
    </w:rPr>
  </w:style>
  <w:style w:type="paragraph" w:customStyle="1" w:styleId="25">
    <w:name w:val="Основной текст (2)"/>
    <w:basedOn w:val="12"/>
    <w:link w:val="26"/>
    <w:rPr>
      <w:sz w:val="26"/>
    </w:rPr>
  </w:style>
  <w:style w:type="character" w:customStyle="1" w:styleId="26">
    <w:name w:val="Основной текст (2)"/>
    <w:basedOn w:val="13"/>
    <w:link w:val="25"/>
    <w:rPr>
      <w:sz w:val="26"/>
    </w:rPr>
  </w:style>
  <w:style w:type="paragraph" w:styleId="afc">
    <w:name w:val="Body Text"/>
    <w:basedOn w:val="a"/>
    <w:link w:val="afd"/>
    <w:pPr>
      <w:ind w:right="6519"/>
    </w:pPr>
    <w:rPr>
      <w:sz w:val="28"/>
    </w:rPr>
  </w:style>
  <w:style w:type="character" w:customStyle="1" w:styleId="afd">
    <w:name w:val="Основной текст Знак"/>
    <w:basedOn w:val="1"/>
    <w:link w:val="afc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120">
    <w:name w:val="Обычный12"/>
    <w:link w:val="121"/>
  </w:style>
  <w:style w:type="character" w:customStyle="1" w:styleId="121">
    <w:name w:val="Обычный12"/>
    <w:link w:val="120"/>
  </w:style>
  <w:style w:type="paragraph" w:styleId="afe">
    <w:name w:val="Subtitle"/>
    <w:link w:val="af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0">
    <w:name w:val="Title"/>
    <w:link w:val="aff1"/>
    <w:uiPriority w:val="10"/>
    <w:qFormat/>
    <w:rPr>
      <w:rFonts w:ascii="XO Thames" w:hAnsi="XO Thames"/>
      <w:b/>
      <w:sz w:val="52"/>
    </w:rPr>
  </w:style>
  <w:style w:type="character" w:customStyle="1" w:styleId="aff1">
    <w:name w:val="Название Знак"/>
    <w:link w:val="af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f2">
    <w:name w:val="Table Grid"/>
    <w:basedOn w:val="a1"/>
    <w:rPr>
      <w:rFonts w:asci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FontStyle14">
    <w:name w:val="Font Style14"/>
    <w:basedOn w:val="12"/>
    <w:link w:val="FontStyle140"/>
    <w:rPr>
      <w:sz w:val="26"/>
    </w:rPr>
  </w:style>
  <w:style w:type="character" w:customStyle="1" w:styleId="FontStyle140">
    <w:name w:val="Font Style14"/>
    <w:basedOn w:val="13"/>
    <w:link w:val="FontStyle14"/>
    <w:rPr>
      <w:sz w:val="26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4">
    <w:name w:val="Основной шрифт абзаца1"/>
    <w:link w:val="ConsPlusNonformat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5">
    <w:name w:val="Обычный1"/>
    <w:link w:val="16"/>
    <w:rPr>
      <w:sz w:val="24"/>
    </w:rPr>
  </w:style>
  <w:style w:type="character" w:customStyle="1" w:styleId="16">
    <w:name w:val="Обычный1"/>
    <w:link w:val="15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docdata">
    <w:name w:val="docdata"/>
    <w:basedOn w:val="a"/>
    <w:link w:val="docdata0"/>
    <w:pPr>
      <w:spacing w:beforeAutospacing="1" w:afterAutospacing="1"/>
    </w:pPr>
  </w:style>
  <w:style w:type="character" w:customStyle="1" w:styleId="docdata0">
    <w:name w:val="docdata"/>
    <w:basedOn w:val="1"/>
    <w:link w:val="docdata"/>
    <w:rPr>
      <w:sz w:val="24"/>
    </w:rPr>
  </w:style>
  <w:style w:type="paragraph" w:styleId="a5">
    <w:name w:val="Block Text"/>
    <w:basedOn w:val="a"/>
    <w:link w:val="a6"/>
    <w:pPr>
      <w:spacing w:after="960"/>
      <w:ind w:left="142" w:right="6521" w:firstLine="709"/>
      <w:jc w:val="both"/>
    </w:pPr>
    <w:rPr>
      <w:sz w:val="28"/>
    </w:rPr>
  </w:style>
  <w:style w:type="character" w:customStyle="1" w:styleId="a6">
    <w:name w:val="Цитата Знак"/>
    <w:basedOn w:val="1"/>
    <w:link w:val="a5"/>
    <w:rPr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Pr>
      <w:sz w:val="24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styleId="a9">
    <w:name w:val="No Spacing"/>
    <w:link w:val="aa"/>
    <w:rPr>
      <w:rFonts w:asciiTheme="minorHAnsi"/>
      <w:sz w:val="22"/>
    </w:rPr>
  </w:style>
  <w:style w:type="character" w:customStyle="1" w:styleId="aa">
    <w:name w:val="Без интервала Знак"/>
    <w:link w:val="a9"/>
    <w:rPr>
      <w:rFonts w:asciiTheme="minorHAnsi"/>
      <w:sz w:val="22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ab">
    <w:name w:val="Цветовое выделение"/>
    <w:link w:val="ac"/>
    <w:rPr>
      <w:b/>
      <w:color w:val="26282F"/>
    </w:rPr>
  </w:style>
  <w:style w:type="character" w:customStyle="1" w:styleId="ac">
    <w:name w:val="Цветовое выделение"/>
    <w:link w:val="ab"/>
    <w:rPr>
      <w:b/>
      <w:color w:val="26282F"/>
    </w:rPr>
  </w:style>
  <w:style w:type="paragraph" w:customStyle="1" w:styleId="ConsNormal">
    <w:name w:val="ConsNormal"/>
    <w:link w:val="ConsNormal0"/>
    <w:pPr>
      <w:ind w:right="19772" w:firstLine="720"/>
    </w:pPr>
    <w:rPr>
      <w:rFonts w:ascii="Arial" w:hAnsi="Arial"/>
      <w:sz w:val="16"/>
    </w:rPr>
  </w:style>
  <w:style w:type="character" w:customStyle="1" w:styleId="ConsNormal0">
    <w:name w:val="ConsNormal"/>
    <w:link w:val="ConsNormal"/>
    <w:rPr>
      <w:rFonts w:ascii="Arial" w:hAnsi="Arial"/>
      <w:sz w:val="16"/>
    </w:rPr>
  </w:style>
  <w:style w:type="paragraph" w:styleId="ad">
    <w:name w:val="annotation text"/>
    <w:basedOn w:val="a"/>
    <w:link w:val="ae"/>
    <w:rPr>
      <w:sz w:val="20"/>
    </w:rPr>
  </w:style>
  <w:style w:type="character" w:customStyle="1" w:styleId="ae">
    <w:name w:val="Текст примечания Знак"/>
    <w:basedOn w:val="1"/>
    <w:link w:val="ad"/>
    <w:rPr>
      <w:sz w:val="20"/>
    </w:rPr>
  </w:style>
  <w:style w:type="paragraph" w:customStyle="1" w:styleId="1897">
    <w:name w:val="1897"/>
    <w:basedOn w:val="12"/>
    <w:link w:val="18970"/>
  </w:style>
  <w:style w:type="character" w:customStyle="1" w:styleId="18970">
    <w:name w:val="1897"/>
    <w:basedOn w:val="13"/>
    <w:link w:val="1897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af">
    <w:name w:val="Гипертекстовая ссылка"/>
    <w:basedOn w:val="12"/>
    <w:link w:val="af0"/>
    <w:rPr>
      <w:color w:val="106BBE"/>
    </w:rPr>
  </w:style>
  <w:style w:type="character" w:customStyle="1" w:styleId="af0">
    <w:name w:val="Гипертекстовая ссылка"/>
    <w:basedOn w:val="13"/>
    <w:link w:val="af"/>
    <w:rPr>
      <w:color w:val="106BBE"/>
    </w:rPr>
  </w:style>
  <w:style w:type="paragraph" w:customStyle="1" w:styleId="23">
    <w:name w:val="2"/>
    <w:link w:val="24"/>
    <w:rPr>
      <w:sz w:val="24"/>
    </w:rPr>
  </w:style>
  <w:style w:type="character" w:customStyle="1" w:styleId="24">
    <w:name w:val="2"/>
    <w:link w:val="23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s1">
    <w:name w:val="s_1"/>
    <w:basedOn w:val="a"/>
    <w:link w:val="s10"/>
    <w:pPr>
      <w:spacing w:beforeAutospacing="1" w:afterAutospacing="1"/>
    </w:pPr>
  </w:style>
  <w:style w:type="character" w:customStyle="1" w:styleId="s10">
    <w:name w:val="s_1"/>
    <w:basedOn w:val="1"/>
    <w:link w:val="s1"/>
    <w:rPr>
      <w:sz w:val="24"/>
    </w:rPr>
  </w:style>
  <w:style w:type="paragraph" w:styleId="af1">
    <w:name w:val="Normal (Web)"/>
    <w:basedOn w:val="a"/>
    <w:link w:val="af2"/>
    <w:pPr>
      <w:spacing w:beforeAutospacing="1" w:afterAutospacing="1"/>
    </w:pPr>
  </w:style>
  <w:style w:type="character" w:customStyle="1" w:styleId="af2">
    <w:name w:val="Обычный (веб) Знак"/>
    <w:basedOn w:val="1"/>
    <w:link w:val="af1"/>
    <w:rPr>
      <w:sz w:val="24"/>
    </w:rPr>
  </w:style>
  <w:style w:type="paragraph" w:customStyle="1" w:styleId="17">
    <w:name w:val="Гиперссылка1"/>
    <w:link w:val="af3"/>
    <w:rPr>
      <w:color w:val="0000FF"/>
      <w:u w:val="single"/>
    </w:rPr>
  </w:style>
  <w:style w:type="character" w:styleId="af3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</w:rPr>
  </w:style>
  <w:style w:type="paragraph" w:styleId="18">
    <w:name w:val="toc 1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1c">
    <w:name w:val="Номер страницы1"/>
    <w:basedOn w:val="12"/>
    <w:link w:val="1d"/>
  </w:style>
  <w:style w:type="character" w:customStyle="1" w:styleId="1d">
    <w:name w:val="Номер страницы1"/>
    <w:basedOn w:val="13"/>
    <w:link w:val="1c"/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FontStyle15">
    <w:name w:val="Font Style15"/>
    <w:basedOn w:val="12"/>
    <w:link w:val="FontStyle150"/>
    <w:rPr>
      <w:sz w:val="26"/>
    </w:rPr>
  </w:style>
  <w:style w:type="character" w:customStyle="1" w:styleId="FontStyle150">
    <w:name w:val="Font Style15"/>
    <w:basedOn w:val="13"/>
    <w:link w:val="FontStyle15"/>
    <w:rPr>
      <w:sz w:val="26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1"/>
    <w:link w:val="af4"/>
    <w:rPr>
      <w:sz w:val="24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Textbody">
    <w:name w:val="Text body"/>
    <w:next w:val="a"/>
    <w:link w:val="Textbody0"/>
    <w:pPr>
      <w:widowControl w:val="0"/>
      <w:ind w:left="512"/>
      <w:jc w:val="both"/>
    </w:pPr>
    <w:rPr>
      <w:sz w:val="24"/>
    </w:rPr>
  </w:style>
  <w:style w:type="character" w:customStyle="1" w:styleId="Textbody0">
    <w:name w:val="Text body"/>
    <w:link w:val="Textbody"/>
    <w:rPr>
      <w:sz w:val="24"/>
    </w:rPr>
  </w:style>
  <w:style w:type="paragraph" w:customStyle="1" w:styleId="af6">
    <w:name w:val="Текст абзаца"/>
    <w:basedOn w:val="a"/>
    <w:link w:val="af7"/>
    <w:pPr>
      <w:ind w:firstLine="709"/>
      <w:jc w:val="both"/>
    </w:pPr>
  </w:style>
  <w:style w:type="character" w:customStyle="1" w:styleId="af7">
    <w:name w:val="Текст абзаца"/>
    <w:basedOn w:val="1"/>
    <w:link w:val="af6"/>
    <w:rPr>
      <w:sz w:val="24"/>
    </w:rPr>
  </w:style>
  <w:style w:type="paragraph" w:styleId="af8">
    <w:name w:val="annotation subject"/>
    <w:basedOn w:val="ad"/>
    <w:next w:val="ad"/>
    <w:link w:val="af9"/>
    <w:rPr>
      <w:b/>
    </w:rPr>
  </w:style>
  <w:style w:type="character" w:customStyle="1" w:styleId="af9">
    <w:name w:val="Тема примечания Знак"/>
    <w:basedOn w:val="ae"/>
    <w:link w:val="af8"/>
    <w:rPr>
      <w:b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e">
    <w:name w:val="Знак примечания1"/>
    <w:basedOn w:val="12"/>
    <w:link w:val="1f"/>
    <w:rPr>
      <w:sz w:val="16"/>
    </w:rPr>
  </w:style>
  <w:style w:type="character" w:customStyle="1" w:styleId="1f">
    <w:name w:val="Знак примечания1"/>
    <w:basedOn w:val="13"/>
    <w:link w:val="1e"/>
    <w:rPr>
      <w:sz w:val="16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fa">
    <w:name w:val="footer"/>
    <w:basedOn w:val="a"/>
    <w:link w:val="afb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1"/>
    <w:link w:val="afa"/>
    <w:rPr>
      <w:sz w:val="24"/>
    </w:rPr>
  </w:style>
  <w:style w:type="paragraph" w:customStyle="1" w:styleId="25">
    <w:name w:val="Основной текст (2)"/>
    <w:basedOn w:val="12"/>
    <w:link w:val="26"/>
    <w:rPr>
      <w:sz w:val="26"/>
    </w:rPr>
  </w:style>
  <w:style w:type="character" w:customStyle="1" w:styleId="26">
    <w:name w:val="Основной текст (2)"/>
    <w:basedOn w:val="13"/>
    <w:link w:val="25"/>
    <w:rPr>
      <w:sz w:val="26"/>
    </w:rPr>
  </w:style>
  <w:style w:type="paragraph" w:styleId="afc">
    <w:name w:val="Body Text"/>
    <w:basedOn w:val="a"/>
    <w:link w:val="afd"/>
    <w:pPr>
      <w:ind w:right="6519"/>
    </w:pPr>
    <w:rPr>
      <w:sz w:val="28"/>
    </w:rPr>
  </w:style>
  <w:style w:type="character" w:customStyle="1" w:styleId="afd">
    <w:name w:val="Основной текст Знак"/>
    <w:basedOn w:val="1"/>
    <w:link w:val="afc"/>
    <w:rPr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customStyle="1" w:styleId="120">
    <w:name w:val="Обычный12"/>
    <w:link w:val="121"/>
  </w:style>
  <w:style w:type="character" w:customStyle="1" w:styleId="121">
    <w:name w:val="Обычный12"/>
    <w:link w:val="120"/>
  </w:style>
  <w:style w:type="paragraph" w:styleId="afe">
    <w:name w:val="Subtitle"/>
    <w:link w:val="af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0">
    <w:name w:val="Title"/>
    <w:link w:val="aff1"/>
    <w:uiPriority w:val="10"/>
    <w:qFormat/>
    <w:rPr>
      <w:rFonts w:ascii="XO Thames" w:hAnsi="XO Thames"/>
      <w:b/>
      <w:sz w:val="52"/>
    </w:rPr>
  </w:style>
  <w:style w:type="character" w:customStyle="1" w:styleId="aff1">
    <w:name w:val="Название Знак"/>
    <w:link w:val="af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f2">
    <w:name w:val="Table Grid"/>
    <w:basedOn w:val="a1"/>
    <w:rPr>
      <w:rFonts w:asciiTheme="minorHAns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7613</Words>
  <Characters>43399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ARM13_</dc:creator>
  <cp:lastModifiedBy>ARM13_</cp:lastModifiedBy>
  <cp:revision>2</cp:revision>
  <dcterms:created xsi:type="dcterms:W3CDTF">2025-03-14T08:28:00Z</dcterms:created>
  <dcterms:modified xsi:type="dcterms:W3CDTF">2025-03-14T08:28:00Z</dcterms:modified>
</cp:coreProperties>
</file>