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73" w:rsidRPr="00B523F3" w:rsidRDefault="00935473" w:rsidP="00935473">
      <w:pPr>
        <w:pStyle w:val="20"/>
        <w:shd w:val="clear" w:color="auto" w:fill="auto"/>
        <w:spacing w:after="0"/>
        <w:ind w:left="5760" w:right="400"/>
        <w:rPr>
          <w:sz w:val="28"/>
        </w:rPr>
      </w:pPr>
      <w:r w:rsidRPr="00B523F3">
        <w:rPr>
          <w:sz w:val="28"/>
        </w:rPr>
        <w:t xml:space="preserve">           Утверждён</w:t>
      </w:r>
    </w:p>
    <w:p w:rsidR="00935473" w:rsidRPr="00B523F3" w:rsidRDefault="00935473" w:rsidP="00935473">
      <w:pPr>
        <w:pStyle w:val="20"/>
        <w:shd w:val="clear" w:color="auto" w:fill="auto"/>
        <w:spacing w:after="0"/>
        <w:ind w:left="4956" w:right="400" w:firstLine="0"/>
        <w:rPr>
          <w:sz w:val="28"/>
        </w:rPr>
      </w:pPr>
      <w:r w:rsidRPr="00B523F3">
        <w:rPr>
          <w:sz w:val="28"/>
        </w:rPr>
        <w:t xml:space="preserve">на заседании Общественного Совета </w:t>
      </w:r>
      <w:r>
        <w:rPr>
          <w:sz w:val="28"/>
        </w:rPr>
        <w:t xml:space="preserve"> </w:t>
      </w:r>
    </w:p>
    <w:p w:rsidR="00935473" w:rsidRPr="00B523F3" w:rsidRDefault="00935473" w:rsidP="00935473">
      <w:pPr>
        <w:pStyle w:val="30"/>
        <w:shd w:val="clear" w:color="auto" w:fill="auto"/>
        <w:spacing w:before="0"/>
        <w:ind w:left="240"/>
        <w:rPr>
          <w:rStyle w:val="34pt"/>
          <w:b/>
          <w:bCs/>
          <w:sz w:val="36"/>
        </w:rPr>
      </w:pPr>
    </w:p>
    <w:p w:rsidR="00935473" w:rsidRDefault="00935473" w:rsidP="00935473">
      <w:pPr>
        <w:pStyle w:val="30"/>
        <w:shd w:val="clear" w:color="auto" w:fill="auto"/>
        <w:spacing w:before="0"/>
        <w:ind w:left="240"/>
        <w:rPr>
          <w:rStyle w:val="34pt"/>
          <w:b/>
          <w:bCs/>
        </w:rPr>
      </w:pPr>
    </w:p>
    <w:p w:rsidR="00935473" w:rsidRDefault="00935473" w:rsidP="00935473">
      <w:pPr>
        <w:pStyle w:val="30"/>
        <w:shd w:val="clear" w:color="auto" w:fill="auto"/>
        <w:spacing w:before="0"/>
        <w:ind w:left="240"/>
      </w:pPr>
      <w:r>
        <w:rPr>
          <w:rStyle w:val="34pt"/>
          <w:b/>
          <w:bCs/>
        </w:rPr>
        <w:t>ПЛАН</w:t>
      </w:r>
    </w:p>
    <w:p w:rsidR="00935473" w:rsidRDefault="00935473" w:rsidP="00935473">
      <w:pPr>
        <w:pStyle w:val="30"/>
        <w:shd w:val="clear" w:color="auto" w:fill="auto"/>
        <w:spacing w:before="0" w:after="345"/>
        <w:ind w:left="500" w:right="760" w:firstLine="860"/>
        <w:jc w:val="left"/>
      </w:pPr>
      <w:r>
        <w:t xml:space="preserve">работы общественного Совета при администрации муниципального образования «Город Батайск» на 2017 год. </w:t>
      </w: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7"/>
        <w:gridCol w:w="4233"/>
        <w:gridCol w:w="2399"/>
        <w:gridCol w:w="2585"/>
      </w:tblGrid>
      <w:tr w:rsidR="00935473" w:rsidTr="007A6D2F">
        <w:trPr>
          <w:trHeight w:val="141"/>
        </w:trPr>
        <w:tc>
          <w:tcPr>
            <w:tcW w:w="847" w:type="dxa"/>
            <w:vAlign w:val="bottom"/>
          </w:tcPr>
          <w:p w:rsidR="00935473" w:rsidRDefault="00935473" w:rsidP="007A6D2F">
            <w:pPr>
              <w:pStyle w:val="2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 xml:space="preserve">№ </w:t>
            </w:r>
            <w:r>
              <w:rPr>
                <w:rStyle w:val="115pt0"/>
                <w:b/>
                <w:bCs/>
              </w:rPr>
              <w:t>п/п</w:t>
            </w:r>
          </w:p>
        </w:tc>
        <w:tc>
          <w:tcPr>
            <w:tcW w:w="4233" w:type="dxa"/>
            <w:vAlign w:val="center"/>
          </w:tcPr>
          <w:p w:rsidR="00935473" w:rsidRDefault="00935473" w:rsidP="007A6D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  <w:b/>
                <w:bCs/>
              </w:rPr>
              <w:t>Наименование мероприятий</w:t>
            </w:r>
          </w:p>
        </w:tc>
        <w:tc>
          <w:tcPr>
            <w:tcW w:w="2399" w:type="dxa"/>
            <w:vAlign w:val="bottom"/>
          </w:tcPr>
          <w:p w:rsidR="00935473" w:rsidRDefault="00935473" w:rsidP="007A6D2F">
            <w:pPr>
              <w:pStyle w:val="2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0"/>
                <w:b/>
                <w:bCs/>
              </w:rPr>
              <w:t>Сроки</w:t>
            </w:r>
          </w:p>
          <w:p w:rsidR="00935473" w:rsidRDefault="00935473" w:rsidP="007A6D2F">
            <w:pPr>
              <w:pStyle w:val="2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"/>
                <w:b/>
                <w:bCs/>
              </w:rPr>
              <w:t>проведения</w:t>
            </w:r>
          </w:p>
        </w:tc>
        <w:tc>
          <w:tcPr>
            <w:tcW w:w="2585" w:type="dxa"/>
            <w:vAlign w:val="center"/>
          </w:tcPr>
          <w:p w:rsidR="00935473" w:rsidRDefault="00935473" w:rsidP="007A6D2F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  <w:b/>
                <w:bCs/>
              </w:rPr>
              <w:t>Ответственные</w:t>
            </w:r>
          </w:p>
        </w:tc>
      </w:tr>
      <w:tr w:rsidR="00935473" w:rsidRPr="00E26756" w:rsidTr="007A6D2F">
        <w:trPr>
          <w:trHeight w:val="581"/>
        </w:trPr>
        <w:tc>
          <w:tcPr>
            <w:tcW w:w="10064" w:type="dxa"/>
            <w:gridSpan w:val="4"/>
          </w:tcPr>
          <w:p w:rsidR="00935473" w:rsidRDefault="00935473" w:rsidP="007A6D2F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935473" w:rsidRPr="00E26756" w:rsidRDefault="00935473" w:rsidP="007A6D2F">
            <w:pPr>
              <w:pStyle w:val="a5"/>
              <w:numPr>
                <w:ilvl w:val="0"/>
                <w:numId w:val="1"/>
              </w:numPr>
              <w:rPr>
                <w:rStyle w:val="1"/>
                <w:rFonts w:eastAsia="Courier New"/>
                <w:sz w:val="28"/>
                <w:szCs w:val="28"/>
              </w:rPr>
            </w:pPr>
            <w:r w:rsidRPr="00E26756">
              <w:rPr>
                <w:rStyle w:val="1"/>
                <w:rFonts w:eastAsia="Courier New"/>
                <w:sz w:val="28"/>
                <w:szCs w:val="28"/>
              </w:rPr>
              <w:t>Участие в осуществлении местного самоуправления.</w:t>
            </w:r>
          </w:p>
          <w:p w:rsidR="00935473" w:rsidRPr="00E26756" w:rsidRDefault="00935473" w:rsidP="007A6D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</w:t>
            </w:r>
          </w:p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Участие в работе комиссий при Администрации Муниципального образования г. Батайск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члены Общественного совета.</w:t>
            </w: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2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Участие в заслушивании ежегодного отчёта главы администрации муниципального образования о результатах его деятельности, деятельности администрации и иных подведомственных ему органов самоуправления.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Председатель, члены Общественного совета.</w:t>
            </w: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3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Участие в публичных и общественных слушаниях.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члены Общественного совета</w:t>
            </w:r>
          </w:p>
        </w:tc>
      </w:tr>
      <w:tr w:rsidR="00935473" w:rsidRPr="00E26756" w:rsidTr="007A6D2F">
        <w:trPr>
          <w:trHeight w:val="323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right="360"/>
              <w:jc w:val="center"/>
              <w:rPr>
                <w:rStyle w:val="115pt"/>
                <w:b/>
                <w:sz w:val="28"/>
                <w:szCs w:val="28"/>
              </w:rPr>
            </w:pPr>
            <w:r w:rsidRPr="00E26756">
              <w:rPr>
                <w:rStyle w:val="115pt"/>
                <w:b/>
                <w:sz w:val="28"/>
                <w:szCs w:val="28"/>
              </w:rPr>
              <w:t xml:space="preserve">  4    </w:t>
            </w: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rPr>
                <w:rStyle w:val="115pt"/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Анализ объемов налоговых поступлений в бюджет города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"/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2 раза в год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"/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Члены совета, заместитель главы администрации г.Батайска по бюджету и финансам</w:t>
            </w:r>
          </w:p>
        </w:tc>
      </w:tr>
      <w:tr w:rsidR="00935473" w:rsidRPr="00E26756" w:rsidTr="007A6D2F">
        <w:trPr>
          <w:trHeight w:val="333"/>
        </w:trPr>
        <w:tc>
          <w:tcPr>
            <w:tcW w:w="847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pacing w:before="0" w:after="0" w:line="240" w:lineRule="auto"/>
              <w:ind w:left="120"/>
              <w:rPr>
                <w:rStyle w:val="1"/>
                <w:bCs/>
                <w:sz w:val="28"/>
                <w:szCs w:val="28"/>
              </w:rPr>
            </w:pPr>
            <w:r w:rsidRPr="00E26756">
              <w:rPr>
                <w:rStyle w:val="1"/>
                <w:bCs/>
                <w:sz w:val="28"/>
                <w:szCs w:val="28"/>
              </w:rPr>
              <w:t>Контроль за проведением итоговой аттестации ЕГЭ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85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Члены совета, Управление образования города Батайска</w:t>
            </w:r>
          </w:p>
        </w:tc>
      </w:tr>
      <w:tr w:rsidR="00935473" w:rsidRPr="00E26756" w:rsidTr="007A6D2F">
        <w:trPr>
          <w:trHeight w:val="414"/>
        </w:trPr>
        <w:tc>
          <w:tcPr>
            <w:tcW w:w="847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pacing w:before="0" w:after="0" w:line="240" w:lineRule="auto"/>
              <w:ind w:left="120"/>
              <w:rPr>
                <w:rStyle w:val="1"/>
                <w:bCs/>
                <w:sz w:val="28"/>
                <w:szCs w:val="28"/>
              </w:rPr>
            </w:pPr>
            <w:r w:rsidRPr="00E26756">
              <w:rPr>
                <w:rStyle w:val="1"/>
                <w:bCs/>
                <w:sz w:val="28"/>
                <w:szCs w:val="28"/>
              </w:rPr>
              <w:t>Участие в разработке проекта  бюджета на 2018 год.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85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935473" w:rsidRPr="00E26756" w:rsidTr="007A6D2F">
        <w:trPr>
          <w:trHeight w:val="280"/>
        </w:trPr>
        <w:tc>
          <w:tcPr>
            <w:tcW w:w="847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pacing w:before="0" w:after="0" w:line="240" w:lineRule="auto"/>
              <w:ind w:left="120"/>
              <w:rPr>
                <w:rStyle w:val="1"/>
                <w:bCs/>
                <w:sz w:val="28"/>
                <w:szCs w:val="28"/>
              </w:rPr>
            </w:pPr>
            <w:r w:rsidRPr="00E26756">
              <w:rPr>
                <w:rStyle w:val="1"/>
                <w:bCs/>
                <w:sz w:val="28"/>
                <w:szCs w:val="28"/>
              </w:rPr>
              <w:t>Участие в проверке формирования тарифов на жилищно-коммунальные услуги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5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Члены совета, начальник службы регулирования тарифов Администрации города Батайска</w:t>
            </w:r>
          </w:p>
        </w:tc>
      </w:tr>
      <w:tr w:rsidR="00935473" w:rsidRPr="00E26756" w:rsidTr="007A6D2F">
        <w:trPr>
          <w:trHeight w:val="337"/>
        </w:trPr>
        <w:tc>
          <w:tcPr>
            <w:tcW w:w="847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pacing w:before="0" w:after="0" w:line="240" w:lineRule="auto"/>
              <w:ind w:left="120"/>
              <w:rPr>
                <w:rStyle w:val="1"/>
                <w:bCs/>
                <w:sz w:val="28"/>
                <w:szCs w:val="28"/>
              </w:rPr>
            </w:pPr>
            <w:r w:rsidRPr="00E26756">
              <w:rPr>
                <w:rStyle w:val="1"/>
                <w:bCs/>
                <w:sz w:val="28"/>
                <w:szCs w:val="28"/>
              </w:rPr>
              <w:t>Взаимодействие с Общественным советом при ОМВД России по городу Батайску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5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935473" w:rsidRPr="00E26756" w:rsidTr="007A6D2F">
        <w:trPr>
          <w:trHeight w:val="147"/>
        </w:trPr>
        <w:tc>
          <w:tcPr>
            <w:tcW w:w="847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473" w:rsidRDefault="00935473" w:rsidP="007A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473" w:rsidRPr="00E26756" w:rsidRDefault="00935473" w:rsidP="007A6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267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pacing w:before="0" w:after="0" w:line="240" w:lineRule="auto"/>
              <w:ind w:left="120"/>
              <w:rPr>
                <w:rStyle w:val="1"/>
                <w:bCs/>
                <w:sz w:val="28"/>
                <w:szCs w:val="28"/>
              </w:rPr>
            </w:pPr>
            <w:r w:rsidRPr="00E26756">
              <w:rPr>
                <w:rStyle w:val="1"/>
                <w:bCs/>
                <w:sz w:val="28"/>
                <w:szCs w:val="28"/>
              </w:rPr>
              <w:t>Анализ обращений граждан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585" w:type="dxa"/>
          </w:tcPr>
          <w:p w:rsidR="00935473" w:rsidRPr="00E26756" w:rsidRDefault="00935473" w:rsidP="007A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56">
              <w:rPr>
                <w:rFonts w:ascii="Times New Roman" w:hAnsi="Times New Roman" w:cs="Times New Roman"/>
                <w:sz w:val="28"/>
                <w:szCs w:val="28"/>
              </w:rPr>
              <w:t>Члены, отдел по работе с обращениями граждан Администрации города Батайска</w:t>
            </w:r>
          </w:p>
        </w:tc>
      </w:tr>
      <w:tr w:rsidR="00935473" w:rsidRPr="00E26756" w:rsidTr="007A6D2F">
        <w:trPr>
          <w:trHeight w:val="642"/>
        </w:trPr>
        <w:tc>
          <w:tcPr>
            <w:tcW w:w="10064" w:type="dxa"/>
            <w:gridSpan w:val="4"/>
          </w:tcPr>
          <w:p w:rsidR="00935473" w:rsidRDefault="00935473" w:rsidP="007A6D2F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935473" w:rsidRPr="00E26756" w:rsidRDefault="00935473" w:rsidP="007A6D2F">
            <w:pPr>
              <w:pStyle w:val="a5"/>
              <w:numPr>
                <w:ilvl w:val="0"/>
                <w:numId w:val="1"/>
              </w:numPr>
              <w:rPr>
                <w:rStyle w:val="1"/>
                <w:rFonts w:eastAsia="Courier New"/>
                <w:sz w:val="28"/>
                <w:szCs w:val="28"/>
              </w:rPr>
            </w:pPr>
            <w:r w:rsidRPr="00E26756">
              <w:rPr>
                <w:rStyle w:val="1"/>
                <w:rFonts w:eastAsia="Courier New"/>
                <w:sz w:val="28"/>
                <w:szCs w:val="28"/>
              </w:rPr>
              <w:t>Общественно значимые мероприятия.</w:t>
            </w:r>
          </w:p>
          <w:p w:rsidR="00935473" w:rsidRPr="00E26756" w:rsidRDefault="00935473" w:rsidP="007A6D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10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Участие в мероприятиях, проводимых администрацией муниципального образования по правовому, нравственному, военно-патриотическому воспитанию, пропаганде здорового образа жизни.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Председатель, члены Общественного совета.</w:t>
            </w: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11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Заслушать отчёт о работе санитарно-</w:t>
            </w:r>
            <w:r w:rsidRPr="00E26756">
              <w:rPr>
                <w:rStyle w:val="115pt"/>
                <w:sz w:val="28"/>
                <w:szCs w:val="28"/>
              </w:rPr>
              <w:softHyphen/>
              <w:t>экологической комиссии УЖКХ о благоустройстве и санитарной очистке территории города.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2 раза в год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зам. начальника УЖКХ</w:t>
            </w: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12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Анализ основных обращений граждан по качеству предоставляемых услуг управляющими компаниями и поставщиками энергоресурсов.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зам. начальника УЖКХ</w:t>
            </w: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13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Участие в отчётных собраниях по итогам работы территориального общественного самоуправления в микрорайонах.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постоянно</w:t>
            </w:r>
          </w:p>
        </w:tc>
        <w:tc>
          <w:tcPr>
            <w:tcW w:w="2585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Начальник Орг. отдела администрации, члены Совета.</w:t>
            </w:r>
          </w:p>
        </w:tc>
      </w:tr>
      <w:tr w:rsidR="00935473" w:rsidRPr="00E26756" w:rsidTr="007A6D2F">
        <w:trPr>
          <w:trHeight w:val="141"/>
        </w:trPr>
        <w:tc>
          <w:tcPr>
            <w:tcW w:w="10064" w:type="dxa"/>
            <w:gridSpan w:val="4"/>
          </w:tcPr>
          <w:p w:rsidR="00935473" w:rsidRDefault="00935473" w:rsidP="007A6D2F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935473" w:rsidRDefault="00935473" w:rsidP="007A6D2F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      </w:t>
            </w:r>
            <w:r w:rsidRPr="00E26756">
              <w:rPr>
                <w:rStyle w:val="1"/>
                <w:rFonts w:eastAsia="Courier New"/>
                <w:sz w:val="28"/>
                <w:szCs w:val="28"/>
              </w:rPr>
              <w:t>З. Информационное обеспечение.</w:t>
            </w:r>
          </w:p>
          <w:p w:rsidR="00935473" w:rsidRPr="00E26756" w:rsidRDefault="00935473" w:rsidP="007A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14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Освещение в средствах массовой информации о деятельности Общественного совета.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постоянно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председатель и секретарь ОС.</w:t>
            </w: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15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 xml:space="preserve">Обновление раздела «Общественный совет» на официальном сайте администрации </w:t>
            </w:r>
            <w:r w:rsidRPr="00E26756">
              <w:rPr>
                <w:rStyle w:val="115pt"/>
                <w:sz w:val="28"/>
                <w:szCs w:val="28"/>
              </w:rPr>
              <w:lastRenderedPageBreak/>
              <w:t>муниципального образования.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5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секретарь ОС, администрация муниципального образования.</w:t>
            </w:r>
          </w:p>
        </w:tc>
      </w:tr>
      <w:tr w:rsidR="00935473" w:rsidRPr="00E26756" w:rsidTr="007A6D2F">
        <w:trPr>
          <w:trHeight w:val="141"/>
        </w:trPr>
        <w:tc>
          <w:tcPr>
            <w:tcW w:w="10064" w:type="dxa"/>
            <w:gridSpan w:val="4"/>
          </w:tcPr>
          <w:p w:rsidR="00935473" w:rsidRDefault="00935473" w:rsidP="007A6D2F">
            <w:pPr>
              <w:pStyle w:val="21"/>
              <w:shd w:val="clear" w:color="auto" w:fill="auto"/>
              <w:spacing w:before="0" w:after="120" w:line="240" w:lineRule="auto"/>
              <w:rPr>
                <w:rStyle w:val="1"/>
                <w:b/>
                <w:bCs/>
                <w:sz w:val="28"/>
                <w:szCs w:val="28"/>
              </w:rPr>
            </w:pPr>
          </w:p>
          <w:p w:rsidR="00935473" w:rsidRPr="00E26756" w:rsidRDefault="00935473" w:rsidP="007A6D2F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after="120" w:line="240" w:lineRule="auto"/>
              <w:rPr>
                <w:sz w:val="28"/>
                <w:szCs w:val="28"/>
              </w:rPr>
            </w:pPr>
            <w:r w:rsidRPr="00E26756">
              <w:rPr>
                <w:rStyle w:val="1"/>
                <w:b/>
                <w:bCs/>
                <w:sz w:val="28"/>
                <w:szCs w:val="28"/>
              </w:rPr>
              <w:t>Организационные</w:t>
            </w:r>
            <w:r>
              <w:rPr>
                <w:rStyle w:val="1"/>
                <w:b/>
                <w:bCs/>
                <w:sz w:val="28"/>
                <w:szCs w:val="28"/>
              </w:rPr>
              <w:t xml:space="preserve"> </w:t>
            </w:r>
            <w:r w:rsidRPr="00E26756">
              <w:rPr>
                <w:rStyle w:val="1"/>
                <w:b/>
                <w:bCs/>
                <w:sz w:val="28"/>
                <w:szCs w:val="28"/>
              </w:rPr>
              <w:t>мероприятия.</w:t>
            </w:r>
          </w:p>
        </w:tc>
      </w:tr>
      <w:tr w:rsidR="00935473" w:rsidRPr="00E26756" w:rsidTr="007A6D2F">
        <w:trPr>
          <w:trHeight w:val="141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16</w:t>
            </w:r>
          </w:p>
        </w:tc>
        <w:tc>
          <w:tcPr>
            <w:tcW w:w="4233" w:type="dxa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Рассмотрение проектов правовых актов муниципального образования.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в течение года.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члены Общественного совета.</w:t>
            </w:r>
          </w:p>
        </w:tc>
      </w:tr>
      <w:tr w:rsidR="00935473" w:rsidRPr="00E26756" w:rsidTr="007A6D2F">
        <w:trPr>
          <w:trHeight w:val="1247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17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Организация встреч, консультаций, переговоров по вопросам, представляющим взаимный интерес.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в течение года.</w:t>
            </w:r>
          </w:p>
        </w:tc>
        <w:tc>
          <w:tcPr>
            <w:tcW w:w="2585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члены Общественного совета, администрация.</w:t>
            </w:r>
          </w:p>
        </w:tc>
      </w:tr>
      <w:tr w:rsidR="00935473" w:rsidRPr="00E26756" w:rsidTr="007A6D2F">
        <w:trPr>
          <w:trHeight w:val="631"/>
        </w:trPr>
        <w:tc>
          <w:tcPr>
            <w:tcW w:w="10064" w:type="dxa"/>
            <w:gridSpan w:val="4"/>
          </w:tcPr>
          <w:p w:rsidR="00935473" w:rsidRDefault="00935473" w:rsidP="007A6D2F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:rsidR="00935473" w:rsidRDefault="00935473" w:rsidP="007A6D2F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E26756">
              <w:rPr>
                <w:rStyle w:val="1"/>
                <w:rFonts w:eastAsia="Courier New"/>
                <w:sz w:val="28"/>
                <w:szCs w:val="28"/>
              </w:rPr>
              <w:t>5.Вопросы для заслушивания на заседаниях Общественного совета.</w:t>
            </w:r>
          </w:p>
          <w:p w:rsidR="00935473" w:rsidRPr="00E26756" w:rsidRDefault="00935473" w:rsidP="007A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73" w:rsidRPr="00E26756" w:rsidTr="007A6D2F">
        <w:trPr>
          <w:trHeight w:val="939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18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Об анализе обращений граждан в адрес администрации муниципального образования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1 раз в полугодие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управляющий делами администрации.</w:t>
            </w:r>
          </w:p>
        </w:tc>
      </w:tr>
      <w:tr w:rsidR="00935473" w:rsidRPr="00E26756" w:rsidTr="007A6D2F">
        <w:trPr>
          <w:trHeight w:val="1247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19</w:t>
            </w:r>
          </w:p>
        </w:tc>
        <w:tc>
          <w:tcPr>
            <w:tcW w:w="4233" w:type="dxa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Заслушать отчёт об обеспечении общественного порядка на территории муниципального образования.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1 раз в год.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начальник ОВД, Общественный совет.</w:t>
            </w:r>
          </w:p>
        </w:tc>
      </w:tr>
      <w:tr w:rsidR="00935473" w:rsidRPr="00E26756" w:rsidTr="007A6D2F">
        <w:trPr>
          <w:trHeight w:val="2200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20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Участие в проведении по инициативе администрации собраний, круглых столов, выездных инициативных групп администрации по обсуждению общественно-важных вопросов и проблем города.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1 раз в год.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администрация, члены Общественного совета.</w:t>
            </w:r>
          </w:p>
        </w:tc>
      </w:tr>
      <w:tr w:rsidR="00935473" w:rsidRPr="00E26756" w:rsidTr="007A6D2F">
        <w:trPr>
          <w:trHeight w:val="1570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21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Участие в подготовке и проведении знаменательных для города дат: освобождение города, День Победы, день города и другие.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в</w:t>
            </w:r>
          </w:p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установленные</w:t>
            </w:r>
          </w:p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8pt"/>
                <w:sz w:val="28"/>
                <w:szCs w:val="28"/>
              </w:rPr>
              <w:t>ДНИ.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администрация, члены Общественного совета.</w:t>
            </w:r>
          </w:p>
        </w:tc>
      </w:tr>
      <w:tr w:rsidR="00935473" w:rsidRPr="00E26756" w:rsidTr="007A6D2F">
        <w:trPr>
          <w:trHeight w:val="1262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22</w:t>
            </w: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О развитии малого и среднего предпри</w:t>
            </w:r>
            <w:r w:rsidRPr="00E26756">
              <w:rPr>
                <w:rStyle w:val="115pt"/>
                <w:sz w:val="28"/>
                <w:szCs w:val="28"/>
              </w:rPr>
              <w:softHyphen/>
              <w:t>нимательства на территории муниципаль</w:t>
            </w:r>
            <w:r w:rsidRPr="00E26756">
              <w:rPr>
                <w:rStyle w:val="115pt"/>
                <w:sz w:val="28"/>
                <w:szCs w:val="28"/>
              </w:rPr>
              <w:softHyphen/>
              <w:t>ного образования.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12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1 раз в</w:t>
            </w:r>
          </w:p>
          <w:p w:rsidR="00935473" w:rsidRPr="00E26756" w:rsidRDefault="00935473" w:rsidP="007A6D2F">
            <w:pPr>
              <w:pStyle w:val="21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полугодие</w:t>
            </w:r>
          </w:p>
        </w:tc>
        <w:tc>
          <w:tcPr>
            <w:tcW w:w="2585" w:type="dxa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Зам. Мэра по экономике, члены Общественного совета.</w:t>
            </w:r>
          </w:p>
        </w:tc>
      </w:tr>
      <w:tr w:rsidR="00935473" w:rsidRPr="00E26756" w:rsidTr="007A6D2F">
        <w:trPr>
          <w:trHeight w:val="1570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23</w:t>
            </w: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Об осуществлении администрацией муниципального образования закупочной деятельности в 2017 году.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раз в год</w:t>
            </w:r>
          </w:p>
        </w:tc>
        <w:tc>
          <w:tcPr>
            <w:tcW w:w="2585" w:type="dxa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Зам. Мэра по финансам и бюджету, члены Общественного совета.</w:t>
            </w:r>
          </w:p>
        </w:tc>
      </w:tr>
      <w:tr w:rsidR="00935473" w:rsidRPr="00E26756" w:rsidTr="007A6D2F">
        <w:trPr>
          <w:trHeight w:val="1247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right="175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t>24</w:t>
            </w:r>
          </w:p>
        </w:tc>
        <w:tc>
          <w:tcPr>
            <w:tcW w:w="4233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Отчёт об итогах деятельности Общественного совета в 2017 году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4-й квартал</w:t>
            </w:r>
          </w:p>
        </w:tc>
        <w:tc>
          <w:tcPr>
            <w:tcW w:w="2585" w:type="dxa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Председатель, члены Общественного совета.</w:t>
            </w:r>
          </w:p>
        </w:tc>
      </w:tr>
      <w:tr w:rsidR="00935473" w:rsidRPr="00E26756" w:rsidTr="007A6D2F">
        <w:trPr>
          <w:trHeight w:val="1276"/>
        </w:trPr>
        <w:tc>
          <w:tcPr>
            <w:tcW w:w="847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ind w:right="317"/>
              <w:jc w:val="center"/>
              <w:rPr>
                <w:sz w:val="28"/>
                <w:szCs w:val="28"/>
              </w:rPr>
            </w:pPr>
            <w:r w:rsidRPr="00E26756">
              <w:rPr>
                <w:sz w:val="28"/>
                <w:szCs w:val="28"/>
              </w:rPr>
              <w:lastRenderedPageBreak/>
              <w:t xml:space="preserve"> 25</w:t>
            </w:r>
          </w:p>
        </w:tc>
        <w:tc>
          <w:tcPr>
            <w:tcW w:w="4233" w:type="dxa"/>
            <w:vAlign w:val="bottom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Разработка, обсуждение и утверждение плана работы общественного Совета на 2018 год.</w:t>
            </w:r>
          </w:p>
        </w:tc>
        <w:tc>
          <w:tcPr>
            <w:tcW w:w="2399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декабрь м-ц</w:t>
            </w:r>
          </w:p>
        </w:tc>
        <w:tc>
          <w:tcPr>
            <w:tcW w:w="2585" w:type="dxa"/>
            <w:vAlign w:val="center"/>
          </w:tcPr>
          <w:p w:rsidR="00935473" w:rsidRPr="00E26756" w:rsidRDefault="00935473" w:rsidP="007A6D2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26756">
              <w:rPr>
                <w:rStyle w:val="115pt"/>
                <w:sz w:val="28"/>
                <w:szCs w:val="28"/>
              </w:rPr>
              <w:t>Председатель, члены Совета.</w:t>
            </w:r>
          </w:p>
        </w:tc>
      </w:tr>
    </w:tbl>
    <w:p w:rsidR="00935473" w:rsidRDefault="00935473" w:rsidP="00935473">
      <w:pPr>
        <w:pStyle w:val="21"/>
        <w:shd w:val="clear" w:color="auto" w:fill="auto"/>
        <w:spacing w:before="1439" w:after="350"/>
        <w:ind w:right="640"/>
      </w:pPr>
      <w:r>
        <w:t>Председатель общественного Совета при администрации муниципального образования «Город Батайск»</w:t>
      </w:r>
    </w:p>
    <w:p w:rsidR="00935473" w:rsidRDefault="00935473" w:rsidP="00935473">
      <w:pPr>
        <w:pStyle w:val="21"/>
        <w:shd w:val="clear" w:color="auto" w:fill="auto"/>
        <w:spacing w:before="0" w:after="0" w:line="260" w:lineRule="exact"/>
        <w:ind w:left="6900"/>
      </w:pPr>
      <w:r>
        <w:t>В. А. Хайченко</w:t>
      </w:r>
    </w:p>
    <w:p w:rsidR="00CD33C8" w:rsidRDefault="00CD33C8">
      <w:bookmarkStart w:id="0" w:name="_GoBack"/>
      <w:bookmarkEnd w:id="0"/>
    </w:p>
    <w:sectPr w:rsidR="00CD33C8" w:rsidSect="00935473">
      <w:pgSz w:w="11909" w:h="16838"/>
      <w:pgMar w:top="851" w:right="885" w:bottom="851" w:left="90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2C"/>
    <w:multiLevelType w:val="hybridMultilevel"/>
    <w:tmpl w:val="5C3A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2E89"/>
    <w:multiLevelType w:val="hybridMultilevel"/>
    <w:tmpl w:val="F22C1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4"/>
    <w:rsid w:val="00935473"/>
    <w:rsid w:val="00AB1BA4"/>
    <w:rsid w:val="00C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4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54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547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93547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9354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3"/>
    <w:rsid w:val="00935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935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935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pt">
    <w:name w:val="Основной текст + 8 pt;Не полужирный"/>
    <w:basedOn w:val="a3"/>
    <w:rsid w:val="00935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5473"/>
    <w:pPr>
      <w:shd w:val="clear" w:color="auto" w:fill="FFFFFF"/>
      <w:spacing w:after="420" w:line="275" w:lineRule="exact"/>
      <w:ind w:firstLine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935473"/>
    <w:pPr>
      <w:shd w:val="clear" w:color="auto" w:fill="FFFFFF"/>
      <w:spacing w:before="420" w:line="37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1">
    <w:name w:val="Основной текст2"/>
    <w:basedOn w:val="a"/>
    <w:link w:val="a3"/>
    <w:rsid w:val="00935473"/>
    <w:pPr>
      <w:shd w:val="clear" w:color="auto" w:fill="FFFFFF"/>
      <w:spacing w:before="1500" w:after="300" w:line="323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9354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4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54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547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93547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9354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3"/>
    <w:rsid w:val="00935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935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935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pt">
    <w:name w:val="Основной текст + 8 pt;Не полужирный"/>
    <w:basedOn w:val="a3"/>
    <w:rsid w:val="009354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5473"/>
    <w:pPr>
      <w:shd w:val="clear" w:color="auto" w:fill="FFFFFF"/>
      <w:spacing w:after="420" w:line="275" w:lineRule="exact"/>
      <w:ind w:firstLine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935473"/>
    <w:pPr>
      <w:shd w:val="clear" w:color="auto" w:fill="FFFFFF"/>
      <w:spacing w:before="420" w:line="37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1">
    <w:name w:val="Основной текст2"/>
    <w:basedOn w:val="a"/>
    <w:link w:val="a3"/>
    <w:rsid w:val="00935473"/>
    <w:pPr>
      <w:shd w:val="clear" w:color="auto" w:fill="FFFFFF"/>
      <w:spacing w:before="1500" w:after="300" w:line="323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9354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2016-12-21T08:36:00Z</dcterms:created>
  <dcterms:modified xsi:type="dcterms:W3CDTF">2016-12-21T08:36:00Z</dcterms:modified>
</cp:coreProperties>
</file>