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BE5" w:rsidRDefault="00C87BE5" w:rsidP="00C87BE5">
      <w:pPr>
        <w:pStyle w:val="a7"/>
        <w:jc w:val="right"/>
        <w:rPr>
          <w:rFonts w:ascii="Times New Roman" w:hAnsi="Times New Roman" w:cs="Times New Roman"/>
          <w:sz w:val="28"/>
          <w:szCs w:val="28"/>
        </w:rPr>
      </w:pPr>
    </w:p>
    <w:p w:rsidR="00984F2D" w:rsidRDefault="00984F2D" w:rsidP="00984F2D"/>
    <w:p w:rsidR="00984F2D" w:rsidRDefault="00984F2D" w:rsidP="00984F2D"/>
    <w:p w:rsidR="00984F2D" w:rsidRPr="00984F2D" w:rsidRDefault="00984F2D" w:rsidP="00984F2D"/>
    <w:p w:rsidR="00984F2D" w:rsidRPr="00984F2D" w:rsidRDefault="00984F2D" w:rsidP="00984F2D">
      <w:pPr>
        <w:suppressAutoHyphens/>
        <w:spacing w:before="0" w:after="0"/>
        <w:jc w:val="center"/>
        <w:rPr>
          <w:rFonts w:ascii="Times New Roman" w:eastAsia="Times New Roman" w:hAnsi="Times New Roman" w:cs="Times New Roman"/>
          <w:b/>
          <w:bCs/>
          <w:sz w:val="40"/>
          <w:szCs w:val="40"/>
          <w:lang w:eastAsia="ar-SA"/>
        </w:rPr>
      </w:pPr>
      <w:r w:rsidRPr="00984F2D">
        <w:rPr>
          <w:rFonts w:ascii="Times New Roman" w:eastAsia="Times New Roman" w:hAnsi="Times New Roman" w:cs="Times New Roman"/>
          <w:b/>
          <w:bCs/>
          <w:sz w:val="40"/>
          <w:szCs w:val="40"/>
          <w:lang w:eastAsia="ar-SA"/>
        </w:rPr>
        <w:t>Правила землепользования и застройки</w:t>
      </w:r>
    </w:p>
    <w:p w:rsidR="00984F2D" w:rsidRPr="00984F2D" w:rsidRDefault="00984F2D" w:rsidP="00984F2D">
      <w:pPr>
        <w:suppressAutoHyphens/>
        <w:spacing w:before="0" w:after="0"/>
        <w:jc w:val="center"/>
        <w:rPr>
          <w:rFonts w:ascii="Times New Roman" w:eastAsia="Times New Roman" w:hAnsi="Times New Roman" w:cs="Times New Roman"/>
          <w:b/>
          <w:bCs/>
          <w:sz w:val="40"/>
          <w:szCs w:val="40"/>
          <w:lang w:eastAsia="ar-SA"/>
        </w:rPr>
      </w:pPr>
      <w:r w:rsidRPr="00984F2D">
        <w:rPr>
          <w:rFonts w:ascii="Times New Roman" w:eastAsia="Times New Roman" w:hAnsi="Times New Roman" w:cs="Times New Roman"/>
          <w:b/>
          <w:bCs/>
          <w:sz w:val="40"/>
          <w:szCs w:val="40"/>
          <w:lang w:eastAsia="ar-SA"/>
        </w:rPr>
        <w:t>муниципального образования «Город Батайск»</w:t>
      </w:r>
    </w:p>
    <w:p w:rsidR="00984F2D" w:rsidRPr="00984F2D" w:rsidRDefault="00984F2D" w:rsidP="00984F2D">
      <w:pPr>
        <w:suppressAutoHyphens/>
        <w:spacing w:before="0" w:after="0" w:line="360" w:lineRule="auto"/>
        <w:jc w:val="center"/>
        <w:rPr>
          <w:rFonts w:ascii="Times New Roman" w:eastAsia="Times New Roman" w:hAnsi="Times New Roman" w:cs="Times New Roman"/>
          <w:bCs/>
          <w:sz w:val="28"/>
          <w:szCs w:val="28"/>
          <w:lang w:eastAsia="ar-SA"/>
        </w:rPr>
      </w:pPr>
    </w:p>
    <w:p w:rsidR="00984F2D" w:rsidRPr="00984F2D" w:rsidRDefault="00984F2D" w:rsidP="00984F2D">
      <w:pPr>
        <w:suppressAutoHyphens/>
        <w:spacing w:before="0" w:after="0" w:line="240" w:lineRule="auto"/>
        <w:jc w:val="center"/>
        <w:rPr>
          <w:rFonts w:ascii="Times New Roman" w:eastAsia="Times New Roman" w:hAnsi="Times New Roman" w:cs="Times New Roman"/>
          <w:bCs/>
          <w:sz w:val="24"/>
          <w:szCs w:val="24"/>
          <w:lang w:eastAsia="ar-SA"/>
        </w:rPr>
      </w:pPr>
      <w:r w:rsidRPr="00984F2D">
        <w:rPr>
          <w:rFonts w:ascii="Times New Roman" w:eastAsia="Times New Roman" w:hAnsi="Times New Roman" w:cs="Times New Roman"/>
          <w:bCs/>
          <w:sz w:val="24"/>
          <w:szCs w:val="24"/>
          <w:lang w:eastAsia="ar-SA"/>
        </w:rPr>
        <w:t>Утверждены решением Батайской городской Думы от 27.08.2009 года  №358</w:t>
      </w:r>
    </w:p>
    <w:p w:rsidR="00984F2D" w:rsidRPr="00984F2D" w:rsidRDefault="00984F2D" w:rsidP="00984F2D">
      <w:pPr>
        <w:suppressAutoHyphens/>
        <w:spacing w:before="0" w:after="0" w:line="240" w:lineRule="auto"/>
        <w:jc w:val="center"/>
        <w:rPr>
          <w:rFonts w:ascii="Times New Roman" w:eastAsia="Times New Roman" w:hAnsi="Times New Roman" w:cs="Times New Roman"/>
          <w:bCs/>
          <w:sz w:val="24"/>
          <w:szCs w:val="24"/>
          <w:lang w:eastAsia="ar-SA"/>
        </w:rPr>
      </w:pPr>
      <w:r w:rsidRPr="00984F2D">
        <w:rPr>
          <w:rFonts w:ascii="Times New Roman" w:eastAsia="Times New Roman" w:hAnsi="Times New Roman" w:cs="Times New Roman"/>
          <w:bCs/>
          <w:sz w:val="24"/>
          <w:szCs w:val="24"/>
          <w:lang w:eastAsia="ar-SA"/>
        </w:rPr>
        <w:t xml:space="preserve"> с изменениями и дополнениями, опубликованы</w:t>
      </w:r>
      <w:r w:rsidRPr="00984F2D">
        <w:rPr>
          <w:rFonts w:ascii="Times New Roman" w:eastAsia="Times New Roman" w:hAnsi="Times New Roman" w:cs="Times New Roman"/>
          <w:b/>
          <w:bCs/>
          <w:sz w:val="24"/>
          <w:szCs w:val="24"/>
          <w:lang w:eastAsia="ar-SA"/>
        </w:rPr>
        <w:t xml:space="preserve"> </w:t>
      </w:r>
      <w:r w:rsidRPr="00984F2D">
        <w:rPr>
          <w:rFonts w:ascii="Times New Roman" w:eastAsia="Times New Roman" w:hAnsi="Times New Roman" w:cs="Times New Roman"/>
          <w:bCs/>
          <w:sz w:val="24"/>
          <w:szCs w:val="24"/>
          <w:lang w:eastAsia="ar-SA"/>
        </w:rPr>
        <w:t>"Батайск официальный"</w:t>
      </w:r>
      <w:r w:rsidRPr="00984F2D">
        <w:rPr>
          <w:rFonts w:ascii="Times New Roman" w:eastAsia="Times New Roman" w:hAnsi="Times New Roman" w:cs="Times New Roman"/>
          <w:b/>
          <w:bCs/>
          <w:sz w:val="24"/>
          <w:szCs w:val="24"/>
          <w:lang w:eastAsia="ar-SA"/>
        </w:rPr>
        <w:t xml:space="preserve"> </w:t>
      </w:r>
      <w:r w:rsidRPr="00984F2D">
        <w:rPr>
          <w:rFonts w:ascii="Times New Roman" w:eastAsia="Times New Roman" w:hAnsi="Times New Roman" w:cs="Times New Roman"/>
          <w:bCs/>
          <w:sz w:val="24"/>
          <w:szCs w:val="24"/>
          <w:lang w:eastAsia="ar-SA"/>
        </w:rPr>
        <w:t xml:space="preserve">22 сентября 2009 г №20(45) </w:t>
      </w:r>
    </w:p>
    <w:p w:rsidR="00984F2D" w:rsidRPr="00984F2D" w:rsidRDefault="00984F2D" w:rsidP="00984F2D">
      <w:pPr>
        <w:suppressAutoHyphens/>
        <w:spacing w:before="0" w:after="60" w:line="240" w:lineRule="auto"/>
        <w:jc w:val="center"/>
        <w:rPr>
          <w:rFonts w:ascii="Cambria" w:eastAsia="Times New Roman" w:hAnsi="Cambria" w:cs="Times New Roman"/>
          <w:sz w:val="24"/>
          <w:szCs w:val="24"/>
          <w:lang w:eastAsia="ar-SA"/>
        </w:rPr>
      </w:pPr>
    </w:p>
    <w:p w:rsidR="00984F2D" w:rsidRPr="00984F2D" w:rsidRDefault="00984F2D" w:rsidP="00984F2D">
      <w:pPr>
        <w:suppressAutoHyphens/>
        <w:spacing w:before="0" w:after="60" w:line="240" w:lineRule="auto"/>
        <w:jc w:val="center"/>
        <w:rPr>
          <w:rFonts w:ascii="Cambria" w:eastAsia="Times New Roman" w:hAnsi="Cambria" w:cs="Times New Roman"/>
          <w:b/>
          <w:sz w:val="24"/>
          <w:szCs w:val="24"/>
          <w:lang w:eastAsia="ar-SA"/>
        </w:rPr>
      </w:pPr>
      <w:r w:rsidRPr="00984F2D">
        <w:rPr>
          <w:rFonts w:ascii="Cambria" w:eastAsia="Times New Roman" w:hAnsi="Cambria" w:cs="Times New Roman"/>
          <w:b/>
          <w:sz w:val="24"/>
          <w:szCs w:val="24"/>
          <w:lang w:eastAsia="ar-SA"/>
        </w:rPr>
        <w:t xml:space="preserve">        действующая редакция </w:t>
      </w:r>
    </w:p>
    <w:p w:rsidR="00984F2D" w:rsidRPr="00984F2D" w:rsidRDefault="00984F2D" w:rsidP="00984F2D">
      <w:pPr>
        <w:suppressAutoHyphens/>
        <w:spacing w:before="0" w:after="60" w:line="240" w:lineRule="auto"/>
        <w:jc w:val="center"/>
        <w:rPr>
          <w:rFonts w:ascii="Times New Roman" w:eastAsia="Times New Roman" w:hAnsi="Times New Roman" w:cs="Times New Roman"/>
          <w:sz w:val="24"/>
          <w:szCs w:val="24"/>
          <w:lang w:eastAsia="ar-SA"/>
        </w:rPr>
      </w:pPr>
      <w:r w:rsidRPr="00984F2D">
        <w:rPr>
          <w:rFonts w:ascii="Times New Roman" w:eastAsia="Times New Roman" w:hAnsi="Times New Roman" w:cs="Times New Roman"/>
          <w:sz w:val="24"/>
          <w:szCs w:val="24"/>
          <w:lang w:eastAsia="ar-SA"/>
        </w:rPr>
        <w:t xml:space="preserve"> изменения внесены </w:t>
      </w:r>
    </w:p>
    <w:p w:rsidR="00984F2D" w:rsidRPr="00984F2D" w:rsidRDefault="00984F2D" w:rsidP="00984F2D">
      <w:pPr>
        <w:suppressAutoHyphens/>
        <w:spacing w:before="0" w:after="60" w:line="240" w:lineRule="auto"/>
        <w:jc w:val="center"/>
        <w:rPr>
          <w:rFonts w:ascii="Times New Roman" w:eastAsia="Times New Roman" w:hAnsi="Times New Roman" w:cs="Times New Roman"/>
          <w:sz w:val="24"/>
          <w:szCs w:val="24"/>
          <w:lang w:eastAsia="ar-SA"/>
        </w:rPr>
      </w:pPr>
      <w:r w:rsidRPr="00984F2D">
        <w:rPr>
          <w:rFonts w:ascii="Times New Roman" w:eastAsia="Times New Roman" w:hAnsi="Times New Roman" w:cs="Times New Roman"/>
          <w:sz w:val="24"/>
          <w:szCs w:val="24"/>
          <w:lang w:eastAsia="ar-SA"/>
        </w:rPr>
        <w:t xml:space="preserve">Решением Батайской городской Думы от </w:t>
      </w:r>
      <w:r w:rsidR="00CD785C" w:rsidRPr="00CD785C">
        <w:rPr>
          <w:rFonts w:ascii="Times New Roman" w:eastAsia="Times New Roman" w:hAnsi="Times New Roman" w:cs="Times New Roman"/>
          <w:sz w:val="24"/>
          <w:szCs w:val="24"/>
          <w:lang w:eastAsia="ar-SA"/>
        </w:rPr>
        <w:t>29</w:t>
      </w:r>
      <w:r w:rsidRPr="00984F2D">
        <w:rPr>
          <w:rFonts w:ascii="Times New Roman" w:eastAsia="Times New Roman" w:hAnsi="Times New Roman" w:cs="Times New Roman"/>
          <w:sz w:val="24"/>
          <w:szCs w:val="24"/>
          <w:lang w:eastAsia="ar-SA"/>
        </w:rPr>
        <w:t>.</w:t>
      </w:r>
      <w:r w:rsidR="00CD785C" w:rsidRPr="00CD785C">
        <w:rPr>
          <w:rFonts w:ascii="Times New Roman" w:eastAsia="Times New Roman" w:hAnsi="Times New Roman" w:cs="Times New Roman"/>
          <w:sz w:val="24"/>
          <w:szCs w:val="24"/>
          <w:lang w:eastAsia="ar-SA"/>
        </w:rPr>
        <w:t>04</w:t>
      </w:r>
      <w:r w:rsidRPr="00984F2D">
        <w:rPr>
          <w:rFonts w:ascii="Times New Roman" w:eastAsia="Times New Roman" w:hAnsi="Times New Roman" w:cs="Times New Roman"/>
          <w:sz w:val="24"/>
          <w:szCs w:val="24"/>
          <w:lang w:eastAsia="ar-SA"/>
        </w:rPr>
        <w:t>.20</w:t>
      </w:r>
      <w:r w:rsidR="00CD785C" w:rsidRPr="00CD785C">
        <w:rPr>
          <w:rFonts w:ascii="Times New Roman" w:eastAsia="Times New Roman" w:hAnsi="Times New Roman" w:cs="Times New Roman"/>
          <w:sz w:val="24"/>
          <w:szCs w:val="24"/>
          <w:lang w:eastAsia="ar-SA"/>
        </w:rPr>
        <w:t>20</w:t>
      </w:r>
      <w:r w:rsidRPr="00984F2D">
        <w:rPr>
          <w:rFonts w:ascii="Times New Roman" w:eastAsia="Times New Roman" w:hAnsi="Times New Roman" w:cs="Times New Roman"/>
          <w:sz w:val="24"/>
          <w:szCs w:val="24"/>
          <w:lang w:eastAsia="ar-SA"/>
        </w:rPr>
        <w:t xml:space="preserve"> года №</w:t>
      </w:r>
      <w:r w:rsidR="00CD785C" w:rsidRPr="00CD785C">
        <w:rPr>
          <w:rFonts w:ascii="Times New Roman" w:eastAsia="Times New Roman" w:hAnsi="Times New Roman" w:cs="Times New Roman"/>
          <w:sz w:val="24"/>
          <w:szCs w:val="24"/>
          <w:lang w:eastAsia="ar-SA"/>
        </w:rPr>
        <w:t>67</w:t>
      </w:r>
      <w:r w:rsidRPr="00984F2D">
        <w:rPr>
          <w:rFonts w:ascii="Times New Roman" w:eastAsia="Times New Roman" w:hAnsi="Times New Roman" w:cs="Times New Roman"/>
          <w:sz w:val="24"/>
          <w:szCs w:val="24"/>
          <w:lang w:eastAsia="ar-SA"/>
        </w:rPr>
        <w:t>,</w:t>
      </w:r>
    </w:p>
    <w:p w:rsidR="00984F2D" w:rsidRPr="00984F2D" w:rsidRDefault="00984F2D" w:rsidP="00984F2D">
      <w:pPr>
        <w:suppressAutoHyphens/>
        <w:spacing w:before="0" w:after="0" w:line="360" w:lineRule="auto"/>
        <w:jc w:val="center"/>
        <w:rPr>
          <w:rFonts w:ascii="Times New Roman" w:eastAsia="Times New Roman" w:hAnsi="Times New Roman" w:cs="Times New Roman"/>
          <w:bCs/>
          <w:sz w:val="24"/>
          <w:szCs w:val="24"/>
          <w:lang w:eastAsia="ar-SA"/>
        </w:rPr>
      </w:pPr>
      <w:r w:rsidRPr="00984F2D">
        <w:rPr>
          <w:rFonts w:ascii="Times New Roman" w:eastAsia="Times New Roman" w:hAnsi="Times New Roman" w:cs="Times New Roman"/>
          <w:bCs/>
          <w:sz w:val="24"/>
          <w:szCs w:val="24"/>
          <w:lang w:eastAsia="ar-SA"/>
        </w:rPr>
        <w:t xml:space="preserve">опубликованы  "Батайск официальный" от </w:t>
      </w:r>
      <w:r w:rsidR="00CD785C">
        <w:rPr>
          <w:rFonts w:ascii="Times New Roman" w:eastAsia="Times New Roman" w:hAnsi="Times New Roman" w:cs="Times New Roman"/>
          <w:bCs/>
          <w:sz w:val="24"/>
          <w:szCs w:val="24"/>
          <w:lang w:eastAsia="ar-SA"/>
        </w:rPr>
        <w:t>6</w:t>
      </w:r>
      <w:r w:rsidRPr="00984F2D">
        <w:rPr>
          <w:rFonts w:ascii="Times New Roman" w:eastAsia="Times New Roman" w:hAnsi="Times New Roman" w:cs="Times New Roman"/>
          <w:bCs/>
          <w:sz w:val="24"/>
          <w:szCs w:val="24"/>
          <w:lang w:eastAsia="ar-SA"/>
        </w:rPr>
        <w:t xml:space="preserve"> </w:t>
      </w:r>
      <w:r w:rsidR="00CD785C">
        <w:rPr>
          <w:rFonts w:ascii="Times New Roman" w:eastAsia="Times New Roman" w:hAnsi="Times New Roman" w:cs="Times New Roman"/>
          <w:bCs/>
          <w:sz w:val="24"/>
          <w:szCs w:val="24"/>
          <w:lang w:eastAsia="ar-SA"/>
        </w:rPr>
        <w:t>мая</w:t>
      </w:r>
      <w:r w:rsidRPr="00984F2D">
        <w:rPr>
          <w:rFonts w:ascii="Times New Roman" w:eastAsia="Times New Roman" w:hAnsi="Times New Roman" w:cs="Times New Roman"/>
          <w:bCs/>
          <w:sz w:val="24"/>
          <w:szCs w:val="24"/>
          <w:lang w:eastAsia="ar-SA"/>
        </w:rPr>
        <w:t xml:space="preserve"> 20</w:t>
      </w:r>
      <w:r w:rsidR="00CD785C">
        <w:rPr>
          <w:rFonts w:ascii="Times New Roman" w:eastAsia="Times New Roman" w:hAnsi="Times New Roman" w:cs="Times New Roman"/>
          <w:bCs/>
          <w:sz w:val="24"/>
          <w:szCs w:val="24"/>
          <w:lang w:eastAsia="ar-SA"/>
        </w:rPr>
        <w:t>20</w:t>
      </w:r>
      <w:r w:rsidRPr="00984F2D">
        <w:rPr>
          <w:rFonts w:ascii="Times New Roman" w:eastAsia="Times New Roman" w:hAnsi="Times New Roman" w:cs="Times New Roman"/>
          <w:bCs/>
          <w:sz w:val="24"/>
          <w:szCs w:val="24"/>
          <w:lang w:eastAsia="ar-SA"/>
        </w:rPr>
        <w:t xml:space="preserve"> г №</w:t>
      </w:r>
      <w:r w:rsidR="00CD785C">
        <w:rPr>
          <w:rFonts w:ascii="Times New Roman" w:eastAsia="Times New Roman" w:hAnsi="Times New Roman" w:cs="Times New Roman"/>
          <w:bCs/>
          <w:sz w:val="24"/>
          <w:szCs w:val="24"/>
          <w:lang w:eastAsia="ar-SA"/>
        </w:rPr>
        <w:t>12</w:t>
      </w:r>
    </w:p>
    <w:p w:rsidR="00C87BE5" w:rsidRPr="00984F2D" w:rsidRDefault="00C87BE5" w:rsidP="00984F2D">
      <w:pPr>
        <w:pStyle w:val="a7"/>
        <w:spacing w:line="240" w:lineRule="auto"/>
        <w:jc w:val="center"/>
        <w:rPr>
          <w:rFonts w:ascii="Times New Roman" w:hAnsi="Times New Roman" w:cs="Times New Roman"/>
          <w:sz w:val="28"/>
          <w:szCs w:val="28"/>
        </w:rPr>
      </w:pPr>
    </w:p>
    <w:p w:rsidR="00C87BE5" w:rsidRDefault="00C87BE5" w:rsidP="00C87BE5">
      <w:pPr>
        <w:pStyle w:val="a7"/>
        <w:jc w:val="right"/>
        <w:rPr>
          <w:sz w:val="28"/>
          <w:szCs w:val="28"/>
        </w:rPr>
      </w:pPr>
    </w:p>
    <w:p w:rsidR="00CB7F38" w:rsidRDefault="00CB7F38" w:rsidP="00C87BE5">
      <w:pPr>
        <w:spacing w:before="0" w:after="0" w:line="240" w:lineRule="auto"/>
        <w:ind w:left="567"/>
        <w:jc w:val="center"/>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E94ADE" w:rsidRPr="00FF508D" w:rsidRDefault="00E94ADE" w:rsidP="00E94ADE">
      <w:pPr>
        <w:pStyle w:val="af8"/>
        <w:spacing w:before="60" w:after="60" w:line="240" w:lineRule="auto"/>
        <w:rPr>
          <w:sz w:val="24"/>
          <w:szCs w:val="24"/>
        </w:rPr>
      </w:pPr>
      <w:r>
        <w:rPr>
          <w:sz w:val="24"/>
          <w:szCs w:val="24"/>
        </w:rPr>
        <w:lastRenderedPageBreak/>
        <w:t>о</w:t>
      </w:r>
      <w:r w:rsidRPr="00FF508D">
        <w:rPr>
          <w:sz w:val="24"/>
          <w:szCs w:val="24"/>
        </w:rPr>
        <w:t>главление</w:t>
      </w:r>
    </w:p>
    <w:p w:rsidR="007267BC" w:rsidRPr="00113597" w:rsidRDefault="007267BC" w:rsidP="00373626">
      <w:pPr>
        <w:pStyle w:val="26"/>
        <w:rPr>
          <w:sz w:val="24"/>
          <w:szCs w:val="24"/>
        </w:rPr>
      </w:pPr>
      <w:r w:rsidRPr="00113597">
        <w:rPr>
          <w:b/>
          <w:sz w:val="24"/>
          <w:szCs w:val="24"/>
        </w:rPr>
        <w:t>Глава 1. Положение о регулировании землепользования и застройки органами местного самоуправления</w:t>
      </w:r>
      <w:r w:rsidRPr="00113597">
        <w:rPr>
          <w:webHidden/>
          <w:sz w:val="24"/>
          <w:szCs w:val="24"/>
        </w:rPr>
        <w:tab/>
      </w:r>
      <w:r w:rsidR="00437585">
        <w:rPr>
          <w:webHidden/>
          <w:sz w:val="24"/>
          <w:szCs w:val="24"/>
        </w:rPr>
        <w:t>5</w:t>
      </w:r>
    </w:p>
    <w:p w:rsidR="007267BC" w:rsidRPr="00113597" w:rsidRDefault="007267BC" w:rsidP="00373626">
      <w:pPr>
        <w:pStyle w:val="26"/>
        <w:rPr>
          <w:sz w:val="24"/>
          <w:szCs w:val="24"/>
        </w:rPr>
      </w:pPr>
      <w:r w:rsidRPr="00113597">
        <w:rPr>
          <w:sz w:val="24"/>
          <w:szCs w:val="24"/>
        </w:rPr>
        <w:t>Статья 1. Общие положения</w:t>
      </w:r>
      <w:r w:rsidRPr="00113597">
        <w:rPr>
          <w:webHidden/>
          <w:sz w:val="24"/>
          <w:szCs w:val="24"/>
        </w:rPr>
        <w:tab/>
      </w:r>
      <w:r w:rsidR="00437585">
        <w:rPr>
          <w:webHidden/>
          <w:sz w:val="24"/>
          <w:szCs w:val="24"/>
        </w:rPr>
        <w:t>5</w:t>
      </w:r>
    </w:p>
    <w:p w:rsidR="007267BC" w:rsidRPr="00113597" w:rsidRDefault="007267BC" w:rsidP="00373626">
      <w:pPr>
        <w:pStyle w:val="26"/>
        <w:rPr>
          <w:sz w:val="24"/>
          <w:szCs w:val="24"/>
        </w:rPr>
      </w:pPr>
      <w:r w:rsidRPr="00113597">
        <w:rPr>
          <w:sz w:val="24"/>
          <w:szCs w:val="24"/>
        </w:rPr>
        <w:t>Статья 2. Термины и определения</w:t>
      </w:r>
      <w:r w:rsidRPr="00113597">
        <w:rPr>
          <w:webHidden/>
          <w:sz w:val="24"/>
          <w:szCs w:val="24"/>
        </w:rPr>
        <w:tab/>
      </w:r>
      <w:r w:rsidR="00437585">
        <w:rPr>
          <w:webHidden/>
          <w:sz w:val="24"/>
          <w:szCs w:val="24"/>
        </w:rPr>
        <w:t>6</w:t>
      </w:r>
    </w:p>
    <w:p w:rsidR="007267BC" w:rsidRPr="00113597" w:rsidRDefault="007267BC" w:rsidP="00373626">
      <w:pPr>
        <w:pStyle w:val="26"/>
        <w:rPr>
          <w:sz w:val="24"/>
          <w:szCs w:val="24"/>
        </w:rPr>
      </w:pPr>
      <w:r w:rsidRPr="00113597">
        <w:rPr>
          <w:sz w:val="24"/>
          <w:szCs w:val="24"/>
        </w:rPr>
        <w:t>Статья 3. Полномочия Батайской городской Думы в области землепользования и застройки</w:t>
      </w:r>
      <w:r w:rsidRPr="00113597">
        <w:rPr>
          <w:webHidden/>
          <w:sz w:val="24"/>
          <w:szCs w:val="24"/>
        </w:rPr>
        <w:tab/>
      </w:r>
      <w:r w:rsidR="0081718D">
        <w:rPr>
          <w:webHidden/>
          <w:sz w:val="24"/>
          <w:szCs w:val="24"/>
        </w:rPr>
        <w:t>7</w:t>
      </w:r>
    </w:p>
    <w:p w:rsidR="007267BC" w:rsidRPr="00113597" w:rsidRDefault="007267BC" w:rsidP="00373626">
      <w:pPr>
        <w:pStyle w:val="26"/>
        <w:rPr>
          <w:sz w:val="24"/>
          <w:szCs w:val="24"/>
        </w:rPr>
      </w:pPr>
      <w:r w:rsidRPr="00113597">
        <w:rPr>
          <w:sz w:val="24"/>
          <w:szCs w:val="24"/>
        </w:rPr>
        <w:t>Статья 4. Полномочия Администрации города Батайска в области землепользования и застройки</w:t>
      </w:r>
      <w:r w:rsidRPr="00113597">
        <w:rPr>
          <w:webHidden/>
          <w:sz w:val="24"/>
          <w:szCs w:val="24"/>
        </w:rPr>
        <w:tab/>
      </w:r>
      <w:r w:rsidR="0081718D">
        <w:rPr>
          <w:webHidden/>
          <w:sz w:val="24"/>
          <w:szCs w:val="24"/>
        </w:rPr>
        <w:t>7</w:t>
      </w:r>
    </w:p>
    <w:p w:rsidR="00113597" w:rsidRPr="00113597" w:rsidRDefault="007267BC" w:rsidP="00113597">
      <w:pPr>
        <w:pStyle w:val="26"/>
        <w:rPr>
          <w:sz w:val="24"/>
          <w:szCs w:val="24"/>
        </w:rPr>
      </w:pPr>
      <w:r w:rsidRPr="00113597">
        <w:rPr>
          <w:sz w:val="24"/>
          <w:szCs w:val="24"/>
        </w:rPr>
        <w:t>Статья 5. Комиссия по землепользованию и застройке</w:t>
      </w:r>
      <w:r w:rsidRPr="00113597">
        <w:rPr>
          <w:webHidden/>
          <w:sz w:val="24"/>
          <w:szCs w:val="24"/>
        </w:rPr>
        <w:tab/>
      </w:r>
      <w:r w:rsidR="0081718D">
        <w:rPr>
          <w:webHidden/>
          <w:sz w:val="24"/>
          <w:szCs w:val="24"/>
        </w:rPr>
        <w:t>7</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2. Положение о подготовке документации по планировке территории органами местного самоуправления</w:t>
      </w:r>
      <w:r w:rsidRPr="00113597">
        <w:rPr>
          <w:webHidden/>
          <w:sz w:val="24"/>
          <w:szCs w:val="24"/>
        </w:rPr>
        <w:tab/>
        <w:t>8</w:t>
      </w:r>
    </w:p>
    <w:p w:rsidR="007267BC" w:rsidRPr="00113597" w:rsidRDefault="007267BC" w:rsidP="00373626">
      <w:pPr>
        <w:pStyle w:val="26"/>
        <w:rPr>
          <w:sz w:val="24"/>
          <w:szCs w:val="24"/>
        </w:rPr>
      </w:pPr>
      <w:r w:rsidRPr="00113597">
        <w:rPr>
          <w:sz w:val="24"/>
          <w:szCs w:val="24"/>
        </w:rPr>
        <w:t>Статья 6. Общие положения о планировке территории</w:t>
      </w:r>
      <w:r w:rsidRPr="00113597">
        <w:rPr>
          <w:webHidden/>
          <w:sz w:val="24"/>
          <w:szCs w:val="24"/>
        </w:rPr>
        <w:tab/>
        <w:t>8</w:t>
      </w:r>
    </w:p>
    <w:p w:rsidR="007267BC" w:rsidRPr="00113597" w:rsidRDefault="007267BC" w:rsidP="00373626">
      <w:pPr>
        <w:pStyle w:val="26"/>
        <w:rPr>
          <w:sz w:val="24"/>
          <w:szCs w:val="24"/>
        </w:rPr>
      </w:pPr>
      <w:r w:rsidRPr="00113597">
        <w:rPr>
          <w:sz w:val="24"/>
          <w:szCs w:val="24"/>
        </w:rPr>
        <w:t>Статья 7. Подготовка документации по планировке территории органами местного самоуправления муниципального образования «Город Батайск»</w:t>
      </w:r>
      <w:r w:rsidRPr="00113597">
        <w:rPr>
          <w:webHidden/>
          <w:sz w:val="24"/>
          <w:szCs w:val="24"/>
        </w:rPr>
        <w:tab/>
        <w:t>10</w:t>
      </w:r>
    </w:p>
    <w:p w:rsidR="007267BC" w:rsidRPr="00113597" w:rsidRDefault="007267BC" w:rsidP="00373626">
      <w:pPr>
        <w:pStyle w:val="26"/>
        <w:rPr>
          <w:sz w:val="24"/>
          <w:szCs w:val="24"/>
        </w:rPr>
      </w:pPr>
      <w:r w:rsidRPr="00113597">
        <w:rPr>
          <w:sz w:val="24"/>
          <w:szCs w:val="24"/>
        </w:rPr>
        <w:t>Статья 8. Особенности отдельных случаев при подготовке документации по планировке территории</w:t>
      </w:r>
      <w:r w:rsidRPr="00113597">
        <w:rPr>
          <w:webHidden/>
          <w:sz w:val="24"/>
          <w:szCs w:val="24"/>
        </w:rPr>
        <w:tab/>
        <w:t>1</w:t>
      </w:r>
      <w:r w:rsidR="0081718D">
        <w:rPr>
          <w:webHidden/>
          <w:sz w:val="24"/>
          <w:szCs w:val="24"/>
        </w:rPr>
        <w:t>4</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Pr="00113597">
        <w:rPr>
          <w:webHidden/>
          <w:sz w:val="24"/>
          <w:szCs w:val="24"/>
        </w:rPr>
        <w:tab/>
        <w:t>1</w:t>
      </w:r>
      <w:r w:rsidR="0081718D">
        <w:rPr>
          <w:webHidden/>
          <w:sz w:val="24"/>
          <w:szCs w:val="24"/>
        </w:rPr>
        <w:t>4</w:t>
      </w:r>
    </w:p>
    <w:p w:rsidR="007267BC" w:rsidRPr="00113597" w:rsidRDefault="007267BC" w:rsidP="00373626">
      <w:pPr>
        <w:pStyle w:val="26"/>
        <w:rPr>
          <w:sz w:val="24"/>
          <w:szCs w:val="24"/>
        </w:rPr>
      </w:pPr>
      <w:r w:rsidRPr="00113597">
        <w:rPr>
          <w:sz w:val="24"/>
          <w:szCs w:val="24"/>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Pr="00113597">
        <w:rPr>
          <w:webHidden/>
          <w:sz w:val="24"/>
          <w:szCs w:val="24"/>
        </w:rPr>
        <w:tab/>
        <w:t>1</w:t>
      </w:r>
      <w:r w:rsidR="0081718D">
        <w:rPr>
          <w:webHidden/>
          <w:sz w:val="24"/>
          <w:szCs w:val="24"/>
        </w:rPr>
        <w:t>4</w:t>
      </w:r>
    </w:p>
    <w:p w:rsidR="007267BC" w:rsidRPr="00113597" w:rsidRDefault="007267BC" w:rsidP="00373626">
      <w:pPr>
        <w:pStyle w:val="26"/>
        <w:rPr>
          <w:sz w:val="24"/>
          <w:szCs w:val="24"/>
        </w:rPr>
      </w:pPr>
      <w:r w:rsidRPr="00113597">
        <w:rPr>
          <w:sz w:val="24"/>
          <w:szCs w:val="24"/>
        </w:rPr>
        <w:t>Статья 10. Предоставление разрешений на условно разрешённый вид использования земельного участка или объекта капитального строительства</w:t>
      </w:r>
      <w:r w:rsidRPr="00113597">
        <w:rPr>
          <w:webHidden/>
          <w:sz w:val="24"/>
          <w:szCs w:val="24"/>
        </w:rPr>
        <w:tab/>
        <w:t>15</w:t>
      </w:r>
    </w:p>
    <w:p w:rsidR="007267BC" w:rsidRPr="00113597" w:rsidRDefault="007267BC" w:rsidP="00373626">
      <w:pPr>
        <w:pStyle w:val="26"/>
        <w:rPr>
          <w:sz w:val="24"/>
          <w:szCs w:val="24"/>
        </w:rPr>
      </w:pPr>
      <w:r w:rsidRPr="00113597">
        <w:rPr>
          <w:sz w:val="24"/>
          <w:szCs w:val="24"/>
        </w:rPr>
        <w:t>Статья 11. 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Pr="00113597">
        <w:rPr>
          <w:webHidden/>
          <w:sz w:val="24"/>
          <w:szCs w:val="24"/>
        </w:rPr>
        <w:tab/>
        <w:t>16</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4. Положение о проведении общественных обсуждений, публичных слушаний по вопросам землепользования и застройки</w:t>
      </w:r>
      <w:r w:rsidRPr="00113597">
        <w:rPr>
          <w:webHidden/>
          <w:sz w:val="24"/>
          <w:szCs w:val="24"/>
        </w:rPr>
        <w:tab/>
        <w:t>1</w:t>
      </w:r>
      <w:r w:rsidR="0081718D">
        <w:rPr>
          <w:webHidden/>
          <w:sz w:val="24"/>
          <w:szCs w:val="24"/>
        </w:rPr>
        <w:t>7</w:t>
      </w:r>
    </w:p>
    <w:p w:rsidR="007267BC" w:rsidRPr="00113597" w:rsidRDefault="007267BC" w:rsidP="00373626">
      <w:pPr>
        <w:pStyle w:val="26"/>
        <w:rPr>
          <w:sz w:val="24"/>
          <w:szCs w:val="24"/>
        </w:rPr>
      </w:pPr>
      <w:r w:rsidRPr="00113597">
        <w:rPr>
          <w:sz w:val="24"/>
          <w:szCs w:val="24"/>
        </w:rPr>
        <w:t>Статья 12. Общие положения о порядке проведения общественных обсуждений, публичных слушаний</w:t>
      </w:r>
      <w:r w:rsidRPr="00113597">
        <w:rPr>
          <w:webHidden/>
          <w:sz w:val="24"/>
          <w:szCs w:val="24"/>
        </w:rPr>
        <w:tab/>
        <w:t>1</w:t>
      </w:r>
      <w:r w:rsidR="0081718D">
        <w:rPr>
          <w:webHidden/>
          <w:sz w:val="24"/>
          <w:szCs w:val="24"/>
        </w:rPr>
        <w:t>7</w:t>
      </w:r>
    </w:p>
    <w:p w:rsidR="007267BC" w:rsidRPr="00113597" w:rsidRDefault="007267BC" w:rsidP="00373626">
      <w:pPr>
        <w:pStyle w:val="26"/>
        <w:rPr>
          <w:sz w:val="24"/>
          <w:szCs w:val="24"/>
        </w:rPr>
      </w:pPr>
      <w:r w:rsidRPr="00113597">
        <w:rPr>
          <w:sz w:val="24"/>
          <w:szCs w:val="24"/>
        </w:rPr>
        <w:t>Статья 13. Особенности общественных обсуждений по вопросам принятия правил землепользования и застройки и внесения изменений в них</w:t>
      </w:r>
      <w:r w:rsidRPr="00113597">
        <w:rPr>
          <w:webHidden/>
          <w:sz w:val="24"/>
          <w:szCs w:val="24"/>
        </w:rPr>
        <w:tab/>
        <w:t>1</w:t>
      </w:r>
      <w:r w:rsidR="0081718D">
        <w:rPr>
          <w:webHidden/>
          <w:sz w:val="24"/>
          <w:szCs w:val="24"/>
        </w:rPr>
        <w:t>8</w:t>
      </w:r>
    </w:p>
    <w:p w:rsidR="007267BC" w:rsidRPr="00113597" w:rsidRDefault="007267BC" w:rsidP="00373626">
      <w:pPr>
        <w:pStyle w:val="26"/>
        <w:rPr>
          <w:sz w:val="24"/>
          <w:szCs w:val="24"/>
        </w:rPr>
      </w:pPr>
      <w:r w:rsidRPr="00113597">
        <w:rPr>
          <w:sz w:val="24"/>
          <w:szCs w:val="24"/>
        </w:rPr>
        <w:t>Статья 14. Особенности общественных обсуждений по документации по планировке территории</w:t>
      </w:r>
      <w:r w:rsidRPr="00113597">
        <w:rPr>
          <w:webHidden/>
          <w:sz w:val="24"/>
          <w:szCs w:val="24"/>
        </w:rPr>
        <w:tab/>
      </w:r>
      <w:r w:rsidR="0081718D">
        <w:rPr>
          <w:webHidden/>
          <w:sz w:val="24"/>
          <w:szCs w:val="24"/>
        </w:rPr>
        <w:t>19</w:t>
      </w:r>
    </w:p>
    <w:p w:rsidR="007267BC" w:rsidRPr="00113597" w:rsidRDefault="007267BC" w:rsidP="00373626">
      <w:pPr>
        <w:pStyle w:val="26"/>
        <w:rPr>
          <w:sz w:val="24"/>
          <w:szCs w:val="24"/>
        </w:rPr>
      </w:pPr>
      <w:r w:rsidRPr="00113597">
        <w:rPr>
          <w:sz w:val="24"/>
          <w:szCs w:val="24"/>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Pr="00113597">
        <w:rPr>
          <w:webHidden/>
          <w:sz w:val="24"/>
          <w:szCs w:val="24"/>
        </w:rPr>
        <w:tab/>
        <w:t>2</w:t>
      </w:r>
      <w:r w:rsidR="0081718D">
        <w:rPr>
          <w:webHidden/>
          <w:sz w:val="24"/>
          <w:szCs w:val="24"/>
        </w:rPr>
        <w:t>0</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5. Карта градостроительного зонирования</w:t>
      </w:r>
      <w:r w:rsidRPr="00113597">
        <w:rPr>
          <w:webHidden/>
          <w:sz w:val="24"/>
          <w:szCs w:val="24"/>
        </w:rPr>
        <w:tab/>
        <w:t>2</w:t>
      </w:r>
      <w:r w:rsidR="0081718D">
        <w:rPr>
          <w:webHidden/>
          <w:sz w:val="24"/>
          <w:szCs w:val="24"/>
        </w:rPr>
        <w:t>2</w:t>
      </w:r>
    </w:p>
    <w:p w:rsidR="007267BC" w:rsidRPr="00113597" w:rsidRDefault="007267BC" w:rsidP="00373626">
      <w:pPr>
        <w:pStyle w:val="26"/>
        <w:rPr>
          <w:sz w:val="24"/>
          <w:szCs w:val="24"/>
        </w:rPr>
      </w:pPr>
      <w:r w:rsidRPr="00113597">
        <w:rPr>
          <w:sz w:val="24"/>
          <w:szCs w:val="24"/>
        </w:rPr>
        <w:t>Статья 16. Состав и содержание карты градостроительного зонирования</w:t>
      </w:r>
      <w:r w:rsidRPr="00113597">
        <w:rPr>
          <w:webHidden/>
          <w:sz w:val="24"/>
          <w:szCs w:val="24"/>
        </w:rPr>
        <w:tab/>
        <w:t>2</w:t>
      </w:r>
      <w:r w:rsidR="0081718D">
        <w:rPr>
          <w:webHidden/>
          <w:sz w:val="24"/>
          <w:szCs w:val="24"/>
        </w:rPr>
        <w:t>2</w:t>
      </w:r>
    </w:p>
    <w:p w:rsidR="007267BC" w:rsidRPr="00113597" w:rsidRDefault="007267BC" w:rsidP="00373626">
      <w:pPr>
        <w:pStyle w:val="26"/>
        <w:rPr>
          <w:sz w:val="24"/>
          <w:szCs w:val="24"/>
        </w:rPr>
      </w:pPr>
      <w:r w:rsidRPr="00113597">
        <w:rPr>
          <w:sz w:val="24"/>
          <w:szCs w:val="24"/>
        </w:rPr>
        <w:t>Статья 17. Территориальные зоны, установленные на территории муниципального образования «Город Батайск»</w:t>
      </w:r>
      <w:r w:rsidRPr="00113597">
        <w:rPr>
          <w:webHidden/>
          <w:sz w:val="24"/>
          <w:szCs w:val="24"/>
        </w:rPr>
        <w:tab/>
        <w:t>2</w:t>
      </w:r>
      <w:r w:rsidR="0081718D">
        <w:rPr>
          <w:webHidden/>
          <w:sz w:val="24"/>
          <w:szCs w:val="24"/>
        </w:rPr>
        <w:t>2</w:t>
      </w:r>
    </w:p>
    <w:p w:rsidR="007267BC" w:rsidRPr="00113597" w:rsidRDefault="007267BC" w:rsidP="00373626">
      <w:pPr>
        <w:pStyle w:val="26"/>
        <w:rPr>
          <w:sz w:val="24"/>
          <w:szCs w:val="24"/>
        </w:rPr>
      </w:pPr>
      <w:r w:rsidRPr="00113597">
        <w:rPr>
          <w:sz w:val="24"/>
          <w:szCs w:val="24"/>
        </w:rPr>
        <w:lastRenderedPageBreak/>
        <w:t>Статья 18.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r w:rsidRPr="00113597">
        <w:rPr>
          <w:webHidden/>
          <w:sz w:val="24"/>
          <w:szCs w:val="24"/>
        </w:rPr>
        <w:tab/>
        <w:t>2</w:t>
      </w:r>
      <w:r w:rsidR="0081718D">
        <w:rPr>
          <w:webHidden/>
          <w:sz w:val="24"/>
          <w:szCs w:val="24"/>
        </w:rPr>
        <w:t>5</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6. Градостроительные регламенты</w:t>
      </w:r>
      <w:r w:rsidRPr="00113597">
        <w:rPr>
          <w:webHidden/>
          <w:sz w:val="24"/>
          <w:szCs w:val="24"/>
        </w:rPr>
        <w:tab/>
        <w:t>2</w:t>
      </w:r>
      <w:r w:rsidR="00A35342">
        <w:rPr>
          <w:webHidden/>
          <w:sz w:val="24"/>
          <w:szCs w:val="24"/>
        </w:rPr>
        <w:t>6</w:t>
      </w:r>
    </w:p>
    <w:p w:rsidR="007267BC" w:rsidRPr="00113597" w:rsidRDefault="007267BC" w:rsidP="00373626">
      <w:pPr>
        <w:pStyle w:val="26"/>
        <w:rPr>
          <w:sz w:val="24"/>
          <w:szCs w:val="24"/>
        </w:rPr>
      </w:pPr>
      <w:r w:rsidRPr="00113597">
        <w:rPr>
          <w:sz w:val="24"/>
          <w:szCs w:val="24"/>
        </w:rPr>
        <w:t>Статья 19. Состав градостроительных регламентов</w:t>
      </w:r>
      <w:r w:rsidRPr="00113597">
        <w:rPr>
          <w:webHidden/>
          <w:sz w:val="24"/>
          <w:szCs w:val="24"/>
        </w:rPr>
        <w:tab/>
        <w:t>2</w:t>
      </w:r>
      <w:r w:rsidR="00A35342">
        <w:rPr>
          <w:webHidden/>
          <w:sz w:val="24"/>
          <w:szCs w:val="24"/>
        </w:rPr>
        <w:t>6</w:t>
      </w:r>
    </w:p>
    <w:p w:rsidR="007267BC" w:rsidRPr="00113597" w:rsidRDefault="007267BC" w:rsidP="00373626">
      <w:pPr>
        <w:pStyle w:val="26"/>
        <w:rPr>
          <w:sz w:val="24"/>
          <w:szCs w:val="24"/>
        </w:rPr>
      </w:pPr>
      <w:r w:rsidRPr="00113597">
        <w:rPr>
          <w:sz w:val="24"/>
          <w:szCs w:val="24"/>
        </w:rPr>
        <w:t>Статья 20. Порядок применения градостроительных регламентов</w:t>
      </w:r>
      <w:r w:rsidRPr="00113597">
        <w:rPr>
          <w:webHidden/>
          <w:sz w:val="24"/>
          <w:szCs w:val="24"/>
        </w:rPr>
        <w:tab/>
      </w:r>
      <w:r w:rsidR="00A35342">
        <w:rPr>
          <w:webHidden/>
          <w:sz w:val="24"/>
          <w:szCs w:val="24"/>
        </w:rPr>
        <w:t>27</w:t>
      </w:r>
    </w:p>
    <w:p w:rsidR="007267BC" w:rsidRPr="00113597" w:rsidRDefault="007267BC" w:rsidP="00373626">
      <w:pPr>
        <w:pStyle w:val="26"/>
        <w:rPr>
          <w:sz w:val="24"/>
          <w:szCs w:val="24"/>
        </w:rPr>
      </w:pPr>
      <w:r w:rsidRPr="00113597">
        <w:rPr>
          <w:sz w:val="24"/>
          <w:szCs w:val="24"/>
        </w:rPr>
        <w:t>Статья 21. Определения видов использования объектов капитального строительства</w:t>
      </w:r>
      <w:r w:rsidRPr="00113597">
        <w:rPr>
          <w:webHidden/>
          <w:sz w:val="24"/>
          <w:szCs w:val="24"/>
        </w:rPr>
        <w:tab/>
      </w:r>
      <w:r w:rsidR="00A35342">
        <w:rPr>
          <w:webHidden/>
          <w:sz w:val="24"/>
          <w:szCs w:val="24"/>
        </w:rPr>
        <w:t>29</w:t>
      </w:r>
    </w:p>
    <w:p w:rsidR="007267BC" w:rsidRPr="00113597" w:rsidRDefault="007267BC" w:rsidP="00373626">
      <w:pPr>
        <w:pStyle w:val="26"/>
        <w:rPr>
          <w:sz w:val="24"/>
          <w:szCs w:val="24"/>
        </w:rPr>
      </w:pPr>
      <w:r w:rsidRPr="00113597">
        <w:rPr>
          <w:sz w:val="24"/>
          <w:szCs w:val="24"/>
        </w:rPr>
        <w:t>Статья 22. Особенности применения отдельных видов разрешённого использования земельных участков и объектов капитального строительства</w:t>
      </w:r>
      <w:r w:rsidRPr="00113597">
        <w:rPr>
          <w:webHidden/>
          <w:sz w:val="24"/>
          <w:szCs w:val="24"/>
        </w:rPr>
        <w:tab/>
      </w:r>
      <w:r w:rsidR="00A35342">
        <w:rPr>
          <w:webHidden/>
          <w:sz w:val="24"/>
          <w:szCs w:val="24"/>
        </w:rPr>
        <w:t>30</w:t>
      </w:r>
    </w:p>
    <w:p w:rsidR="007267BC" w:rsidRPr="00113597" w:rsidRDefault="007267BC" w:rsidP="00373626">
      <w:pPr>
        <w:pStyle w:val="26"/>
        <w:rPr>
          <w:sz w:val="24"/>
          <w:szCs w:val="24"/>
        </w:rPr>
      </w:pPr>
      <w:r w:rsidRPr="00113597">
        <w:rPr>
          <w:sz w:val="24"/>
          <w:szCs w:val="24"/>
        </w:rPr>
        <w:t>Статья 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13597">
        <w:rPr>
          <w:webHidden/>
          <w:sz w:val="24"/>
          <w:szCs w:val="24"/>
        </w:rPr>
        <w:tab/>
        <w:t>3</w:t>
      </w:r>
      <w:r w:rsidR="00A35342">
        <w:rPr>
          <w:webHidden/>
          <w:sz w:val="24"/>
          <w:szCs w:val="24"/>
        </w:rPr>
        <w:t>0</w:t>
      </w:r>
    </w:p>
    <w:p w:rsidR="007267BC" w:rsidRPr="00113597" w:rsidRDefault="007267BC" w:rsidP="00373626">
      <w:pPr>
        <w:pStyle w:val="26"/>
        <w:rPr>
          <w:sz w:val="24"/>
          <w:szCs w:val="24"/>
        </w:rPr>
      </w:pPr>
      <w:r w:rsidRPr="00113597">
        <w:rPr>
          <w:sz w:val="24"/>
          <w:szCs w:val="24"/>
        </w:rPr>
        <w:t>Статья 24. Особенности применения отдельных предельных параметров</w:t>
      </w:r>
      <w:r w:rsidR="00A35342">
        <w:rPr>
          <w:webHidden/>
          <w:sz w:val="24"/>
          <w:szCs w:val="24"/>
        </w:rPr>
        <w:tab/>
        <w:t>31</w:t>
      </w:r>
    </w:p>
    <w:p w:rsidR="007267BC" w:rsidRPr="00113597" w:rsidRDefault="007267BC" w:rsidP="00373626">
      <w:pPr>
        <w:pStyle w:val="26"/>
        <w:rPr>
          <w:sz w:val="24"/>
          <w:szCs w:val="24"/>
        </w:rPr>
      </w:pPr>
      <w:r w:rsidRPr="00113597">
        <w:rPr>
          <w:sz w:val="24"/>
          <w:szCs w:val="24"/>
        </w:rPr>
        <w:t>Статья 25. Использование и строительные изменения земельных участков и объектов капитального строительства, несоответствующих Правилам</w:t>
      </w:r>
      <w:r w:rsidRPr="00113597">
        <w:rPr>
          <w:webHidden/>
          <w:sz w:val="24"/>
          <w:szCs w:val="24"/>
        </w:rPr>
        <w:tab/>
      </w:r>
      <w:r w:rsidR="00B84E16">
        <w:rPr>
          <w:webHidden/>
          <w:sz w:val="24"/>
          <w:szCs w:val="24"/>
        </w:rPr>
        <w:t>39</w:t>
      </w:r>
    </w:p>
    <w:p w:rsidR="007267BC" w:rsidRPr="00113597" w:rsidRDefault="007267BC" w:rsidP="00373626">
      <w:pPr>
        <w:pStyle w:val="26"/>
        <w:rPr>
          <w:sz w:val="24"/>
          <w:szCs w:val="24"/>
        </w:rPr>
      </w:pPr>
      <w:r w:rsidRPr="00113597">
        <w:rPr>
          <w:sz w:val="24"/>
          <w:szCs w:val="24"/>
        </w:rPr>
        <w:t>Статья 26. Многофункциональные объекты капитального строительства</w:t>
      </w:r>
      <w:r w:rsidRPr="00113597">
        <w:rPr>
          <w:webHidden/>
          <w:sz w:val="24"/>
          <w:szCs w:val="24"/>
        </w:rPr>
        <w:tab/>
      </w:r>
      <w:r w:rsidR="00B84E16">
        <w:rPr>
          <w:webHidden/>
          <w:sz w:val="24"/>
          <w:szCs w:val="24"/>
        </w:rPr>
        <w:t>40</w:t>
      </w:r>
    </w:p>
    <w:p w:rsidR="007267BC" w:rsidRPr="00113597" w:rsidRDefault="007267BC" w:rsidP="00373626">
      <w:pPr>
        <w:pStyle w:val="26"/>
        <w:rPr>
          <w:sz w:val="24"/>
          <w:szCs w:val="24"/>
        </w:rPr>
      </w:pPr>
      <w:r w:rsidRPr="00113597">
        <w:rPr>
          <w:sz w:val="24"/>
          <w:szCs w:val="24"/>
        </w:rPr>
        <w:t>Статья 27. Градостроительный регламент зоны коллективных садоводств и дачных коопкративов (Ж.1)</w:t>
      </w:r>
      <w:r w:rsidRPr="00113597">
        <w:rPr>
          <w:webHidden/>
          <w:sz w:val="24"/>
          <w:szCs w:val="24"/>
        </w:rPr>
        <w:tab/>
      </w:r>
      <w:r w:rsidR="00F562B5">
        <w:rPr>
          <w:webHidden/>
          <w:sz w:val="24"/>
          <w:szCs w:val="24"/>
        </w:rPr>
        <w:t>40</w:t>
      </w:r>
    </w:p>
    <w:p w:rsidR="007267BC" w:rsidRPr="00113597" w:rsidRDefault="007267BC" w:rsidP="00373626">
      <w:pPr>
        <w:pStyle w:val="26"/>
        <w:rPr>
          <w:sz w:val="24"/>
          <w:szCs w:val="24"/>
        </w:rPr>
      </w:pPr>
      <w:r w:rsidRPr="00113597">
        <w:rPr>
          <w:sz w:val="24"/>
          <w:szCs w:val="24"/>
        </w:rPr>
        <w:t>Статья 28. Градостроительный регламент зоны застройки малоэтажными жилыми домами в 1-3 этажа (Ж.2)</w:t>
      </w:r>
      <w:r w:rsidRPr="00113597">
        <w:rPr>
          <w:webHidden/>
          <w:sz w:val="24"/>
          <w:szCs w:val="24"/>
        </w:rPr>
        <w:tab/>
      </w:r>
      <w:r w:rsidR="00F562B5">
        <w:rPr>
          <w:webHidden/>
          <w:sz w:val="24"/>
          <w:szCs w:val="24"/>
        </w:rPr>
        <w:t>46</w:t>
      </w:r>
    </w:p>
    <w:p w:rsidR="007267BC" w:rsidRPr="00113597" w:rsidRDefault="007267BC" w:rsidP="00373626">
      <w:pPr>
        <w:pStyle w:val="26"/>
        <w:rPr>
          <w:sz w:val="24"/>
          <w:szCs w:val="24"/>
        </w:rPr>
      </w:pPr>
      <w:r w:rsidRPr="00113597">
        <w:rPr>
          <w:sz w:val="24"/>
          <w:szCs w:val="24"/>
        </w:rPr>
        <w:t>Статья 29. Градостроительный регламент зоны застройки среднеэтажными и многоэтажными домами от 4-х этажей (Ж.3)</w:t>
      </w:r>
      <w:r w:rsidRPr="00113597">
        <w:rPr>
          <w:webHidden/>
          <w:sz w:val="24"/>
          <w:szCs w:val="24"/>
        </w:rPr>
        <w:tab/>
        <w:t>57</w:t>
      </w:r>
    </w:p>
    <w:p w:rsidR="007267BC" w:rsidRPr="00113597" w:rsidRDefault="007267BC" w:rsidP="00373626">
      <w:pPr>
        <w:pStyle w:val="26"/>
        <w:rPr>
          <w:sz w:val="24"/>
          <w:szCs w:val="24"/>
        </w:rPr>
      </w:pPr>
      <w:r w:rsidRPr="00113597">
        <w:rPr>
          <w:sz w:val="24"/>
          <w:szCs w:val="24"/>
        </w:rPr>
        <w:t>Статья 30. Градостроительный регламент зоны комплексной реконструкции жилой застройки (Ж.3.1)</w:t>
      </w:r>
      <w:r w:rsidRPr="00113597">
        <w:rPr>
          <w:webHidden/>
          <w:sz w:val="24"/>
          <w:szCs w:val="24"/>
        </w:rPr>
        <w:tab/>
        <w:t>6</w:t>
      </w:r>
      <w:r w:rsidR="00F562B5">
        <w:rPr>
          <w:webHidden/>
          <w:sz w:val="24"/>
          <w:szCs w:val="24"/>
        </w:rPr>
        <w:t>8</w:t>
      </w:r>
    </w:p>
    <w:p w:rsidR="007267BC" w:rsidRPr="00113597" w:rsidRDefault="007267BC" w:rsidP="00373626">
      <w:pPr>
        <w:pStyle w:val="26"/>
        <w:rPr>
          <w:sz w:val="24"/>
          <w:szCs w:val="24"/>
        </w:rPr>
      </w:pPr>
      <w:r w:rsidRPr="00113597">
        <w:rPr>
          <w:sz w:val="24"/>
          <w:szCs w:val="24"/>
        </w:rPr>
        <w:t>Статья 31. Градостроительный регламент зоны развития жилой застройки (Ж.4)</w:t>
      </w:r>
      <w:r w:rsidRPr="00113597">
        <w:rPr>
          <w:webHidden/>
          <w:sz w:val="24"/>
          <w:szCs w:val="24"/>
        </w:rPr>
        <w:tab/>
      </w:r>
      <w:r w:rsidR="00F562B5">
        <w:rPr>
          <w:webHidden/>
          <w:sz w:val="24"/>
          <w:szCs w:val="24"/>
        </w:rPr>
        <w:t>80</w:t>
      </w:r>
    </w:p>
    <w:p w:rsidR="007267BC" w:rsidRPr="00113597" w:rsidRDefault="007267BC" w:rsidP="00373626">
      <w:pPr>
        <w:pStyle w:val="26"/>
        <w:rPr>
          <w:sz w:val="24"/>
          <w:szCs w:val="24"/>
        </w:rPr>
      </w:pPr>
      <w:r w:rsidRPr="00113597">
        <w:rPr>
          <w:sz w:val="24"/>
          <w:szCs w:val="24"/>
        </w:rPr>
        <w:t>Статья 32. Градостроительный регламент зоны  образовательных учреждений (Д.1)</w:t>
      </w:r>
      <w:r w:rsidRPr="00113597">
        <w:rPr>
          <w:webHidden/>
          <w:sz w:val="24"/>
          <w:szCs w:val="24"/>
        </w:rPr>
        <w:tab/>
      </w:r>
      <w:r w:rsidR="00F562B5">
        <w:rPr>
          <w:webHidden/>
          <w:sz w:val="24"/>
          <w:szCs w:val="24"/>
        </w:rPr>
        <w:t>93</w:t>
      </w:r>
    </w:p>
    <w:p w:rsidR="007267BC" w:rsidRPr="00113597" w:rsidRDefault="007267BC" w:rsidP="00373626">
      <w:pPr>
        <w:pStyle w:val="26"/>
        <w:rPr>
          <w:sz w:val="24"/>
          <w:szCs w:val="24"/>
        </w:rPr>
      </w:pPr>
      <w:r w:rsidRPr="00113597">
        <w:rPr>
          <w:sz w:val="24"/>
          <w:szCs w:val="24"/>
        </w:rPr>
        <w:t>Статья 33. Градостроительный регламент зоны общественно-делового и коммерческого назначения с включением жилой застройки (Д.2)</w:t>
      </w:r>
      <w:r w:rsidRPr="00113597">
        <w:rPr>
          <w:webHidden/>
          <w:sz w:val="24"/>
          <w:szCs w:val="24"/>
        </w:rPr>
        <w:tab/>
      </w:r>
      <w:r w:rsidR="00F562B5">
        <w:rPr>
          <w:webHidden/>
          <w:sz w:val="24"/>
          <w:szCs w:val="24"/>
        </w:rPr>
        <w:t>98</w:t>
      </w:r>
    </w:p>
    <w:p w:rsidR="007267BC" w:rsidRPr="00113597" w:rsidRDefault="007267BC" w:rsidP="00373626">
      <w:pPr>
        <w:pStyle w:val="26"/>
        <w:rPr>
          <w:sz w:val="24"/>
          <w:szCs w:val="24"/>
        </w:rPr>
      </w:pPr>
      <w:r w:rsidRPr="00113597">
        <w:rPr>
          <w:sz w:val="24"/>
          <w:szCs w:val="24"/>
        </w:rPr>
        <w:t>Статья 34. Градостроительный регламент зоны общественно-делового и коммерческого назначения (Д.2.1)</w:t>
      </w:r>
      <w:r w:rsidRPr="00113597">
        <w:rPr>
          <w:webHidden/>
          <w:sz w:val="24"/>
          <w:szCs w:val="24"/>
        </w:rPr>
        <w:tab/>
      </w:r>
      <w:r w:rsidR="00F562B5">
        <w:rPr>
          <w:webHidden/>
          <w:sz w:val="24"/>
          <w:szCs w:val="24"/>
        </w:rPr>
        <w:t>110</w:t>
      </w:r>
    </w:p>
    <w:p w:rsidR="007267BC" w:rsidRPr="00113597" w:rsidRDefault="007267BC" w:rsidP="00373626">
      <w:pPr>
        <w:pStyle w:val="26"/>
        <w:rPr>
          <w:sz w:val="24"/>
          <w:szCs w:val="24"/>
        </w:rPr>
      </w:pPr>
      <w:r w:rsidRPr="00113597">
        <w:rPr>
          <w:sz w:val="24"/>
          <w:szCs w:val="24"/>
        </w:rPr>
        <w:t>Статья 35. Градостроительный регламент зоны административно-делового центра (Д.3)</w:t>
      </w:r>
      <w:r w:rsidRPr="00113597">
        <w:rPr>
          <w:webHidden/>
          <w:sz w:val="24"/>
          <w:szCs w:val="24"/>
        </w:rPr>
        <w:tab/>
        <w:t>1</w:t>
      </w:r>
      <w:r w:rsidR="00F562B5">
        <w:rPr>
          <w:webHidden/>
          <w:sz w:val="24"/>
          <w:szCs w:val="24"/>
        </w:rPr>
        <w:t>20</w:t>
      </w:r>
    </w:p>
    <w:p w:rsidR="007267BC" w:rsidRPr="00113597" w:rsidRDefault="007267BC" w:rsidP="00373626">
      <w:pPr>
        <w:pStyle w:val="26"/>
        <w:rPr>
          <w:sz w:val="24"/>
          <w:szCs w:val="24"/>
        </w:rPr>
      </w:pPr>
      <w:r w:rsidRPr="00113597">
        <w:rPr>
          <w:sz w:val="24"/>
          <w:szCs w:val="24"/>
        </w:rPr>
        <w:t xml:space="preserve">Статья 36. Градостроительный регламент зоны производственно-коммунальных объектов </w:t>
      </w:r>
      <w:r w:rsidRPr="00113597">
        <w:rPr>
          <w:sz w:val="24"/>
          <w:szCs w:val="24"/>
          <w:lang w:val="en-US"/>
        </w:rPr>
        <w:t>IV</w:t>
      </w:r>
      <w:r w:rsidRPr="00113597">
        <w:rPr>
          <w:sz w:val="24"/>
          <w:szCs w:val="24"/>
        </w:rPr>
        <w:t xml:space="preserve"> –</w:t>
      </w:r>
      <w:r w:rsidRPr="00113597">
        <w:rPr>
          <w:sz w:val="24"/>
          <w:szCs w:val="24"/>
          <w:lang w:val="en-US"/>
        </w:rPr>
        <w:t>V</w:t>
      </w:r>
      <w:r w:rsidRPr="00113597">
        <w:rPr>
          <w:sz w:val="24"/>
          <w:szCs w:val="24"/>
        </w:rPr>
        <w:t xml:space="preserve"> класса опасности (П.1)</w:t>
      </w:r>
      <w:r w:rsidRPr="00113597">
        <w:rPr>
          <w:webHidden/>
          <w:sz w:val="24"/>
          <w:szCs w:val="24"/>
        </w:rPr>
        <w:tab/>
        <w:t>1</w:t>
      </w:r>
      <w:r w:rsidR="00F562B5">
        <w:rPr>
          <w:webHidden/>
          <w:sz w:val="24"/>
          <w:szCs w:val="24"/>
        </w:rPr>
        <w:t>32</w:t>
      </w:r>
    </w:p>
    <w:p w:rsidR="007267BC" w:rsidRPr="00113597" w:rsidRDefault="007267BC" w:rsidP="00373626">
      <w:pPr>
        <w:pStyle w:val="26"/>
        <w:rPr>
          <w:sz w:val="24"/>
          <w:szCs w:val="24"/>
        </w:rPr>
      </w:pPr>
      <w:r w:rsidRPr="00113597">
        <w:rPr>
          <w:sz w:val="24"/>
          <w:szCs w:val="24"/>
        </w:rPr>
        <w:t xml:space="preserve">Статья 37. Градостроительный регламент зоны производственно-коммунальных объектов </w:t>
      </w:r>
      <w:r w:rsidRPr="00113597">
        <w:rPr>
          <w:sz w:val="24"/>
          <w:szCs w:val="24"/>
          <w:lang w:val="en-US"/>
        </w:rPr>
        <w:t>Ii</w:t>
      </w:r>
      <w:r w:rsidRPr="00113597">
        <w:rPr>
          <w:sz w:val="24"/>
          <w:szCs w:val="24"/>
        </w:rPr>
        <w:t xml:space="preserve"> –</w:t>
      </w:r>
      <w:r w:rsidRPr="00113597">
        <w:rPr>
          <w:sz w:val="24"/>
          <w:szCs w:val="24"/>
          <w:lang w:val="en-US"/>
        </w:rPr>
        <w:t>III</w:t>
      </w:r>
      <w:r w:rsidRPr="00113597">
        <w:rPr>
          <w:sz w:val="24"/>
          <w:szCs w:val="24"/>
        </w:rPr>
        <w:t xml:space="preserve"> класса опасности (П.2)</w:t>
      </w:r>
      <w:r w:rsidRPr="00113597">
        <w:rPr>
          <w:webHidden/>
          <w:sz w:val="24"/>
          <w:szCs w:val="24"/>
        </w:rPr>
        <w:tab/>
        <w:t>1</w:t>
      </w:r>
      <w:r w:rsidR="00F562B5">
        <w:rPr>
          <w:webHidden/>
          <w:sz w:val="24"/>
          <w:szCs w:val="24"/>
        </w:rPr>
        <w:t>42</w:t>
      </w:r>
    </w:p>
    <w:p w:rsidR="007267BC" w:rsidRPr="00113597" w:rsidRDefault="007267BC" w:rsidP="00373626">
      <w:pPr>
        <w:pStyle w:val="26"/>
        <w:rPr>
          <w:sz w:val="24"/>
          <w:szCs w:val="24"/>
        </w:rPr>
      </w:pPr>
      <w:r w:rsidRPr="00113597">
        <w:rPr>
          <w:sz w:val="24"/>
          <w:szCs w:val="24"/>
        </w:rPr>
        <w:t xml:space="preserve">Статья 38. Градостроительный регламент зоны производственно-коммунальных объектов </w:t>
      </w:r>
      <w:r w:rsidRPr="00113597">
        <w:rPr>
          <w:sz w:val="24"/>
          <w:szCs w:val="24"/>
          <w:lang w:val="en-US"/>
        </w:rPr>
        <w:t>I</w:t>
      </w:r>
      <w:r w:rsidRPr="00113597">
        <w:rPr>
          <w:sz w:val="24"/>
          <w:szCs w:val="24"/>
        </w:rPr>
        <w:t xml:space="preserve"> класса опасности (П.3)</w:t>
      </w:r>
      <w:r w:rsidRPr="00113597">
        <w:rPr>
          <w:webHidden/>
          <w:sz w:val="24"/>
          <w:szCs w:val="24"/>
        </w:rPr>
        <w:tab/>
        <w:t>1</w:t>
      </w:r>
      <w:r w:rsidR="00F562B5">
        <w:rPr>
          <w:webHidden/>
          <w:sz w:val="24"/>
          <w:szCs w:val="24"/>
        </w:rPr>
        <w:t>52</w:t>
      </w:r>
    </w:p>
    <w:p w:rsidR="007267BC" w:rsidRPr="00113597" w:rsidRDefault="007267BC" w:rsidP="00373626">
      <w:pPr>
        <w:pStyle w:val="26"/>
        <w:rPr>
          <w:sz w:val="24"/>
          <w:szCs w:val="24"/>
        </w:rPr>
      </w:pPr>
      <w:r w:rsidRPr="00113597">
        <w:rPr>
          <w:sz w:val="24"/>
          <w:szCs w:val="24"/>
        </w:rPr>
        <w:t>Статья 39. Градостроительный регламент зоны городских скоростных дорог, магистралей городского и районного назначения (У)</w:t>
      </w:r>
      <w:r w:rsidRPr="00113597">
        <w:rPr>
          <w:webHidden/>
          <w:sz w:val="24"/>
          <w:szCs w:val="24"/>
        </w:rPr>
        <w:tab/>
        <w:t>1</w:t>
      </w:r>
      <w:r w:rsidR="00F562B5">
        <w:rPr>
          <w:webHidden/>
          <w:sz w:val="24"/>
          <w:szCs w:val="24"/>
        </w:rPr>
        <w:t>62</w:t>
      </w:r>
    </w:p>
    <w:p w:rsidR="007267BC" w:rsidRPr="00113597" w:rsidRDefault="007267BC" w:rsidP="00373626">
      <w:pPr>
        <w:pStyle w:val="26"/>
        <w:rPr>
          <w:sz w:val="24"/>
          <w:szCs w:val="24"/>
        </w:rPr>
      </w:pPr>
      <w:r w:rsidRPr="00113597">
        <w:rPr>
          <w:sz w:val="24"/>
          <w:szCs w:val="24"/>
        </w:rPr>
        <w:t>Статья 40. Градостроительный регламент зоны инженерной и транспортной инфраструктуры, объектов санитарной очистки (И.1)</w:t>
      </w:r>
      <w:r w:rsidR="00F562B5">
        <w:rPr>
          <w:webHidden/>
          <w:sz w:val="24"/>
          <w:szCs w:val="24"/>
        </w:rPr>
        <w:tab/>
        <w:t>166</w:t>
      </w:r>
    </w:p>
    <w:p w:rsidR="007267BC" w:rsidRPr="00113597" w:rsidRDefault="007267BC" w:rsidP="00373626">
      <w:pPr>
        <w:pStyle w:val="26"/>
        <w:rPr>
          <w:sz w:val="24"/>
          <w:szCs w:val="24"/>
        </w:rPr>
      </w:pPr>
      <w:r w:rsidRPr="00113597">
        <w:rPr>
          <w:sz w:val="24"/>
          <w:szCs w:val="24"/>
        </w:rPr>
        <w:t>Статья 41. Градостроительный регламент зоны объектов железнодорожного транспорта (И.2)</w:t>
      </w:r>
      <w:r w:rsidRPr="00113597">
        <w:rPr>
          <w:webHidden/>
          <w:sz w:val="24"/>
          <w:szCs w:val="24"/>
        </w:rPr>
        <w:tab/>
        <w:t>1</w:t>
      </w:r>
      <w:r w:rsidR="00F562B5">
        <w:rPr>
          <w:webHidden/>
          <w:sz w:val="24"/>
          <w:szCs w:val="24"/>
        </w:rPr>
        <w:t>72</w:t>
      </w:r>
    </w:p>
    <w:p w:rsidR="007267BC" w:rsidRPr="00113597" w:rsidRDefault="007267BC" w:rsidP="00373626">
      <w:pPr>
        <w:pStyle w:val="26"/>
        <w:rPr>
          <w:sz w:val="24"/>
          <w:szCs w:val="24"/>
        </w:rPr>
      </w:pPr>
      <w:r w:rsidRPr="00113597">
        <w:rPr>
          <w:sz w:val="24"/>
          <w:szCs w:val="24"/>
        </w:rPr>
        <w:t>Статья 42. Градостроительный регламент зоны развития транспортно-индустриальной инфраструктуры (И.3)</w:t>
      </w:r>
      <w:r w:rsidRPr="00113597">
        <w:rPr>
          <w:webHidden/>
          <w:sz w:val="24"/>
          <w:szCs w:val="24"/>
        </w:rPr>
        <w:tab/>
        <w:t>1</w:t>
      </w:r>
      <w:r w:rsidR="00F562B5">
        <w:rPr>
          <w:webHidden/>
          <w:sz w:val="24"/>
          <w:szCs w:val="24"/>
        </w:rPr>
        <w:t>77</w:t>
      </w:r>
    </w:p>
    <w:p w:rsidR="007267BC" w:rsidRPr="00113597" w:rsidRDefault="007267BC" w:rsidP="00373626">
      <w:pPr>
        <w:pStyle w:val="26"/>
        <w:rPr>
          <w:sz w:val="24"/>
          <w:szCs w:val="24"/>
        </w:rPr>
      </w:pPr>
      <w:r w:rsidRPr="00113597">
        <w:rPr>
          <w:sz w:val="24"/>
          <w:szCs w:val="24"/>
        </w:rPr>
        <w:t>Статья 43. Градостроительный регламент зоны парков, набережных, скверов, бульваров (Р.1)</w:t>
      </w:r>
      <w:r w:rsidRPr="00113597">
        <w:rPr>
          <w:webHidden/>
          <w:sz w:val="24"/>
          <w:szCs w:val="24"/>
        </w:rPr>
        <w:tab/>
        <w:t>1</w:t>
      </w:r>
      <w:r w:rsidR="00F562B5">
        <w:rPr>
          <w:webHidden/>
          <w:sz w:val="24"/>
          <w:szCs w:val="24"/>
        </w:rPr>
        <w:t>82</w:t>
      </w:r>
    </w:p>
    <w:p w:rsidR="007267BC" w:rsidRPr="00113597" w:rsidRDefault="007267BC" w:rsidP="00373626">
      <w:pPr>
        <w:pStyle w:val="26"/>
        <w:rPr>
          <w:sz w:val="24"/>
          <w:szCs w:val="24"/>
        </w:rPr>
      </w:pPr>
      <w:r w:rsidRPr="00113597">
        <w:rPr>
          <w:sz w:val="24"/>
          <w:szCs w:val="24"/>
        </w:rPr>
        <w:t>Статья 44. Градостроительный регламент зоны рекреационно-ландшафтных территорий (Р.2)</w:t>
      </w:r>
      <w:r w:rsidRPr="00113597">
        <w:rPr>
          <w:webHidden/>
          <w:sz w:val="24"/>
          <w:szCs w:val="24"/>
        </w:rPr>
        <w:tab/>
        <w:t>1</w:t>
      </w:r>
      <w:r w:rsidR="00F562B5">
        <w:rPr>
          <w:webHidden/>
          <w:sz w:val="24"/>
          <w:szCs w:val="24"/>
        </w:rPr>
        <w:t>89</w:t>
      </w:r>
    </w:p>
    <w:p w:rsidR="007267BC" w:rsidRPr="00113597" w:rsidRDefault="007267BC" w:rsidP="00373626">
      <w:pPr>
        <w:pStyle w:val="26"/>
        <w:rPr>
          <w:sz w:val="24"/>
          <w:szCs w:val="24"/>
        </w:rPr>
      </w:pPr>
      <w:r w:rsidRPr="00113597">
        <w:rPr>
          <w:sz w:val="24"/>
          <w:szCs w:val="24"/>
        </w:rPr>
        <w:t>Статья 45. Градостроительный регламент зоны кладбищ (к.1)</w:t>
      </w:r>
      <w:r w:rsidRPr="00113597">
        <w:rPr>
          <w:webHidden/>
          <w:sz w:val="24"/>
          <w:szCs w:val="24"/>
        </w:rPr>
        <w:tab/>
        <w:t>1</w:t>
      </w:r>
      <w:r w:rsidR="00F562B5">
        <w:rPr>
          <w:webHidden/>
          <w:sz w:val="24"/>
          <w:szCs w:val="24"/>
        </w:rPr>
        <w:t>95</w:t>
      </w:r>
    </w:p>
    <w:p w:rsidR="007267BC" w:rsidRPr="00113597" w:rsidRDefault="007267BC" w:rsidP="00373626">
      <w:pPr>
        <w:pStyle w:val="26"/>
        <w:rPr>
          <w:sz w:val="24"/>
          <w:szCs w:val="24"/>
        </w:rPr>
      </w:pPr>
      <w:r w:rsidRPr="00113597">
        <w:rPr>
          <w:sz w:val="24"/>
          <w:szCs w:val="24"/>
        </w:rPr>
        <w:t>Статья 46. Градостроительный регламент зоны режимных объектов ограниченного доступа (К.2)</w:t>
      </w:r>
      <w:r w:rsidRPr="00113597">
        <w:rPr>
          <w:webHidden/>
          <w:sz w:val="24"/>
          <w:szCs w:val="24"/>
        </w:rPr>
        <w:tab/>
        <w:t>1</w:t>
      </w:r>
      <w:r w:rsidR="00F562B5">
        <w:rPr>
          <w:webHidden/>
          <w:sz w:val="24"/>
          <w:szCs w:val="24"/>
        </w:rPr>
        <w:t>98</w:t>
      </w:r>
    </w:p>
    <w:p w:rsidR="007267BC" w:rsidRPr="00113597" w:rsidRDefault="007267BC" w:rsidP="00373626">
      <w:pPr>
        <w:pStyle w:val="26"/>
        <w:rPr>
          <w:sz w:val="24"/>
          <w:szCs w:val="24"/>
        </w:rPr>
      </w:pPr>
      <w:r w:rsidRPr="00113597">
        <w:rPr>
          <w:sz w:val="24"/>
          <w:szCs w:val="24"/>
        </w:rPr>
        <w:lastRenderedPageBreak/>
        <w:t>Статья 47. Градостроительный регламент зоны сельскохозяйственных угодий (С)</w:t>
      </w:r>
      <w:r w:rsidRPr="00113597">
        <w:rPr>
          <w:webHidden/>
          <w:sz w:val="24"/>
          <w:szCs w:val="24"/>
        </w:rPr>
        <w:tab/>
      </w:r>
      <w:r w:rsidR="00F562B5">
        <w:rPr>
          <w:webHidden/>
          <w:sz w:val="24"/>
          <w:szCs w:val="24"/>
        </w:rPr>
        <w:t>200</w:t>
      </w:r>
    </w:p>
    <w:p w:rsidR="007267BC" w:rsidRPr="00113597" w:rsidRDefault="007267BC" w:rsidP="00373626">
      <w:pPr>
        <w:pStyle w:val="26"/>
        <w:rPr>
          <w:sz w:val="24"/>
          <w:szCs w:val="24"/>
        </w:rPr>
      </w:pPr>
      <w:r w:rsidRPr="00113597">
        <w:rPr>
          <w:sz w:val="24"/>
          <w:szCs w:val="24"/>
        </w:rPr>
        <w:t>Статья 48 Ограничения использования земельных участков и объектов капитального строительства по условиям охраны культурного наследия</w:t>
      </w:r>
      <w:r w:rsidRPr="00113597">
        <w:rPr>
          <w:webHidden/>
          <w:sz w:val="24"/>
          <w:szCs w:val="24"/>
        </w:rPr>
        <w:tab/>
      </w:r>
      <w:r w:rsidR="00F562B5">
        <w:rPr>
          <w:webHidden/>
          <w:sz w:val="24"/>
          <w:szCs w:val="24"/>
        </w:rPr>
        <w:t>203</w:t>
      </w:r>
    </w:p>
    <w:p w:rsidR="007267BC" w:rsidRPr="00113597" w:rsidRDefault="007267BC" w:rsidP="00373626">
      <w:pPr>
        <w:pStyle w:val="26"/>
        <w:rPr>
          <w:sz w:val="24"/>
          <w:szCs w:val="24"/>
        </w:rPr>
      </w:pPr>
      <w:r w:rsidRPr="00113597">
        <w:rPr>
          <w:sz w:val="24"/>
          <w:szCs w:val="24"/>
        </w:rPr>
        <w:t>Статья 49. 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r w:rsidRPr="00113597">
        <w:rPr>
          <w:webHidden/>
          <w:sz w:val="24"/>
          <w:szCs w:val="24"/>
        </w:rPr>
        <w:tab/>
      </w:r>
      <w:r w:rsidR="00F562B5">
        <w:rPr>
          <w:webHidden/>
          <w:sz w:val="24"/>
          <w:szCs w:val="24"/>
        </w:rPr>
        <w:t>203</w:t>
      </w:r>
    </w:p>
    <w:p w:rsidR="007267BC" w:rsidRPr="00113597" w:rsidRDefault="007267BC" w:rsidP="00373626">
      <w:pPr>
        <w:pStyle w:val="26"/>
        <w:rPr>
          <w:sz w:val="24"/>
          <w:szCs w:val="24"/>
        </w:rPr>
      </w:pPr>
      <w:r w:rsidRPr="00113597">
        <w:rPr>
          <w:sz w:val="24"/>
          <w:szCs w:val="24"/>
        </w:rPr>
        <w:t>Статья 50.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Pr="00113597">
        <w:rPr>
          <w:webHidden/>
          <w:sz w:val="24"/>
          <w:szCs w:val="24"/>
        </w:rPr>
        <w:tab/>
      </w:r>
      <w:r w:rsidR="00F562B5">
        <w:rPr>
          <w:webHidden/>
          <w:sz w:val="24"/>
          <w:szCs w:val="24"/>
        </w:rPr>
        <w:t>206</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7. Положение о регулировании иных вопросов землепользования и застройки</w:t>
      </w:r>
      <w:r w:rsidRPr="00113597">
        <w:rPr>
          <w:webHidden/>
          <w:sz w:val="24"/>
          <w:szCs w:val="24"/>
        </w:rPr>
        <w:tab/>
      </w:r>
      <w:r w:rsidR="00F562B5">
        <w:rPr>
          <w:webHidden/>
          <w:sz w:val="24"/>
          <w:szCs w:val="24"/>
        </w:rPr>
        <w:t>207</w:t>
      </w:r>
    </w:p>
    <w:p w:rsidR="007267BC" w:rsidRPr="00113597" w:rsidRDefault="007267BC" w:rsidP="00373626">
      <w:pPr>
        <w:pStyle w:val="26"/>
        <w:rPr>
          <w:sz w:val="24"/>
          <w:szCs w:val="24"/>
        </w:rPr>
      </w:pPr>
      <w:r w:rsidRPr="00113597">
        <w:rPr>
          <w:sz w:val="24"/>
          <w:szCs w:val="24"/>
        </w:rPr>
        <w:t>Статья 51. Контроль за использованием земельных участков и объектов капитального строительства</w:t>
      </w:r>
      <w:r w:rsidRPr="00113597">
        <w:rPr>
          <w:webHidden/>
          <w:sz w:val="24"/>
          <w:szCs w:val="24"/>
        </w:rPr>
        <w:tab/>
      </w:r>
      <w:r w:rsidR="00F562B5">
        <w:rPr>
          <w:webHidden/>
          <w:sz w:val="24"/>
          <w:szCs w:val="24"/>
        </w:rPr>
        <w:t>207</w:t>
      </w:r>
    </w:p>
    <w:p w:rsidR="007267BC" w:rsidRPr="00113597" w:rsidRDefault="007267BC" w:rsidP="00373626">
      <w:pPr>
        <w:pStyle w:val="26"/>
        <w:rPr>
          <w:sz w:val="24"/>
          <w:szCs w:val="24"/>
        </w:rPr>
      </w:pPr>
      <w:r w:rsidRPr="00113597">
        <w:rPr>
          <w:sz w:val="24"/>
          <w:szCs w:val="24"/>
        </w:rPr>
        <w:t>Статья 52. Порядок градостроительного освоения территорий общего пользования</w:t>
      </w:r>
      <w:r w:rsidRPr="00113597">
        <w:rPr>
          <w:webHidden/>
          <w:sz w:val="24"/>
          <w:szCs w:val="24"/>
        </w:rPr>
        <w:tab/>
      </w:r>
      <w:r w:rsidR="00F562B5">
        <w:rPr>
          <w:webHidden/>
          <w:sz w:val="24"/>
          <w:szCs w:val="24"/>
        </w:rPr>
        <w:t>207</w:t>
      </w:r>
    </w:p>
    <w:p w:rsidR="007267BC" w:rsidRPr="00113597" w:rsidRDefault="007267BC" w:rsidP="00373626">
      <w:pPr>
        <w:pStyle w:val="26"/>
        <w:rPr>
          <w:sz w:val="24"/>
          <w:szCs w:val="24"/>
        </w:rPr>
      </w:pPr>
      <w:r w:rsidRPr="00113597">
        <w:rPr>
          <w:sz w:val="24"/>
          <w:szCs w:val="24"/>
        </w:rPr>
        <w:t>Статья 53. Виды разрешённого использования земельных участков и объектов капитального строительства, расположенных в пределах  территорий общего пользования</w:t>
      </w:r>
      <w:r w:rsidRPr="00113597">
        <w:rPr>
          <w:webHidden/>
          <w:sz w:val="24"/>
          <w:szCs w:val="24"/>
        </w:rPr>
        <w:tab/>
      </w:r>
      <w:r w:rsidR="00F562B5">
        <w:rPr>
          <w:webHidden/>
          <w:sz w:val="24"/>
          <w:szCs w:val="24"/>
        </w:rPr>
        <w:t>209</w:t>
      </w:r>
    </w:p>
    <w:p w:rsidR="007267BC" w:rsidRPr="00113597" w:rsidRDefault="007267BC" w:rsidP="00373626">
      <w:pPr>
        <w:pStyle w:val="26"/>
        <w:rPr>
          <w:sz w:val="24"/>
          <w:szCs w:val="24"/>
        </w:rPr>
      </w:pPr>
      <w:r w:rsidRPr="00113597">
        <w:rPr>
          <w:sz w:val="24"/>
          <w:szCs w:val="24"/>
        </w:rPr>
        <w:t>Статья 54. Устройство ограждений земельных участков</w:t>
      </w:r>
      <w:r w:rsidRPr="00113597">
        <w:rPr>
          <w:webHidden/>
          <w:sz w:val="24"/>
          <w:szCs w:val="24"/>
        </w:rPr>
        <w:tab/>
      </w:r>
      <w:r w:rsidR="00F562B5">
        <w:rPr>
          <w:webHidden/>
          <w:sz w:val="24"/>
          <w:szCs w:val="24"/>
        </w:rPr>
        <w:t>210</w:t>
      </w:r>
    </w:p>
    <w:p w:rsidR="007267BC" w:rsidRPr="00113597" w:rsidRDefault="007267BC" w:rsidP="00373626">
      <w:pPr>
        <w:pStyle w:val="26"/>
        <w:rPr>
          <w:sz w:val="24"/>
          <w:szCs w:val="24"/>
        </w:rPr>
      </w:pPr>
      <w:r w:rsidRPr="00113597">
        <w:rPr>
          <w:sz w:val="24"/>
          <w:szCs w:val="24"/>
        </w:rPr>
        <w:t>Статья 55. Доступ маломобильных групп населения к объектам капитального строительства</w:t>
      </w:r>
      <w:r w:rsidRPr="00113597">
        <w:rPr>
          <w:webHidden/>
          <w:sz w:val="24"/>
          <w:szCs w:val="24"/>
        </w:rPr>
        <w:tab/>
      </w:r>
      <w:r w:rsidR="00F562B5">
        <w:rPr>
          <w:webHidden/>
          <w:sz w:val="24"/>
          <w:szCs w:val="24"/>
        </w:rPr>
        <w:t>211</w:t>
      </w:r>
    </w:p>
    <w:p w:rsidR="00113597" w:rsidRPr="00113597" w:rsidRDefault="00113597" w:rsidP="00373626">
      <w:pPr>
        <w:pStyle w:val="26"/>
        <w:rPr>
          <w:sz w:val="24"/>
          <w:szCs w:val="24"/>
        </w:rPr>
      </w:pPr>
    </w:p>
    <w:p w:rsidR="007267BC" w:rsidRPr="00113597" w:rsidRDefault="007267BC" w:rsidP="00373626">
      <w:pPr>
        <w:pStyle w:val="26"/>
        <w:rPr>
          <w:sz w:val="24"/>
          <w:szCs w:val="24"/>
        </w:rPr>
      </w:pPr>
      <w:r w:rsidRPr="00113597">
        <w:rPr>
          <w:b/>
          <w:sz w:val="24"/>
          <w:szCs w:val="24"/>
        </w:rPr>
        <w:t>Глава 8. Положение о внесении изменений в правила землепользования и застройки</w:t>
      </w:r>
      <w:r w:rsidRPr="00113597">
        <w:rPr>
          <w:webHidden/>
          <w:sz w:val="24"/>
          <w:szCs w:val="24"/>
        </w:rPr>
        <w:tab/>
      </w:r>
      <w:r w:rsidR="00F562B5">
        <w:rPr>
          <w:webHidden/>
          <w:sz w:val="24"/>
          <w:szCs w:val="24"/>
        </w:rPr>
        <w:t>211</w:t>
      </w:r>
    </w:p>
    <w:p w:rsidR="007267BC" w:rsidRPr="00113597" w:rsidRDefault="007267BC" w:rsidP="00373626">
      <w:pPr>
        <w:pStyle w:val="26"/>
        <w:rPr>
          <w:sz w:val="24"/>
          <w:szCs w:val="24"/>
        </w:rPr>
      </w:pPr>
      <w:r w:rsidRPr="00113597">
        <w:rPr>
          <w:sz w:val="24"/>
          <w:szCs w:val="24"/>
        </w:rPr>
        <w:t>Статья 56. Действие Правил по отношению к генеральному плану городского округа и к ранее возникшим правам</w:t>
      </w:r>
      <w:r w:rsidRPr="00113597">
        <w:rPr>
          <w:webHidden/>
          <w:sz w:val="24"/>
          <w:szCs w:val="24"/>
        </w:rPr>
        <w:tab/>
      </w:r>
      <w:r w:rsidR="00254B44">
        <w:rPr>
          <w:webHidden/>
          <w:sz w:val="24"/>
          <w:szCs w:val="24"/>
        </w:rPr>
        <w:t>211</w:t>
      </w:r>
    </w:p>
    <w:p w:rsidR="007267BC" w:rsidRPr="00113597" w:rsidRDefault="007267BC" w:rsidP="00373626">
      <w:pPr>
        <w:pStyle w:val="26"/>
        <w:rPr>
          <w:sz w:val="24"/>
          <w:szCs w:val="24"/>
        </w:rPr>
      </w:pPr>
      <w:r w:rsidRPr="00113597">
        <w:rPr>
          <w:sz w:val="24"/>
          <w:szCs w:val="24"/>
        </w:rPr>
        <w:t>Статья 57. Внесение изменений в Правила</w:t>
      </w:r>
      <w:r w:rsidRPr="00113597">
        <w:rPr>
          <w:webHidden/>
          <w:sz w:val="24"/>
          <w:szCs w:val="24"/>
        </w:rPr>
        <w:tab/>
      </w:r>
      <w:r w:rsidR="00254B44">
        <w:rPr>
          <w:webHidden/>
          <w:sz w:val="24"/>
          <w:szCs w:val="24"/>
        </w:rPr>
        <w:t>213</w:t>
      </w:r>
    </w:p>
    <w:p w:rsidR="00CB7F38" w:rsidRPr="00113597" w:rsidRDefault="007267BC" w:rsidP="00373626">
      <w:pPr>
        <w:pStyle w:val="26"/>
        <w:rPr>
          <w:sz w:val="24"/>
          <w:szCs w:val="24"/>
        </w:rPr>
      </w:pPr>
      <w:r w:rsidRPr="00113597">
        <w:rPr>
          <w:sz w:val="24"/>
          <w:szCs w:val="24"/>
        </w:rPr>
        <w:t>Статья 58. Ответственность за нарушение Правил</w:t>
      </w:r>
      <w:r w:rsidRPr="00113597">
        <w:rPr>
          <w:webHidden/>
          <w:sz w:val="24"/>
          <w:szCs w:val="24"/>
        </w:rPr>
        <w:tab/>
      </w:r>
      <w:r w:rsidR="00254B44">
        <w:rPr>
          <w:webHidden/>
          <w:sz w:val="24"/>
          <w:szCs w:val="24"/>
        </w:rPr>
        <w:t>215</w:t>
      </w: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113597" w:rsidRDefault="00113597"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CB7F38" w:rsidRDefault="00CB7F38" w:rsidP="002212C6">
      <w:pPr>
        <w:spacing w:before="0" w:after="0" w:line="240" w:lineRule="auto"/>
        <w:ind w:left="567"/>
        <w:jc w:val="right"/>
        <w:rPr>
          <w:rFonts w:ascii="Times New Roman" w:hAnsi="Times New Roman" w:cs="Times New Roman"/>
          <w:b/>
          <w:sz w:val="24"/>
          <w:szCs w:val="24"/>
        </w:rPr>
      </w:pPr>
    </w:p>
    <w:p w:rsidR="002212C6" w:rsidRDefault="002212C6" w:rsidP="002212C6">
      <w:pPr>
        <w:pStyle w:val="35"/>
        <w:ind w:left="284" w:right="-144" w:hanging="284"/>
        <w:jc w:val="right"/>
        <w:rPr>
          <w:rFonts w:cs="Calibri"/>
          <w:sz w:val="24"/>
          <w:szCs w:val="24"/>
        </w:rPr>
      </w:pPr>
      <w:bookmarkStart w:id="0" w:name="_Toc29914481"/>
    </w:p>
    <w:p w:rsidR="00A043C1" w:rsidRPr="00A64F58" w:rsidRDefault="00364FF1" w:rsidP="00A64F58">
      <w:pPr>
        <w:pStyle w:val="35"/>
        <w:ind w:right="-144"/>
        <w:jc w:val="center"/>
        <w:rPr>
          <w:rFonts w:cs="Calibri"/>
          <w:b/>
          <w:sz w:val="24"/>
          <w:szCs w:val="24"/>
        </w:rPr>
      </w:pPr>
      <w:r w:rsidRPr="002212C6">
        <w:rPr>
          <w:rFonts w:cs="Calibri"/>
          <w:sz w:val="24"/>
          <w:szCs w:val="24"/>
        </w:rPr>
        <w:lastRenderedPageBreak/>
        <w:t xml:space="preserve">Глава 1. </w:t>
      </w:r>
      <w:r w:rsidR="0093394D" w:rsidRPr="00A64F58">
        <w:rPr>
          <w:rFonts w:cs="Calibri"/>
          <w:b/>
          <w:sz w:val="24"/>
          <w:szCs w:val="24"/>
        </w:rPr>
        <w:t>Положение о регулировании землепользования и застройки органами местного самоуправления</w:t>
      </w:r>
      <w:bookmarkEnd w:id="0"/>
    </w:p>
    <w:p w:rsidR="00173A87" w:rsidRDefault="002A3C22" w:rsidP="00A60346">
      <w:pPr>
        <w:pStyle w:val="35"/>
        <w:ind w:left="284" w:right="-144" w:hanging="284"/>
        <w:jc w:val="center"/>
        <w:rPr>
          <w:rFonts w:cs="Calibri"/>
          <w:b/>
          <w:sz w:val="24"/>
          <w:szCs w:val="24"/>
        </w:rPr>
      </w:pPr>
      <w:bookmarkStart w:id="1" w:name="_Toc29914482"/>
      <w:r w:rsidRPr="002212C6">
        <w:rPr>
          <w:rFonts w:cs="Calibri"/>
          <w:sz w:val="24"/>
          <w:szCs w:val="24"/>
        </w:rPr>
        <w:t xml:space="preserve">Статья 1. </w:t>
      </w:r>
      <w:r w:rsidRPr="00A64F58">
        <w:rPr>
          <w:rFonts w:cs="Calibri"/>
          <w:b/>
          <w:sz w:val="24"/>
          <w:szCs w:val="24"/>
        </w:rPr>
        <w:t>Общие положения</w:t>
      </w:r>
      <w:bookmarkEnd w:id="1"/>
    </w:p>
    <w:p w:rsidR="00A60346" w:rsidRPr="00A60346" w:rsidRDefault="00A60346" w:rsidP="00A60346">
      <w:pPr>
        <w:pStyle w:val="35"/>
        <w:ind w:left="284" w:right="-144" w:hanging="284"/>
        <w:jc w:val="center"/>
        <w:rPr>
          <w:rFonts w:cs="Calibri"/>
          <w:b/>
          <w:sz w:val="24"/>
          <w:szCs w:val="24"/>
        </w:rPr>
      </w:pPr>
    </w:p>
    <w:p w:rsidR="00173A87" w:rsidRPr="005E1116" w:rsidRDefault="00173A87" w:rsidP="00351BFE">
      <w:pPr>
        <w:autoSpaceDE w:val="0"/>
        <w:ind w:firstLine="709"/>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Правила землепользования и застройки - документ</w:t>
      </w:r>
      <w:r w:rsidR="006738C4" w:rsidRPr="005E1116">
        <w:rPr>
          <w:rFonts w:ascii="Times New Roman" w:eastAsia="Calibri" w:hAnsi="Times New Roman" w:cs="Times New Roman"/>
          <w:sz w:val="24"/>
          <w:szCs w:val="24"/>
        </w:rPr>
        <w:t xml:space="preserve"> градостроительного зонирования</w:t>
      </w:r>
      <w:r w:rsidRPr="005E1116">
        <w:rPr>
          <w:rFonts w:ascii="Times New Roman" w:eastAsia="Calibri" w:hAnsi="Times New Roman" w:cs="Times New Roman"/>
          <w:sz w:val="24"/>
          <w:szCs w:val="24"/>
        </w:rP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A0CD9" w:rsidRPr="005E1116" w:rsidRDefault="006A0CD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Настоящие правила землепользования и застройки муниципального образования «Город Батайск»  (далее – Правила) разработаны на основании положений пункта 3 части 1 статьи 8 Градостроительного кодекса Российской Федерации, фед</w:t>
      </w:r>
      <w:r w:rsidR="00A64F58">
        <w:rPr>
          <w:rFonts w:ascii="Times New Roman" w:eastAsia="Calibri" w:hAnsi="Times New Roman" w:cs="Times New Roman"/>
          <w:sz w:val="24"/>
          <w:szCs w:val="24"/>
        </w:rPr>
        <w:t xml:space="preserve">ерального закона от 06.10.2003 </w:t>
      </w:r>
      <w:r w:rsidR="00351BFE">
        <w:rPr>
          <w:rFonts w:ascii="Times New Roman" w:eastAsia="Calibri" w:hAnsi="Times New Roman" w:cs="Times New Roman"/>
          <w:sz w:val="24"/>
          <w:szCs w:val="24"/>
        </w:rPr>
        <w:t xml:space="preserve">               </w:t>
      </w:r>
      <w:r w:rsidR="00A64F58">
        <w:rPr>
          <w:rFonts w:ascii="Times New Roman" w:eastAsia="Calibri" w:hAnsi="Times New Roman" w:cs="Times New Roman"/>
          <w:sz w:val="24"/>
          <w:szCs w:val="24"/>
        </w:rPr>
        <w:t xml:space="preserve">№ </w:t>
      </w:r>
      <w:r w:rsidRPr="005E1116">
        <w:rPr>
          <w:rFonts w:ascii="Times New Roman" w:eastAsia="Calibri" w:hAnsi="Times New Roman" w:cs="Times New Roman"/>
          <w:sz w:val="24"/>
          <w:szCs w:val="24"/>
        </w:rPr>
        <w:t xml:space="preserve">131-ФЗ </w:t>
      </w:r>
      <w:r w:rsidRPr="004D10F7">
        <w:rPr>
          <w:rFonts w:ascii="Times New Roman" w:eastAsia="Calibri" w:hAnsi="Times New Roman" w:cs="Times New Roman"/>
          <w:sz w:val="24"/>
          <w:szCs w:val="24"/>
        </w:rPr>
        <w:t xml:space="preserve">(ред. от </w:t>
      </w:r>
      <w:r w:rsidR="004D10F7" w:rsidRPr="004D10F7">
        <w:rPr>
          <w:rFonts w:ascii="Times New Roman" w:eastAsia="Calibri" w:hAnsi="Times New Roman" w:cs="Times New Roman"/>
          <w:sz w:val="24"/>
          <w:szCs w:val="24"/>
        </w:rPr>
        <w:t>27.12.2019</w:t>
      </w:r>
      <w:r w:rsidRPr="004D10F7">
        <w:rPr>
          <w:rFonts w:ascii="Times New Roman" w:eastAsia="Calibri" w:hAnsi="Times New Roman" w:cs="Times New Roman"/>
          <w:sz w:val="24"/>
          <w:szCs w:val="24"/>
        </w:rPr>
        <w:t>)</w:t>
      </w:r>
      <w:r w:rsidR="00A64F58">
        <w:rPr>
          <w:rFonts w:ascii="Times New Roman" w:eastAsia="Calibri" w:hAnsi="Times New Roman" w:cs="Times New Roman"/>
          <w:sz w:val="24"/>
          <w:szCs w:val="24"/>
        </w:rPr>
        <w:t xml:space="preserve"> «</w:t>
      </w:r>
      <w:r w:rsidRPr="005E1116">
        <w:rPr>
          <w:rFonts w:ascii="Times New Roman" w:eastAsia="Calibri" w:hAnsi="Times New Roman" w:cs="Times New Roman"/>
          <w:sz w:val="24"/>
          <w:szCs w:val="24"/>
        </w:rPr>
        <w:t>Об общих принципах организации местного самоуп</w:t>
      </w:r>
      <w:r w:rsidR="00A64F58">
        <w:rPr>
          <w:rFonts w:ascii="Times New Roman" w:eastAsia="Calibri" w:hAnsi="Times New Roman" w:cs="Times New Roman"/>
          <w:sz w:val="24"/>
          <w:szCs w:val="24"/>
        </w:rPr>
        <w:t>равления в Российской Федерации»</w:t>
      </w:r>
      <w:r w:rsidRPr="005E1116">
        <w:rPr>
          <w:rFonts w:ascii="Times New Roman" w:eastAsia="Calibri" w:hAnsi="Times New Roman" w:cs="Times New Roman"/>
          <w:sz w:val="24"/>
          <w:szCs w:val="24"/>
        </w:rPr>
        <w:t>, ины</w:t>
      </w:r>
      <w:r w:rsidR="00721064" w:rsidRPr="005E1116">
        <w:rPr>
          <w:rFonts w:ascii="Times New Roman" w:eastAsia="Calibri" w:hAnsi="Times New Roman" w:cs="Times New Roman"/>
          <w:sz w:val="24"/>
          <w:szCs w:val="24"/>
        </w:rPr>
        <w:t>х</w:t>
      </w:r>
      <w:r w:rsidRPr="005E1116">
        <w:rPr>
          <w:rFonts w:ascii="Times New Roman" w:eastAsia="Calibri" w:hAnsi="Times New Roman" w:cs="Times New Roman"/>
          <w:sz w:val="24"/>
          <w:szCs w:val="24"/>
        </w:rPr>
        <w:t xml:space="preserve"> закон</w:t>
      </w:r>
      <w:r w:rsidR="00721064" w:rsidRPr="005E1116">
        <w:rPr>
          <w:rFonts w:ascii="Times New Roman" w:eastAsia="Calibri" w:hAnsi="Times New Roman" w:cs="Times New Roman"/>
          <w:sz w:val="24"/>
          <w:szCs w:val="24"/>
        </w:rPr>
        <w:t>ов</w:t>
      </w:r>
      <w:r w:rsidRPr="005E1116">
        <w:rPr>
          <w:rFonts w:ascii="Times New Roman" w:eastAsia="Calibri" w:hAnsi="Times New Roman" w:cs="Times New Roman"/>
          <w:sz w:val="24"/>
          <w:szCs w:val="24"/>
        </w:rPr>
        <w:t xml:space="preserve"> и нормативны</w:t>
      </w:r>
      <w:r w:rsidR="00721064" w:rsidRPr="005E1116">
        <w:rPr>
          <w:rFonts w:ascii="Times New Roman" w:eastAsia="Calibri" w:hAnsi="Times New Roman" w:cs="Times New Roman"/>
          <w:sz w:val="24"/>
          <w:szCs w:val="24"/>
        </w:rPr>
        <w:t>х</w:t>
      </w:r>
      <w:r w:rsidRPr="005E1116">
        <w:rPr>
          <w:rFonts w:ascii="Times New Roman" w:eastAsia="Calibri" w:hAnsi="Times New Roman" w:cs="Times New Roman"/>
          <w:sz w:val="24"/>
          <w:szCs w:val="24"/>
        </w:rPr>
        <w:t xml:space="preserve"> правовы</w:t>
      </w:r>
      <w:r w:rsidR="00721064" w:rsidRPr="005E1116">
        <w:rPr>
          <w:rFonts w:ascii="Times New Roman" w:eastAsia="Calibri" w:hAnsi="Times New Roman" w:cs="Times New Roman"/>
          <w:sz w:val="24"/>
          <w:szCs w:val="24"/>
        </w:rPr>
        <w:t>х</w:t>
      </w:r>
      <w:r w:rsidRPr="005E1116">
        <w:rPr>
          <w:rFonts w:ascii="Times New Roman" w:eastAsia="Calibri" w:hAnsi="Times New Roman" w:cs="Times New Roman"/>
          <w:sz w:val="24"/>
          <w:szCs w:val="24"/>
        </w:rPr>
        <w:t xml:space="preserve"> акт</w:t>
      </w:r>
      <w:r w:rsidR="00721064" w:rsidRPr="005E1116">
        <w:rPr>
          <w:rFonts w:ascii="Times New Roman" w:eastAsia="Calibri" w:hAnsi="Times New Roman" w:cs="Times New Roman"/>
          <w:sz w:val="24"/>
          <w:szCs w:val="24"/>
        </w:rPr>
        <w:t>ов</w:t>
      </w:r>
      <w:r w:rsidRPr="005E1116">
        <w:rPr>
          <w:rFonts w:ascii="Times New Roman" w:eastAsia="Calibri" w:hAnsi="Times New Roman" w:cs="Times New Roman"/>
          <w:sz w:val="24"/>
          <w:szCs w:val="24"/>
        </w:rPr>
        <w:t xml:space="preserve">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w:t>
      </w:r>
      <w:r w:rsidRPr="004D10F7">
        <w:rPr>
          <w:rFonts w:ascii="Times New Roman" w:eastAsia="Calibri" w:hAnsi="Times New Roman" w:cs="Times New Roman"/>
          <w:sz w:val="24"/>
          <w:szCs w:val="24"/>
        </w:rPr>
        <w:t xml:space="preserve">», </w:t>
      </w:r>
      <w:r w:rsidR="004D10F7" w:rsidRPr="004D10F7">
        <w:rPr>
          <w:rFonts w:ascii="Times New Roman" w:eastAsia="Times New Roman" w:hAnsi="Times New Roman" w:cs="Times New Roman"/>
          <w:color w:val="000000" w:themeColor="text1"/>
          <w:sz w:val="24"/>
          <w:szCs w:val="24"/>
          <w:lang w:eastAsia="ru-RU"/>
        </w:rPr>
        <w:t xml:space="preserve">утвержденного Решением Батайской городской Думы от </w:t>
      </w:r>
      <w:r w:rsidR="004D10F7" w:rsidRPr="004D10F7">
        <w:rPr>
          <w:rFonts w:ascii="Times New Roman" w:hAnsi="Times New Roman" w:cs="Times New Roman"/>
          <w:sz w:val="24"/>
          <w:szCs w:val="24"/>
        </w:rPr>
        <w:t>07.04.2008</w:t>
      </w:r>
      <w:r w:rsidR="004E15C7">
        <w:rPr>
          <w:rFonts w:ascii="Times New Roman" w:hAnsi="Times New Roman" w:cs="Times New Roman"/>
          <w:sz w:val="24"/>
          <w:szCs w:val="24"/>
        </w:rPr>
        <w:t xml:space="preserve"> </w:t>
      </w:r>
      <w:r w:rsidR="004E15C7">
        <w:rPr>
          <w:rFonts w:ascii="Times New Roman" w:eastAsia="Times New Roman" w:hAnsi="Times New Roman" w:cs="Times New Roman"/>
          <w:color w:val="000000" w:themeColor="text1"/>
          <w:sz w:val="24"/>
          <w:szCs w:val="24"/>
          <w:lang w:eastAsia="ru-RU"/>
        </w:rPr>
        <w:t>№</w:t>
      </w:r>
      <w:r w:rsidR="00351BFE">
        <w:rPr>
          <w:rFonts w:ascii="Times New Roman" w:eastAsia="Times New Roman" w:hAnsi="Times New Roman" w:cs="Times New Roman"/>
          <w:color w:val="000000" w:themeColor="text1"/>
          <w:sz w:val="24"/>
          <w:szCs w:val="24"/>
          <w:lang w:eastAsia="ru-RU"/>
        </w:rPr>
        <w:t xml:space="preserve"> </w:t>
      </w:r>
      <w:r w:rsidR="004D10F7" w:rsidRPr="004D10F7">
        <w:rPr>
          <w:rFonts w:ascii="Times New Roman" w:eastAsia="Times New Roman" w:hAnsi="Times New Roman" w:cs="Times New Roman"/>
          <w:color w:val="000000" w:themeColor="text1"/>
          <w:sz w:val="24"/>
          <w:szCs w:val="24"/>
          <w:lang w:eastAsia="ru-RU"/>
        </w:rPr>
        <w:t>236,</w:t>
      </w:r>
      <w:r w:rsidR="00351BFE">
        <w:rPr>
          <w:rFonts w:ascii="Times New Roman" w:eastAsia="Times New Roman" w:hAnsi="Times New Roman" w:cs="Times New Roman"/>
          <w:color w:val="000000" w:themeColor="text1"/>
          <w:sz w:val="24"/>
          <w:szCs w:val="24"/>
          <w:lang w:eastAsia="ru-RU"/>
        </w:rPr>
        <w:t xml:space="preserve"> </w:t>
      </w:r>
      <w:r w:rsidRPr="005E1116">
        <w:rPr>
          <w:rFonts w:ascii="Times New Roman" w:eastAsia="Calibri" w:hAnsi="Times New Roman" w:cs="Times New Roman"/>
          <w:sz w:val="24"/>
          <w:szCs w:val="24"/>
        </w:rPr>
        <w:t xml:space="preserve">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 и регулируют вопросы землепользования и застройки на территории муниципального образования «Город Батайск» (далее – городского округа). </w:t>
      </w:r>
    </w:p>
    <w:p w:rsidR="0032032D"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2032D" w:rsidRPr="005E1116">
        <w:rPr>
          <w:rFonts w:ascii="Times New Roman" w:eastAsia="Calibri" w:hAnsi="Times New Roman" w:cs="Times New Roman"/>
          <w:sz w:val="24"/>
          <w:szCs w:val="24"/>
        </w:rPr>
        <w:t>Правила разработаны в целях:</w:t>
      </w:r>
    </w:p>
    <w:p w:rsidR="0032032D" w:rsidRPr="005E1116" w:rsidRDefault="0032032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создания условий для устойчивого развития территории городского округа, сохранения окружающей среды и объектов культурного наследия;</w:t>
      </w:r>
    </w:p>
    <w:p w:rsidR="0032032D" w:rsidRPr="005E1116" w:rsidRDefault="0032032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2) создания условий для планировки территорий </w:t>
      </w:r>
      <w:r w:rsidR="006D17E4" w:rsidRPr="005E1116">
        <w:rPr>
          <w:rFonts w:ascii="Times New Roman" w:eastAsia="Calibri" w:hAnsi="Times New Roman" w:cs="Times New Roman"/>
          <w:sz w:val="24"/>
          <w:szCs w:val="24"/>
        </w:rPr>
        <w:t>города</w:t>
      </w:r>
      <w:r w:rsidRPr="005E1116">
        <w:rPr>
          <w:rFonts w:ascii="Times New Roman" w:eastAsia="Calibri" w:hAnsi="Times New Roman" w:cs="Times New Roman"/>
          <w:sz w:val="24"/>
          <w:szCs w:val="24"/>
        </w:rPr>
        <w:t>;</w:t>
      </w:r>
    </w:p>
    <w:p w:rsidR="0032032D" w:rsidRPr="005E1116" w:rsidRDefault="0032032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032D" w:rsidRPr="005E1116" w:rsidRDefault="0032032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032D" w:rsidRPr="005E1116" w:rsidRDefault="0032032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В соответствии 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1 – 5, 7, 8 настоящих Правил, регламенты – </w:t>
      </w:r>
      <w:r w:rsidRPr="00F36EDB">
        <w:rPr>
          <w:rFonts w:ascii="Times New Roman" w:eastAsia="Calibri" w:hAnsi="Times New Roman" w:cs="Times New Roman"/>
          <w:sz w:val="24"/>
          <w:szCs w:val="24"/>
        </w:rPr>
        <w:t>в главе 6</w:t>
      </w:r>
      <w:r w:rsidRPr="005E1116">
        <w:rPr>
          <w:rFonts w:ascii="Times New Roman" w:eastAsia="Calibri" w:hAnsi="Times New Roman" w:cs="Times New Roman"/>
          <w:sz w:val="24"/>
          <w:szCs w:val="24"/>
        </w:rPr>
        <w:t>.</w:t>
      </w:r>
    </w:p>
    <w:p w:rsidR="0032032D"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2032D" w:rsidRPr="005E1116">
        <w:rPr>
          <w:rFonts w:ascii="Times New Roman" w:eastAsia="Calibri" w:hAnsi="Times New Roman" w:cs="Times New Roman"/>
          <w:sz w:val="24"/>
          <w:szCs w:val="24"/>
        </w:rPr>
        <w:t>2. Предметом регулирования Правил являются отношения по вопросам землепользования и застройки на территории городского округа, установление границ территориальных зон, градостроительных регламентов, порядка применения такого документа и порядка внесения в него изменений.</w:t>
      </w:r>
    </w:p>
    <w:p w:rsidR="00AA4BBF"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A4BBF" w:rsidRPr="005E1116">
        <w:rPr>
          <w:rFonts w:ascii="Times New Roman" w:eastAsia="Calibri" w:hAnsi="Times New Roman" w:cs="Times New Roman"/>
          <w:sz w:val="24"/>
          <w:szCs w:val="24"/>
        </w:rPr>
        <w:t xml:space="preserve">3. Правила вступают в действие со дня опубликования, после утверждения </w:t>
      </w:r>
      <w:r w:rsidR="006A0CD9" w:rsidRPr="005E1116">
        <w:rPr>
          <w:rFonts w:ascii="Times New Roman" w:eastAsia="Calibri" w:hAnsi="Times New Roman" w:cs="Times New Roman"/>
          <w:sz w:val="24"/>
          <w:szCs w:val="24"/>
        </w:rPr>
        <w:t>Батайской Городской Дум</w:t>
      </w:r>
      <w:r w:rsidR="00534E3A" w:rsidRPr="005E1116">
        <w:rPr>
          <w:rFonts w:ascii="Times New Roman" w:eastAsia="Calibri" w:hAnsi="Times New Roman" w:cs="Times New Roman"/>
          <w:sz w:val="24"/>
          <w:szCs w:val="24"/>
        </w:rPr>
        <w:t>ой</w:t>
      </w:r>
      <w:r w:rsidR="006A0CD9" w:rsidRPr="005E1116">
        <w:rPr>
          <w:rFonts w:ascii="Times New Roman" w:eastAsia="Calibri" w:hAnsi="Times New Roman" w:cs="Times New Roman"/>
          <w:sz w:val="24"/>
          <w:szCs w:val="24"/>
        </w:rPr>
        <w:t xml:space="preserve"> (далее – Городская Дума) </w:t>
      </w:r>
      <w:r w:rsidR="00AA4BBF" w:rsidRPr="005E1116">
        <w:rPr>
          <w:rFonts w:ascii="Times New Roman" w:eastAsia="Calibri" w:hAnsi="Times New Roman" w:cs="Times New Roman"/>
          <w:sz w:val="24"/>
          <w:szCs w:val="24"/>
        </w:rPr>
        <w:t xml:space="preserve">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актами </w:t>
      </w:r>
      <w:r w:rsidR="006A0CD9" w:rsidRPr="005E1116">
        <w:rPr>
          <w:rFonts w:ascii="Times New Roman" w:eastAsia="Calibri" w:hAnsi="Times New Roman" w:cs="Times New Roman"/>
          <w:sz w:val="24"/>
          <w:szCs w:val="24"/>
        </w:rPr>
        <w:t xml:space="preserve">муниципального образования «Город Батайск» </w:t>
      </w:r>
      <w:r w:rsidR="00AA4BBF" w:rsidRPr="005E1116">
        <w:rPr>
          <w:rFonts w:ascii="Times New Roman" w:eastAsia="Calibri" w:hAnsi="Times New Roman" w:cs="Times New Roman"/>
          <w:sz w:val="24"/>
          <w:szCs w:val="24"/>
        </w:rPr>
        <w:t xml:space="preserve">по вопросам </w:t>
      </w:r>
      <w:r w:rsidR="00AA4BBF" w:rsidRPr="005E1116">
        <w:rPr>
          <w:rFonts w:ascii="Times New Roman" w:eastAsia="Calibri" w:hAnsi="Times New Roman" w:cs="Times New Roman"/>
          <w:sz w:val="24"/>
          <w:szCs w:val="24"/>
        </w:rPr>
        <w:lastRenderedPageBreak/>
        <w:t>регулирования землепользования и застройки. Указанные акты применяются в части, не противоречащей настоящим Правилам.</w:t>
      </w:r>
    </w:p>
    <w:p w:rsidR="00AA4BBF"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A4BBF" w:rsidRPr="005E1116">
        <w:rPr>
          <w:rFonts w:ascii="Times New Roman" w:eastAsia="Calibri" w:hAnsi="Times New Roman" w:cs="Times New Roman"/>
          <w:sz w:val="24"/>
          <w:szCs w:val="24"/>
        </w:rPr>
        <w:t xml:space="preserve">4. Положения настоящих Правил являются обязательными для всех субъектов градостроительной деятельности на территории </w:t>
      </w:r>
      <w:r w:rsidR="006A0CD9" w:rsidRPr="005E1116">
        <w:rPr>
          <w:rFonts w:ascii="Times New Roman" w:eastAsia="Calibri" w:hAnsi="Times New Roman" w:cs="Times New Roman"/>
          <w:sz w:val="24"/>
          <w:szCs w:val="24"/>
        </w:rPr>
        <w:t>муниципального образования «Город Батайск»</w:t>
      </w:r>
      <w:r w:rsidR="00AA4BBF" w:rsidRPr="005E1116">
        <w:rPr>
          <w:rFonts w:ascii="Times New Roman" w:eastAsia="Calibri" w:hAnsi="Times New Roman" w:cs="Times New Roman"/>
          <w:sz w:val="24"/>
          <w:szCs w:val="24"/>
        </w:rPr>
        <w:t>.</w:t>
      </w:r>
    </w:p>
    <w:p w:rsidR="00034AE1"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2032D" w:rsidRPr="005E1116">
        <w:rPr>
          <w:rFonts w:ascii="Times New Roman" w:eastAsia="Calibri" w:hAnsi="Times New Roman" w:cs="Times New Roman"/>
          <w:sz w:val="24"/>
          <w:szCs w:val="24"/>
        </w:rPr>
        <w:t>5. Споры между субъектами градостроительной деятельности разрешаются в судебном порядке</w:t>
      </w:r>
      <w:r w:rsidR="00A92D09" w:rsidRPr="005E1116">
        <w:rPr>
          <w:rFonts w:ascii="Times New Roman" w:eastAsia="Calibri" w:hAnsi="Times New Roman" w:cs="Times New Roman"/>
          <w:sz w:val="24"/>
          <w:szCs w:val="24"/>
        </w:rPr>
        <w:t>.</w:t>
      </w:r>
    </w:p>
    <w:p w:rsidR="00A64F58" w:rsidRPr="005E1116" w:rsidRDefault="00A64F58" w:rsidP="005E1116">
      <w:pPr>
        <w:autoSpaceDE w:val="0"/>
        <w:contextualSpacing/>
        <w:jc w:val="both"/>
        <w:rPr>
          <w:rFonts w:ascii="Times New Roman" w:eastAsia="Calibri" w:hAnsi="Times New Roman" w:cs="Times New Roman"/>
          <w:sz w:val="24"/>
          <w:szCs w:val="24"/>
        </w:rPr>
      </w:pPr>
    </w:p>
    <w:p w:rsidR="009F6FD2" w:rsidRDefault="009F6FD2" w:rsidP="00A64F58">
      <w:pPr>
        <w:autoSpaceDE w:val="0"/>
        <w:contextualSpacing/>
        <w:jc w:val="center"/>
        <w:rPr>
          <w:rFonts w:ascii="Times New Roman" w:eastAsia="Calibri" w:hAnsi="Times New Roman" w:cs="Times New Roman"/>
          <w:b/>
          <w:sz w:val="24"/>
          <w:szCs w:val="24"/>
        </w:rPr>
      </w:pPr>
      <w:bookmarkStart w:id="2" w:name="_Toc29914483"/>
      <w:r w:rsidRPr="005E1116">
        <w:rPr>
          <w:rFonts w:ascii="Times New Roman" w:eastAsia="Calibri" w:hAnsi="Times New Roman" w:cs="Times New Roman"/>
          <w:sz w:val="24"/>
          <w:szCs w:val="24"/>
        </w:rPr>
        <w:t xml:space="preserve">Статья </w:t>
      </w:r>
      <w:r w:rsidR="00A40CD8" w:rsidRPr="005E1116">
        <w:rPr>
          <w:rFonts w:ascii="Times New Roman" w:eastAsia="Calibri" w:hAnsi="Times New Roman" w:cs="Times New Roman"/>
          <w:sz w:val="24"/>
          <w:szCs w:val="24"/>
        </w:rPr>
        <w:t>2</w:t>
      </w:r>
      <w:r w:rsidRPr="005E1116">
        <w:rPr>
          <w:rFonts w:ascii="Times New Roman" w:eastAsia="Calibri" w:hAnsi="Times New Roman" w:cs="Times New Roman"/>
          <w:sz w:val="24"/>
          <w:szCs w:val="24"/>
        </w:rPr>
        <w:t xml:space="preserve">. </w:t>
      </w:r>
      <w:r w:rsidRPr="00A64F58">
        <w:rPr>
          <w:rFonts w:ascii="Times New Roman" w:eastAsia="Calibri" w:hAnsi="Times New Roman" w:cs="Times New Roman"/>
          <w:b/>
          <w:sz w:val="24"/>
          <w:szCs w:val="24"/>
        </w:rPr>
        <w:t>Термины и определения</w:t>
      </w:r>
      <w:bookmarkEnd w:id="2"/>
    </w:p>
    <w:p w:rsidR="00A64F58" w:rsidRPr="005E1116" w:rsidRDefault="00A64F58" w:rsidP="00A64F58">
      <w:pPr>
        <w:autoSpaceDE w:val="0"/>
        <w:contextualSpacing/>
        <w:jc w:val="center"/>
        <w:rPr>
          <w:rFonts w:ascii="Times New Roman" w:eastAsia="Calibri" w:hAnsi="Times New Roman" w:cs="Times New Roman"/>
          <w:sz w:val="24"/>
          <w:szCs w:val="24"/>
        </w:rPr>
      </w:pPr>
    </w:p>
    <w:p w:rsidR="009F6FD2"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F6FD2" w:rsidRPr="005E1116">
        <w:rPr>
          <w:rFonts w:ascii="Times New Roman" w:eastAsia="Calibri" w:hAnsi="Times New Roman" w:cs="Times New Roman"/>
          <w:sz w:val="24"/>
          <w:szCs w:val="24"/>
        </w:rPr>
        <w:t>1. Для целей настоящих Правил установлены следующие термины и определения:</w:t>
      </w:r>
    </w:p>
    <w:p w:rsidR="009F6FD2" w:rsidRPr="005E1116" w:rsidRDefault="00012F5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 </w:t>
      </w:r>
      <w:r w:rsidR="009F6FD2" w:rsidRPr="00A64F58">
        <w:rPr>
          <w:rFonts w:ascii="Times New Roman" w:eastAsia="Calibri" w:hAnsi="Times New Roman" w:cs="Times New Roman"/>
          <w:b/>
          <w:sz w:val="24"/>
          <w:szCs w:val="24"/>
        </w:rPr>
        <w:t>Высота здания</w:t>
      </w:r>
      <w:r w:rsidR="009F6FD2" w:rsidRPr="005E1116">
        <w:rPr>
          <w:rFonts w:ascii="Times New Roman" w:eastAsia="Calibri" w:hAnsi="Times New Roman" w:cs="Times New Roman"/>
          <w:sz w:val="24"/>
          <w:szCs w:val="24"/>
        </w:rPr>
        <w:t xml:space="preserve">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9F6FD2" w:rsidRPr="005E1116" w:rsidRDefault="00F7050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2) </w:t>
      </w:r>
      <w:r w:rsidR="009F6FD2" w:rsidRPr="00A64F58">
        <w:rPr>
          <w:rFonts w:ascii="Times New Roman" w:eastAsia="Calibri" w:hAnsi="Times New Roman" w:cs="Times New Roman"/>
          <w:b/>
          <w:sz w:val="24"/>
          <w:szCs w:val="24"/>
        </w:rPr>
        <w:t>Высота ограждения земельного участка</w:t>
      </w:r>
      <w:r w:rsidR="009F6FD2" w:rsidRPr="005E1116">
        <w:rPr>
          <w:rFonts w:ascii="Times New Roman" w:eastAsia="Calibri" w:hAnsi="Times New Roman" w:cs="Times New Roman"/>
          <w:sz w:val="24"/>
          <w:szCs w:val="24"/>
        </w:rPr>
        <w:t xml:space="preserve"> – высота между отметкой земли и верхней отметкой конструкций ограждения. Высота ограждения измеряется в метрах.</w:t>
      </w:r>
    </w:p>
    <w:p w:rsidR="009F6FD2" w:rsidRPr="005E1116" w:rsidRDefault="005670A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Отступ от красной линии</w:t>
      </w:r>
      <w:r w:rsidR="009F6FD2" w:rsidRPr="005E1116">
        <w:rPr>
          <w:rFonts w:ascii="Times New Roman" w:eastAsia="Calibri" w:hAnsi="Times New Roman" w:cs="Times New Roman"/>
          <w:sz w:val="24"/>
          <w:szCs w:val="24"/>
        </w:rPr>
        <w:t xml:space="preserve">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w:t>
      </w:r>
    </w:p>
    <w:p w:rsidR="009F6FD2" w:rsidRPr="005E1116" w:rsidRDefault="005670A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 xml:space="preserve">Отступ от </w:t>
      </w:r>
      <w:r w:rsidR="00E44699" w:rsidRPr="00EE4DC3">
        <w:rPr>
          <w:rFonts w:ascii="Times New Roman" w:eastAsia="Calibri" w:hAnsi="Times New Roman" w:cs="Times New Roman"/>
          <w:b/>
          <w:sz w:val="24"/>
          <w:szCs w:val="24"/>
        </w:rPr>
        <w:t>границы земельного участка</w:t>
      </w:r>
      <w:r w:rsidR="009F6FD2" w:rsidRPr="005E1116">
        <w:rPr>
          <w:rFonts w:ascii="Times New Roman" w:eastAsia="Calibri" w:hAnsi="Times New Roman" w:cs="Times New Roman"/>
          <w:sz w:val="24"/>
          <w:szCs w:val="24"/>
        </w:rPr>
        <w:t xml:space="preserve">– это расстояние, измеренное по перпендикуляру от вертикальной плоскости, образуемой </w:t>
      </w:r>
      <w:r w:rsidR="00604D09" w:rsidRPr="005E1116">
        <w:rPr>
          <w:rFonts w:ascii="Times New Roman" w:eastAsia="Calibri" w:hAnsi="Times New Roman" w:cs="Times New Roman"/>
          <w:sz w:val="24"/>
          <w:szCs w:val="24"/>
        </w:rPr>
        <w:t>границей</w:t>
      </w:r>
      <w:r w:rsidR="009F6FD2" w:rsidRPr="005E1116">
        <w:rPr>
          <w:rFonts w:ascii="Times New Roman" w:eastAsia="Calibri" w:hAnsi="Times New Roman" w:cs="Times New Roman"/>
          <w:sz w:val="24"/>
          <w:szCs w:val="24"/>
        </w:rPr>
        <w:t xml:space="preserve">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w:t>
      </w:r>
      <w:r w:rsidR="00604D09" w:rsidRPr="005E1116">
        <w:rPr>
          <w:rFonts w:ascii="Times New Roman" w:eastAsia="Calibri" w:hAnsi="Times New Roman" w:cs="Times New Roman"/>
          <w:sz w:val="24"/>
          <w:szCs w:val="24"/>
        </w:rPr>
        <w:t>границы земельного участка</w:t>
      </w:r>
      <w:r w:rsidR="009F6FD2" w:rsidRPr="005E1116">
        <w:rPr>
          <w:rFonts w:ascii="Times New Roman" w:eastAsia="Calibri" w:hAnsi="Times New Roman" w:cs="Times New Roman"/>
          <w:sz w:val="24"/>
          <w:szCs w:val="24"/>
        </w:rPr>
        <w:t xml:space="preserve"> измеряется в метрах. Значение отступа от </w:t>
      </w:r>
      <w:r w:rsidR="003A53F8" w:rsidRPr="005E1116">
        <w:rPr>
          <w:rFonts w:ascii="Times New Roman" w:eastAsia="Calibri" w:hAnsi="Times New Roman" w:cs="Times New Roman"/>
          <w:sz w:val="24"/>
          <w:szCs w:val="24"/>
        </w:rPr>
        <w:t xml:space="preserve">границы земельного участка </w:t>
      </w:r>
      <w:r w:rsidR="00934043">
        <w:rPr>
          <w:rFonts w:ascii="Times New Roman" w:eastAsia="Calibri" w:hAnsi="Times New Roman" w:cs="Times New Roman"/>
          <w:sz w:val="24"/>
          <w:szCs w:val="24"/>
        </w:rPr>
        <w:t xml:space="preserve"> может быть большим</w:t>
      </w:r>
      <w:r w:rsidR="009F6FD2" w:rsidRPr="005E1116">
        <w:rPr>
          <w:rFonts w:ascii="Times New Roman" w:eastAsia="Calibri" w:hAnsi="Times New Roman" w:cs="Times New Roman"/>
          <w:sz w:val="24"/>
          <w:szCs w:val="24"/>
        </w:rPr>
        <w:t>,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2C38F0" w:rsidRPr="005E1116" w:rsidRDefault="003A53F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Площадь земельного участка</w:t>
      </w:r>
      <w:r w:rsidR="009F6FD2" w:rsidRPr="005E1116">
        <w:rPr>
          <w:rFonts w:ascii="Times New Roman" w:eastAsia="Calibri" w:hAnsi="Times New Roman" w:cs="Times New Roman"/>
          <w:sz w:val="24"/>
          <w:szCs w:val="24"/>
        </w:rPr>
        <w:t xml:space="preserve">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r w:rsidR="002C38F0" w:rsidRPr="005E1116">
        <w:rPr>
          <w:rFonts w:ascii="Times New Roman" w:eastAsia="Calibri" w:hAnsi="Times New Roman" w:cs="Times New Roman"/>
          <w:sz w:val="24"/>
          <w:szCs w:val="24"/>
        </w:rPr>
        <w:t>.</w:t>
      </w:r>
    </w:p>
    <w:p w:rsidR="009F6FD2" w:rsidRPr="005E1116" w:rsidRDefault="003A53F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6</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Протяжённость границы земельного участка вдоль красной линии улицы, проезда</w:t>
      </w:r>
      <w:r w:rsidR="009F6FD2" w:rsidRPr="005E1116">
        <w:rPr>
          <w:rFonts w:ascii="Times New Roman" w:eastAsia="Calibri" w:hAnsi="Times New Roman" w:cs="Times New Roman"/>
          <w:sz w:val="24"/>
          <w:szCs w:val="24"/>
        </w:rPr>
        <w:t xml:space="preserve">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9F6FD2" w:rsidRPr="005E1116" w:rsidRDefault="003A53F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7</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Процент застройки в границах земельного участка</w:t>
      </w:r>
      <w:r w:rsidR="009F6FD2" w:rsidRPr="005E1116">
        <w:rPr>
          <w:rFonts w:ascii="Times New Roman" w:eastAsia="Calibri" w:hAnsi="Times New Roman" w:cs="Times New Roman"/>
          <w:sz w:val="24"/>
          <w:szCs w:val="24"/>
        </w:rPr>
        <w:t xml:space="preserve"> – это соотношение площади части территории земельного участка, которую возможно застроить, к общей площади земельного участка.</w:t>
      </w:r>
    </w:p>
    <w:p w:rsidR="001320C9" w:rsidRPr="005E1116" w:rsidRDefault="003A53F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8</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Процент озеленения земельного участка</w:t>
      </w:r>
      <w:r w:rsidR="009F6FD2" w:rsidRPr="005E1116">
        <w:rPr>
          <w:rFonts w:ascii="Times New Roman" w:eastAsia="Calibri" w:hAnsi="Times New Roman" w:cs="Times New Roman"/>
          <w:sz w:val="24"/>
          <w:szCs w:val="24"/>
        </w:rPr>
        <w:t xml:space="preserve"> – соотношение площади озеленения земельного участка и площади участка в целом, измеряемое в процентах. Под площадью </w:t>
      </w:r>
      <w:r w:rsidR="009F6FD2" w:rsidRPr="005E1116">
        <w:rPr>
          <w:rFonts w:ascii="Times New Roman" w:eastAsia="Calibri" w:hAnsi="Times New Roman" w:cs="Times New Roman"/>
          <w:sz w:val="24"/>
          <w:szCs w:val="24"/>
        </w:rPr>
        <w:lastRenderedPageBreak/>
        <w:t xml:space="preserve">озеленения понимается площадь, занятая посадками многолетних насаждений, трав, прочих растений. </w:t>
      </w:r>
    </w:p>
    <w:p w:rsidR="009F6FD2" w:rsidRPr="005E1116" w:rsidRDefault="003A53F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9</w:t>
      </w:r>
      <w:r w:rsidR="00F7050E" w:rsidRPr="005E1116">
        <w:rPr>
          <w:rFonts w:ascii="Times New Roman" w:eastAsia="Calibri" w:hAnsi="Times New Roman" w:cs="Times New Roman"/>
          <w:sz w:val="24"/>
          <w:szCs w:val="24"/>
        </w:rPr>
        <w:t xml:space="preserve">) </w:t>
      </w:r>
      <w:r w:rsidR="009F6FD2" w:rsidRPr="00EE4DC3">
        <w:rPr>
          <w:rFonts w:ascii="Times New Roman" w:eastAsia="Calibri" w:hAnsi="Times New Roman" w:cs="Times New Roman"/>
          <w:b/>
          <w:sz w:val="24"/>
          <w:szCs w:val="24"/>
        </w:rPr>
        <w:t>Этажность</w:t>
      </w:r>
      <w:r w:rsidR="009F6FD2" w:rsidRPr="005E1116">
        <w:rPr>
          <w:rFonts w:ascii="Times New Roman" w:eastAsia="Calibri" w:hAnsi="Times New Roman" w:cs="Times New Roman"/>
          <w:sz w:val="24"/>
          <w:szCs w:val="24"/>
        </w:rPr>
        <w:t xml:space="preserve"> – количество надземных этажей здания.</w:t>
      </w:r>
    </w:p>
    <w:p w:rsidR="009F6FD2"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F6FD2" w:rsidRPr="005E1116">
        <w:rPr>
          <w:rFonts w:ascii="Times New Roman" w:eastAsia="Calibri" w:hAnsi="Times New Roman" w:cs="Times New Roman"/>
          <w:sz w:val="24"/>
          <w:szCs w:val="24"/>
        </w:rPr>
        <w:t>2. Прочие термины используются в значениях, установленных действующим законодательством.</w:t>
      </w:r>
    </w:p>
    <w:p w:rsidR="005E62B7" w:rsidRPr="005E1116" w:rsidRDefault="005E62B7" w:rsidP="005E1116">
      <w:pPr>
        <w:autoSpaceDE w:val="0"/>
        <w:contextualSpacing/>
        <w:jc w:val="both"/>
        <w:rPr>
          <w:rFonts w:ascii="Times New Roman" w:eastAsia="Calibri" w:hAnsi="Times New Roman" w:cs="Times New Roman"/>
          <w:sz w:val="24"/>
          <w:szCs w:val="24"/>
        </w:rPr>
      </w:pPr>
    </w:p>
    <w:p w:rsidR="0093394D" w:rsidRPr="005E1116" w:rsidRDefault="0093394D" w:rsidP="00EE4DC3">
      <w:pPr>
        <w:autoSpaceDE w:val="0"/>
        <w:contextualSpacing/>
        <w:jc w:val="center"/>
        <w:rPr>
          <w:rFonts w:ascii="Times New Roman" w:eastAsia="Calibri" w:hAnsi="Times New Roman" w:cs="Times New Roman"/>
          <w:sz w:val="24"/>
          <w:szCs w:val="24"/>
        </w:rPr>
      </w:pPr>
      <w:bookmarkStart w:id="3" w:name="_Toc29914484"/>
      <w:r w:rsidRPr="005E1116">
        <w:rPr>
          <w:rFonts w:ascii="Times New Roman" w:eastAsia="Calibri" w:hAnsi="Times New Roman" w:cs="Times New Roman"/>
          <w:sz w:val="24"/>
          <w:szCs w:val="24"/>
        </w:rPr>
        <w:t xml:space="preserve">Статья </w:t>
      </w:r>
      <w:r w:rsidR="00A40CD8" w:rsidRPr="005E1116">
        <w:rPr>
          <w:rFonts w:ascii="Times New Roman" w:eastAsia="Calibri" w:hAnsi="Times New Roman" w:cs="Times New Roman"/>
          <w:sz w:val="24"/>
          <w:szCs w:val="24"/>
        </w:rPr>
        <w:t>3</w:t>
      </w:r>
      <w:r w:rsidRPr="005E1116">
        <w:rPr>
          <w:rFonts w:ascii="Times New Roman" w:eastAsia="Calibri" w:hAnsi="Times New Roman" w:cs="Times New Roman"/>
          <w:sz w:val="24"/>
          <w:szCs w:val="24"/>
        </w:rPr>
        <w:t xml:space="preserve">. </w:t>
      </w:r>
      <w:r w:rsidRPr="00EE4DC3">
        <w:rPr>
          <w:rFonts w:ascii="Times New Roman" w:eastAsia="Calibri" w:hAnsi="Times New Roman" w:cs="Times New Roman"/>
          <w:b/>
          <w:sz w:val="24"/>
          <w:szCs w:val="24"/>
        </w:rPr>
        <w:t xml:space="preserve">Полномочия </w:t>
      </w:r>
      <w:r w:rsidR="00A3022F" w:rsidRPr="00EE4DC3">
        <w:rPr>
          <w:rFonts w:ascii="Times New Roman" w:eastAsia="Calibri" w:hAnsi="Times New Roman" w:cs="Times New Roman"/>
          <w:b/>
          <w:sz w:val="24"/>
          <w:szCs w:val="24"/>
        </w:rPr>
        <w:t>Батайской городской Думы</w:t>
      </w:r>
      <w:r w:rsidR="005E3D90">
        <w:rPr>
          <w:rFonts w:ascii="Times New Roman" w:eastAsia="Calibri" w:hAnsi="Times New Roman" w:cs="Times New Roman"/>
          <w:b/>
          <w:sz w:val="24"/>
          <w:szCs w:val="24"/>
        </w:rPr>
        <w:t xml:space="preserve"> </w:t>
      </w:r>
      <w:r w:rsidRPr="00EE4DC3">
        <w:rPr>
          <w:rFonts w:ascii="Times New Roman" w:eastAsia="Calibri" w:hAnsi="Times New Roman" w:cs="Times New Roman"/>
          <w:b/>
          <w:sz w:val="24"/>
          <w:szCs w:val="24"/>
        </w:rPr>
        <w:t>в области землепользования и застройки</w:t>
      </w:r>
      <w:bookmarkEnd w:id="3"/>
    </w:p>
    <w:p w:rsidR="0093394D" w:rsidRPr="005E1116" w:rsidRDefault="0093394D" w:rsidP="005E1116">
      <w:pPr>
        <w:autoSpaceDE w:val="0"/>
        <w:contextualSpacing/>
        <w:jc w:val="both"/>
        <w:rPr>
          <w:rFonts w:ascii="Times New Roman" w:eastAsia="Calibri" w:hAnsi="Times New Roman" w:cs="Times New Roman"/>
          <w:sz w:val="24"/>
          <w:szCs w:val="24"/>
        </w:rPr>
      </w:pPr>
    </w:p>
    <w:p w:rsidR="008A3BBB"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A3BBB" w:rsidRPr="005E1116">
        <w:rPr>
          <w:rFonts w:ascii="Times New Roman" w:eastAsia="Calibri" w:hAnsi="Times New Roman" w:cs="Times New Roman"/>
          <w:sz w:val="24"/>
          <w:szCs w:val="24"/>
        </w:rPr>
        <w:t xml:space="preserve">К полномочиям </w:t>
      </w:r>
      <w:r w:rsidR="00A3022F" w:rsidRPr="005E1116">
        <w:rPr>
          <w:rFonts w:ascii="Times New Roman" w:eastAsia="Calibri" w:hAnsi="Times New Roman" w:cs="Times New Roman"/>
          <w:sz w:val="24"/>
          <w:szCs w:val="24"/>
        </w:rPr>
        <w:t>Батайской городской Думы</w:t>
      </w:r>
      <w:r w:rsidR="008A3BBB" w:rsidRPr="005E1116">
        <w:rPr>
          <w:rFonts w:ascii="Times New Roman" w:eastAsia="Calibri" w:hAnsi="Times New Roman" w:cs="Times New Roman"/>
          <w:sz w:val="24"/>
          <w:szCs w:val="24"/>
        </w:rPr>
        <w:t xml:space="preserve"> в области регулирования отношений по вопросам землепол</w:t>
      </w:r>
      <w:r w:rsidR="0087522B" w:rsidRPr="005E1116">
        <w:rPr>
          <w:rFonts w:ascii="Times New Roman" w:eastAsia="Calibri" w:hAnsi="Times New Roman" w:cs="Times New Roman"/>
          <w:sz w:val="24"/>
          <w:szCs w:val="24"/>
        </w:rPr>
        <w:t xml:space="preserve">ьзования и застройки относится </w:t>
      </w:r>
      <w:r w:rsidR="008A3BBB" w:rsidRPr="005E1116">
        <w:rPr>
          <w:rFonts w:ascii="Times New Roman" w:eastAsia="Calibri" w:hAnsi="Times New Roman" w:cs="Times New Roman"/>
          <w:sz w:val="24"/>
          <w:szCs w:val="24"/>
        </w:rPr>
        <w:t>утверждение правил землепользования и застр</w:t>
      </w:r>
      <w:r w:rsidR="0087522B" w:rsidRPr="005E1116">
        <w:rPr>
          <w:rFonts w:ascii="Times New Roman" w:eastAsia="Calibri" w:hAnsi="Times New Roman" w:cs="Times New Roman"/>
          <w:sz w:val="24"/>
          <w:szCs w:val="24"/>
        </w:rPr>
        <w:t>ойки и внесение изменений в них.</w:t>
      </w:r>
    </w:p>
    <w:p w:rsidR="0093394D" w:rsidRPr="005E1116" w:rsidRDefault="0093394D" w:rsidP="005E1116">
      <w:pPr>
        <w:autoSpaceDE w:val="0"/>
        <w:contextualSpacing/>
        <w:jc w:val="both"/>
        <w:rPr>
          <w:rFonts w:ascii="Times New Roman" w:eastAsia="Calibri" w:hAnsi="Times New Roman" w:cs="Times New Roman"/>
          <w:sz w:val="24"/>
          <w:szCs w:val="24"/>
        </w:rPr>
      </w:pPr>
    </w:p>
    <w:p w:rsidR="0093394D" w:rsidRPr="00EE4DC3" w:rsidRDefault="0093394D" w:rsidP="00EE4DC3">
      <w:pPr>
        <w:autoSpaceDE w:val="0"/>
        <w:contextualSpacing/>
        <w:jc w:val="center"/>
        <w:rPr>
          <w:rFonts w:ascii="Times New Roman" w:eastAsia="Calibri" w:hAnsi="Times New Roman" w:cs="Times New Roman"/>
          <w:b/>
          <w:sz w:val="24"/>
          <w:szCs w:val="24"/>
        </w:rPr>
      </w:pPr>
      <w:bookmarkStart w:id="4" w:name="_Toc29914485"/>
      <w:r w:rsidRPr="005E1116">
        <w:rPr>
          <w:rFonts w:ascii="Times New Roman" w:eastAsia="Calibri" w:hAnsi="Times New Roman" w:cs="Times New Roman"/>
          <w:sz w:val="24"/>
          <w:szCs w:val="24"/>
        </w:rPr>
        <w:t xml:space="preserve">Статья </w:t>
      </w:r>
      <w:r w:rsidR="00A40CD8" w:rsidRPr="005E1116">
        <w:rPr>
          <w:rFonts w:ascii="Times New Roman" w:eastAsia="Calibri" w:hAnsi="Times New Roman" w:cs="Times New Roman"/>
          <w:sz w:val="24"/>
          <w:szCs w:val="24"/>
        </w:rPr>
        <w:t>4</w:t>
      </w:r>
      <w:r w:rsidRPr="005E1116">
        <w:rPr>
          <w:rFonts w:ascii="Times New Roman" w:eastAsia="Calibri" w:hAnsi="Times New Roman" w:cs="Times New Roman"/>
          <w:sz w:val="24"/>
          <w:szCs w:val="24"/>
        </w:rPr>
        <w:t xml:space="preserve">. </w:t>
      </w:r>
      <w:r w:rsidRPr="00EE4DC3">
        <w:rPr>
          <w:rFonts w:ascii="Times New Roman" w:eastAsia="Calibri" w:hAnsi="Times New Roman" w:cs="Times New Roman"/>
          <w:b/>
          <w:sz w:val="24"/>
          <w:szCs w:val="24"/>
        </w:rPr>
        <w:t xml:space="preserve">Полномочия </w:t>
      </w:r>
      <w:r w:rsidR="00A3022F" w:rsidRPr="00EE4DC3">
        <w:rPr>
          <w:rFonts w:ascii="Times New Roman" w:eastAsia="Calibri" w:hAnsi="Times New Roman" w:cs="Times New Roman"/>
          <w:b/>
          <w:sz w:val="24"/>
          <w:szCs w:val="24"/>
        </w:rPr>
        <w:t>Администрации города Батайска</w:t>
      </w:r>
      <w:r w:rsidRPr="00EE4DC3">
        <w:rPr>
          <w:rFonts w:ascii="Times New Roman" w:eastAsia="Calibri" w:hAnsi="Times New Roman" w:cs="Times New Roman"/>
          <w:b/>
          <w:sz w:val="24"/>
          <w:szCs w:val="24"/>
        </w:rPr>
        <w:t xml:space="preserve"> в области землепользования и застройки</w:t>
      </w:r>
      <w:bookmarkEnd w:id="4"/>
    </w:p>
    <w:p w:rsidR="0093394D" w:rsidRPr="005E1116" w:rsidRDefault="0093394D" w:rsidP="005E1116">
      <w:pPr>
        <w:autoSpaceDE w:val="0"/>
        <w:contextualSpacing/>
        <w:jc w:val="both"/>
        <w:rPr>
          <w:rFonts w:ascii="Times New Roman" w:eastAsia="Calibri" w:hAnsi="Times New Roman" w:cs="Times New Roman"/>
          <w:sz w:val="24"/>
          <w:szCs w:val="24"/>
        </w:rPr>
      </w:pPr>
    </w:p>
    <w:p w:rsidR="008A3BBB"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A3BBB" w:rsidRPr="005E1116">
        <w:rPr>
          <w:rFonts w:ascii="Times New Roman" w:eastAsia="Calibri" w:hAnsi="Times New Roman" w:cs="Times New Roman"/>
          <w:sz w:val="24"/>
          <w:szCs w:val="24"/>
        </w:rPr>
        <w:t>К полномочиям Администрации</w:t>
      </w:r>
      <w:r w:rsidR="005624DA">
        <w:rPr>
          <w:rFonts w:ascii="Times New Roman" w:eastAsia="Calibri" w:hAnsi="Times New Roman" w:cs="Times New Roman"/>
          <w:sz w:val="24"/>
          <w:szCs w:val="24"/>
        </w:rPr>
        <w:t xml:space="preserve"> </w:t>
      </w:r>
      <w:r w:rsidR="00A3022F" w:rsidRPr="005E1116">
        <w:rPr>
          <w:rFonts w:ascii="Times New Roman" w:eastAsia="Calibri" w:hAnsi="Times New Roman" w:cs="Times New Roman"/>
          <w:sz w:val="24"/>
          <w:szCs w:val="24"/>
        </w:rPr>
        <w:t>города Батайска</w:t>
      </w:r>
      <w:r w:rsidR="005624DA">
        <w:rPr>
          <w:rFonts w:ascii="Times New Roman" w:eastAsia="Calibri" w:hAnsi="Times New Roman" w:cs="Times New Roman"/>
          <w:sz w:val="24"/>
          <w:szCs w:val="24"/>
        </w:rPr>
        <w:t xml:space="preserve"> </w:t>
      </w:r>
      <w:r w:rsidR="008A3BBB" w:rsidRPr="005E1116">
        <w:rPr>
          <w:rFonts w:ascii="Times New Roman" w:eastAsia="Calibri" w:hAnsi="Times New Roman" w:cs="Times New Roman"/>
          <w:sz w:val="24"/>
          <w:szCs w:val="24"/>
        </w:rPr>
        <w:t>(далее – Администрации) в области регулирования отношений по вопросам землепользования и застройки относятся:</w:t>
      </w:r>
    </w:p>
    <w:p w:rsidR="005B591E"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принятие решений о подготовке проекта Правил;</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8A3BBB" w:rsidRPr="005E1116">
        <w:rPr>
          <w:rFonts w:ascii="Times New Roman" w:eastAsia="Calibri" w:hAnsi="Times New Roman" w:cs="Times New Roman"/>
          <w:sz w:val="24"/>
          <w:szCs w:val="24"/>
        </w:rPr>
        <w:t>) принятие решений о подготовке документации по планировке территорий;</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w:t>
      </w:r>
      <w:r w:rsidR="008A3BBB" w:rsidRPr="005E1116">
        <w:rPr>
          <w:rFonts w:ascii="Times New Roman" w:eastAsia="Calibri" w:hAnsi="Times New Roman" w:cs="Times New Roman"/>
          <w:sz w:val="24"/>
          <w:szCs w:val="24"/>
        </w:rPr>
        <w:t>) утверждение документации по планировке территорий;</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w:t>
      </w:r>
      <w:r w:rsidR="00351BFE">
        <w:rPr>
          <w:rFonts w:ascii="Times New Roman" w:eastAsia="Calibri" w:hAnsi="Times New Roman" w:cs="Times New Roman"/>
          <w:sz w:val="24"/>
          <w:szCs w:val="24"/>
        </w:rPr>
        <w:t xml:space="preserve">) </w:t>
      </w:r>
      <w:r w:rsidR="008A3BBB" w:rsidRPr="005E1116">
        <w:rPr>
          <w:rFonts w:ascii="Times New Roman" w:eastAsia="Calibri" w:hAnsi="Times New Roman" w:cs="Times New Roman"/>
          <w:sz w:val="24"/>
          <w:szCs w:val="24"/>
        </w:rPr>
        <w:t>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w:t>
      </w:r>
      <w:r w:rsidR="008A3BBB" w:rsidRPr="005E1116">
        <w:rPr>
          <w:rFonts w:ascii="Times New Roman" w:eastAsia="Calibri" w:hAnsi="Times New Roman" w:cs="Times New Roman"/>
          <w:sz w:val="24"/>
          <w:szCs w:val="24"/>
        </w:rPr>
        <w:t>)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6</w:t>
      </w:r>
      <w:r w:rsidR="008A3BBB" w:rsidRPr="005E1116">
        <w:rPr>
          <w:rFonts w:ascii="Times New Roman" w:eastAsia="Calibri" w:hAnsi="Times New Roman" w:cs="Times New Roman"/>
          <w:sz w:val="24"/>
          <w:szCs w:val="24"/>
        </w:rPr>
        <w:t>) принятие решений о развитии застроенных территорий;</w:t>
      </w:r>
    </w:p>
    <w:p w:rsidR="008A3BBB" w:rsidRPr="005E1116" w:rsidRDefault="005B591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7</w:t>
      </w:r>
      <w:r w:rsidR="00934043">
        <w:rPr>
          <w:rFonts w:ascii="Times New Roman" w:eastAsia="Calibri" w:hAnsi="Times New Roman" w:cs="Times New Roman"/>
          <w:sz w:val="24"/>
          <w:szCs w:val="24"/>
        </w:rPr>
        <w:t xml:space="preserve">) </w:t>
      </w:r>
      <w:r w:rsidR="008A3BBB" w:rsidRPr="005E1116">
        <w:rPr>
          <w:rFonts w:ascii="Times New Roman" w:eastAsia="Calibri" w:hAnsi="Times New Roman" w:cs="Times New Roman"/>
          <w:sz w:val="24"/>
          <w:szCs w:val="24"/>
        </w:rPr>
        <w:t xml:space="preserve">иные вопросы землепользования и застройки, </w:t>
      </w:r>
      <w:r w:rsidR="00B258AB" w:rsidRPr="005E1116">
        <w:rPr>
          <w:rFonts w:ascii="Times New Roman" w:eastAsia="Calibri" w:hAnsi="Times New Roman" w:cs="Times New Roman"/>
          <w:sz w:val="24"/>
          <w:szCs w:val="24"/>
        </w:rPr>
        <w:t>в соответствии с действующим законодательством Российской Федерации в области градостроительной деятельности</w:t>
      </w:r>
      <w:r w:rsidR="008A3BBB" w:rsidRPr="005E1116">
        <w:rPr>
          <w:rFonts w:ascii="Times New Roman" w:eastAsia="Calibri" w:hAnsi="Times New Roman" w:cs="Times New Roman"/>
          <w:sz w:val="24"/>
          <w:szCs w:val="24"/>
        </w:rPr>
        <w:t>.</w:t>
      </w:r>
    </w:p>
    <w:p w:rsidR="00C64672" w:rsidRPr="005E1116" w:rsidRDefault="00C64672" w:rsidP="005E1116">
      <w:pPr>
        <w:autoSpaceDE w:val="0"/>
        <w:contextualSpacing/>
        <w:jc w:val="both"/>
        <w:rPr>
          <w:rFonts w:ascii="Times New Roman" w:eastAsia="Calibri" w:hAnsi="Times New Roman" w:cs="Times New Roman"/>
          <w:sz w:val="24"/>
          <w:szCs w:val="24"/>
        </w:rPr>
      </w:pPr>
    </w:p>
    <w:p w:rsidR="0093394D" w:rsidRDefault="0093394D" w:rsidP="00EE4DC3">
      <w:pPr>
        <w:autoSpaceDE w:val="0"/>
        <w:contextualSpacing/>
        <w:jc w:val="center"/>
        <w:rPr>
          <w:rFonts w:ascii="Times New Roman" w:eastAsia="Calibri" w:hAnsi="Times New Roman" w:cs="Times New Roman"/>
          <w:b/>
          <w:sz w:val="24"/>
          <w:szCs w:val="24"/>
        </w:rPr>
      </w:pPr>
      <w:bookmarkStart w:id="5" w:name="_Toc29914486"/>
      <w:r w:rsidRPr="005E1116">
        <w:rPr>
          <w:rFonts w:ascii="Times New Roman" w:eastAsia="Calibri" w:hAnsi="Times New Roman" w:cs="Times New Roman"/>
          <w:sz w:val="24"/>
          <w:szCs w:val="24"/>
        </w:rPr>
        <w:t xml:space="preserve">Статья </w:t>
      </w:r>
      <w:r w:rsidR="00A40CD8" w:rsidRPr="005E1116">
        <w:rPr>
          <w:rFonts w:ascii="Times New Roman" w:eastAsia="Calibri" w:hAnsi="Times New Roman" w:cs="Times New Roman"/>
          <w:sz w:val="24"/>
          <w:szCs w:val="24"/>
        </w:rPr>
        <w:t>5</w:t>
      </w:r>
      <w:r w:rsidRPr="005E1116">
        <w:rPr>
          <w:rFonts w:ascii="Times New Roman" w:eastAsia="Calibri" w:hAnsi="Times New Roman" w:cs="Times New Roman"/>
          <w:sz w:val="24"/>
          <w:szCs w:val="24"/>
        </w:rPr>
        <w:t xml:space="preserve">. </w:t>
      </w:r>
      <w:r w:rsidRPr="00EE4DC3">
        <w:rPr>
          <w:rFonts w:ascii="Times New Roman" w:eastAsia="Calibri" w:hAnsi="Times New Roman" w:cs="Times New Roman"/>
          <w:b/>
          <w:sz w:val="24"/>
          <w:szCs w:val="24"/>
        </w:rPr>
        <w:t>Комиссия по землепользовани</w:t>
      </w:r>
      <w:r w:rsidR="00534E3A" w:rsidRPr="00EE4DC3">
        <w:rPr>
          <w:rFonts w:ascii="Times New Roman" w:eastAsia="Calibri" w:hAnsi="Times New Roman" w:cs="Times New Roman"/>
          <w:b/>
          <w:sz w:val="24"/>
          <w:szCs w:val="24"/>
        </w:rPr>
        <w:t>ю</w:t>
      </w:r>
      <w:r w:rsidRPr="00EE4DC3">
        <w:rPr>
          <w:rFonts w:ascii="Times New Roman" w:eastAsia="Calibri" w:hAnsi="Times New Roman" w:cs="Times New Roman"/>
          <w:b/>
          <w:sz w:val="24"/>
          <w:szCs w:val="24"/>
        </w:rPr>
        <w:t xml:space="preserve"> и застройк</w:t>
      </w:r>
      <w:r w:rsidR="00E10BE5" w:rsidRPr="00EE4DC3">
        <w:rPr>
          <w:rFonts w:ascii="Times New Roman" w:eastAsia="Calibri" w:hAnsi="Times New Roman" w:cs="Times New Roman"/>
          <w:b/>
          <w:sz w:val="24"/>
          <w:szCs w:val="24"/>
        </w:rPr>
        <w:t>е</w:t>
      </w:r>
      <w:bookmarkEnd w:id="5"/>
    </w:p>
    <w:p w:rsidR="00EE4DC3" w:rsidRPr="005E1116" w:rsidRDefault="00EE4DC3" w:rsidP="00EE4DC3">
      <w:pPr>
        <w:autoSpaceDE w:val="0"/>
        <w:contextualSpacing/>
        <w:jc w:val="center"/>
        <w:rPr>
          <w:rFonts w:ascii="Times New Roman" w:eastAsia="Calibri" w:hAnsi="Times New Roman" w:cs="Times New Roman"/>
          <w:sz w:val="24"/>
          <w:szCs w:val="24"/>
        </w:rPr>
      </w:pPr>
    </w:p>
    <w:p w:rsidR="009F46DD"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50491" w:rsidRPr="005E1116">
        <w:rPr>
          <w:rFonts w:ascii="Times New Roman" w:eastAsia="Calibri" w:hAnsi="Times New Roman" w:cs="Times New Roman"/>
          <w:sz w:val="24"/>
          <w:szCs w:val="24"/>
        </w:rPr>
        <w:t>1. </w:t>
      </w:r>
      <w:r w:rsidR="007405BE" w:rsidRPr="005E1116">
        <w:rPr>
          <w:rFonts w:ascii="Times New Roman" w:eastAsia="Calibri" w:hAnsi="Times New Roman" w:cs="Times New Roman"/>
          <w:sz w:val="24"/>
          <w:szCs w:val="24"/>
        </w:rPr>
        <w:t>Комиссия по землепользованию и застройке муниципального образования «Город Батайск» (далее – Комиссия) является постоянно действующим коллегиальным совещательным органом при Администрации города Батайска, созданным в целях обеспечения реализации генерального плана «Город Батайск», обеспечения соблюдения требований Правил землепользования и застройки муниципального образования «Город Батайск», осуществляющим организацию и проведение публичных слушаний и общественных обсуждений по вопросам градостроительной деятельности на территории муниципального образования «Город Батайск».</w:t>
      </w:r>
    </w:p>
    <w:p w:rsidR="00021F95"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64672" w:rsidRPr="005E1116">
        <w:rPr>
          <w:rFonts w:ascii="Times New Roman" w:eastAsia="Calibri" w:hAnsi="Times New Roman" w:cs="Times New Roman"/>
          <w:sz w:val="24"/>
          <w:szCs w:val="24"/>
        </w:rPr>
        <w:t xml:space="preserve">2. </w:t>
      </w:r>
      <w:r w:rsidR="009F46DD" w:rsidRPr="005E1116">
        <w:rPr>
          <w:rFonts w:ascii="Times New Roman" w:eastAsia="Calibri" w:hAnsi="Times New Roman" w:cs="Times New Roman"/>
          <w:sz w:val="24"/>
          <w:szCs w:val="24"/>
        </w:rPr>
        <w:t xml:space="preserve">Комиссия формируется на основании постановления </w:t>
      </w:r>
      <w:r w:rsidR="0029482B" w:rsidRPr="005E1116">
        <w:rPr>
          <w:rFonts w:ascii="Times New Roman" w:eastAsia="Calibri" w:hAnsi="Times New Roman" w:cs="Times New Roman"/>
          <w:sz w:val="24"/>
          <w:szCs w:val="24"/>
        </w:rPr>
        <w:t>Администрации</w:t>
      </w:r>
      <w:r w:rsidR="005624DA">
        <w:rPr>
          <w:rFonts w:ascii="Times New Roman" w:eastAsia="Calibri" w:hAnsi="Times New Roman" w:cs="Times New Roman"/>
          <w:sz w:val="24"/>
          <w:szCs w:val="24"/>
        </w:rPr>
        <w:t xml:space="preserve"> </w:t>
      </w:r>
      <w:r w:rsidR="0087522B" w:rsidRPr="005E1116">
        <w:rPr>
          <w:rFonts w:ascii="Times New Roman" w:eastAsia="Calibri" w:hAnsi="Times New Roman" w:cs="Times New Roman"/>
          <w:sz w:val="24"/>
          <w:szCs w:val="24"/>
        </w:rPr>
        <w:t>города Батайска</w:t>
      </w:r>
      <w:r w:rsidR="009F46DD" w:rsidRPr="005E1116">
        <w:rPr>
          <w:rFonts w:ascii="Times New Roman" w:eastAsia="Calibri" w:hAnsi="Times New Roman" w:cs="Times New Roman"/>
          <w:sz w:val="24"/>
          <w:szCs w:val="24"/>
        </w:rPr>
        <w:t xml:space="preserve"> и осуществляет свою деятельность в соответствии с </w:t>
      </w:r>
      <w:r w:rsidR="00004873" w:rsidRPr="005E1116">
        <w:rPr>
          <w:rFonts w:ascii="Times New Roman" w:eastAsia="Calibri" w:hAnsi="Times New Roman" w:cs="Times New Roman"/>
          <w:sz w:val="24"/>
          <w:szCs w:val="24"/>
        </w:rPr>
        <w:t xml:space="preserve">законодательством Российской Федерации, </w:t>
      </w:r>
      <w:r w:rsidR="00A3022F" w:rsidRPr="005E1116">
        <w:rPr>
          <w:rFonts w:ascii="Times New Roman" w:eastAsia="Calibri" w:hAnsi="Times New Roman" w:cs="Times New Roman"/>
          <w:sz w:val="24"/>
          <w:szCs w:val="24"/>
        </w:rPr>
        <w:t>Ростовской области</w:t>
      </w:r>
      <w:r w:rsidR="00004873" w:rsidRPr="005E1116">
        <w:rPr>
          <w:rFonts w:ascii="Times New Roman" w:eastAsia="Calibri" w:hAnsi="Times New Roman" w:cs="Times New Roman"/>
          <w:sz w:val="24"/>
          <w:szCs w:val="24"/>
        </w:rPr>
        <w:t xml:space="preserve">, </w:t>
      </w:r>
      <w:r w:rsidR="009F46DD" w:rsidRPr="005E1116">
        <w:rPr>
          <w:rFonts w:ascii="Times New Roman" w:eastAsia="Calibri" w:hAnsi="Times New Roman" w:cs="Times New Roman"/>
          <w:sz w:val="24"/>
          <w:szCs w:val="24"/>
        </w:rPr>
        <w:t xml:space="preserve">настоящими Правилами и </w:t>
      </w:r>
      <w:r w:rsidR="00004873" w:rsidRPr="005E1116">
        <w:rPr>
          <w:rFonts w:ascii="Times New Roman" w:eastAsia="Calibri" w:hAnsi="Times New Roman" w:cs="Times New Roman"/>
          <w:sz w:val="24"/>
          <w:szCs w:val="24"/>
        </w:rPr>
        <w:t>нормативными правовыми актами органов местного самоуправления</w:t>
      </w:r>
      <w:r w:rsidR="00A92D09" w:rsidRPr="005E1116">
        <w:rPr>
          <w:rFonts w:ascii="Times New Roman" w:eastAsia="Calibri" w:hAnsi="Times New Roman" w:cs="Times New Roman"/>
          <w:sz w:val="24"/>
          <w:szCs w:val="24"/>
        </w:rPr>
        <w:t>.</w:t>
      </w:r>
    </w:p>
    <w:p w:rsidR="009F46DD"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64672" w:rsidRPr="005E1116">
        <w:rPr>
          <w:rFonts w:ascii="Times New Roman" w:eastAsia="Calibri" w:hAnsi="Times New Roman" w:cs="Times New Roman"/>
          <w:sz w:val="24"/>
          <w:szCs w:val="24"/>
        </w:rPr>
        <w:t>3</w:t>
      </w:r>
      <w:r w:rsidR="00250491" w:rsidRPr="005E1116">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250491" w:rsidRPr="005E1116">
        <w:rPr>
          <w:rFonts w:ascii="Times New Roman" w:eastAsia="Calibri" w:hAnsi="Times New Roman" w:cs="Times New Roman"/>
          <w:sz w:val="24"/>
          <w:szCs w:val="24"/>
        </w:rPr>
        <w:t> </w:t>
      </w:r>
      <w:r w:rsidR="00127773" w:rsidRPr="005E1116">
        <w:rPr>
          <w:rFonts w:ascii="Times New Roman" w:eastAsia="Calibri" w:hAnsi="Times New Roman" w:cs="Times New Roman"/>
          <w:sz w:val="24"/>
          <w:szCs w:val="24"/>
        </w:rPr>
        <w:t>Комиссия</w:t>
      </w:r>
      <w:r w:rsidR="009F46DD" w:rsidRPr="005E1116">
        <w:rPr>
          <w:rFonts w:ascii="Times New Roman" w:eastAsia="Calibri" w:hAnsi="Times New Roman" w:cs="Times New Roman"/>
          <w:sz w:val="24"/>
          <w:szCs w:val="24"/>
        </w:rPr>
        <w:t>:</w:t>
      </w:r>
    </w:p>
    <w:p w:rsidR="005207E7" w:rsidRPr="005E1116" w:rsidRDefault="00127773"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организует и обеспечивает подготовку проекта правил землепользования и застройки</w:t>
      </w:r>
      <w:r w:rsidR="005207E7" w:rsidRPr="005E1116">
        <w:rPr>
          <w:rFonts w:ascii="Times New Roman" w:eastAsia="Calibri" w:hAnsi="Times New Roman" w:cs="Times New Roman"/>
          <w:sz w:val="24"/>
          <w:szCs w:val="24"/>
        </w:rPr>
        <w:t>;</w:t>
      </w:r>
    </w:p>
    <w:p w:rsidR="005207E7" w:rsidRPr="005E1116" w:rsidRDefault="005207E7"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2) рассматривает предложения о внесении изменений в правила землепользования и застройки;</w:t>
      </w:r>
    </w:p>
    <w:p w:rsidR="005207E7" w:rsidRPr="005E1116" w:rsidRDefault="005207E7"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обеспечивает организацию и проведение общест</w:t>
      </w:r>
      <w:r w:rsidR="00934043">
        <w:rPr>
          <w:rFonts w:ascii="Times New Roman" w:eastAsia="Calibri" w:hAnsi="Times New Roman" w:cs="Times New Roman"/>
          <w:sz w:val="24"/>
          <w:szCs w:val="24"/>
        </w:rPr>
        <w:t>венных обсуждений</w:t>
      </w:r>
      <w:r w:rsidR="00962D68" w:rsidRPr="005E1116">
        <w:rPr>
          <w:rFonts w:ascii="Times New Roman" w:eastAsia="Calibri" w:hAnsi="Times New Roman" w:cs="Times New Roman"/>
          <w:sz w:val="24"/>
          <w:szCs w:val="24"/>
        </w:rPr>
        <w:t xml:space="preserve"> по </w:t>
      </w:r>
      <w:r w:rsidRPr="005E1116">
        <w:rPr>
          <w:rFonts w:ascii="Times New Roman" w:eastAsia="Calibri" w:hAnsi="Times New Roman" w:cs="Times New Roman"/>
          <w:sz w:val="24"/>
          <w:szCs w:val="24"/>
        </w:rPr>
        <w:t>рассмотрени</w:t>
      </w:r>
      <w:r w:rsidR="00962D68" w:rsidRPr="005E1116">
        <w:rPr>
          <w:rFonts w:ascii="Times New Roman" w:eastAsia="Calibri" w:hAnsi="Times New Roman" w:cs="Times New Roman"/>
          <w:sz w:val="24"/>
          <w:szCs w:val="24"/>
        </w:rPr>
        <w:t>ю</w:t>
      </w:r>
      <w:r w:rsidRPr="005E1116">
        <w:rPr>
          <w:rFonts w:ascii="Times New Roman" w:eastAsia="Calibri" w:hAnsi="Times New Roman" w:cs="Times New Roman"/>
          <w:sz w:val="24"/>
          <w:szCs w:val="24"/>
        </w:rPr>
        <w:t xml:space="preserve"> проекта правил землепользования и застройки муниципального образования «Город Батайск</w:t>
      </w:r>
      <w:r w:rsidR="00934043">
        <w:rPr>
          <w:rFonts w:ascii="Times New Roman" w:eastAsia="Calibri" w:hAnsi="Times New Roman" w:cs="Times New Roman"/>
          <w:sz w:val="24"/>
          <w:szCs w:val="24"/>
        </w:rPr>
        <w:t xml:space="preserve">», проектов внесения изменений </w:t>
      </w:r>
      <w:r w:rsidRPr="005E1116">
        <w:rPr>
          <w:rFonts w:ascii="Times New Roman" w:eastAsia="Calibri" w:hAnsi="Times New Roman" w:cs="Times New Roman"/>
          <w:sz w:val="24"/>
          <w:szCs w:val="24"/>
        </w:rPr>
        <w:t>в правила землепользования и застройки муниципального образования «Город Батайск»;</w:t>
      </w:r>
    </w:p>
    <w:p w:rsidR="00962D68" w:rsidRPr="005E1116" w:rsidRDefault="00934043"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 обеспечивает</w:t>
      </w:r>
      <w:r w:rsidR="00962D68" w:rsidRPr="005E1116">
        <w:rPr>
          <w:rFonts w:ascii="Times New Roman" w:eastAsia="Calibri" w:hAnsi="Times New Roman" w:cs="Times New Roman"/>
          <w:sz w:val="24"/>
          <w:szCs w:val="24"/>
        </w:rPr>
        <w:t xml:space="preserve"> организацию и проведение публичных слушаний  по вопросам:</w:t>
      </w:r>
    </w:p>
    <w:p w:rsidR="00962D68" w:rsidRPr="005E1116" w:rsidRDefault="00962D6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предоставления разрешения на условно ра</w:t>
      </w:r>
      <w:r w:rsidR="00EE4DC3">
        <w:rPr>
          <w:rFonts w:ascii="Times New Roman" w:eastAsia="Calibri" w:hAnsi="Times New Roman" w:cs="Times New Roman"/>
          <w:sz w:val="24"/>
          <w:szCs w:val="24"/>
        </w:rPr>
        <w:t>зрешенный вид использования</w:t>
      </w:r>
      <w:r w:rsidRPr="005E1116">
        <w:rPr>
          <w:rFonts w:ascii="Times New Roman" w:eastAsia="Calibri" w:hAnsi="Times New Roman" w:cs="Times New Roman"/>
          <w:sz w:val="24"/>
          <w:szCs w:val="24"/>
        </w:rPr>
        <w:t xml:space="preserve"> земельного участка;</w:t>
      </w:r>
    </w:p>
    <w:p w:rsidR="00127773" w:rsidRPr="005E1116" w:rsidRDefault="00962D6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62D68" w:rsidRPr="005E1116" w:rsidRDefault="00962D6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w:t>
      </w:r>
      <w:r w:rsidR="00127773" w:rsidRPr="005E1116">
        <w:rPr>
          <w:rFonts w:ascii="Times New Roman" w:eastAsia="Calibri" w:hAnsi="Times New Roman" w:cs="Times New Roman"/>
          <w:sz w:val="24"/>
          <w:szCs w:val="24"/>
        </w:rPr>
        <w:t xml:space="preserve">) по итогам </w:t>
      </w:r>
      <w:r w:rsidR="002267AE" w:rsidRPr="005E1116">
        <w:rPr>
          <w:rFonts w:ascii="Times New Roman" w:eastAsia="Calibri" w:hAnsi="Times New Roman" w:cs="Times New Roman"/>
          <w:sz w:val="24"/>
          <w:szCs w:val="24"/>
        </w:rPr>
        <w:t xml:space="preserve">общественных обсуждений </w:t>
      </w:r>
      <w:r w:rsidRPr="005E1116">
        <w:rPr>
          <w:rFonts w:ascii="Times New Roman" w:eastAsia="Calibri" w:hAnsi="Times New Roman" w:cs="Times New Roman"/>
          <w:sz w:val="24"/>
          <w:szCs w:val="24"/>
        </w:rPr>
        <w:t xml:space="preserve">или публичных слушаний </w:t>
      </w:r>
      <w:r w:rsidR="00127773" w:rsidRPr="005E1116">
        <w:rPr>
          <w:rFonts w:ascii="Times New Roman" w:eastAsia="Calibri" w:hAnsi="Times New Roman" w:cs="Times New Roman"/>
          <w:sz w:val="24"/>
          <w:szCs w:val="24"/>
        </w:rPr>
        <w:t xml:space="preserve">готовит заключение о результатах </w:t>
      </w:r>
      <w:r w:rsidR="002267AE" w:rsidRPr="005E1116">
        <w:rPr>
          <w:rFonts w:ascii="Times New Roman" w:eastAsia="Calibri" w:hAnsi="Times New Roman" w:cs="Times New Roman"/>
          <w:sz w:val="24"/>
          <w:szCs w:val="24"/>
        </w:rPr>
        <w:t>общественных обсуждений</w:t>
      </w:r>
      <w:r w:rsidRPr="005E1116">
        <w:rPr>
          <w:rFonts w:ascii="Times New Roman" w:eastAsia="Calibri" w:hAnsi="Times New Roman" w:cs="Times New Roman"/>
          <w:sz w:val="24"/>
          <w:szCs w:val="24"/>
        </w:rPr>
        <w:t xml:space="preserve"> или публичных слушаний</w:t>
      </w:r>
      <w:r w:rsidR="00127773" w:rsidRPr="005E1116">
        <w:rPr>
          <w:rFonts w:ascii="Times New Roman" w:eastAsia="Calibri" w:hAnsi="Times New Roman" w:cs="Times New Roman"/>
          <w:sz w:val="24"/>
          <w:szCs w:val="24"/>
        </w:rPr>
        <w:t xml:space="preserve">, </w:t>
      </w:r>
      <w:r w:rsidRPr="005E1116">
        <w:rPr>
          <w:rFonts w:ascii="Times New Roman" w:eastAsia="Calibri" w:hAnsi="Times New Roman" w:cs="Times New Roman"/>
          <w:sz w:val="24"/>
          <w:szCs w:val="24"/>
        </w:rPr>
        <w:t>содержащих рекомендации главе Администрации города Батайска по результатам общественных обсуждений или публичных слушаний</w:t>
      </w:r>
      <w:r w:rsidR="00C64672" w:rsidRPr="005E1116">
        <w:rPr>
          <w:rFonts w:ascii="Times New Roman" w:eastAsia="Calibri" w:hAnsi="Times New Roman" w:cs="Times New Roman"/>
          <w:sz w:val="24"/>
          <w:szCs w:val="24"/>
        </w:rPr>
        <w:t xml:space="preserve">. </w:t>
      </w:r>
    </w:p>
    <w:p w:rsidR="009F46DD"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64672" w:rsidRPr="005E1116">
        <w:rPr>
          <w:rFonts w:ascii="Times New Roman" w:eastAsia="Calibri" w:hAnsi="Times New Roman" w:cs="Times New Roman"/>
          <w:sz w:val="24"/>
          <w:szCs w:val="24"/>
        </w:rPr>
        <w:t>4</w:t>
      </w:r>
      <w:r w:rsidR="00411960" w:rsidRPr="005E1116">
        <w:rPr>
          <w:rFonts w:ascii="Times New Roman" w:eastAsia="Calibri" w:hAnsi="Times New Roman" w:cs="Times New Roman"/>
          <w:sz w:val="24"/>
          <w:szCs w:val="24"/>
        </w:rPr>
        <w:t>. </w:t>
      </w:r>
      <w:r w:rsidR="009F46DD" w:rsidRPr="005E1116">
        <w:rPr>
          <w:rFonts w:ascii="Times New Roman" w:eastAsia="Calibri" w:hAnsi="Times New Roman" w:cs="Times New Roman"/>
          <w:sz w:val="24"/>
          <w:szCs w:val="24"/>
        </w:rPr>
        <w:t>Протоколы заседаний Комиссии являются открытыми для всех заинтересованных лиц.</w:t>
      </w:r>
    </w:p>
    <w:p w:rsidR="0093394D" w:rsidRDefault="0093394D" w:rsidP="005E1116">
      <w:pPr>
        <w:autoSpaceDE w:val="0"/>
        <w:contextualSpacing/>
        <w:jc w:val="both"/>
        <w:rPr>
          <w:rFonts w:ascii="Times New Roman" w:eastAsia="Calibri" w:hAnsi="Times New Roman" w:cs="Times New Roman"/>
          <w:sz w:val="24"/>
          <w:szCs w:val="24"/>
        </w:rPr>
      </w:pPr>
    </w:p>
    <w:p w:rsidR="00EE4DC3" w:rsidRPr="005E1116" w:rsidRDefault="00EE4DC3" w:rsidP="005E1116">
      <w:pPr>
        <w:autoSpaceDE w:val="0"/>
        <w:contextualSpacing/>
        <w:jc w:val="both"/>
        <w:rPr>
          <w:rFonts w:ascii="Times New Roman" w:eastAsia="Calibri" w:hAnsi="Times New Roman" w:cs="Times New Roman"/>
          <w:sz w:val="24"/>
          <w:szCs w:val="24"/>
        </w:rPr>
      </w:pPr>
    </w:p>
    <w:p w:rsidR="008B1A1F" w:rsidRDefault="008B1A1F" w:rsidP="00EE4DC3">
      <w:pPr>
        <w:autoSpaceDE w:val="0"/>
        <w:contextualSpacing/>
        <w:jc w:val="center"/>
        <w:rPr>
          <w:rFonts w:ascii="Times New Roman" w:eastAsia="Calibri" w:hAnsi="Times New Roman" w:cs="Times New Roman"/>
          <w:b/>
          <w:sz w:val="24"/>
          <w:szCs w:val="24"/>
        </w:rPr>
      </w:pPr>
      <w:bookmarkStart w:id="6" w:name="_Toc29914487"/>
      <w:r w:rsidRPr="005E1116">
        <w:rPr>
          <w:rFonts w:ascii="Times New Roman" w:eastAsia="Calibri" w:hAnsi="Times New Roman" w:cs="Times New Roman"/>
          <w:sz w:val="24"/>
          <w:szCs w:val="24"/>
        </w:rPr>
        <w:t xml:space="preserve">Глава </w:t>
      </w:r>
      <w:r w:rsidR="00E213A9" w:rsidRPr="005E1116">
        <w:rPr>
          <w:rFonts w:ascii="Times New Roman" w:eastAsia="Calibri" w:hAnsi="Times New Roman" w:cs="Times New Roman"/>
          <w:sz w:val="24"/>
          <w:szCs w:val="24"/>
        </w:rPr>
        <w:t>2</w:t>
      </w:r>
      <w:r w:rsidRPr="005E1116">
        <w:rPr>
          <w:rFonts w:ascii="Times New Roman" w:eastAsia="Calibri" w:hAnsi="Times New Roman" w:cs="Times New Roman"/>
          <w:sz w:val="24"/>
          <w:szCs w:val="24"/>
        </w:rPr>
        <w:t xml:space="preserve">. </w:t>
      </w:r>
      <w:r w:rsidRPr="00EE4DC3">
        <w:rPr>
          <w:rFonts w:ascii="Times New Roman" w:eastAsia="Calibri" w:hAnsi="Times New Roman" w:cs="Times New Roman"/>
          <w:b/>
          <w:sz w:val="24"/>
          <w:szCs w:val="24"/>
        </w:rPr>
        <w:t>Положение о подготовке документации по планировке территории органами местного самоуправления</w:t>
      </w:r>
      <w:bookmarkEnd w:id="6"/>
    </w:p>
    <w:p w:rsidR="00EE4DC3" w:rsidRPr="00EE4DC3" w:rsidRDefault="00EE4DC3" w:rsidP="00EE4DC3">
      <w:pPr>
        <w:autoSpaceDE w:val="0"/>
        <w:contextualSpacing/>
        <w:jc w:val="center"/>
        <w:rPr>
          <w:rFonts w:ascii="Times New Roman" w:eastAsia="Calibri" w:hAnsi="Times New Roman" w:cs="Times New Roman"/>
          <w:b/>
          <w:sz w:val="24"/>
          <w:szCs w:val="24"/>
        </w:rPr>
      </w:pPr>
    </w:p>
    <w:p w:rsidR="008B1A1F" w:rsidRDefault="008B1A1F" w:rsidP="00EE4DC3">
      <w:pPr>
        <w:autoSpaceDE w:val="0"/>
        <w:contextualSpacing/>
        <w:jc w:val="center"/>
        <w:rPr>
          <w:rFonts w:ascii="Times New Roman" w:eastAsia="Calibri" w:hAnsi="Times New Roman" w:cs="Times New Roman"/>
          <w:b/>
          <w:sz w:val="24"/>
          <w:szCs w:val="24"/>
        </w:rPr>
      </w:pPr>
      <w:bookmarkStart w:id="7" w:name="_Toc29914488"/>
      <w:r w:rsidRPr="005E1116">
        <w:rPr>
          <w:rFonts w:ascii="Times New Roman" w:eastAsia="Calibri" w:hAnsi="Times New Roman" w:cs="Times New Roman"/>
          <w:sz w:val="24"/>
          <w:szCs w:val="24"/>
        </w:rPr>
        <w:t xml:space="preserve">Статья </w:t>
      </w:r>
      <w:r w:rsidR="00E213A9" w:rsidRPr="005E1116">
        <w:rPr>
          <w:rFonts w:ascii="Times New Roman" w:eastAsia="Calibri" w:hAnsi="Times New Roman" w:cs="Times New Roman"/>
          <w:sz w:val="24"/>
          <w:szCs w:val="24"/>
        </w:rPr>
        <w:t>6</w:t>
      </w:r>
      <w:r w:rsidRPr="005E1116">
        <w:rPr>
          <w:rFonts w:ascii="Times New Roman" w:eastAsia="Calibri" w:hAnsi="Times New Roman" w:cs="Times New Roman"/>
          <w:sz w:val="24"/>
          <w:szCs w:val="24"/>
        </w:rPr>
        <w:t xml:space="preserve">. </w:t>
      </w:r>
      <w:r w:rsidRPr="00EE4DC3">
        <w:rPr>
          <w:rFonts w:ascii="Times New Roman" w:eastAsia="Calibri" w:hAnsi="Times New Roman" w:cs="Times New Roman"/>
          <w:b/>
          <w:sz w:val="24"/>
          <w:szCs w:val="24"/>
        </w:rPr>
        <w:t>Общие положения о планировке территории</w:t>
      </w:r>
      <w:bookmarkEnd w:id="7"/>
    </w:p>
    <w:p w:rsidR="00EE4DC3" w:rsidRPr="005E1116" w:rsidRDefault="00EE4DC3" w:rsidP="00EE4DC3">
      <w:pPr>
        <w:autoSpaceDE w:val="0"/>
        <w:contextualSpacing/>
        <w:jc w:val="center"/>
        <w:rPr>
          <w:rFonts w:ascii="Times New Roman" w:eastAsia="Calibri" w:hAnsi="Times New Roman" w:cs="Times New Roman"/>
          <w:sz w:val="24"/>
          <w:szCs w:val="24"/>
        </w:rPr>
      </w:pPr>
    </w:p>
    <w:p w:rsidR="000C1E67"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C1E67" w:rsidRPr="005E1116">
        <w:rPr>
          <w:rFonts w:ascii="Times New Roman" w:eastAsia="Calibri" w:hAnsi="Times New Roman" w:cs="Times New Roman"/>
          <w:sz w:val="24"/>
          <w:szCs w:val="24"/>
        </w:rPr>
        <w:t>1. </w:t>
      </w:r>
      <w:r w:rsidR="005D2443" w:rsidRPr="005E1116">
        <w:rPr>
          <w:rFonts w:ascii="Times New Roman" w:eastAsia="Calibri" w:hAnsi="Times New Roman" w:cs="Times New Roman"/>
          <w:sz w:val="24"/>
          <w:szCs w:val="24"/>
        </w:rPr>
        <w:t>Подготовка документации</w:t>
      </w:r>
      <w:r w:rsidR="005624DA">
        <w:rPr>
          <w:rFonts w:ascii="Times New Roman" w:eastAsia="Calibri" w:hAnsi="Times New Roman" w:cs="Times New Roman"/>
          <w:sz w:val="24"/>
          <w:szCs w:val="24"/>
        </w:rPr>
        <w:t xml:space="preserve"> </w:t>
      </w:r>
      <w:r w:rsidR="005D2443" w:rsidRPr="005E1116">
        <w:rPr>
          <w:rFonts w:ascii="Times New Roman" w:eastAsia="Calibri" w:hAnsi="Times New Roman" w:cs="Times New Roman"/>
          <w:sz w:val="24"/>
          <w:szCs w:val="24"/>
        </w:rPr>
        <w:t xml:space="preserve">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9F00DE" w:rsidRPr="005E1116" w:rsidRDefault="00351BFE"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C1E67" w:rsidRPr="005E1116">
        <w:rPr>
          <w:rFonts w:ascii="Times New Roman" w:eastAsia="Calibri" w:hAnsi="Times New Roman" w:cs="Times New Roman"/>
          <w:sz w:val="24"/>
          <w:szCs w:val="24"/>
        </w:rPr>
        <w:t>2. При планировке территории подготавливаются следующие виды</w:t>
      </w:r>
      <w:r w:rsidR="009F00DE" w:rsidRPr="005E1116">
        <w:rPr>
          <w:rFonts w:ascii="Times New Roman" w:eastAsia="Calibri" w:hAnsi="Times New Roman" w:cs="Times New Roman"/>
          <w:sz w:val="24"/>
          <w:szCs w:val="24"/>
        </w:rPr>
        <w:t xml:space="preserve"> документации по планировке территории:</w:t>
      </w:r>
    </w:p>
    <w:p w:rsidR="009F00DE" w:rsidRPr="005E1116" w:rsidRDefault="006B181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 </w:t>
      </w:r>
      <w:r w:rsidR="009F00DE" w:rsidRPr="005E1116">
        <w:rPr>
          <w:rFonts w:ascii="Times New Roman" w:eastAsia="Calibri" w:hAnsi="Times New Roman" w:cs="Times New Roman"/>
          <w:sz w:val="24"/>
          <w:szCs w:val="24"/>
        </w:rPr>
        <w:t>проект</w:t>
      </w:r>
      <w:r w:rsidR="000C1E67" w:rsidRPr="005E1116">
        <w:rPr>
          <w:rFonts w:ascii="Times New Roman" w:eastAsia="Calibri" w:hAnsi="Times New Roman" w:cs="Times New Roman"/>
          <w:sz w:val="24"/>
          <w:szCs w:val="24"/>
        </w:rPr>
        <w:t>ы</w:t>
      </w:r>
      <w:r w:rsidR="009F00DE" w:rsidRPr="005E1116">
        <w:rPr>
          <w:rFonts w:ascii="Times New Roman" w:eastAsia="Calibri" w:hAnsi="Times New Roman" w:cs="Times New Roman"/>
          <w:sz w:val="24"/>
          <w:szCs w:val="24"/>
        </w:rPr>
        <w:t xml:space="preserve"> планировки</w:t>
      </w:r>
      <w:r w:rsidR="005801DE" w:rsidRPr="005E1116">
        <w:rPr>
          <w:rFonts w:ascii="Times New Roman" w:eastAsia="Calibri" w:hAnsi="Times New Roman" w:cs="Times New Roman"/>
          <w:sz w:val="24"/>
          <w:szCs w:val="24"/>
        </w:rPr>
        <w:t xml:space="preserve"> территории</w:t>
      </w:r>
      <w:r w:rsidR="009F00DE" w:rsidRPr="005E1116">
        <w:rPr>
          <w:rFonts w:ascii="Times New Roman" w:eastAsia="Calibri" w:hAnsi="Times New Roman" w:cs="Times New Roman"/>
          <w:sz w:val="24"/>
          <w:szCs w:val="24"/>
        </w:rPr>
        <w:t>;</w:t>
      </w:r>
    </w:p>
    <w:p w:rsidR="009F00DE" w:rsidRPr="005E1116" w:rsidRDefault="006B181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2) </w:t>
      </w:r>
      <w:r w:rsidR="009F00DE" w:rsidRPr="005E1116">
        <w:rPr>
          <w:rFonts w:ascii="Times New Roman" w:eastAsia="Calibri" w:hAnsi="Times New Roman" w:cs="Times New Roman"/>
          <w:sz w:val="24"/>
          <w:szCs w:val="24"/>
        </w:rPr>
        <w:t>проект</w:t>
      </w:r>
      <w:r w:rsidR="000C1E67" w:rsidRPr="005E1116">
        <w:rPr>
          <w:rFonts w:ascii="Times New Roman" w:eastAsia="Calibri" w:hAnsi="Times New Roman" w:cs="Times New Roman"/>
          <w:sz w:val="24"/>
          <w:szCs w:val="24"/>
        </w:rPr>
        <w:t>ы</w:t>
      </w:r>
      <w:r w:rsidR="009F00DE" w:rsidRPr="005E1116">
        <w:rPr>
          <w:rFonts w:ascii="Times New Roman" w:eastAsia="Calibri" w:hAnsi="Times New Roman" w:cs="Times New Roman"/>
          <w:sz w:val="24"/>
          <w:szCs w:val="24"/>
        </w:rPr>
        <w:t xml:space="preserve"> межевания</w:t>
      </w:r>
      <w:r w:rsidR="005801DE" w:rsidRPr="005E1116">
        <w:rPr>
          <w:rFonts w:ascii="Times New Roman" w:eastAsia="Calibri" w:hAnsi="Times New Roman" w:cs="Times New Roman"/>
          <w:sz w:val="24"/>
          <w:szCs w:val="24"/>
        </w:rPr>
        <w:t xml:space="preserve"> территории</w:t>
      </w:r>
      <w:r w:rsidR="00BD1FAE" w:rsidRPr="005E1116">
        <w:rPr>
          <w:rFonts w:ascii="Times New Roman" w:eastAsia="Calibri" w:hAnsi="Times New Roman" w:cs="Times New Roman"/>
          <w:sz w:val="24"/>
          <w:szCs w:val="24"/>
        </w:rPr>
        <w:t>.</w:t>
      </w:r>
    </w:p>
    <w:p w:rsidR="009F00DE"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D2443" w:rsidRPr="005E1116">
        <w:rPr>
          <w:rFonts w:ascii="Times New Roman" w:eastAsia="Calibri" w:hAnsi="Times New Roman" w:cs="Times New Roman"/>
          <w:sz w:val="24"/>
          <w:szCs w:val="24"/>
        </w:rPr>
        <w:t>3</w:t>
      </w:r>
      <w:r w:rsidR="00392EC0" w:rsidRPr="005E1116">
        <w:rPr>
          <w:rFonts w:ascii="Times New Roman" w:eastAsia="Calibri" w:hAnsi="Times New Roman" w:cs="Times New Roman"/>
          <w:sz w:val="24"/>
          <w:szCs w:val="24"/>
        </w:rPr>
        <w:t>. </w:t>
      </w:r>
      <w:r w:rsidR="009F00DE" w:rsidRPr="005E1116">
        <w:rPr>
          <w:rFonts w:ascii="Times New Roman" w:eastAsia="Calibri" w:hAnsi="Times New Roman" w:cs="Times New Roman"/>
          <w:sz w:val="24"/>
          <w:szCs w:val="24"/>
        </w:rPr>
        <w:t xml:space="preserve">Подготовка документации по планировке территории осуществляется </w:t>
      </w:r>
      <w:r w:rsidR="006B1811" w:rsidRPr="005E1116">
        <w:rPr>
          <w:rFonts w:ascii="Times New Roman" w:eastAsia="Calibri" w:hAnsi="Times New Roman" w:cs="Times New Roman"/>
          <w:sz w:val="24"/>
          <w:szCs w:val="24"/>
        </w:rPr>
        <w:t>на основании</w:t>
      </w:r>
      <w:r w:rsidR="005624DA">
        <w:rPr>
          <w:rFonts w:ascii="Times New Roman" w:eastAsia="Calibri" w:hAnsi="Times New Roman" w:cs="Times New Roman"/>
          <w:sz w:val="24"/>
          <w:szCs w:val="24"/>
        </w:rPr>
        <w:t xml:space="preserve"> </w:t>
      </w:r>
      <w:r w:rsidR="003A53F8" w:rsidRPr="005E1116">
        <w:rPr>
          <w:rFonts w:ascii="Times New Roman" w:eastAsia="Calibri" w:hAnsi="Times New Roman" w:cs="Times New Roman"/>
          <w:sz w:val="24"/>
          <w:szCs w:val="24"/>
        </w:rPr>
        <w:t xml:space="preserve">Генерального </w:t>
      </w:r>
      <w:r w:rsidR="002412C8" w:rsidRPr="005E1116">
        <w:rPr>
          <w:rFonts w:ascii="Times New Roman" w:eastAsia="Calibri" w:hAnsi="Times New Roman" w:cs="Times New Roman"/>
          <w:sz w:val="24"/>
          <w:szCs w:val="24"/>
        </w:rPr>
        <w:t>плана муниципального образования «Город Батайск»</w:t>
      </w:r>
      <w:r w:rsidR="009F00DE" w:rsidRPr="005E1116">
        <w:rPr>
          <w:rFonts w:ascii="Times New Roman" w:eastAsia="Calibri" w:hAnsi="Times New Roman" w:cs="Times New Roman"/>
          <w:sz w:val="24"/>
          <w:szCs w:val="24"/>
        </w:rPr>
        <w:t>, настоящих Правил</w:t>
      </w:r>
      <w:r w:rsidR="005624DA">
        <w:rPr>
          <w:rFonts w:ascii="Times New Roman" w:eastAsia="Calibri" w:hAnsi="Times New Roman" w:cs="Times New Roman"/>
          <w:sz w:val="24"/>
          <w:szCs w:val="24"/>
        </w:rPr>
        <w:t xml:space="preserve"> </w:t>
      </w:r>
      <w:r w:rsidR="00C46D8A" w:rsidRPr="005E1116">
        <w:rPr>
          <w:rFonts w:ascii="Times New Roman" w:eastAsia="Calibri" w:hAnsi="Times New Roman" w:cs="Times New Roman"/>
          <w:sz w:val="24"/>
          <w:szCs w:val="24"/>
        </w:rPr>
        <w:t>(за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9F00DE" w:rsidRPr="005E1116">
        <w:rPr>
          <w:rFonts w:ascii="Times New Roman" w:eastAsia="Calibri" w:hAnsi="Times New Roman" w:cs="Times New Roman"/>
          <w:sz w:val="24"/>
          <w:szCs w:val="24"/>
        </w:rPr>
        <w:t>.</w:t>
      </w:r>
    </w:p>
    <w:p w:rsidR="00127773"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B1811" w:rsidRPr="005E1116">
        <w:rPr>
          <w:rFonts w:ascii="Times New Roman" w:eastAsia="Calibri" w:hAnsi="Times New Roman" w:cs="Times New Roman"/>
          <w:sz w:val="24"/>
          <w:szCs w:val="24"/>
        </w:rPr>
        <w:t>4</w:t>
      </w:r>
      <w:r w:rsidR="00923DCB" w:rsidRPr="005E1116">
        <w:rPr>
          <w:rFonts w:ascii="Times New Roman" w:eastAsia="Calibri" w:hAnsi="Times New Roman" w:cs="Times New Roman"/>
          <w:sz w:val="24"/>
          <w:szCs w:val="24"/>
        </w:rPr>
        <w:t>. </w:t>
      </w:r>
      <w:r w:rsidR="009F00DE" w:rsidRPr="005E1116">
        <w:rPr>
          <w:rFonts w:ascii="Times New Roman" w:eastAsia="Calibri" w:hAnsi="Times New Roman" w:cs="Times New Roman"/>
          <w:sz w:val="24"/>
          <w:szCs w:val="24"/>
        </w:rPr>
        <w:t xml:space="preserve">Подготовка </w:t>
      </w:r>
      <w:r w:rsidR="00392EC0" w:rsidRPr="005E1116">
        <w:rPr>
          <w:rFonts w:ascii="Times New Roman" w:eastAsia="Calibri" w:hAnsi="Times New Roman" w:cs="Times New Roman"/>
          <w:sz w:val="24"/>
          <w:szCs w:val="24"/>
        </w:rPr>
        <w:t xml:space="preserve">документации по планировке территории осуществляется </w:t>
      </w:r>
      <w:r w:rsidR="00127773" w:rsidRPr="005E1116">
        <w:rPr>
          <w:rFonts w:ascii="Times New Roman" w:eastAsia="Calibri" w:hAnsi="Times New Roman" w:cs="Times New Roman"/>
          <w:sz w:val="24"/>
          <w:szCs w:val="24"/>
        </w:rPr>
        <w:t xml:space="preserve">в отношении выделяемых проектом планировки территории одного или нескольких смежных элементов </w:t>
      </w:r>
      <w:r w:rsidR="00127773" w:rsidRPr="005E1116">
        <w:rPr>
          <w:rFonts w:ascii="Times New Roman" w:eastAsia="Calibri" w:hAnsi="Times New Roman" w:cs="Times New Roman"/>
          <w:sz w:val="24"/>
          <w:szCs w:val="24"/>
        </w:rPr>
        <w:lastRenderedPageBreak/>
        <w:t xml:space="preserve">планировочной структуры, определенных </w:t>
      </w:r>
      <w:r w:rsidR="006B1811" w:rsidRPr="005E1116">
        <w:rPr>
          <w:rFonts w:ascii="Times New Roman" w:eastAsia="Calibri" w:hAnsi="Times New Roman" w:cs="Times New Roman"/>
          <w:sz w:val="24"/>
          <w:szCs w:val="24"/>
        </w:rPr>
        <w:t>настоящими Правилами</w:t>
      </w:r>
      <w:r w:rsidR="00127773" w:rsidRPr="005E1116">
        <w:rPr>
          <w:rFonts w:ascii="Times New Roman" w:eastAsia="Calibri" w:hAnsi="Times New Roman" w:cs="Times New Roman"/>
          <w:sz w:val="24"/>
          <w:szCs w:val="24"/>
        </w:rPr>
        <w:t xml:space="preserve"> территориальных зон и (или) установленных </w:t>
      </w:r>
      <w:r w:rsidR="002412C8" w:rsidRPr="005E1116">
        <w:rPr>
          <w:rFonts w:ascii="Times New Roman" w:eastAsia="Calibri" w:hAnsi="Times New Roman" w:cs="Times New Roman"/>
          <w:sz w:val="24"/>
          <w:szCs w:val="24"/>
        </w:rPr>
        <w:t>Генеральным планом муниципального образования «Город Батайск»</w:t>
      </w:r>
      <w:r>
        <w:rPr>
          <w:rFonts w:ascii="Times New Roman" w:eastAsia="Calibri" w:hAnsi="Times New Roman" w:cs="Times New Roman"/>
          <w:sz w:val="24"/>
          <w:szCs w:val="24"/>
        </w:rPr>
        <w:t xml:space="preserve"> </w:t>
      </w:r>
      <w:r w:rsidR="00127773" w:rsidRPr="005E1116">
        <w:rPr>
          <w:rFonts w:ascii="Times New Roman" w:eastAsia="Calibri" w:hAnsi="Times New Roman" w:cs="Times New Roman"/>
          <w:sz w:val="24"/>
          <w:szCs w:val="24"/>
        </w:rPr>
        <w:t>функциональных зон</w:t>
      </w:r>
      <w:r w:rsidR="003E00CA" w:rsidRPr="005E1116">
        <w:rPr>
          <w:rFonts w:ascii="Times New Roman" w:eastAsia="Calibri" w:hAnsi="Times New Roman" w:cs="Times New Roman"/>
          <w:sz w:val="24"/>
          <w:szCs w:val="24"/>
        </w:rPr>
        <w:t>, территории, в отношении которой предусматривается осуществление деятельности по ее комплексному и устойчивому развитию</w:t>
      </w:r>
      <w:r w:rsidR="00392EC0" w:rsidRPr="005E1116">
        <w:rPr>
          <w:rFonts w:ascii="Times New Roman" w:eastAsia="Calibri" w:hAnsi="Times New Roman" w:cs="Times New Roman"/>
          <w:sz w:val="24"/>
          <w:szCs w:val="24"/>
        </w:rPr>
        <w:t>.</w:t>
      </w:r>
    </w:p>
    <w:p w:rsidR="006B1811"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B1811" w:rsidRPr="005E1116">
        <w:rPr>
          <w:rFonts w:ascii="Times New Roman" w:eastAsia="Calibri" w:hAnsi="Times New Roman" w:cs="Times New Roman"/>
          <w:sz w:val="24"/>
          <w:szCs w:val="24"/>
        </w:rPr>
        <w:t>5.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необходимы установление, изменение или отмена красных линий;</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3E00CA" w:rsidRPr="005E1116" w:rsidRDefault="003E00C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D0E8A" w:rsidRPr="005E1116">
        <w:rPr>
          <w:rFonts w:ascii="Times New Roman" w:eastAsia="Calibri" w:hAnsi="Times New Roman" w:cs="Times New Roman"/>
          <w:sz w:val="24"/>
          <w:szCs w:val="24"/>
        </w:rPr>
        <w:t>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E00CA" w:rsidRPr="005E1116">
        <w:rPr>
          <w:rFonts w:ascii="Times New Roman" w:eastAsia="Calibri" w:hAnsi="Times New Roman" w:cs="Times New Roman"/>
          <w:sz w:val="24"/>
          <w:szCs w:val="24"/>
        </w:rPr>
        <w:t>7</w:t>
      </w:r>
      <w:r w:rsidR="0040094F" w:rsidRPr="005E1116">
        <w:rPr>
          <w:rFonts w:ascii="Times New Roman" w:eastAsia="Calibri" w:hAnsi="Times New Roman" w:cs="Times New Roman"/>
          <w:sz w:val="24"/>
          <w:szCs w:val="24"/>
        </w:rPr>
        <w:t>. Допускается подготовка документации по планировке территории в границах застроенной территории, в отношении которой принято решение о её развитии в случае, установленном в статье 46.1. Градостроительного кодекса Российской Федерации</w:t>
      </w:r>
      <w:r w:rsidR="00D50950">
        <w:rPr>
          <w:rFonts w:ascii="Times New Roman" w:eastAsia="Calibri" w:hAnsi="Times New Roman" w:cs="Times New Roman"/>
          <w:sz w:val="24"/>
          <w:szCs w:val="24"/>
        </w:rPr>
        <w:t>.</w:t>
      </w:r>
    </w:p>
    <w:p w:rsidR="0040094F"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E00CA" w:rsidRPr="005E1116">
        <w:rPr>
          <w:rFonts w:ascii="Times New Roman" w:eastAsia="Calibri" w:hAnsi="Times New Roman" w:cs="Times New Roman"/>
          <w:sz w:val="24"/>
          <w:szCs w:val="24"/>
        </w:rPr>
        <w:t>8</w:t>
      </w:r>
      <w:r w:rsidR="0040094F" w:rsidRPr="005E1116">
        <w:rPr>
          <w:rFonts w:ascii="Times New Roman" w:eastAsia="Calibri" w:hAnsi="Times New Roman" w:cs="Times New Roman"/>
          <w:sz w:val="24"/>
          <w:szCs w:val="24"/>
        </w:rPr>
        <w:t>. </w:t>
      </w:r>
      <w:r w:rsidR="00CC1917" w:rsidRPr="005E1116">
        <w:rPr>
          <w:rFonts w:ascii="Times New Roman" w:eastAsia="Calibri"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w:t>
      </w:r>
      <w:r w:rsidR="00D50950">
        <w:rPr>
          <w:rFonts w:ascii="Times New Roman" w:eastAsia="Calibri" w:hAnsi="Times New Roman" w:cs="Times New Roman"/>
          <w:sz w:val="24"/>
          <w:szCs w:val="24"/>
        </w:rPr>
        <w:t xml:space="preserve">тов капитального строительства, </w:t>
      </w:r>
      <w:r w:rsidR="00CC1917" w:rsidRPr="005E1116">
        <w:rPr>
          <w:rFonts w:ascii="Times New Roman" w:eastAsia="Calibri" w:hAnsi="Times New Roman" w:cs="Times New Roman"/>
          <w:sz w:val="24"/>
          <w:szCs w:val="24"/>
        </w:rPr>
        <w:t>определения характеристик и очередности планируемого развития территории</w:t>
      </w:r>
      <w:r w:rsidR="0040094F" w:rsidRPr="005E1116">
        <w:rPr>
          <w:rFonts w:ascii="Times New Roman" w:eastAsia="Calibri" w:hAnsi="Times New Roman" w:cs="Times New Roman"/>
          <w:sz w:val="24"/>
          <w:szCs w:val="24"/>
        </w:rPr>
        <w:t>.</w:t>
      </w:r>
    </w:p>
    <w:p w:rsidR="00CC1917"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C1917" w:rsidRPr="005E1116">
        <w:rPr>
          <w:rFonts w:ascii="Times New Roman" w:eastAsia="Calibri" w:hAnsi="Times New Roman" w:cs="Times New Roman"/>
          <w:sz w:val="24"/>
          <w:szCs w:val="24"/>
        </w:rPr>
        <w:t xml:space="preserve">9. Подготовка проекта межевания территории осуществляется применительно к территории, расположенной в границах одного или нескольких смежных элементов </w:t>
      </w:r>
      <w:r w:rsidR="00CC1917" w:rsidRPr="005E1116">
        <w:rPr>
          <w:rFonts w:ascii="Times New Roman" w:eastAsia="Calibri" w:hAnsi="Times New Roman" w:cs="Times New Roman"/>
          <w:sz w:val="24"/>
          <w:szCs w:val="24"/>
        </w:rPr>
        <w:lastRenderedPageBreak/>
        <w:t>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C1917" w:rsidRPr="005E1116">
        <w:rPr>
          <w:rFonts w:ascii="Times New Roman" w:eastAsia="Calibri" w:hAnsi="Times New Roman" w:cs="Times New Roman"/>
          <w:sz w:val="24"/>
          <w:szCs w:val="24"/>
        </w:rPr>
        <w:t>10</w:t>
      </w:r>
      <w:r w:rsidR="00FD0E8A" w:rsidRPr="005E1116">
        <w:rPr>
          <w:rFonts w:ascii="Times New Roman" w:eastAsia="Calibri" w:hAnsi="Times New Roman" w:cs="Times New Roman"/>
          <w:sz w:val="24"/>
          <w:szCs w:val="24"/>
        </w:rPr>
        <w:t>. Подготовка проекта межевания территории осуществляется для:</w:t>
      </w:r>
    </w:p>
    <w:p w:rsidR="00FD0E8A" w:rsidRPr="005E1116" w:rsidRDefault="00FD0E8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определения местоположения границ образуемых и изменяемых земельных участков;</w:t>
      </w:r>
    </w:p>
    <w:p w:rsidR="00FD0E8A" w:rsidRPr="005E1116" w:rsidRDefault="00FD0E8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2) </w:t>
      </w:r>
      <w:r w:rsidR="00CC1917" w:rsidRPr="005E1116">
        <w:rPr>
          <w:rFonts w:ascii="Times New Roman" w:eastAsia="Calibri" w:hAnsi="Times New Roman" w:cs="Times New Roman"/>
          <w:sz w:val="24"/>
          <w:szCs w:val="24"/>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EE05A1"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3E00CA" w:rsidRPr="005E1116">
        <w:rPr>
          <w:rFonts w:ascii="Times New Roman" w:eastAsia="Calibri" w:hAnsi="Times New Roman" w:cs="Times New Roman"/>
          <w:sz w:val="24"/>
          <w:szCs w:val="24"/>
        </w:rPr>
        <w:t>1</w:t>
      </w:r>
      <w:r w:rsidR="00CC1917" w:rsidRPr="005E1116">
        <w:rPr>
          <w:rFonts w:ascii="Times New Roman" w:eastAsia="Calibri" w:hAnsi="Times New Roman" w:cs="Times New Roman"/>
          <w:sz w:val="24"/>
          <w:szCs w:val="24"/>
        </w:rPr>
        <w:t>1</w:t>
      </w:r>
      <w:r w:rsidR="00EE05A1" w:rsidRPr="005E1116">
        <w:rPr>
          <w:rFonts w:ascii="Times New Roman" w:eastAsia="Calibri" w:hAnsi="Times New Roman" w:cs="Times New Roman"/>
          <w:sz w:val="24"/>
          <w:szCs w:val="24"/>
        </w:rPr>
        <w:t xml:space="preserve">.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6C22FC" w:rsidRPr="005E1116">
        <w:rPr>
          <w:rFonts w:ascii="Times New Roman" w:eastAsia="Calibri" w:hAnsi="Times New Roman" w:cs="Times New Roman"/>
          <w:sz w:val="24"/>
          <w:szCs w:val="24"/>
        </w:rPr>
        <w:t>Ростовской области</w:t>
      </w:r>
      <w:r w:rsidR="00EE05A1" w:rsidRPr="005E1116">
        <w:rPr>
          <w:rFonts w:ascii="Times New Roman" w:eastAsia="Calibri" w:hAnsi="Times New Roman" w:cs="Times New Roman"/>
          <w:sz w:val="24"/>
          <w:szCs w:val="24"/>
        </w:rPr>
        <w:t>, техническими регламентами, сводами правил.</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0094F" w:rsidRPr="005E1116">
        <w:rPr>
          <w:rFonts w:ascii="Times New Roman" w:eastAsia="Calibri" w:hAnsi="Times New Roman" w:cs="Times New Roman"/>
          <w:sz w:val="24"/>
          <w:szCs w:val="24"/>
        </w:rPr>
        <w:t>1</w:t>
      </w:r>
      <w:r w:rsidR="00CC1917" w:rsidRPr="005E1116">
        <w:rPr>
          <w:rFonts w:ascii="Times New Roman" w:eastAsia="Calibri" w:hAnsi="Times New Roman" w:cs="Times New Roman"/>
          <w:sz w:val="24"/>
          <w:szCs w:val="24"/>
        </w:rPr>
        <w:t>2</w:t>
      </w:r>
      <w:r w:rsidR="00FD0E8A" w:rsidRPr="005E1116">
        <w:rPr>
          <w:rFonts w:ascii="Times New Roman" w:eastAsia="Calibri" w:hAnsi="Times New Roman" w:cs="Times New Roman"/>
          <w:sz w:val="24"/>
          <w:szCs w:val="24"/>
        </w:rPr>
        <w:t>. 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0094F" w:rsidRPr="005E1116">
        <w:rPr>
          <w:rFonts w:ascii="Times New Roman" w:eastAsia="Calibri" w:hAnsi="Times New Roman" w:cs="Times New Roman"/>
          <w:sz w:val="24"/>
          <w:szCs w:val="24"/>
        </w:rPr>
        <w:t>1</w:t>
      </w:r>
      <w:r w:rsidR="00CC1917" w:rsidRPr="005E1116">
        <w:rPr>
          <w:rFonts w:ascii="Times New Roman" w:eastAsia="Calibri" w:hAnsi="Times New Roman" w:cs="Times New Roman"/>
          <w:sz w:val="24"/>
          <w:szCs w:val="24"/>
        </w:rPr>
        <w:t>3</w:t>
      </w:r>
      <w:r w:rsidR="00FD0E8A" w:rsidRPr="005E1116">
        <w:rPr>
          <w:rFonts w:ascii="Times New Roman" w:eastAsia="Calibri" w:hAnsi="Times New Roman" w:cs="Times New Roman"/>
          <w:sz w:val="24"/>
          <w:szCs w:val="24"/>
        </w:rPr>
        <w:t xml:space="preserve">.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w:t>
      </w:r>
      <w:r w:rsidR="002267AE" w:rsidRPr="005E1116">
        <w:rPr>
          <w:rFonts w:ascii="Times New Roman" w:eastAsia="Calibri" w:hAnsi="Times New Roman" w:cs="Times New Roman"/>
          <w:sz w:val="24"/>
          <w:szCs w:val="24"/>
        </w:rPr>
        <w:t>общественных обсуждениях</w:t>
      </w:r>
      <w:r w:rsidR="00FD0E8A" w:rsidRPr="005E1116">
        <w:rPr>
          <w:rFonts w:ascii="Times New Roman" w:eastAsia="Calibri" w:hAnsi="Times New Roman" w:cs="Times New Roman"/>
          <w:sz w:val="24"/>
          <w:szCs w:val="24"/>
        </w:rPr>
        <w:t>, за исключением случаев, определённых действующим законодательством.</w:t>
      </w:r>
    </w:p>
    <w:p w:rsidR="00780E6E"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0094F" w:rsidRPr="005E1116">
        <w:rPr>
          <w:rFonts w:ascii="Times New Roman" w:eastAsia="Calibri" w:hAnsi="Times New Roman" w:cs="Times New Roman"/>
          <w:sz w:val="24"/>
          <w:szCs w:val="24"/>
        </w:rPr>
        <w:t>1</w:t>
      </w:r>
      <w:r w:rsidR="00CC1917" w:rsidRPr="005E1116">
        <w:rPr>
          <w:rFonts w:ascii="Times New Roman" w:eastAsia="Calibri" w:hAnsi="Times New Roman" w:cs="Times New Roman"/>
          <w:sz w:val="24"/>
          <w:szCs w:val="24"/>
        </w:rPr>
        <w:t>4</w:t>
      </w:r>
      <w:r w:rsidR="00780E6E" w:rsidRPr="005E1116">
        <w:rPr>
          <w:rFonts w:ascii="Times New Roman" w:eastAsia="Calibri" w:hAnsi="Times New Roman" w:cs="Times New Roman"/>
          <w:sz w:val="24"/>
          <w:szCs w:val="24"/>
        </w:rPr>
        <w:t xml:space="preserve">. Порядок организации и проведения </w:t>
      </w:r>
      <w:r w:rsidR="00697F58" w:rsidRPr="005E1116">
        <w:rPr>
          <w:rFonts w:ascii="Times New Roman" w:eastAsia="Calibri" w:hAnsi="Times New Roman" w:cs="Times New Roman"/>
          <w:sz w:val="24"/>
          <w:szCs w:val="24"/>
        </w:rPr>
        <w:t xml:space="preserve">общественных обсуждений </w:t>
      </w:r>
      <w:r w:rsidR="00780E6E" w:rsidRPr="005E1116">
        <w:rPr>
          <w:rFonts w:ascii="Times New Roman" w:eastAsia="Calibri" w:hAnsi="Times New Roman" w:cs="Times New Roman"/>
          <w:sz w:val="24"/>
          <w:szCs w:val="24"/>
        </w:rPr>
        <w:t>по документации по планировке территории определяется с учетом положений главы 4 настоящих Правил.</w:t>
      </w:r>
    </w:p>
    <w:p w:rsidR="00FD0E8A"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0094F" w:rsidRPr="005E1116">
        <w:rPr>
          <w:rFonts w:ascii="Times New Roman" w:eastAsia="Calibri" w:hAnsi="Times New Roman" w:cs="Times New Roman"/>
          <w:sz w:val="24"/>
          <w:szCs w:val="24"/>
        </w:rPr>
        <w:t>1</w:t>
      </w:r>
      <w:r w:rsidR="00CC1917" w:rsidRPr="005E1116">
        <w:rPr>
          <w:rFonts w:ascii="Times New Roman" w:eastAsia="Calibri" w:hAnsi="Times New Roman" w:cs="Times New Roman"/>
          <w:sz w:val="24"/>
          <w:szCs w:val="24"/>
        </w:rPr>
        <w:t>5</w:t>
      </w:r>
      <w:r w:rsidR="00FD0E8A" w:rsidRPr="005E1116">
        <w:rPr>
          <w:rFonts w:ascii="Times New Roman" w:eastAsia="Calibri" w:hAnsi="Times New Roman" w:cs="Times New Roman"/>
          <w:sz w:val="24"/>
          <w:szCs w:val="24"/>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 </w:t>
      </w:r>
    </w:p>
    <w:p w:rsidR="00FD0E8A" w:rsidRPr="005E1116" w:rsidRDefault="00FD0E8A" w:rsidP="005E1116">
      <w:pPr>
        <w:autoSpaceDE w:val="0"/>
        <w:contextualSpacing/>
        <w:jc w:val="both"/>
        <w:rPr>
          <w:rFonts w:ascii="Times New Roman" w:eastAsia="Calibri" w:hAnsi="Times New Roman" w:cs="Times New Roman"/>
          <w:sz w:val="24"/>
          <w:szCs w:val="24"/>
        </w:rPr>
      </w:pPr>
    </w:p>
    <w:p w:rsidR="00FD0E8A" w:rsidRPr="005E1116" w:rsidRDefault="00FD0E8A" w:rsidP="00D50950">
      <w:pPr>
        <w:autoSpaceDE w:val="0"/>
        <w:contextualSpacing/>
        <w:jc w:val="center"/>
        <w:rPr>
          <w:rFonts w:ascii="Times New Roman" w:eastAsia="Calibri" w:hAnsi="Times New Roman" w:cs="Times New Roman"/>
          <w:sz w:val="24"/>
          <w:szCs w:val="24"/>
        </w:rPr>
      </w:pPr>
      <w:bookmarkStart w:id="8" w:name="_Toc29914489"/>
      <w:r w:rsidRPr="005E1116">
        <w:rPr>
          <w:rFonts w:ascii="Times New Roman" w:eastAsia="Calibri" w:hAnsi="Times New Roman" w:cs="Times New Roman"/>
          <w:sz w:val="24"/>
          <w:szCs w:val="24"/>
        </w:rPr>
        <w:t xml:space="preserve">Статья 7. </w:t>
      </w:r>
      <w:r w:rsidRPr="00D50950">
        <w:rPr>
          <w:rFonts w:ascii="Times New Roman" w:eastAsia="Calibri" w:hAnsi="Times New Roman" w:cs="Times New Roman"/>
          <w:b/>
          <w:sz w:val="24"/>
          <w:szCs w:val="24"/>
        </w:rPr>
        <w:t xml:space="preserve">Подготовка </w:t>
      </w:r>
      <w:r w:rsidR="00B74CD2" w:rsidRPr="00D50950">
        <w:rPr>
          <w:rFonts w:ascii="Times New Roman" w:eastAsia="Calibri" w:hAnsi="Times New Roman" w:cs="Times New Roman"/>
          <w:b/>
          <w:sz w:val="24"/>
          <w:szCs w:val="24"/>
        </w:rPr>
        <w:t xml:space="preserve">и утверждение </w:t>
      </w:r>
      <w:r w:rsidRPr="00D50950">
        <w:rPr>
          <w:rFonts w:ascii="Times New Roman" w:eastAsia="Calibri" w:hAnsi="Times New Roman" w:cs="Times New Roman"/>
          <w:b/>
          <w:sz w:val="24"/>
          <w:szCs w:val="24"/>
        </w:rPr>
        <w:t xml:space="preserve">документации по планировке территории органами местного самоуправления </w:t>
      </w:r>
      <w:r w:rsidR="00AB635E" w:rsidRPr="00D50950">
        <w:rPr>
          <w:rFonts w:ascii="Times New Roman" w:eastAsia="Calibri" w:hAnsi="Times New Roman" w:cs="Times New Roman"/>
          <w:b/>
          <w:sz w:val="24"/>
          <w:szCs w:val="24"/>
        </w:rPr>
        <w:t>муниципального образования «Город Батайск»</w:t>
      </w:r>
      <w:bookmarkEnd w:id="8"/>
    </w:p>
    <w:p w:rsidR="00FD0E8A" w:rsidRPr="005E1116" w:rsidRDefault="00FD0E8A" w:rsidP="005E1116">
      <w:pPr>
        <w:autoSpaceDE w:val="0"/>
        <w:contextualSpacing/>
        <w:jc w:val="both"/>
        <w:rPr>
          <w:rFonts w:ascii="Times New Roman" w:eastAsia="Calibri" w:hAnsi="Times New Roman" w:cs="Times New Roman"/>
          <w:sz w:val="24"/>
          <w:szCs w:val="24"/>
        </w:rPr>
      </w:pPr>
    </w:p>
    <w:p w:rsidR="00804256"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04256" w:rsidRPr="005E1116">
        <w:rPr>
          <w:rFonts w:ascii="Times New Roman" w:eastAsia="Calibri" w:hAnsi="Times New Roman" w:cs="Times New Roman"/>
          <w:sz w:val="24"/>
          <w:szCs w:val="24"/>
        </w:rPr>
        <w:t xml:space="preserve">1. Решения о подготовке документации по планировке территории принимаются </w:t>
      </w:r>
      <w:bookmarkStart w:id="9" w:name="Par2"/>
      <w:bookmarkEnd w:id="9"/>
      <w:r w:rsidR="000011C9" w:rsidRPr="005E1116">
        <w:rPr>
          <w:rFonts w:ascii="Times New Roman" w:eastAsia="Calibri" w:hAnsi="Times New Roman" w:cs="Times New Roman"/>
          <w:sz w:val="24"/>
          <w:szCs w:val="24"/>
        </w:rPr>
        <w:t>органом местного самоуправления города Батайска</w:t>
      </w:r>
      <w:r w:rsidR="00804256" w:rsidRPr="005E1116">
        <w:rPr>
          <w:rFonts w:ascii="Times New Roman" w:eastAsia="Calibri" w:hAnsi="Times New Roman" w:cs="Times New Roman"/>
          <w:sz w:val="24"/>
          <w:szCs w:val="24"/>
        </w:rPr>
        <w:t>, а также самостоятельно физическими и юридическими лицами:</w:t>
      </w:r>
    </w:p>
    <w:p w:rsidR="00804256" w:rsidRPr="005E1116" w:rsidRDefault="00804256"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04256" w:rsidRPr="005E1116" w:rsidRDefault="00804256"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46.9. Градостроительного кодекса Российской Федерации;</w:t>
      </w:r>
    </w:p>
    <w:p w:rsidR="00804256" w:rsidRPr="005E1116" w:rsidRDefault="00804256" w:rsidP="005E1116">
      <w:pPr>
        <w:autoSpaceDE w:val="0"/>
        <w:contextualSpacing/>
        <w:jc w:val="both"/>
        <w:rPr>
          <w:rFonts w:ascii="Times New Roman" w:eastAsia="Calibri" w:hAnsi="Times New Roman" w:cs="Times New Roman"/>
          <w:sz w:val="24"/>
          <w:szCs w:val="24"/>
        </w:rPr>
      </w:pPr>
      <w:bookmarkStart w:id="10" w:name="Par5"/>
      <w:bookmarkEnd w:id="10"/>
      <w:r w:rsidRPr="005E1116">
        <w:rPr>
          <w:rFonts w:ascii="Times New Roman" w:eastAsia="Calibri"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BF6A09" w:rsidRPr="005E1116">
        <w:rPr>
          <w:rFonts w:ascii="Times New Roman" w:eastAsia="Calibri" w:hAnsi="Times New Roman" w:cs="Times New Roman"/>
          <w:sz w:val="24"/>
          <w:szCs w:val="24"/>
        </w:rPr>
        <w:t xml:space="preserve">, за исключением случая, указанного в </w:t>
      </w:r>
      <w:hyperlink r:id="rId8" w:history="1">
        <w:r w:rsidR="00BF6A09" w:rsidRPr="005E1116">
          <w:rPr>
            <w:rFonts w:ascii="Times New Roman" w:eastAsia="Calibri" w:hAnsi="Times New Roman" w:cs="Times New Roman"/>
            <w:sz w:val="24"/>
            <w:szCs w:val="24"/>
          </w:rPr>
          <w:t>части 12.12</w:t>
        </w:r>
      </w:hyperlink>
      <w:r w:rsidR="00BF6A09" w:rsidRPr="005E1116">
        <w:rPr>
          <w:rFonts w:ascii="Times New Roman" w:eastAsia="Calibri" w:hAnsi="Times New Roman" w:cs="Times New Roman"/>
          <w:sz w:val="24"/>
          <w:szCs w:val="24"/>
        </w:rPr>
        <w:t xml:space="preserve"> Градостроительного кодекса Российской Федерации;</w:t>
      </w:r>
    </w:p>
    <w:p w:rsidR="00804256" w:rsidRPr="005E1116" w:rsidRDefault="00804256" w:rsidP="005E1116">
      <w:pPr>
        <w:autoSpaceDE w:val="0"/>
        <w:contextualSpacing/>
        <w:jc w:val="both"/>
        <w:rPr>
          <w:rFonts w:ascii="Times New Roman" w:eastAsia="Calibri" w:hAnsi="Times New Roman" w:cs="Times New Roman"/>
          <w:sz w:val="24"/>
          <w:szCs w:val="24"/>
        </w:rPr>
      </w:pPr>
      <w:bookmarkStart w:id="11" w:name="Par6"/>
      <w:bookmarkEnd w:id="11"/>
      <w:r w:rsidRPr="005E1116">
        <w:rPr>
          <w:rFonts w:ascii="Times New Roman" w:eastAsia="Calibri"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w:t>
      </w:r>
      <w:r w:rsidR="00CC02B2" w:rsidRPr="005E1116">
        <w:rPr>
          <w:rFonts w:ascii="Times New Roman" w:eastAsia="Calibri" w:hAnsi="Times New Roman" w:cs="Times New Roman"/>
          <w:sz w:val="24"/>
          <w:szCs w:val="24"/>
        </w:rPr>
        <w:t>ения объектов местного значения;</w:t>
      </w:r>
    </w:p>
    <w:p w:rsidR="00CC02B2" w:rsidRPr="005E1116" w:rsidRDefault="00CC02B2"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04256"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B2CC1" w:rsidRPr="005E1116">
        <w:rPr>
          <w:rFonts w:ascii="Times New Roman" w:eastAsia="Calibri" w:hAnsi="Times New Roman" w:cs="Times New Roman"/>
          <w:sz w:val="24"/>
          <w:szCs w:val="24"/>
        </w:rPr>
        <w:t>2. </w:t>
      </w:r>
      <w:r w:rsidR="00804256" w:rsidRPr="005E1116">
        <w:rPr>
          <w:rFonts w:ascii="Times New Roman" w:eastAsia="Calibri" w:hAnsi="Times New Roman" w:cs="Times New Roman"/>
          <w:sz w:val="24"/>
          <w:szCs w:val="24"/>
        </w:rPr>
        <w:t xml:space="preserve">В случаях, предусмотренных </w:t>
      </w:r>
      <w:r w:rsidR="007B2CC1" w:rsidRPr="005E1116">
        <w:rPr>
          <w:rFonts w:ascii="Times New Roman" w:eastAsia="Calibri" w:hAnsi="Times New Roman" w:cs="Times New Roman"/>
          <w:sz w:val="24"/>
          <w:szCs w:val="24"/>
        </w:rPr>
        <w:t>пунктами 1-</w:t>
      </w:r>
      <w:r w:rsidR="00CC02B2" w:rsidRPr="005E1116">
        <w:rPr>
          <w:rFonts w:ascii="Times New Roman" w:eastAsia="Calibri" w:hAnsi="Times New Roman" w:cs="Times New Roman"/>
          <w:sz w:val="24"/>
          <w:szCs w:val="24"/>
        </w:rPr>
        <w:t>5</w:t>
      </w:r>
      <w:r w:rsidR="007B2CC1" w:rsidRPr="005E1116">
        <w:rPr>
          <w:rFonts w:ascii="Times New Roman" w:eastAsia="Calibri" w:hAnsi="Times New Roman" w:cs="Times New Roman"/>
          <w:sz w:val="24"/>
          <w:szCs w:val="24"/>
        </w:rPr>
        <w:t xml:space="preserve"> части 1 </w:t>
      </w:r>
      <w:r w:rsidR="00804256" w:rsidRPr="005E1116">
        <w:rPr>
          <w:rFonts w:ascii="Times New Roman" w:eastAsia="Calibri" w:hAnsi="Times New Roman" w:cs="Times New Roman"/>
          <w:sz w:val="24"/>
          <w:szCs w:val="24"/>
        </w:rPr>
        <w:t>настоящей статьи, подготовка документации по планировке территории осуществляется указа</w:t>
      </w:r>
      <w:r w:rsidR="007B2CC1" w:rsidRPr="005E1116">
        <w:rPr>
          <w:rFonts w:ascii="Times New Roman" w:eastAsia="Calibri" w:hAnsi="Times New Roman" w:cs="Times New Roman"/>
          <w:sz w:val="24"/>
          <w:szCs w:val="24"/>
        </w:rPr>
        <w:t xml:space="preserve">нными лицами за счет их средств. </w:t>
      </w:r>
      <w:r w:rsidR="00804256" w:rsidRPr="005E1116">
        <w:rPr>
          <w:rFonts w:ascii="Times New Roman" w:eastAsia="Calibri" w:hAnsi="Times New Roman" w:cs="Times New Roman"/>
          <w:sz w:val="24"/>
          <w:szCs w:val="24"/>
        </w:rPr>
        <w:t xml:space="preserve">Расходы указанных лиц на подготовку документации по планировке территории не подлежат возмещению за счет средств </w:t>
      </w:r>
      <w:r w:rsidR="00AB635E" w:rsidRPr="005E1116">
        <w:rPr>
          <w:rFonts w:ascii="Times New Roman" w:eastAsia="Calibri" w:hAnsi="Times New Roman" w:cs="Times New Roman"/>
          <w:sz w:val="24"/>
          <w:szCs w:val="24"/>
        </w:rPr>
        <w:t>бюджета города</w:t>
      </w:r>
      <w:r w:rsidR="00804256" w:rsidRPr="005E1116">
        <w:rPr>
          <w:rFonts w:ascii="Times New Roman" w:eastAsia="Calibri" w:hAnsi="Times New Roman" w:cs="Times New Roman"/>
          <w:sz w:val="24"/>
          <w:szCs w:val="24"/>
        </w:rPr>
        <w:t>.</w:t>
      </w:r>
    </w:p>
    <w:p w:rsidR="007B2CC1" w:rsidRPr="005E1116" w:rsidRDefault="00E94297" w:rsidP="005E1116">
      <w:pPr>
        <w:autoSpaceDE w:val="0"/>
        <w:contextualSpacing/>
        <w:jc w:val="both"/>
        <w:rPr>
          <w:rFonts w:ascii="Times New Roman" w:eastAsia="Calibri" w:hAnsi="Times New Roman" w:cs="Times New Roman"/>
          <w:sz w:val="24"/>
          <w:szCs w:val="24"/>
        </w:rPr>
      </w:pPr>
      <w:bookmarkStart w:id="12" w:name="Par10"/>
      <w:bookmarkStart w:id="13" w:name="Par14"/>
      <w:bookmarkStart w:id="14" w:name="Par18"/>
      <w:bookmarkStart w:id="15" w:name="Par20"/>
      <w:bookmarkStart w:id="16" w:name="Par24"/>
      <w:bookmarkEnd w:id="12"/>
      <w:bookmarkEnd w:id="13"/>
      <w:bookmarkEnd w:id="14"/>
      <w:bookmarkEnd w:id="15"/>
      <w:bookmarkEnd w:id="16"/>
      <w:r>
        <w:rPr>
          <w:rFonts w:ascii="Times New Roman" w:eastAsia="Calibri" w:hAnsi="Times New Roman" w:cs="Times New Roman"/>
          <w:sz w:val="24"/>
          <w:szCs w:val="24"/>
        </w:rPr>
        <w:tab/>
      </w:r>
      <w:r w:rsidR="007B2CC1" w:rsidRPr="005E1116">
        <w:rPr>
          <w:rFonts w:ascii="Times New Roman" w:eastAsia="Calibri" w:hAnsi="Times New Roman" w:cs="Times New Roman"/>
          <w:sz w:val="24"/>
          <w:szCs w:val="24"/>
        </w:rPr>
        <w:t>3. </w:t>
      </w:r>
      <w:r w:rsidR="00804256" w:rsidRPr="005E1116">
        <w:rPr>
          <w:rFonts w:ascii="Times New Roman" w:eastAsia="Calibri" w:hAnsi="Times New Roman" w:cs="Times New Roman"/>
          <w:sz w:val="24"/>
          <w:szCs w:val="24"/>
        </w:rPr>
        <w:t xml:space="preserve">Органы местного самоуправления </w:t>
      </w:r>
      <w:r w:rsidR="00AB635E" w:rsidRPr="005E1116">
        <w:rPr>
          <w:rFonts w:ascii="Times New Roman" w:eastAsia="Calibri" w:hAnsi="Times New Roman" w:cs="Times New Roman"/>
          <w:sz w:val="24"/>
          <w:szCs w:val="24"/>
        </w:rPr>
        <w:t>муниципального образования «Город Батайск»</w:t>
      </w:r>
      <w:r w:rsidR="000D5870"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w:t>
      </w:r>
      <w:r w:rsidR="007B2CC1" w:rsidRPr="005E1116">
        <w:rPr>
          <w:rFonts w:ascii="Times New Roman" w:eastAsia="Calibri" w:hAnsi="Times New Roman" w:cs="Times New Roman"/>
          <w:sz w:val="24"/>
          <w:szCs w:val="24"/>
        </w:rPr>
        <w:t>в пунктах 1-</w:t>
      </w:r>
      <w:r w:rsidR="00EC1681" w:rsidRPr="005E1116">
        <w:rPr>
          <w:rFonts w:ascii="Times New Roman" w:eastAsia="Calibri" w:hAnsi="Times New Roman" w:cs="Times New Roman"/>
          <w:sz w:val="24"/>
          <w:szCs w:val="24"/>
        </w:rPr>
        <w:t>5</w:t>
      </w:r>
      <w:r w:rsidR="007B2CC1" w:rsidRPr="005E1116">
        <w:rPr>
          <w:rFonts w:ascii="Times New Roman" w:eastAsia="Calibri" w:hAnsi="Times New Roman" w:cs="Times New Roman"/>
          <w:sz w:val="24"/>
          <w:szCs w:val="24"/>
        </w:rPr>
        <w:t xml:space="preserve"> части 1</w:t>
      </w:r>
      <w:r w:rsidR="00804256" w:rsidRPr="005E1116">
        <w:rPr>
          <w:rFonts w:ascii="Times New Roman" w:eastAsia="Calibri" w:hAnsi="Times New Roman" w:cs="Times New Roman"/>
          <w:sz w:val="24"/>
          <w:szCs w:val="24"/>
        </w:rPr>
        <w:t xml:space="preserve"> настоящей статьи, и утверждают документацию по планировке территории в границах </w:t>
      </w:r>
      <w:r w:rsidR="00804256" w:rsidRPr="0078723D">
        <w:rPr>
          <w:rFonts w:ascii="Times New Roman" w:eastAsia="Calibri" w:hAnsi="Times New Roman" w:cs="Times New Roman"/>
          <w:sz w:val="24"/>
          <w:szCs w:val="24"/>
        </w:rPr>
        <w:t xml:space="preserve">городского </w:t>
      </w:r>
      <w:r w:rsidR="00AB635E" w:rsidRPr="0078723D">
        <w:rPr>
          <w:rFonts w:ascii="Times New Roman" w:eastAsia="Calibri" w:hAnsi="Times New Roman" w:cs="Times New Roman"/>
          <w:sz w:val="24"/>
          <w:szCs w:val="24"/>
        </w:rPr>
        <w:t>округа</w:t>
      </w:r>
      <w:r w:rsidR="000D5870" w:rsidRPr="005E1116">
        <w:rPr>
          <w:rFonts w:ascii="Times New Roman" w:eastAsia="Calibri" w:hAnsi="Times New Roman" w:cs="Times New Roman"/>
          <w:sz w:val="24"/>
          <w:szCs w:val="24"/>
        </w:rPr>
        <w:t>,</w:t>
      </w:r>
      <w:r w:rsidR="00804256" w:rsidRPr="005E1116">
        <w:rPr>
          <w:rFonts w:ascii="Times New Roman" w:eastAsia="Calibri" w:hAnsi="Times New Roman" w:cs="Times New Roman"/>
          <w:sz w:val="24"/>
          <w:szCs w:val="24"/>
        </w:rPr>
        <w:t xml:space="preserve"> за исключением случаев, </w:t>
      </w:r>
      <w:r w:rsidR="00DD5EB6" w:rsidRPr="005E1116">
        <w:rPr>
          <w:rFonts w:ascii="Times New Roman" w:eastAsia="Calibri" w:hAnsi="Times New Roman" w:cs="Times New Roman"/>
          <w:sz w:val="24"/>
          <w:szCs w:val="24"/>
        </w:rPr>
        <w:t xml:space="preserve">когда это отнесено к полномочиям органов исполнительной власти Российской Федерации, </w:t>
      </w:r>
      <w:r w:rsidR="006C22FC" w:rsidRPr="005E1116">
        <w:rPr>
          <w:rFonts w:ascii="Times New Roman" w:eastAsia="Calibri" w:hAnsi="Times New Roman" w:cs="Times New Roman"/>
          <w:sz w:val="24"/>
          <w:szCs w:val="24"/>
        </w:rPr>
        <w:t>Ростовской области</w:t>
      </w:r>
      <w:r w:rsidR="00DD5EB6" w:rsidRPr="005E1116">
        <w:rPr>
          <w:rFonts w:ascii="Times New Roman" w:eastAsia="Calibri" w:hAnsi="Times New Roman" w:cs="Times New Roman"/>
          <w:sz w:val="24"/>
          <w:szCs w:val="24"/>
        </w:rPr>
        <w:t xml:space="preserve">, муниципальных образований, имеющих смежную границу с </w:t>
      </w:r>
      <w:r w:rsidR="00AB635E" w:rsidRPr="005E1116">
        <w:rPr>
          <w:rFonts w:ascii="Times New Roman" w:eastAsia="Calibri" w:hAnsi="Times New Roman" w:cs="Times New Roman"/>
          <w:sz w:val="24"/>
          <w:szCs w:val="24"/>
        </w:rPr>
        <w:t>муниципальным образованием «Город Батайск»</w:t>
      </w:r>
      <w:r w:rsidR="00DD5EB6" w:rsidRPr="005E1116">
        <w:rPr>
          <w:rFonts w:ascii="Times New Roman" w:eastAsia="Calibri" w:hAnsi="Times New Roman" w:cs="Times New Roman"/>
          <w:sz w:val="24"/>
          <w:szCs w:val="24"/>
        </w:rPr>
        <w:t>.</w:t>
      </w:r>
    </w:p>
    <w:p w:rsidR="00804256"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D5EB6" w:rsidRPr="005E1116">
        <w:rPr>
          <w:rFonts w:ascii="Times New Roman" w:eastAsia="Calibri" w:hAnsi="Times New Roman" w:cs="Times New Roman"/>
          <w:sz w:val="24"/>
          <w:szCs w:val="24"/>
        </w:rPr>
        <w:t>4. </w:t>
      </w:r>
      <w:r w:rsidR="00804256" w:rsidRPr="005E1116">
        <w:rPr>
          <w:rFonts w:ascii="Times New Roman" w:eastAsia="Calibri" w:hAnsi="Times New Roman" w:cs="Times New Roman"/>
          <w:sz w:val="24"/>
          <w:szCs w:val="24"/>
        </w:rPr>
        <w:t>В случае принятия решения о подготовке документации по планировке территории</w:t>
      </w:r>
      <w:r w:rsidR="00DD5EB6" w:rsidRPr="005E1116">
        <w:rPr>
          <w:rFonts w:ascii="Times New Roman" w:eastAsia="Calibri" w:hAnsi="Times New Roman" w:cs="Times New Roman"/>
          <w:sz w:val="24"/>
          <w:szCs w:val="24"/>
        </w:rPr>
        <w:t xml:space="preserve"> применительно к территории городского </w:t>
      </w:r>
      <w:r w:rsidR="00AB635E" w:rsidRPr="005E1116">
        <w:rPr>
          <w:rFonts w:ascii="Times New Roman" w:eastAsia="Calibri" w:hAnsi="Times New Roman" w:cs="Times New Roman"/>
          <w:sz w:val="24"/>
          <w:szCs w:val="24"/>
        </w:rPr>
        <w:t>округа</w:t>
      </w:r>
      <w:r w:rsidR="00DD5EB6" w:rsidRPr="005E1116">
        <w:rPr>
          <w:rFonts w:ascii="Times New Roman" w:eastAsia="Calibri" w:hAnsi="Times New Roman" w:cs="Times New Roman"/>
          <w:sz w:val="24"/>
          <w:szCs w:val="24"/>
        </w:rPr>
        <w:t>,</w:t>
      </w:r>
      <w:r w:rsidR="00804256" w:rsidRPr="005E1116">
        <w:rPr>
          <w:rFonts w:ascii="Times New Roman" w:eastAsia="Calibri" w:hAnsi="Times New Roman" w:cs="Times New Roman"/>
          <w:sz w:val="24"/>
          <w:szCs w:val="24"/>
        </w:rPr>
        <w:t xml:space="preserve"> уполномоченный федеральный орган исполнительной власти, орган исполнительной </w:t>
      </w:r>
      <w:r w:rsidR="00CC02B2" w:rsidRPr="005E1116">
        <w:rPr>
          <w:rFonts w:ascii="Times New Roman" w:eastAsia="Calibri" w:hAnsi="Times New Roman" w:cs="Times New Roman"/>
          <w:sz w:val="24"/>
          <w:szCs w:val="24"/>
        </w:rPr>
        <w:t xml:space="preserve">власти </w:t>
      </w:r>
      <w:r w:rsidR="006C22FC" w:rsidRPr="005E1116">
        <w:rPr>
          <w:rFonts w:ascii="Times New Roman" w:eastAsia="Calibri" w:hAnsi="Times New Roman" w:cs="Times New Roman"/>
          <w:sz w:val="24"/>
          <w:szCs w:val="24"/>
        </w:rPr>
        <w:t>Ростовской области</w:t>
      </w:r>
      <w:r w:rsidR="00804256" w:rsidRPr="005E1116">
        <w:rPr>
          <w:rFonts w:ascii="Times New Roman" w:eastAsia="Calibri" w:hAnsi="Times New Roman" w:cs="Times New Roman"/>
          <w:sz w:val="24"/>
          <w:szCs w:val="24"/>
        </w:rPr>
        <w:t xml:space="preserve">, орган местного самоуправления муниципального </w:t>
      </w:r>
      <w:r w:rsidR="00DD5EB6" w:rsidRPr="005E1116">
        <w:rPr>
          <w:rFonts w:ascii="Times New Roman" w:eastAsia="Calibri" w:hAnsi="Times New Roman" w:cs="Times New Roman"/>
          <w:sz w:val="24"/>
          <w:szCs w:val="24"/>
        </w:rPr>
        <w:t>образования</w:t>
      </w:r>
      <w:r w:rsidR="00804256" w:rsidRPr="005E1116">
        <w:rPr>
          <w:rFonts w:ascii="Times New Roman" w:eastAsia="Calibri" w:hAnsi="Times New Roman" w:cs="Times New Roman"/>
          <w:sz w:val="24"/>
          <w:szCs w:val="24"/>
        </w:rPr>
        <w:t xml:space="preserve">, заинтересованное лицо, указанное в </w:t>
      </w:r>
      <w:r w:rsidR="00DD5EB6" w:rsidRPr="005E1116">
        <w:rPr>
          <w:rFonts w:ascii="Times New Roman" w:eastAsia="Calibri" w:hAnsi="Times New Roman" w:cs="Times New Roman"/>
          <w:sz w:val="24"/>
          <w:szCs w:val="24"/>
        </w:rPr>
        <w:t xml:space="preserve">пунктах 1 – </w:t>
      </w:r>
      <w:r w:rsidR="00CC02B2" w:rsidRPr="005E1116">
        <w:rPr>
          <w:rFonts w:ascii="Times New Roman" w:eastAsia="Calibri" w:hAnsi="Times New Roman" w:cs="Times New Roman"/>
          <w:sz w:val="24"/>
          <w:szCs w:val="24"/>
        </w:rPr>
        <w:t>5</w:t>
      </w:r>
      <w:r w:rsidR="00DD5EB6" w:rsidRPr="005E1116">
        <w:rPr>
          <w:rFonts w:ascii="Times New Roman" w:eastAsia="Calibri" w:hAnsi="Times New Roman" w:cs="Times New Roman"/>
          <w:sz w:val="24"/>
          <w:szCs w:val="24"/>
        </w:rPr>
        <w:t xml:space="preserve"> части 1 </w:t>
      </w:r>
      <w:r w:rsidR="00804256" w:rsidRPr="005E1116">
        <w:rPr>
          <w:rFonts w:ascii="Times New Roman" w:eastAsia="Calibri" w:hAnsi="Times New Roman" w:cs="Times New Roman"/>
          <w:sz w:val="24"/>
          <w:szCs w:val="24"/>
        </w:rPr>
        <w:t xml:space="preserve">настоящей статьи, в течение десяти дней со дня принятия такого решения направляют уведомление о принятом решении главе </w:t>
      </w:r>
      <w:r w:rsidR="00AB635E" w:rsidRPr="005E1116">
        <w:rPr>
          <w:rFonts w:ascii="Times New Roman" w:eastAsia="Calibri" w:hAnsi="Times New Roman" w:cs="Times New Roman"/>
          <w:sz w:val="24"/>
          <w:szCs w:val="24"/>
        </w:rPr>
        <w:t>города</w:t>
      </w:r>
      <w:r w:rsidR="004A42CF" w:rsidRPr="005E1116">
        <w:rPr>
          <w:rFonts w:ascii="Times New Roman" w:eastAsia="Calibri" w:hAnsi="Times New Roman" w:cs="Times New Roman"/>
          <w:sz w:val="24"/>
          <w:szCs w:val="24"/>
        </w:rPr>
        <w:t xml:space="preserve"> Батайска</w:t>
      </w:r>
      <w:r w:rsidR="00DD6859" w:rsidRPr="005E1116">
        <w:rPr>
          <w:rFonts w:ascii="Times New Roman" w:eastAsia="Calibri" w:hAnsi="Times New Roman" w:cs="Times New Roman"/>
          <w:sz w:val="24"/>
          <w:szCs w:val="24"/>
        </w:rPr>
        <w:t>.</w:t>
      </w:r>
    </w:p>
    <w:p w:rsidR="00804256" w:rsidRPr="005E1116" w:rsidRDefault="00E94297"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D5EB6" w:rsidRPr="005E1116">
        <w:rPr>
          <w:rFonts w:ascii="Times New Roman" w:eastAsia="Calibri" w:hAnsi="Times New Roman" w:cs="Times New Roman"/>
          <w:sz w:val="24"/>
          <w:szCs w:val="24"/>
        </w:rPr>
        <w:t>5. </w:t>
      </w:r>
      <w:r w:rsidR="00804256" w:rsidRPr="005E1116">
        <w:rPr>
          <w:rFonts w:ascii="Times New Roman" w:eastAsia="Calibri" w:hAnsi="Times New Roman" w:cs="Times New Roman"/>
          <w:sz w:val="24"/>
          <w:szCs w:val="24"/>
        </w:rPr>
        <w:t xml:space="preserve">Подготовка документации по планировке территории, в том числе предусматривающей размещение объектов местного значения, может осуществляться </w:t>
      </w:r>
      <w:r w:rsidR="00821860" w:rsidRPr="005E1116">
        <w:rPr>
          <w:rFonts w:ascii="Times New Roman" w:eastAsia="Calibri" w:hAnsi="Times New Roman" w:cs="Times New Roman"/>
          <w:sz w:val="24"/>
          <w:szCs w:val="24"/>
        </w:rPr>
        <w:t xml:space="preserve">за счет средств местного бюджета, а также </w:t>
      </w:r>
      <w:r w:rsidR="00804256" w:rsidRPr="005E1116">
        <w:rPr>
          <w:rFonts w:ascii="Times New Roman" w:eastAsia="Calibri" w:hAnsi="Times New Roman" w:cs="Times New Roman"/>
          <w:sz w:val="24"/>
          <w:szCs w:val="24"/>
        </w:rPr>
        <w:t>физическими или юридическими лицами за счет их средств.</w:t>
      </w:r>
    </w:p>
    <w:p w:rsidR="00804256" w:rsidRPr="005E1116" w:rsidRDefault="00E94297" w:rsidP="005E1116">
      <w:pPr>
        <w:autoSpaceDE w:val="0"/>
        <w:contextualSpacing/>
        <w:jc w:val="both"/>
        <w:rPr>
          <w:rFonts w:ascii="Times New Roman" w:eastAsia="Calibri" w:hAnsi="Times New Roman" w:cs="Times New Roman"/>
          <w:sz w:val="24"/>
          <w:szCs w:val="24"/>
        </w:rPr>
      </w:pPr>
      <w:bookmarkStart w:id="17" w:name="Par43"/>
      <w:bookmarkEnd w:id="17"/>
      <w:r>
        <w:rPr>
          <w:rFonts w:ascii="Times New Roman" w:eastAsia="Calibri" w:hAnsi="Times New Roman" w:cs="Times New Roman"/>
          <w:sz w:val="24"/>
          <w:szCs w:val="24"/>
        </w:rPr>
        <w:tab/>
      </w:r>
      <w:r w:rsidR="00C46D8A" w:rsidRPr="005E1116">
        <w:rPr>
          <w:rFonts w:ascii="Times New Roman" w:eastAsia="Calibri" w:hAnsi="Times New Roman" w:cs="Times New Roman"/>
          <w:sz w:val="24"/>
          <w:szCs w:val="24"/>
        </w:rPr>
        <w:t>6. </w:t>
      </w:r>
      <w:r w:rsidR="00804256" w:rsidRPr="005E1116">
        <w:rPr>
          <w:rFonts w:ascii="Times New Roman" w:eastAsia="Calibri" w:hAnsi="Times New Roman" w:cs="Times New Roman"/>
          <w:sz w:val="24"/>
          <w:szCs w:val="24"/>
        </w:rPr>
        <w:t xml:space="preserve">Лица, указанные в </w:t>
      </w:r>
      <w:hyperlink w:anchor="Par5" w:history="1">
        <w:r w:rsidR="00804256" w:rsidRPr="005E1116">
          <w:rPr>
            <w:rFonts w:ascii="Times New Roman" w:eastAsia="Calibri" w:hAnsi="Times New Roman" w:cs="Times New Roman"/>
            <w:sz w:val="24"/>
            <w:szCs w:val="24"/>
          </w:rPr>
          <w:t>пунктах 3</w:t>
        </w:r>
      </w:hyperlink>
      <w:r w:rsidR="00FF6B69">
        <w:t xml:space="preserve"> </w:t>
      </w:r>
      <w:r w:rsidR="0080109F" w:rsidRPr="005E1116">
        <w:rPr>
          <w:rFonts w:ascii="Times New Roman" w:eastAsia="Calibri" w:hAnsi="Times New Roman" w:cs="Times New Roman"/>
          <w:sz w:val="24"/>
          <w:szCs w:val="24"/>
        </w:rPr>
        <w:t xml:space="preserve">- </w:t>
      </w:r>
      <w:hyperlink w:anchor="Par6" w:history="1">
        <w:r w:rsidR="0080109F" w:rsidRPr="005E1116">
          <w:rPr>
            <w:rFonts w:ascii="Times New Roman" w:eastAsia="Calibri" w:hAnsi="Times New Roman" w:cs="Times New Roman"/>
            <w:sz w:val="24"/>
            <w:szCs w:val="24"/>
          </w:rPr>
          <w:t>5</w:t>
        </w:r>
        <w:r w:rsidR="00804256" w:rsidRPr="005E1116">
          <w:rPr>
            <w:rFonts w:ascii="Times New Roman" w:eastAsia="Calibri" w:hAnsi="Times New Roman" w:cs="Times New Roman"/>
            <w:sz w:val="24"/>
            <w:szCs w:val="24"/>
          </w:rPr>
          <w:t xml:space="preserve"> части </w:t>
        </w:r>
        <w:r w:rsidR="00C46D8A" w:rsidRPr="005E1116">
          <w:rPr>
            <w:rFonts w:ascii="Times New Roman" w:eastAsia="Calibri" w:hAnsi="Times New Roman" w:cs="Times New Roman"/>
            <w:sz w:val="24"/>
            <w:szCs w:val="24"/>
          </w:rPr>
          <w:t>1</w:t>
        </w:r>
      </w:hyperlink>
      <w:r w:rsidR="00804256" w:rsidRPr="005E1116">
        <w:rPr>
          <w:rFonts w:ascii="Times New Roman" w:eastAsia="Calibri"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w:t>
      </w:r>
      <w:r w:rsidR="00C46D8A" w:rsidRPr="005E1116">
        <w:rPr>
          <w:rFonts w:ascii="Times New Roman" w:eastAsia="Calibri" w:hAnsi="Times New Roman" w:cs="Times New Roman"/>
          <w:sz w:val="24"/>
          <w:szCs w:val="24"/>
        </w:rPr>
        <w:t>установленными действующим законодательством</w:t>
      </w:r>
      <w:r w:rsidR="00804256" w:rsidRPr="005E1116">
        <w:rPr>
          <w:rFonts w:ascii="Times New Roman" w:eastAsia="Calibri" w:hAnsi="Times New Roman" w:cs="Times New Roman"/>
          <w:sz w:val="24"/>
          <w:szCs w:val="24"/>
        </w:rPr>
        <w:t>, и направляют такую документацию для утверждения в уполномоченны</w:t>
      </w:r>
      <w:r w:rsidR="0072702B" w:rsidRPr="005E1116">
        <w:rPr>
          <w:rFonts w:ascii="Times New Roman" w:eastAsia="Calibri" w:hAnsi="Times New Roman" w:cs="Times New Roman"/>
          <w:sz w:val="24"/>
          <w:szCs w:val="24"/>
        </w:rPr>
        <w:t>й</w:t>
      </w:r>
      <w:r w:rsidR="005624DA">
        <w:rPr>
          <w:rFonts w:ascii="Times New Roman" w:eastAsia="Calibri" w:hAnsi="Times New Roman" w:cs="Times New Roman"/>
          <w:sz w:val="24"/>
          <w:szCs w:val="24"/>
        </w:rPr>
        <w:t xml:space="preserve"> </w:t>
      </w:r>
      <w:r w:rsidR="00C46D8A" w:rsidRPr="005E1116">
        <w:rPr>
          <w:rFonts w:ascii="Times New Roman" w:eastAsia="Calibri" w:hAnsi="Times New Roman" w:cs="Times New Roman"/>
          <w:sz w:val="24"/>
          <w:szCs w:val="24"/>
        </w:rPr>
        <w:t xml:space="preserve">орган </w:t>
      </w:r>
      <w:r w:rsidR="004A42CF" w:rsidRPr="005E1116">
        <w:rPr>
          <w:rFonts w:ascii="Times New Roman" w:eastAsia="Calibri" w:hAnsi="Times New Roman" w:cs="Times New Roman"/>
          <w:sz w:val="24"/>
          <w:szCs w:val="24"/>
        </w:rPr>
        <w:t>местного самоуправления.</w:t>
      </w:r>
    </w:p>
    <w:p w:rsidR="00B16AA7" w:rsidRPr="005E1116" w:rsidRDefault="00FF6B69" w:rsidP="005E1116">
      <w:pPr>
        <w:autoSpaceDE w:val="0"/>
        <w:contextualSpacing/>
        <w:jc w:val="both"/>
        <w:rPr>
          <w:rFonts w:ascii="Times New Roman" w:eastAsia="Calibri" w:hAnsi="Times New Roman" w:cs="Times New Roman"/>
          <w:sz w:val="24"/>
          <w:szCs w:val="24"/>
        </w:rPr>
      </w:pPr>
      <w:bookmarkStart w:id="18" w:name="Par66"/>
      <w:bookmarkEnd w:id="18"/>
      <w:r>
        <w:rPr>
          <w:rFonts w:ascii="Times New Roman" w:eastAsia="Calibri" w:hAnsi="Times New Roman" w:cs="Times New Roman"/>
          <w:sz w:val="24"/>
          <w:szCs w:val="24"/>
        </w:rPr>
        <w:tab/>
      </w:r>
      <w:r w:rsidR="0072702B" w:rsidRPr="005E1116">
        <w:rPr>
          <w:rFonts w:ascii="Times New Roman" w:eastAsia="Calibri" w:hAnsi="Times New Roman" w:cs="Times New Roman"/>
          <w:sz w:val="24"/>
          <w:szCs w:val="24"/>
        </w:rPr>
        <w:t>7. </w:t>
      </w:r>
      <w:r w:rsidR="00804256" w:rsidRPr="005E1116">
        <w:rPr>
          <w:rFonts w:ascii="Times New Roman" w:eastAsia="Calibri" w:hAnsi="Times New Roman" w:cs="Times New Roman"/>
          <w:sz w:val="24"/>
          <w:szCs w:val="24"/>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72702B" w:rsidRPr="005E1116">
        <w:rPr>
          <w:rFonts w:ascii="Times New Roman" w:eastAsia="Calibri" w:hAnsi="Times New Roman" w:cs="Times New Roman"/>
          <w:sz w:val="24"/>
          <w:szCs w:val="24"/>
        </w:rPr>
        <w:t xml:space="preserve">образования, имеющего общую границу с </w:t>
      </w:r>
      <w:r w:rsidR="00EB45CE" w:rsidRPr="005E1116">
        <w:rPr>
          <w:rFonts w:ascii="Times New Roman" w:eastAsia="Calibri" w:hAnsi="Times New Roman" w:cs="Times New Roman"/>
          <w:sz w:val="24"/>
          <w:szCs w:val="24"/>
        </w:rPr>
        <w:t>горо</w:t>
      </w:r>
      <w:r w:rsidR="00AB635E" w:rsidRPr="005E1116">
        <w:rPr>
          <w:rFonts w:ascii="Times New Roman" w:eastAsia="Calibri" w:hAnsi="Times New Roman" w:cs="Times New Roman"/>
          <w:sz w:val="24"/>
          <w:szCs w:val="24"/>
        </w:rPr>
        <w:t>дом Батайском</w:t>
      </w:r>
      <w:r w:rsidR="000D5870"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или в целях размещения иного объекта в границах </w:t>
      </w:r>
      <w:r w:rsidR="00AB635E" w:rsidRPr="005E1116">
        <w:rPr>
          <w:rFonts w:ascii="Times New Roman" w:eastAsia="Calibri" w:hAnsi="Times New Roman" w:cs="Times New Roman"/>
          <w:sz w:val="24"/>
          <w:szCs w:val="24"/>
        </w:rPr>
        <w:t>города Батайска</w:t>
      </w:r>
      <w:r w:rsidR="000D5870"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w:t>
      </w:r>
      <w:r w:rsidR="00804256" w:rsidRPr="005E1116">
        <w:rPr>
          <w:rFonts w:ascii="Times New Roman" w:eastAsia="Calibri" w:hAnsi="Times New Roman" w:cs="Times New Roman"/>
          <w:sz w:val="24"/>
          <w:szCs w:val="24"/>
        </w:rPr>
        <w:lastRenderedPageBreak/>
        <w:t xml:space="preserve">Российской Федерации, уполномоченным органом местного самоуправления </w:t>
      </w:r>
      <w:r w:rsidR="00B16AA7" w:rsidRPr="005E1116">
        <w:rPr>
          <w:rFonts w:ascii="Times New Roman" w:eastAsia="Calibri" w:hAnsi="Times New Roman" w:cs="Times New Roman"/>
          <w:sz w:val="24"/>
          <w:szCs w:val="24"/>
        </w:rPr>
        <w:t xml:space="preserve">муниципального образования, имеющего общую границу с </w:t>
      </w:r>
      <w:r w:rsidR="00AB635E" w:rsidRPr="005E1116">
        <w:rPr>
          <w:rFonts w:ascii="Times New Roman" w:eastAsia="Calibri" w:hAnsi="Times New Roman" w:cs="Times New Roman"/>
          <w:sz w:val="24"/>
          <w:szCs w:val="24"/>
        </w:rPr>
        <w:t>муниципальным образованием «Город Батайск»</w:t>
      </w:r>
      <w:r w:rsidR="00804256" w:rsidRPr="005E1116">
        <w:rPr>
          <w:rFonts w:ascii="Times New Roman" w:eastAsia="Calibri" w:hAnsi="Times New Roman" w:cs="Times New Roman"/>
          <w:sz w:val="24"/>
          <w:szCs w:val="24"/>
        </w:rPr>
        <w:t xml:space="preserve">, до ее утверждения подлежит согласованию с главой </w:t>
      </w:r>
      <w:r w:rsidR="00DB6814" w:rsidRPr="005E1116">
        <w:rPr>
          <w:rFonts w:ascii="Times New Roman" w:eastAsia="Calibri" w:hAnsi="Times New Roman" w:cs="Times New Roman"/>
          <w:sz w:val="24"/>
          <w:szCs w:val="24"/>
        </w:rPr>
        <w:t xml:space="preserve">Администрации </w:t>
      </w:r>
      <w:r w:rsidR="00AB635E" w:rsidRPr="005E1116">
        <w:rPr>
          <w:rFonts w:ascii="Times New Roman" w:eastAsia="Calibri" w:hAnsi="Times New Roman" w:cs="Times New Roman"/>
          <w:sz w:val="24"/>
          <w:szCs w:val="24"/>
        </w:rPr>
        <w:t>города Батайска</w:t>
      </w:r>
      <w:r w:rsidR="00804256" w:rsidRPr="005E1116">
        <w:rPr>
          <w:rFonts w:ascii="Times New Roman" w:eastAsia="Calibri" w:hAnsi="Times New Roman" w:cs="Times New Roman"/>
          <w:sz w:val="24"/>
          <w:szCs w:val="24"/>
        </w:rPr>
        <w:t xml:space="preserve">. </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16AA7" w:rsidRPr="005E1116">
        <w:rPr>
          <w:rFonts w:ascii="Times New Roman" w:eastAsia="Calibri" w:hAnsi="Times New Roman" w:cs="Times New Roman"/>
          <w:sz w:val="24"/>
          <w:szCs w:val="24"/>
        </w:rPr>
        <w:t>8. </w:t>
      </w:r>
      <w:r w:rsidR="00804256" w:rsidRPr="005E1116">
        <w:rPr>
          <w:rFonts w:ascii="Times New Roman" w:eastAsia="Calibri" w:hAnsi="Times New Roman" w:cs="Times New Roman"/>
          <w:sz w:val="24"/>
          <w:szCs w:val="24"/>
        </w:rPr>
        <w:t xml:space="preserve">Предметом согласования </w:t>
      </w:r>
      <w:r w:rsidR="00B16AA7" w:rsidRPr="005E1116">
        <w:rPr>
          <w:rFonts w:ascii="Times New Roman" w:eastAsia="Calibri" w:hAnsi="Times New Roman" w:cs="Times New Roman"/>
          <w:sz w:val="24"/>
          <w:szCs w:val="24"/>
        </w:rPr>
        <w:t xml:space="preserve">в случае, указанном в части 7 настоящей статьи, </w:t>
      </w:r>
      <w:r w:rsidR="00804256" w:rsidRPr="005E1116">
        <w:rPr>
          <w:rFonts w:ascii="Times New Roman" w:eastAsia="Calibri" w:hAnsi="Times New Roman" w:cs="Times New Roman"/>
          <w:sz w:val="24"/>
          <w:szCs w:val="24"/>
        </w:rPr>
        <w:t xml:space="preserve">является соответствие планируемого размещения </w:t>
      </w:r>
      <w:r w:rsidR="00B16AA7" w:rsidRPr="005E1116">
        <w:rPr>
          <w:rFonts w:ascii="Times New Roman" w:eastAsia="Calibri" w:hAnsi="Times New Roman" w:cs="Times New Roman"/>
          <w:sz w:val="24"/>
          <w:szCs w:val="24"/>
        </w:rPr>
        <w:t xml:space="preserve">объекта федерального значения, объекта регионального значения, объекта местного значения муниципального образования, имеющего общую границу с </w:t>
      </w:r>
      <w:r w:rsidR="00AB635E" w:rsidRPr="005E1116">
        <w:rPr>
          <w:rFonts w:ascii="Times New Roman" w:eastAsia="Calibri" w:hAnsi="Times New Roman" w:cs="Times New Roman"/>
          <w:sz w:val="24"/>
          <w:szCs w:val="24"/>
        </w:rPr>
        <w:t>городом Батайском</w:t>
      </w:r>
      <w:r w:rsidR="00B16AA7" w:rsidRPr="005E1116">
        <w:rPr>
          <w:rFonts w:ascii="Times New Roman" w:eastAsia="Calibri" w:hAnsi="Times New Roman" w:cs="Times New Roman"/>
          <w:sz w:val="24"/>
          <w:szCs w:val="24"/>
        </w:rPr>
        <w:t xml:space="preserve"> настоящим Правилам </w:t>
      </w:r>
      <w:r w:rsidR="00804256" w:rsidRPr="005E1116">
        <w:rPr>
          <w:rFonts w:ascii="Times New Roman" w:eastAsia="Calibri" w:hAnsi="Times New Roman" w:cs="Times New Roman"/>
          <w:sz w:val="24"/>
          <w:szCs w:val="24"/>
        </w:rPr>
        <w:t>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04256" w:rsidRPr="005E1116" w:rsidRDefault="00FF6B69" w:rsidP="005E1116">
      <w:pPr>
        <w:autoSpaceDE w:val="0"/>
        <w:contextualSpacing/>
        <w:jc w:val="both"/>
        <w:rPr>
          <w:rFonts w:ascii="Times New Roman" w:eastAsia="Calibri" w:hAnsi="Times New Roman" w:cs="Times New Roman"/>
          <w:sz w:val="24"/>
          <w:szCs w:val="24"/>
        </w:rPr>
      </w:pPr>
      <w:bookmarkStart w:id="19" w:name="Par68"/>
      <w:bookmarkEnd w:id="19"/>
      <w:r>
        <w:rPr>
          <w:rFonts w:ascii="Times New Roman" w:eastAsia="Calibri" w:hAnsi="Times New Roman" w:cs="Times New Roman"/>
          <w:sz w:val="24"/>
          <w:szCs w:val="24"/>
        </w:rPr>
        <w:tab/>
      </w:r>
      <w:r w:rsidR="00B16AA7" w:rsidRPr="005E1116">
        <w:rPr>
          <w:rFonts w:ascii="Times New Roman" w:eastAsia="Calibri" w:hAnsi="Times New Roman" w:cs="Times New Roman"/>
          <w:sz w:val="24"/>
          <w:szCs w:val="24"/>
        </w:rPr>
        <w:t>9. </w:t>
      </w:r>
      <w:r w:rsidR="00804256" w:rsidRPr="005E1116">
        <w:rPr>
          <w:rFonts w:ascii="Times New Roman" w:eastAsia="Calibri" w:hAnsi="Times New Roman" w:cs="Times New Roman"/>
          <w:sz w:val="24"/>
          <w:szCs w:val="24"/>
        </w:rPr>
        <w:t xml:space="preserve">В течение тридцати дней со дня получения указанной в </w:t>
      </w:r>
      <w:hyperlink w:anchor="Par66" w:history="1">
        <w:r w:rsidR="00804256" w:rsidRPr="005E1116">
          <w:rPr>
            <w:rFonts w:ascii="Times New Roman" w:eastAsia="Calibri" w:hAnsi="Times New Roman" w:cs="Times New Roman"/>
            <w:sz w:val="24"/>
            <w:szCs w:val="24"/>
          </w:rPr>
          <w:t xml:space="preserve">части </w:t>
        </w:r>
        <w:r w:rsidR="00B16AA7" w:rsidRPr="005E1116">
          <w:rPr>
            <w:rFonts w:ascii="Times New Roman" w:eastAsia="Calibri" w:hAnsi="Times New Roman" w:cs="Times New Roman"/>
            <w:sz w:val="24"/>
            <w:szCs w:val="24"/>
          </w:rPr>
          <w:t>7</w:t>
        </w:r>
      </w:hyperlink>
      <w:r w:rsidR="00804256" w:rsidRPr="005E1116">
        <w:rPr>
          <w:rFonts w:ascii="Times New Roman" w:eastAsia="Calibri" w:hAnsi="Times New Roman" w:cs="Times New Roman"/>
          <w:sz w:val="24"/>
          <w:szCs w:val="24"/>
        </w:rPr>
        <w:t xml:space="preserve"> настоящей статьи документации по планировке территории глава </w:t>
      </w:r>
      <w:r w:rsidR="00160D95" w:rsidRPr="005E1116">
        <w:rPr>
          <w:rFonts w:ascii="Times New Roman" w:eastAsia="Calibri" w:hAnsi="Times New Roman" w:cs="Times New Roman"/>
          <w:sz w:val="24"/>
          <w:szCs w:val="24"/>
        </w:rPr>
        <w:t xml:space="preserve">Администрации </w:t>
      </w:r>
      <w:r w:rsidR="00AB635E" w:rsidRPr="005E1116">
        <w:rPr>
          <w:rFonts w:ascii="Times New Roman" w:eastAsia="Calibri" w:hAnsi="Times New Roman" w:cs="Times New Roman"/>
          <w:sz w:val="24"/>
          <w:szCs w:val="24"/>
        </w:rPr>
        <w:t>муниципального образования «Город Батайск»</w:t>
      </w:r>
      <w:r w:rsidR="005624DA">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804256" w:rsidRPr="005E1116" w:rsidRDefault="00804256"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 несоответствие планируемого размещения объектов, указанных в </w:t>
      </w:r>
      <w:hyperlink w:anchor="Par66" w:history="1">
        <w:r w:rsidRPr="005E1116">
          <w:rPr>
            <w:rFonts w:ascii="Times New Roman" w:eastAsia="Calibri" w:hAnsi="Times New Roman" w:cs="Times New Roman"/>
            <w:sz w:val="24"/>
            <w:szCs w:val="24"/>
          </w:rPr>
          <w:t xml:space="preserve">части </w:t>
        </w:r>
        <w:r w:rsidR="00B16AA7" w:rsidRPr="005E1116">
          <w:rPr>
            <w:rFonts w:ascii="Times New Roman" w:eastAsia="Calibri" w:hAnsi="Times New Roman" w:cs="Times New Roman"/>
            <w:sz w:val="24"/>
            <w:szCs w:val="24"/>
          </w:rPr>
          <w:t>7</w:t>
        </w:r>
      </w:hyperlink>
      <w:r w:rsidRPr="005E1116">
        <w:rPr>
          <w:rFonts w:ascii="Times New Roman" w:eastAsia="Calibri" w:hAnsi="Times New Roman" w:cs="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04256" w:rsidRPr="005E1116" w:rsidRDefault="00804256"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804256" w:rsidRPr="005E1116" w:rsidRDefault="00FF6B69" w:rsidP="005E1116">
      <w:pPr>
        <w:autoSpaceDE w:val="0"/>
        <w:contextualSpacing/>
        <w:jc w:val="both"/>
        <w:rPr>
          <w:rFonts w:ascii="Times New Roman" w:eastAsia="Calibri" w:hAnsi="Times New Roman" w:cs="Times New Roman"/>
          <w:sz w:val="24"/>
          <w:szCs w:val="24"/>
        </w:rPr>
      </w:pPr>
      <w:bookmarkStart w:id="20" w:name="Par78"/>
      <w:bookmarkEnd w:id="20"/>
      <w:r>
        <w:rPr>
          <w:rFonts w:ascii="Times New Roman" w:eastAsia="Calibri" w:hAnsi="Times New Roman" w:cs="Times New Roman"/>
          <w:sz w:val="24"/>
          <w:szCs w:val="24"/>
        </w:rPr>
        <w:tab/>
      </w:r>
      <w:r w:rsidR="00B16AA7" w:rsidRPr="005E1116">
        <w:rPr>
          <w:rFonts w:ascii="Times New Roman" w:eastAsia="Calibri" w:hAnsi="Times New Roman" w:cs="Times New Roman"/>
          <w:sz w:val="24"/>
          <w:szCs w:val="24"/>
        </w:rPr>
        <w:t>10. </w:t>
      </w:r>
      <w:r w:rsidR="00804256" w:rsidRPr="005E1116">
        <w:rPr>
          <w:rFonts w:ascii="Times New Roman" w:eastAsia="Calibri" w:hAnsi="Times New Roman" w:cs="Times New Roman"/>
          <w:sz w:val="24"/>
          <w:szCs w:val="24"/>
        </w:rPr>
        <w:t xml:space="preserve">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w:t>
      </w:r>
      <w:r w:rsidR="00AB635E" w:rsidRPr="005E1116">
        <w:rPr>
          <w:rFonts w:ascii="Times New Roman" w:eastAsia="Calibri" w:hAnsi="Times New Roman" w:cs="Times New Roman"/>
          <w:sz w:val="24"/>
          <w:szCs w:val="24"/>
        </w:rPr>
        <w:t>Ростовской области</w:t>
      </w:r>
      <w:r w:rsidR="00804256" w:rsidRPr="005E1116">
        <w:rPr>
          <w:rFonts w:ascii="Times New Roman" w:eastAsia="Calibri" w:hAnsi="Times New Roman" w:cs="Times New Roman"/>
          <w:sz w:val="24"/>
          <w:szCs w:val="24"/>
        </w:rPr>
        <w:t xml:space="preserve">, </w:t>
      </w:r>
      <w:r w:rsidR="008837B7" w:rsidRPr="005E1116">
        <w:rPr>
          <w:rFonts w:ascii="Times New Roman" w:eastAsia="Calibri" w:hAnsi="Times New Roman" w:cs="Times New Roman"/>
          <w:sz w:val="24"/>
          <w:szCs w:val="24"/>
        </w:rPr>
        <w:t xml:space="preserve">органом местного самоуправления муниципального образования, имеющего общие границы с </w:t>
      </w:r>
      <w:r w:rsidR="00AB635E" w:rsidRPr="005E1116">
        <w:rPr>
          <w:rFonts w:ascii="Times New Roman" w:eastAsia="Calibri" w:hAnsi="Times New Roman" w:cs="Times New Roman"/>
          <w:sz w:val="24"/>
          <w:szCs w:val="24"/>
        </w:rPr>
        <w:t>городом Батайском</w:t>
      </w:r>
      <w:r w:rsidR="005624DA">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направляется главе </w:t>
      </w:r>
      <w:r w:rsidR="00160D95" w:rsidRPr="005E1116">
        <w:rPr>
          <w:rFonts w:ascii="Times New Roman" w:eastAsia="Calibri" w:hAnsi="Times New Roman" w:cs="Times New Roman"/>
          <w:sz w:val="24"/>
          <w:szCs w:val="24"/>
        </w:rPr>
        <w:t xml:space="preserve">Администрации </w:t>
      </w:r>
      <w:r w:rsidR="00AB635E" w:rsidRPr="005E1116">
        <w:rPr>
          <w:rFonts w:ascii="Times New Roman" w:eastAsia="Calibri" w:hAnsi="Times New Roman" w:cs="Times New Roman"/>
          <w:sz w:val="24"/>
          <w:szCs w:val="24"/>
        </w:rPr>
        <w:t>города Батайска</w:t>
      </w:r>
      <w:r w:rsidR="00D60A55"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в течение семи дней со дня ее утверждения.</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04256" w:rsidRPr="005E1116">
        <w:rPr>
          <w:rFonts w:ascii="Times New Roman" w:eastAsia="Calibri" w:hAnsi="Times New Roman" w:cs="Times New Roman"/>
          <w:sz w:val="24"/>
          <w:szCs w:val="24"/>
        </w:rPr>
        <w:t>1</w:t>
      </w:r>
      <w:r w:rsidR="00780E6E" w:rsidRPr="005E1116">
        <w:rPr>
          <w:rFonts w:ascii="Times New Roman" w:eastAsia="Calibri" w:hAnsi="Times New Roman" w:cs="Times New Roman"/>
          <w:sz w:val="24"/>
          <w:szCs w:val="24"/>
        </w:rPr>
        <w:t>1</w:t>
      </w:r>
      <w:r w:rsidR="00804256" w:rsidRPr="005E1116">
        <w:rPr>
          <w:rFonts w:ascii="Times New Roman" w:eastAsia="Calibri" w:hAnsi="Times New Roman" w:cs="Times New Roman"/>
          <w:sz w:val="24"/>
          <w:szCs w:val="24"/>
        </w:rPr>
        <w:t xml:space="preserve">. Глава </w:t>
      </w:r>
      <w:r w:rsidR="00160D95" w:rsidRPr="005E1116">
        <w:rPr>
          <w:rFonts w:ascii="Times New Roman" w:eastAsia="Calibri" w:hAnsi="Times New Roman" w:cs="Times New Roman"/>
          <w:sz w:val="24"/>
          <w:szCs w:val="24"/>
        </w:rPr>
        <w:t xml:space="preserve">Администрации </w:t>
      </w:r>
      <w:r w:rsidR="00AB635E" w:rsidRPr="005E1116">
        <w:rPr>
          <w:rFonts w:ascii="Times New Roman" w:eastAsia="Calibri" w:hAnsi="Times New Roman" w:cs="Times New Roman"/>
          <w:sz w:val="24"/>
          <w:szCs w:val="24"/>
        </w:rPr>
        <w:t>города Батайска</w:t>
      </w:r>
      <w:r w:rsidR="005624DA">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обеспечивает опубликование указанной в </w:t>
      </w:r>
      <w:hyperlink w:anchor="Par78" w:history="1">
        <w:r w:rsidR="00804256" w:rsidRPr="005E1116">
          <w:rPr>
            <w:rFonts w:ascii="Times New Roman" w:eastAsia="Calibri" w:hAnsi="Times New Roman" w:cs="Times New Roman"/>
            <w:sz w:val="24"/>
            <w:szCs w:val="24"/>
          </w:rPr>
          <w:t>части 1</w:t>
        </w:r>
        <w:r w:rsidR="00B16AA7" w:rsidRPr="005E1116">
          <w:rPr>
            <w:rFonts w:ascii="Times New Roman" w:eastAsia="Calibri" w:hAnsi="Times New Roman" w:cs="Times New Roman"/>
            <w:sz w:val="24"/>
            <w:szCs w:val="24"/>
          </w:rPr>
          <w:t>0</w:t>
        </w:r>
      </w:hyperlink>
      <w:r w:rsidR="00804256" w:rsidRPr="005E1116">
        <w:rPr>
          <w:rFonts w:ascii="Times New Roman" w:eastAsia="Calibri" w:hAnsi="Times New Roman" w:cs="Times New Roman"/>
          <w:sz w:val="24"/>
          <w:szCs w:val="24"/>
        </w:rPr>
        <w:t xml:space="preserve"> настоящей статьи документации по планировке территории </w:t>
      </w:r>
      <w:r w:rsidR="008D323C" w:rsidRPr="005E1116">
        <w:rPr>
          <w:rFonts w:ascii="Times New Roman" w:eastAsia="Calibri" w:hAnsi="Times New Roman" w:cs="Times New Roman"/>
          <w:sz w:val="24"/>
          <w:szCs w:val="24"/>
        </w:rPr>
        <w:t xml:space="preserve">в официальном средстве массовой информации органов местного самоуправления </w:t>
      </w:r>
      <w:r w:rsidR="00AB635E" w:rsidRPr="005E1116">
        <w:rPr>
          <w:rFonts w:ascii="Times New Roman" w:eastAsia="Calibri" w:hAnsi="Times New Roman" w:cs="Times New Roman"/>
          <w:sz w:val="24"/>
          <w:szCs w:val="24"/>
        </w:rPr>
        <w:t>муниципального образования «Город Батайск»</w:t>
      </w:r>
      <w:r w:rsidR="005624DA">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и размещает информацию о такой документации на официальном </w:t>
      </w:r>
      <w:r w:rsidR="00D50950">
        <w:rPr>
          <w:rFonts w:ascii="Times New Roman" w:eastAsia="Calibri" w:hAnsi="Times New Roman" w:cs="Times New Roman"/>
          <w:sz w:val="24"/>
          <w:szCs w:val="24"/>
        </w:rPr>
        <w:t xml:space="preserve"> сайте </w:t>
      </w:r>
      <w:r w:rsidR="00160D95" w:rsidRPr="00DA10CE">
        <w:rPr>
          <w:rFonts w:ascii="Times New Roman" w:eastAsia="Calibri" w:hAnsi="Times New Roman" w:cs="Times New Roman"/>
          <w:sz w:val="24"/>
          <w:szCs w:val="24"/>
        </w:rPr>
        <w:t xml:space="preserve">Администрации </w:t>
      </w:r>
      <w:r w:rsidR="00AB635E" w:rsidRPr="00DA10CE">
        <w:rPr>
          <w:rFonts w:ascii="Times New Roman" w:eastAsia="Calibri" w:hAnsi="Times New Roman" w:cs="Times New Roman"/>
          <w:sz w:val="24"/>
          <w:szCs w:val="24"/>
        </w:rPr>
        <w:t>муниципального образования «Город Батайск»</w:t>
      </w:r>
      <w:r w:rsidR="00804256" w:rsidRPr="00DA10CE">
        <w:rPr>
          <w:rFonts w:ascii="Times New Roman" w:eastAsia="Calibri" w:hAnsi="Times New Roman" w:cs="Times New Roman"/>
          <w:sz w:val="24"/>
          <w:szCs w:val="24"/>
        </w:rPr>
        <w:t>.</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837B7" w:rsidRPr="005E1116">
        <w:rPr>
          <w:rFonts w:ascii="Times New Roman" w:eastAsia="Calibri" w:hAnsi="Times New Roman" w:cs="Times New Roman"/>
          <w:sz w:val="24"/>
          <w:szCs w:val="24"/>
        </w:rPr>
        <w:t>1</w:t>
      </w:r>
      <w:r w:rsidR="00780E6E" w:rsidRPr="005E1116">
        <w:rPr>
          <w:rFonts w:ascii="Times New Roman" w:eastAsia="Calibri" w:hAnsi="Times New Roman" w:cs="Times New Roman"/>
          <w:sz w:val="24"/>
          <w:szCs w:val="24"/>
        </w:rPr>
        <w:t>2</w:t>
      </w:r>
      <w:r w:rsidR="008837B7" w:rsidRPr="005E1116">
        <w:rPr>
          <w:rFonts w:ascii="Times New Roman" w:eastAsia="Calibri" w:hAnsi="Times New Roman" w:cs="Times New Roman"/>
          <w:sz w:val="24"/>
          <w:szCs w:val="24"/>
        </w:rPr>
        <w:t>. В случае, указанном в части 3 настоящей статьи, р</w:t>
      </w:r>
      <w:r w:rsidR="00804256" w:rsidRPr="005E1116">
        <w:rPr>
          <w:rFonts w:ascii="Times New Roman" w:eastAsia="Calibri" w:hAnsi="Times New Roman" w:cs="Times New Roman"/>
          <w:sz w:val="24"/>
          <w:szCs w:val="24"/>
        </w:rPr>
        <w:t xml:space="preserve">ешение о подготовке документации по планировке территории применительно к территории </w:t>
      </w:r>
      <w:r w:rsidR="00AB635E" w:rsidRPr="005E1116">
        <w:rPr>
          <w:rFonts w:ascii="Times New Roman" w:eastAsia="Calibri" w:hAnsi="Times New Roman" w:cs="Times New Roman"/>
          <w:sz w:val="24"/>
          <w:szCs w:val="24"/>
        </w:rPr>
        <w:t>городского округа</w:t>
      </w:r>
      <w:r w:rsidR="00D432D3"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принимается </w:t>
      </w:r>
      <w:r w:rsidR="008837B7" w:rsidRPr="005E1116">
        <w:rPr>
          <w:rFonts w:ascii="Times New Roman" w:eastAsia="Calibri" w:hAnsi="Times New Roman" w:cs="Times New Roman"/>
          <w:sz w:val="24"/>
          <w:szCs w:val="24"/>
        </w:rPr>
        <w:t>Администрацией</w:t>
      </w:r>
      <w:r w:rsidR="005624DA">
        <w:rPr>
          <w:rFonts w:ascii="Times New Roman" w:eastAsia="Calibri" w:hAnsi="Times New Roman" w:cs="Times New Roman"/>
          <w:sz w:val="24"/>
          <w:szCs w:val="24"/>
        </w:rPr>
        <w:t xml:space="preserve"> </w:t>
      </w:r>
      <w:r w:rsidR="008837B7" w:rsidRPr="005E1116">
        <w:rPr>
          <w:rFonts w:ascii="Times New Roman" w:eastAsia="Calibri" w:hAnsi="Times New Roman" w:cs="Times New Roman"/>
          <w:sz w:val="24"/>
          <w:szCs w:val="24"/>
        </w:rPr>
        <w:t>самостоятельно, в том числе в рамках реализации местных целевых программ,</w:t>
      </w:r>
      <w:r w:rsidR="00804256" w:rsidRPr="005E1116">
        <w:rPr>
          <w:rFonts w:ascii="Times New Roman" w:eastAsia="Calibri" w:hAnsi="Times New Roman" w:cs="Times New Roman"/>
          <w:sz w:val="24"/>
          <w:szCs w:val="24"/>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r w:rsidR="008837B7" w:rsidRPr="005E1116">
        <w:rPr>
          <w:rFonts w:ascii="Times New Roman" w:eastAsia="Calibri" w:hAnsi="Times New Roman" w:cs="Times New Roman"/>
          <w:sz w:val="24"/>
          <w:szCs w:val="24"/>
        </w:rPr>
        <w:t xml:space="preserve">пунктах 1 – </w:t>
      </w:r>
      <w:r w:rsidR="000D2410" w:rsidRPr="005E1116">
        <w:rPr>
          <w:rFonts w:ascii="Times New Roman" w:eastAsia="Calibri" w:hAnsi="Times New Roman" w:cs="Times New Roman"/>
          <w:sz w:val="24"/>
          <w:szCs w:val="24"/>
        </w:rPr>
        <w:t>5</w:t>
      </w:r>
      <w:r w:rsidR="008837B7" w:rsidRPr="005E1116">
        <w:rPr>
          <w:rFonts w:ascii="Times New Roman" w:eastAsia="Calibri" w:hAnsi="Times New Roman" w:cs="Times New Roman"/>
          <w:sz w:val="24"/>
          <w:szCs w:val="24"/>
        </w:rPr>
        <w:t xml:space="preserve"> части 1 настоящей статьи</w:t>
      </w:r>
      <w:r w:rsidR="00804256" w:rsidRPr="005E1116">
        <w:rPr>
          <w:rFonts w:ascii="Times New Roman" w:eastAsia="Calibri" w:hAnsi="Times New Roman" w:cs="Times New Roman"/>
          <w:sz w:val="24"/>
          <w:szCs w:val="24"/>
        </w:rPr>
        <w:t xml:space="preserve">, принятие </w:t>
      </w:r>
      <w:r w:rsidR="008837B7" w:rsidRPr="005E1116">
        <w:rPr>
          <w:rFonts w:ascii="Times New Roman" w:eastAsia="Calibri" w:hAnsi="Times New Roman" w:cs="Times New Roman"/>
          <w:sz w:val="24"/>
          <w:szCs w:val="24"/>
        </w:rPr>
        <w:t>Администрацией</w:t>
      </w:r>
      <w:r w:rsidR="00804256" w:rsidRPr="005E1116">
        <w:rPr>
          <w:rFonts w:ascii="Times New Roman" w:eastAsia="Calibri" w:hAnsi="Times New Roman" w:cs="Times New Roman"/>
          <w:sz w:val="24"/>
          <w:szCs w:val="24"/>
        </w:rPr>
        <w:t xml:space="preserve"> решения о подготовке документации по планировке территории не требуется.</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837B7" w:rsidRPr="005E1116">
        <w:rPr>
          <w:rFonts w:ascii="Times New Roman" w:eastAsia="Calibri" w:hAnsi="Times New Roman" w:cs="Times New Roman"/>
          <w:sz w:val="24"/>
          <w:szCs w:val="24"/>
        </w:rPr>
        <w:t>1</w:t>
      </w:r>
      <w:r w:rsidR="00780E6E" w:rsidRPr="005E1116">
        <w:rPr>
          <w:rFonts w:ascii="Times New Roman" w:eastAsia="Calibri" w:hAnsi="Times New Roman" w:cs="Times New Roman"/>
          <w:sz w:val="24"/>
          <w:szCs w:val="24"/>
        </w:rPr>
        <w:t>3</w:t>
      </w:r>
      <w:r w:rsidR="008837B7" w:rsidRPr="005E1116">
        <w:rPr>
          <w:rFonts w:ascii="Times New Roman" w:eastAsia="Calibri" w:hAnsi="Times New Roman" w:cs="Times New Roman"/>
          <w:sz w:val="24"/>
          <w:szCs w:val="24"/>
        </w:rPr>
        <w:t>. </w:t>
      </w:r>
      <w:r w:rsidR="00804256" w:rsidRPr="005E1116">
        <w:rPr>
          <w:rFonts w:ascii="Times New Roman" w:eastAsia="Calibri" w:hAnsi="Times New Roman" w:cs="Times New Roman"/>
          <w:sz w:val="24"/>
          <w:szCs w:val="24"/>
        </w:rPr>
        <w:t xml:space="preserve">Указанное в </w:t>
      </w:r>
      <w:hyperlink w:anchor="Par95" w:history="1">
        <w:r w:rsidR="00804256" w:rsidRPr="005E1116">
          <w:rPr>
            <w:rFonts w:ascii="Times New Roman" w:eastAsia="Calibri" w:hAnsi="Times New Roman" w:cs="Times New Roman"/>
            <w:sz w:val="24"/>
            <w:szCs w:val="24"/>
          </w:rPr>
          <w:t>части 1</w:t>
        </w:r>
      </w:hyperlink>
      <w:r w:rsidR="00780E6E" w:rsidRPr="005E1116">
        <w:rPr>
          <w:rFonts w:ascii="Times New Roman" w:eastAsia="Calibri" w:hAnsi="Times New Roman" w:cs="Times New Roman"/>
          <w:sz w:val="24"/>
          <w:szCs w:val="24"/>
        </w:rPr>
        <w:t>2</w:t>
      </w:r>
      <w:r w:rsidR="00804256" w:rsidRPr="005E1116">
        <w:rPr>
          <w:rFonts w:ascii="Times New Roman" w:eastAsia="Calibri" w:hAnsi="Times New Roman" w:cs="Times New Roman"/>
          <w:sz w:val="24"/>
          <w:szCs w:val="24"/>
        </w:rPr>
        <w:t xml:space="preserve"> настоящей статьи решение подлежит опубликованию </w:t>
      </w:r>
      <w:r w:rsidR="008D323C" w:rsidRPr="005E1116">
        <w:rPr>
          <w:rFonts w:ascii="Times New Roman" w:eastAsia="Calibri" w:hAnsi="Times New Roman" w:cs="Times New Roman"/>
          <w:sz w:val="24"/>
          <w:szCs w:val="24"/>
        </w:rPr>
        <w:t xml:space="preserve">в официальном средстве массовой информации органов местного самоуправления </w:t>
      </w:r>
      <w:r w:rsidR="00AB635E" w:rsidRPr="005E1116">
        <w:rPr>
          <w:rFonts w:ascii="Times New Roman" w:eastAsia="Calibri" w:hAnsi="Times New Roman" w:cs="Times New Roman"/>
          <w:sz w:val="24"/>
          <w:szCs w:val="24"/>
        </w:rPr>
        <w:lastRenderedPageBreak/>
        <w:t>муниципального образования «Город Батайск»</w:t>
      </w:r>
      <w:r w:rsidR="005E3D90">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 xml:space="preserve">в течение трех дней со дня принятия </w:t>
      </w:r>
      <w:r w:rsidR="000D2410" w:rsidRPr="005E1116">
        <w:rPr>
          <w:rFonts w:ascii="Times New Roman" w:eastAsia="Calibri" w:hAnsi="Times New Roman" w:cs="Times New Roman"/>
          <w:sz w:val="24"/>
          <w:szCs w:val="24"/>
        </w:rPr>
        <w:t xml:space="preserve">такого решения </w:t>
      </w:r>
      <w:r w:rsidR="00804256" w:rsidRPr="005E1116">
        <w:rPr>
          <w:rFonts w:ascii="Times New Roman" w:eastAsia="Calibri" w:hAnsi="Times New Roman" w:cs="Times New Roman"/>
          <w:sz w:val="24"/>
          <w:szCs w:val="24"/>
        </w:rPr>
        <w:t xml:space="preserve">и размещается на официальном сайте </w:t>
      </w:r>
      <w:r w:rsidR="00536736" w:rsidRPr="005E1116">
        <w:rPr>
          <w:rFonts w:ascii="Times New Roman" w:eastAsia="Calibri" w:hAnsi="Times New Roman" w:cs="Times New Roman"/>
          <w:sz w:val="24"/>
          <w:szCs w:val="24"/>
        </w:rPr>
        <w:t xml:space="preserve">муниципального образования в </w:t>
      </w:r>
      <w:r w:rsidR="008D3FFA">
        <w:rPr>
          <w:rFonts w:ascii="Times New Roman" w:eastAsia="Calibri" w:hAnsi="Times New Roman" w:cs="Times New Roman"/>
          <w:sz w:val="24"/>
          <w:szCs w:val="24"/>
        </w:rPr>
        <w:t>сети «Интернет»</w:t>
      </w:r>
      <w:r>
        <w:rPr>
          <w:rFonts w:ascii="Times New Roman" w:eastAsia="Calibri" w:hAnsi="Times New Roman" w:cs="Times New Roman"/>
          <w:sz w:val="24"/>
          <w:szCs w:val="24"/>
        </w:rPr>
        <w:t xml:space="preserve"> </w:t>
      </w:r>
      <w:r w:rsidR="00934043" w:rsidRPr="00934043">
        <w:rPr>
          <w:rFonts w:ascii="Times New Roman" w:eastAsia="Calibri" w:hAnsi="Times New Roman" w:cs="Times New Roman"/>
          <w:sz w:val="24"/>
          <w:szCs w:val="24"/>
        </w:rPr>
        <w:t>по адресу: htt</w:t>
      </w:r>
      <w:r w:rsidR="00934043">
        <w:rPr>
          <w:rFonts w:ascii="Times New Roman" w:eastAsia="Calibri" w:hAnsi="Times New Roman" w:cs="Times New Roman"/>
          <w:sz w:val="24"/>
          <w:szCs w:val="24"/>
        </w:rPr>
        <w:t>p://www.батайск-официальный.рф/</w:t>
      </w:r>
      <w:r w:rsidR="00804256" w:rsidRPr="005E1116">
        <w:rPr>
          <w:rFonts w:ascii="Times New Roman" w:eastAsia="Calibri" w:hAnsi="Times New Roman" w:cs="Times New Roman"/>
          <w:sz w:val="24"/>
          <w:szCs w:val="24"/>
        </w:rPr>
        <w:t>.</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837B7" w:rsidRPr="005E1116">
        <w:rPr>
          <w:rFonts w:ascii="Times New Roman" w:eastAsia="Calibri" w:hAnsi="Times New Roman" w:cs="Times New Roman"/>
          <w:sz w:val="24"/>
          <w:szCs w:val="24"/>
        </w:rPr>
        <w:t>1</w:t>
      </w:r>
      <w:r w:rsidR="00780E6E" w:rsidRPr="005E1116">
        <w:rPr>
          <w:rFonts w:ascii="Times New Roman" w:eastAsia="Calibri" w:hAnsi="Times New Roman" w:cs="Times New Roman"/>
          <w:sz w:val="24"/>
          <w:szCs w:val="24"/>
        </w:rPr>
        <w:t>4</w:t>
      </w:r>
      <w:r w:rsidR="008837B7" w:rsidRPr="005E1116">
        <w:rPr>
          <w:rFonts w:ascii="Times New Roman" w:eastAsia="Calibri" w:hAnsi="Times New Roman" w:cs="Times New Roman"/>
          <w:sz w:val="24"/>
          <w:szCs w:val="24"/>
        </w:rPr>
        <w:t>. </w:t>
      </w:r>
      <w:r w:rsidR="00804256" w:rsidRPr="005E1116">
        <w:rPr>
          <w:rFonts w:ascii="Times New Roman" w:eastAsia="Calibri"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8837B7" w:rsidRPr="005E1116">
        <w:rPr>
          <w:rFonts w:ascii="Times New Roman" w:eastAsia="Calibri" w:hAnsi="Times New Roman" w:cs="Times New Roman"/>
          <w:sz w:val="24"/>
          <w:szCs w:val="24"/>
        </w:rPr>
        <w:t>уполномоченный орган Администрации</w:t>
      </w:r>
      <w:r w:rsidR="00804256" w:rsidRPr="005E1116">
        <w:rPr>
          <w:rFonts w:ascii="Times New Roman" w:eastAsia="Calibri"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80E6E" w:rsidRPr="005E1116">
        <w:rPr>
          <w:rFonts w:ascii="Times New Roman" w:eastAsia="Calibri" w:hAnsi="Times New Roman" w:cs="Times New Roman"/>
          <w:sz w:val="24"/>
          <w:szCs w:val="24"/>
        </w:rPr>
        <w:t>15</w:t>
      </w:r>
      <w:r w:rsidR="008837B7" w:rsidRPr="005E1116">
        <w:rPr>
          <w:rFonts w:ascii="Times New Roman" w:eastAsia="Calibri" w:hAnsi="Times New Roman" w:cs="Times New Roman"/>
          <w:sz w:val="24"/>
          <w:szCs w:val="24"/>
        </w:rPr>
        <w:t>. </w:t>
      </w:r>
      <w:r w:rsidR="00804256" w:rsidRPr="005E1116">
        <w:rPr>
          <w:rFonts w:ascii="Times New Roman" w:eastAsia="Calibri" w:hAnsi="Times New Roman" w:cs="Times New Roman"/>
          <w:sz w:val="24"/>
          <w:szCs w:val="24"/>
        </w:rPr>
        <w:t xml:space="preserve">Заинтересованные лица, указанные </w:t>
      </w:r>
      <w:r w:rsidR="008837B7" w:rsidRPr="005E1116">
        <w:rPr>
          <w:rFonts w:ascii="Times New Roman" w:eastAsia="Calibri" w:hAnsi="Times New Roman" w:cs="Times New Roman"/>
          <w:sz w:val="24"/>
          <w:szCs w:val="24"/>
        </w:rPr>
        <w:t xml:space="preserve">в пунктах 1 – </w:t>
      </w:r>
      <w:r w:rsidR="000D2410" w:rsidRPr="005E1116">
        <w:rPr>
          <w:rFonts w:ascii="Times New Roman" w:eastAsia="Calibri" w:hAnsi="Times New Roman" w:cs="Times New Roman"/>
          <w:sz w:val="24"/>
          <w:szCs w:val="24"/>
        </w:rPr>
        <w:t>5</w:t>
      </w:r>
      <w:r w:rsidR="008837B7" w:rsidRPr="005E1116">
        <w:rPr>
          <w:rFonts w:ascii="Times New Roman" w:eastAsia="Calibri" w:hAnsi="Times New Roman" w:cs="Times New Roman"/>
          <w:sz w:val="24"/>
          <w:szCs w:val="24"/>
        </w:rPr>
        <w:t xml:space="preserve"> части 1 настоящей статьи</w:t>
      </w:r>
      <w:r w:rsidR="00804256" w:rsidRPr="005E1116">
        <w:rPr>
          <w:rFonts w:ascii="Times New Roman" w:eastAsia="Calibri" w:hAnsi="Times New Roman" w:cs="Times New Roman"/>
          <w:sz w:val="24"/>
          <w:szCs w:val="24"/>
        </w:rPr>
        <w:t xml:space="preserve">, осуществляют подготовку документации по планировке территории в соответствии с требованиями, </w:t>
      </w:r>
      <w:r w:rsidR="008837B7" w:rsidRPr="005E1116">
        <w:rPr>
          <w:rFonts w:ascii="Times New Roman" w:eastAsia="Calibri" w:hAnsi="Times New Roman" w:cs="Times New Roman"/>
          <w:sz w:val="24"/>
          <w:szCs w:val="24"/>
        </w:rPr>
        <w:t>установленными действующим законодательством</w:t>
      </w:r>
      <w:r w:rsidR="00804256" w:rsidRPr="005E1116">
        <w:rPr>
          <w:rFonts w:ascii="Times New Roman" w:eastAsia="Calibri" w:hAnsi="Times New Roman" w:cs="Times New Roman"/>
          <w:sz w:val="24"/>
          <w:szCs w:val="24"/>
        </w:rPr>
        <w:t>, и направляют ее для утве</w:t>
      </w:r>
      <w:r w:rsidR="008837B7" w:rsidRPr="005E1116">
        <w:rPr>
          <w:rFonts w:ascii="Times New Roman" w:eastAsia="Calibri" w:hAnsi="Times New Roman" w:cs="Times New Roman"/>
          <w:sz w:val="24"/>
          <w:szCs w:val="24"/>
        </w:rPr>
        <w:t>рждения в Администрацию</w:t>
      </w:r>
      <w:r w:rsidR="00804256" w:rsidRPr="005E1116">
        <w:rPr>
          <w:rFonts w:ascii="Times New Roman" w:eastAsia="Calibri" w:hAnsi="Times New Roman" w:cs="Times New Roman"/>
          <w:sz w:val="24"/>
          <w:szCs w:val="24"/>
        </w:rPr>
        <w:t>.</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80E6E" w:rsidRPr="005E1116">
        <w:rPr>
          <w:rFonts w:ascii="Times New Roman" w:eastAsia="Calibri" w:hAnsi="Times New Roman" w:cs="Times New Roman"/>
          <w:sz w:val="24"/>
          <w:szCs w:val="24"/>
        </w:rPr>
        <w:t>16</w:t>
      </w:r>
      <w:r w:rsidR="008837B7" w:rsidRPr="005E1116">
        <w:rPr>
          <w:rFonts w:ascii="Times New Roman" w:eastAsia="Calibri" w:hAnsi="Times New Roman" w:cs="Times New Roman"/>
          <w:sz w:val="24"/>
          <w:szCs w:val="24"/>
        </w:rPr>
        <w:t>. </w:t>
      </w:r>
      <w:r w:rsidR="00EC1681" w:rsidRPr="005E1116">
        <w:rPr>
          <w:rFonts w:ascii="Times New Roman" w:eastAsia="Calibri" w:hAnsi="Times New Roman" w:cs="Times New Roman"/>
          <w:sz w:val="24"/>
          <w:szCs w:val="24"/>
        </w:rPr>
        <w:t>Уполномоченный орган Администрации</w:t>
      </w:r>
      <w:r w:rsidR="00804256" w:rsidRPr="005E1116">
        <w:rPr>
          <w:rFonts w:ascii="Times New Roman" w:eastAsia="Calibri" w:hAnsi="Times New Roman" w:cs="Times New Roman"/>
          <w:sz w:val="24"/>
          <w:szCs w:val="24"/>
        </w:rPr>
        <w:t xml:space="preserve"> осуществляет проверку документации по планировке территории на соответствие </w:t>
      </w:r>
      <w:r w:rsidR="008837B7" w:rsidRPr="005E1116">
        <w:rPr>
          <w:rFonts w:ascii="Times New Roman" w:eastAsia="Calibri" w:hAnsi="Times New Roman" w:cs="Times New Roman"/>
          <w:sz w:val="24"/>
          <w:szCs w:val="24"/>
        </w:rPr>
        <w:t>действующему законодательству</w:t>
      </w:r>
      <w:r w:rsidR="00804256" w:rsidRPr="005E1116">
        <w:rPr>
          <w:rFonts w:ascii="Times New Roman" w:eastAsia="Calibri" w:hAnsi="Times New Roman" w:cs="Times New Roman"/>
          <w:sz w:val="24"/>
          <w:szCs w:val="24"/>
        </w:rPr>
        <w:t xml:space="preserve">. По результатам проверки </w:t>
      </w:r>
      <w:r w:rsidR="00BB2BBC" w:rsidRPr="005E1116">
        <w:rPr>
          <w:rFonts w:ascii="Times New Roman" w:eastAsia="Calibri" w:hAnsi="Times New Roman" w:cs="Times New Roman"/>
          <w:sz w:val="24"/>
          <w:szCs w:val="24"/>
        </w:rPr>
        <w:t xml:space="preserve">уполномоченный орган Администрации </w:t>
      </w:r>
      <w:r w:rsidR="00804256" w:rsidRPr="005E1116">
        <w:rPr>
          <w:rFonts w:ascii="Times New Roman" w:eastAsia="Calibri" w:hAnsi="Times New Roman" w:cs="Times New Roman"/>
          <w:sz w:val="24"/>
          <w:szCs w:val="24"/>
        </w:rPr>
        <w:t>принима</w:t>
      </w:r>
      <w:r w:rsidR="00837C12" w:rsidRPr="005E1116">
        <w:rPr>
          <w:rFonts w:ascii="Times New Roman" w:eastAsia="Calibri" w:hAnsi="Times New Roman" w:cs="Times New Roman"/>
          <w:sz w:val="24"/>
          <w:szCs w:val="24"/>
        </w:rPr>
        <w:t>е</w:t>
      </w:r>
      <w:r w:rsidR="00804256" w:rsidRPr="005E1116">
        <w:rPr>
          <w:rFonts w:ascii="Times New Roman" w:eastAsia="Calibri" w:hAnsi="Times New Roman" w:cs="Times New Roman"/>
          <w:sz w:val="24"/>
          <w:szCs w:val="24"/>
        </w:rPr>
        <w:t xml:space="preserve">т соответствующее решение о направлении документации по планировке территории </w:t>
      </w:r>
      <w:r w:rsidR="00BB2BBC" w:rsidRPr="005E1116">
        <w:rPr>
          <w:rFonts w:ascii="Times New Roman" w:eastAsia="Calibri" w:hAnsi="Times New Roman" w:cs="Times New Roman"/>
          <w:sz w:val="24"/>
          <w:szCs w:val="24"/>
        </w:rPr>
        <w:t xml:space="preserve">главе Администрации </w:t>
      </w:r>
      <w:r w:rsidR="00DB7515" w:rsidRPr="005E1116">
        <w:rPr>
          <w:rFonts w:ascii="Times New Roman" w:eastAsia="Calibri" w:hAnsi="Times New Roman" w:cs="Times New Roman"/>
          <w:sz w:val="24"/>
          <w:szCs w:val="24"/>
        </w:rPr>
        <w:t>города Батайска</w:t>
      </w:r>
      <w:r w:rsidR="005624DA">
        <w:rPr>
          <w:rFonts w:ascii="Times New Roman" w:eastAsia="Calibri" w:hAnsi="Times New Roman" w:cs="Times New Roman"/>
          <w:sz w:val="24"/>
          <w:szCs w:val="24"/>
        </w:rPr>
        <w:t xml:space="preserve"> </w:t>
      </w:r>
      <w:r w:rsidR="00A558D0" w:rsidRPr="005E1116">
        <w:rPr>
          <w:rFonts w:ascii="Times New Roman" w:eastAsia="Calibri" w:hAnsi="Times New Roman" w:cs="Times New Roman"/>
          <w:sz w:val="24"/>
          <w:szCs w:val="24"/>
        </w:rPr>
        <w:t>для назн</w:t>
      </w:r>
      <w:r w:rsidR="00DB7515" w:rsidRPr="005E1116">
        <w:rPr>
          <w:rFonts w:ascii="Times New Roman" w:eastAsia="Calibri" w:hAnsi="Times New Roman" w:cs="Times New Roman"/>
          <w:sz w:val="24"/>
          <w:szCs w:val="24"/>
        </w:rPr>
        <w:t>ачения общественных обсуждений</w:t>
      </w:r>
      <w:r w:rsidR="00D432D3" w:rsidRPr="005E1116">
        <w:rPr>
          <w:rFonts w:ascii="Times New Roman" w:eastAsia="Calibri" w:hAnsi="Times New Roman" w:cs="Times New Roman"/>
          <w:sz w:val="24"/>
          <w:szCs w:val="24"/>
        </w:rPr>
        <w:t xml:space="preserve">, </w:t>
      </w:r>
      <w:r w:rsidR="00804256" w:rsidRPr="005E1116">
        <w:rPr>
          <w:rFonts w:ascii="Times New Roman" w:eastAsia="Calibri" w:hAnsi="Times New Roman" w:cs="Times New Roman"/>
          <w:sz w:val="24"/>
          <w:szCs w:val="24"/>
        </w:rPr>
        <w:t>или об отклонении такой документации и о направлении ее на доработку.</w:t>
      </w:r>
    </w:p>
    <w:p w:rsidR="00B21467"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70C36" w:rsidRPr="005E1116">
        <w:rPr>
          <w:rFonts w:ascii="Times New Roman" w:eastAsia="Calibri" w:hAnsi="Times New Roman" w:cs="Times New Roman"/>
          <w:sz w:val="24"/>
          <w:szCs w:val="24"/>
        </w:rPr>
        <w:t xml:space="preserve">17. </w:t>
      </w:r>
      <w:r w:rsidR="00B21467" w:rsidRPr="005E1116">
        <w:rPr>
          <w:rFonts w:ascii="Times New Roman" w:eastAsia="Calibri" w:hAnsi="Times New Roman" w:cs="Times New Roman"/>
          <w:sz w:val="24"/>
          <w:szCs w:val="24"/>
        </w:rPr>
        <w:t xml:space="preserve">Орган местного самоуправления </w:t>
      </w:r>
      <w:r w:rsidR="003A7E01" w:rsidRPr="005E1116">
        <w:rPr>
          <w:rFonts w:ascii="Times New Roman" w:eastAsia="Calibri" w:hAnsi="Times New Roman" w:cs="Times New Roman"/>
          <w:sz w:val="24"/>
          <w:szCs w:val="24"/>
        </w:rPr>
        <w:t>города Батайска</w:t>
      </w:r>
      <w:r w:rsidR="00B21467" w:rsidRPr="005E1116">
        <w:rPr>
          <w:rFonts w:ascii="Times New Roman" w:eastAsia="Calibri" w:hAnsi="Times New Roman" w:cs="Times New Roman"/>
          <w:sz w:val="24"/>
          <w:szCs w:val="24"/>
        </w:rPr>
        <w:t xml:space="preserve">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за исключением случая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A92D09" w:rsidRPr="005E1116">
        <w:rPr>
          <w:rFonts w:ascii="Times New Roman" w:eastAsia="Calibri" w:hAnsi="Times New Roman" w:cs="Times New Roman"/>
          <w:sz w:val="24"/>
          <w:szCs w:val="24"/>
        </w:rPr>
        <w:t>.</w:t>
      </w:r>
    </w:p>
    <w:p w:rsidR="00770C3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70C36" w:rsidRPr="005E1116">
        <w:rPr>
          <w:rFonts w:ascii="Times New Roman" w:eastAsia="Calibri" w:hAnsi="Times New Roman" w:cs="Times New Roman"/>
          <w:sz w:val="24"/>
          <w:szCs w:val="24"/>
        </w:rPr>
        <w:t xml:space="preserve">18. </w:t>
      </w:r>
      <w:r w:rsidR="008A2376" w:rsidRPr="005E1116">
        <w:rPr>
          <w:rFonts w:ascii="Times New Roman" w:eastAsia="Calibri" w:hAnsi="Times New Roman" w:cs="Times New Roman"/>
          <w:sz w:val="24"/>
          <w:szCs w:val="24"/>
        </w:rPr>
        <w:t xml:space="preserve">Орган местного самоуправления </w:t>
      </w:r>
      <w:r w:rsidR="005142B2" w:rsidRPr="005E1116">
        <w:rPr>
          <w:rFonts w:ascii="Times New Roman" w:eastAsia="Calibri" w:hAnsi="Times New Roman" w:cs="Times New Roman"/>
          <w:sz w:val="24"/>
          <w:szCs w:val="24"/>
        </w:rPr>
        <w:t>города Батайска</w:t>
      </w:r>
      <w:r w:rsidR="003216D1" w:rsidRPr="005E1116">
        <w:rPr>
          <w:rFonts w:ascii="Times New Roman" w:eastAsia="Calibri" w:hAnsi="Times New Roman" w:cs="Times New Roman"/>
          <w:sz w:val="24"/>
          <w:szCs w:val="24"/>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r w:rsidR="00770C36" w:rsidRPr="005E1116">
        <w:rPr>
          <w:rFonts w:ascii="Times New Roman" w:eastAsia="Calibri" w:hAnsi="Times New Roman" w:cs="Times New Roman"/>
          <w:sz w:val="24"/>
          <w:szCs w:val="24"/>
        </w:rPr>
        <w:t>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rsidR="00804256" w:rsidRPr="005E1116" w:rsidRDefault="00FF6B69"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80E6E" w:rsidRPr="005E1116">
        <w:rPr>
          <w:rFonts w:ascii="Times New Roman" w:eastAsia="Calibri" w:hAnsi="Times New Roman" w:cs="Times New Roman"/>
          <w:sz w:val="24"/>
          <w:szCs w:val="24"/>
        </w:rPr>
        <w:t>19. </w:t>
      </w:r>
      <w:r w:rsidR="00804256" w:rsidRPr="005E1116">
        <w:rPr>
          <w:rFonts w:ascii="Times New Roman" w:eastAsia="Calibri" w:hAnsi="Times New Roman" w:cs="Times New Roman"/>
          <w:sz w:val="24"/>
          <w:szCs w:val="24"/>
        </w:rPr>
        <w:t xml:space="preserve">Основанием для отклонения документации по планировке территории, подготовленной лицами, указанными в </w:t>
      </w:r>
      <w:r w:rsidR="00780E6E" w:rsidRPr="005E1116">
        <w:rPr>
          <w:rFonts w:ascii="Times New Roman" w:eastAsia="Calibri" w:hAnsi="Times New Roman" w:cs="Times New Roman"/>
          <w:sz w:val="24"/>
          <w:szCs w:val="24"/>
        </w:rPr>
        <w:t xml:space="preserve">пунктах 1 – </w:t>
      </w:r>
      <w:r w:rsidR="00770C36" w:rsidRPr="005E1116">
        <w:rPr>
          <w:rFonts w:ascii="Times New Roman" w:eastAsia="Calibri" w:hAnsi="Times New Roman" w:cs="Times New Roman"/>
          <w:sz w:val="24"/>
          <w:szCs w:val="24"/>
        </w:rPr>
        <w:t>5</w:t>
      </w:r>
      <w:r w:rsidR="00780E6E" w:rsidRPr="005E1116">
        <w:rPr>
          <w:rFonts w:ascii="Times New Roman" w:eastAsia="Calibri" w:hAnsi="Times New Roman" w:cs="Times New Roman"/>
          <w:sz w:val="24"/>
          <w:szCs w:val="24"/>
        </w:rPr>
        <w:t xml:space="preserve"> части 1 настоящей статьи</w:t>
      </w:r>
      <w:r w:rsidR="00804256" w:rsidRPr="005E1116">
        <w:rPr>
          <w:rFonts w:ascii="Times New Roman" w:eastAsia="Calibri" w:hAnsi="Times New Roman" w:cs="Times New Roman"/>
          <w:sz w:val="24"/>
          <w:szCs w:val="24"/>
        </w:rPr>
        <w:t xml:space="preserve">, и направления ее на доработку является несоответствие такой документации требованиям, указанным в </w:t>
      </w:r>
      <w:hyperlink w:anchor="Par43" w:history="1">
        <w:r w:rsidR="00804256" w:rsidRPr="005E1116">
          <w:rPr>
            <w:rFonts w:ascii="Times New Roman" w:eastAsia="Calibri" w:hAnsi="Times New Roman" w:cs="Times New Roman"/>
            <w:sz w:val="24"/>
            <w:szCs w:val="24"/>
          </w:rPr>
          <w:t>части 10 статьи 45</w:t>
        </w:r>
      </w:hyperlink>
      <w:r w:rsidR="00A8717B">
        <w:t xml:space="preserve"> </w:t>
      </w:r>
      <w:r w:rsidR="00780E6E" w:rsidRPr="005E1116">
        <w:rPr>
          <w:rFonts w:ascii="Times New Roman" w:eastAsia="Calibri" w:hAnsi="Times New Roman" w:cs="Times New Roman"/>
          <w:sz w:val="24"/>
          <w:szCs w:val="24"/>
        </w:rPr>
        <w:t>Градостроительного</w:t>
      </w:r>
      <w:r w:rsidR="00804256" w:rsidRPr="005E1116">
        <w:rPr>
          <w:rFonts w:ascii="Times New Roman" w:eastAsia="Calibri" w:hAnsi="Times New Roman" w:cs="Times New Roman"/>
          <w:sz w:val="24"/>
          <w:szCs w:val="24"/>
        </w:rPr>
        <w:t xml:space="preserve"> Кодекса</w:t>
      </w:r>
      <w:r w:rsidR="00780E6E" w:rsidRPr="005E1116">
        <w:rPr>
          <w:rFonts w:ascii="Times New Roman" w:eastAsia="Calibri" w:hAnsi="Times New Roman" w:cs="Times New Roman"/>
          <w:sz w:val="24"/>
          <w:szCs w:val="24"/>
        </w:rPr>
        <w:t xml:space="preserve"> Российской Федерации</w:t>
      </w:r>
      <w:r w:rsidR="00804256" w:rsidRPr="005E1116">
        <w:rPr>
          <w:rFonts w:ascii="Times New Roman" w:eastAsia="Calibri" w:hAnsi="Times New Roman" w:cs="Times New Roman"/>
          <w:sz w:val="24"/>
          <w:szCs w:val="24"/>
        </w:rPr>
        <w:t>. В иных случаях отклонение представленной такими лицами документации по планировке территории не допускается.</w:t>
      </w:r>
    </w:p>
    <w:p w:rsidR="00804256"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80E6E" w:rsidRPr="005E1116">
        <w:rPr>
          <w:rFonts w:ascii="Times New Roman" w:eastAsia="Calibri" w:hAnsi="Times New Roman" w:cs="Times New Roman"/>
          <w:sz w:val="24"/>
          <w:szCs w:val="24"/>
        </w:rPr>
        <w:t>20. </w:t>
      </w:r>
      <w:r w:rsidR="00804256" w:rsidRPr="005E1116">
        <w:rPr>
          <w:rFonts w:ascii="Times New Roman" w:eastAsia="Calibri"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w:t>
      </w:r>
      <w:r w:rsidR="00C41B3A" w:rsidRPr="005E1116">
        <w:rPr>
          <w:rFonts w:ascii="Times New Roman" w:eastAsia="Calibri" w:hAnsi="Times New Roman" w:cs="Times New Roman"/>
          <w:sz w:val="24"/>
          <w:szCs w:val="24"/>
        </w:rPr>
        <w:t xml:space="preserve">в официальном средстве массовой информации </w:t>
      </w:r>
      <w:r w:rsidR="00743813" w:rsidRPr="005E1116">
        <w:rPr>
          <w:rFonts w:ascii="Times New Roman" w:eastAsia="Calibri" w:hAnsi="Times New Roman" w:cs="Times New Roman"/>
          <w:sz w:val="24"/>
          <w:szCs w:val="24"/>
        </w:rPr>
        <w:t xml:space="preserve">Администрации </w:t>
      </w:r>
      <w:r w:rsidR="004276D2" w:rsidRPr="005E1116">
        <w:rPr>
          <w:rFonts w:ascii="Times New Roman" w:eastAsia="Calibri" w:hAnsi="Times New Roman" w:cs="Times New Roman"/>
          <w:sz w:val="24"/>
          <w:szCs w:val="24"/>
        </w:rPr>
        <w:t xml:space="preserve">муниципального образования «Город Батайск» </w:t>
      </w:r>
      <w:r w:rsidR="00804256" w:rsidRPr="005E1116">
        <w:rPr>
          <w:rFonts w:ascii="Times New Roman" w:eastAsia="Calibri" w:hAnsi="Times New Roman" w:cs="Times New Roman"/>
          <w:sz w:val="24"/>
          <w:szCs w:val="24"/>
        </w:rPr>
        <w:t xml:space="preserve">в течение семи дней со дня утверждения указанной документации и размещается на официальном сайте </w:t>
      </w:r>
      <w:r w:rsidR="00743813" w:rsidRPr="005E1116">
        <w:rPr>
          <w:rFonts w:ascii="Times New Roman" w:eastAsia="Calibri" w:hAnsi="Times New Roman" w:cs="Times New Roman"/>
          <w:sz w:val="24"/>
          <w:szCs w:val="24"/>
        </w:rPr>
        <w:t>Администрации</w:t>
      </w:r>
      <w:r w:rsidR="005624DA">
        <w:rPr>
          <w:rFonts w:ascii="Times New Roman" w:eastAsia="Calibri" w:hAnsi="Times New Roman" w:cs="Times New Roman"/>
          <w:sz w:val="24"/>
          <w:szCs w:val="24"/>
        </w:rPr>
        <w:t xml:space="preserve"> </w:t>
      </w:r>
      <w:r w:rsidR="008D3FFA" w:rsidRPr="00DA10CE">
        <w:rPr>
          <w:rFonts w:ascii="Times New Roman" w:eastAsia="Calibri" w:hAnsi="Times New Roman" w:cs="Times New Roman"/>
          <w:sz w:val="24"/>
          <w:szCs w:val="24"/>
        </w:rPr>
        <w:t>город</w:t>
      </w:r>
      <w:r w:rsidR="00DA10CE">
        <w:rPr>
          <w:rFonts w:ascii="Times New Roman" w:eastAsia="Calibri" w:hAnsi="Times New Roman" w:cs="Times New Roman"/>
          <w:sz w:val="24"/>
          <w:szCs w:val="24"/>
        </w:rPr>
        <w:t>а Батайска</w:t>
      </w:r>
      <w:r w:rsidR="005624DA">
        <w:rPr>
          <w:rFonts w:ascii="Times New Roman" w:eastAsia="Calibri" w:hAnsi="Times New Roman" w:cs="Times New Roman"/>
          <w:sz w:val="24"/>
          <w:szCs w:val="24"/>
        </w:rPr>
        <w:t xml:space="preserve"> </w:t>
      </w:r>
      <w:r w:rsidR="00934043" w:rsidRPr="00934043">
        <w:rPr>
          <w:rFonts w:ascii="Times New Roman" w:eastAsia="Calibri" w:hAnsi="Times New Roman" w:cs="Times New Roman"/>
          <w:sz w:val="24"/>
          <w:szCs w:val="24"/>
        </w:rPr>
        <w:t>в сети «Интернет» по адресу: http://www.батайск-официальный.рф/.</w:t>
      </w:r>
    </w:p>
    <w:p w:rsidR="00D67567" w:rsidRDefault="00D67567" w:rsidP="005E1116">
      <w:pPr>
        <w:autoSpaceDE w:val="0"/>
        <w:contextualSpacing/>
        <w:jc w:val="both"/>
        <w:rPr>
          <w:rFonts w:ascii="Times New Roman" w:eastAsia="Calibri" w:hAnsi="Times New Roman" w:cs="Times New Roman"/>
          <w:sz w:val="24"/>
          <w:szCs w:val="24"/>
        </w:rPr>
      </w:pPr>
    </w:p>
    <w:p w:rsidR="008D3FFA" w:rsidRPr="005E1116" w:rsidRDefault="008D3FFA" w:rsidP="005E1116">
      <w:pPr>
        <w:autoSpaceDE w:val="0"/>
        <w:contextualSpacing/>
        <w:jc w:val="both"/>
        <w:rPr>
          <w:rFonts w:ascii="Times New Roman" w:eastAsia="Calibri" w:hAnsi="Times New Roman" w:cs="Times New Roman"/>
          <w:sz w:val="24"/>
          <w:szCs w:val="24"/>
        </w:rPr>
      </w:pPr>
    </w:p>
    <w:p w:rsidR="00FD0E8A" w:rsidRPr="008D3FFA" w:rsidRDefault="00FD0E8A" w:rsidP="008D3FFA">
      <w:pPr>
        <w:autoSpaceDE w:val="0"/>
        <w:contextualSpacing/>
        <w:jc w:val="center"/>
        <w:rPr>
          <w:rFonts w:ascii="Times New Roman" w:eastAsia="Calibri" w:hAnsi="Times New Roman" w:cs="Times New Roman"/>
          <w:b/>
          <w:sz w:val="24"/>
          <w:szCs w:val="24"/>
        </w:rPr>
      </w:pPr>
      <w:bookmarkStart w:id="21" w:name="_Toc29914490"/>
      <w:r w:rsidRPr="005E1116">
        <w:rPr>
          <w:rFonts w:ascii="Times New Roman" w:eastAsia="Calibri" w:hAnsi="Times New Roman" w:cs="Times New Roman"/>
          <w:sz w:val="24"/>
          <w:szCs w:val="24"/>
        </w:rPr>
        <w:lastRenderedPageBreak/>
        <w:t xml:space="preserve">Статья 8. </w:t>
      </w:r>
      <w:r w:rsidR="00D67567" w:rsidRPr="008D3FFA">
        <w:rPr>
          <w:rFonts w:ascii="Times New Roman" w:eastAsia="Calibri" w:hAnsi="Times New Roman" w:cs="Times New Roman"/>
          <w:b/>
          <w:sz w:val="24"/>
          <w:szCs w:val="24"/>
        </w:rPr>
        <w:t xml:space="preserve">Особенности </w:t>
      </w:r>
      <w:r w:rsidRPr="008D3FFA">
        <w:rPr>
          <w:rFonts w:ascii="Times New Roman" w:eastAsia="Calibri" w:hAnsi="Times New Roman" w:cs="Times New Roman"/>
          <w:b/>
          <w:sz w:val="24"/>
          <w:szCs w:val="24"/>
        </w:rPr>
        <w:t xml:space="preserve">отдельных случаев при </w:t>
      </w:r>
      <w:r w:rsidR="00D67567" w:rsidRPr="008D3FFA">
        <w:rPr>
          <w:rFonts w:ascii="Times New Roman" w:eastAsia="Calibri" w:hAnsi="Times New Roman" w:cs="Times New Roman"/>
          <w:b/>
          <w:sz w:val="24"/>
          <w:szCs w:val="24"/>
        </w:rPr>
        <w:t>подготовк</w:t>
      </w:r>
      <w:r w:rsidRPr="008D3FFA">
        <w:rPr>
          <w:rFonts w:ascii="Times New Roman" w:eastAsia="Calibri" w:hAnsi="Times New Roman" w:cs="Times New Roman"/>
          <w:b/>
          <w:sz w:val="24"/>
          <w:szCs w:val="24"/>
        </w:rPr>
        <w:t>е</w:t>
      </w:r>
      <w:r w:rsidR="00D67567" w:rsidRPr="008D3FFA">
        <w:rPr>
          <w:rFonts w:ascii="Times New Roman" w:eastAsia="Calibri" w:hAnsi="Times New Roman" w:cs="Times New Roman"/>
          <w:b/>
          <w:sz w:val="24"/>
          <w:szCs w:val="24"/>
        </w:rPr>
        <w:t xml:space="preserve"> документации по планировке территории</w:t>
      </w:r>
      <w:bookmarkEnd w:id="21"/>
    </w:p>
    <w:p w:rsidR="008D3FFA" w:rsidRPr="005E1116" w:rsidRDefault="008D3FFA" w:rsidP="005E1116">
      <w:pPr>
        <w:autoSpaceDE w:val="0"/>
        <w:contextualSpacing/>
        <w:jc w:val="both"/>
        <w:rPr>
          <w:rFonts w:ascii="Times New Roman" w:eastAsia="Calibri" w:hAnsi="Times New Roman" w:cs="Times New Roman"/>
          <w:sz w:val="24"/>
          <w:szCs w:val="24"/>
        </w:rPr>
      </w:pPr>
    </w:p>
    <w:p w:rsidR="000E6C05"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D0E8A" w:rsidRPr="005E1116">
        <w:rPr>
          <w:rFonts w:ascii="Times New Roman" w:eastAsia="Calibri" w:hAnsi="Times New Roman" w:cs="Times New Roman"/>
          <w:sz w:val="24"/>
          <w:szCs w:val="24"/>
        </w:rPr>
        <w:t>1</w:t>
      </w:r>
      <w:r w:rsidR="00DC1CF4" w:rsidRPr="005E1116">
        <w:rPr>
          <w:rFonts w:ascii="Times New Roman" w:eastAsia="Calibri" w:hAnsi="Times New Roman" w:cs="Times New Roman"/>
          <w:sz w:val="24"/>
          <w:szCs w:val="24"/>
        </w:rPr>
        <w:t xml:space="preserve">. 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w:t>
      </w:r>
      <w:r w:rsidR="000C4D89" w:rsidRPr="005E1116">
        <w:rPr>
          <w:rFonts w:ascii="Times New Roman" w:eastAsia="Calibri" w:hAnsi="Times New Roman" w:cs="Times New Roman"/>
          <w:sz w:val="24"/>
          <w:szCs w:val="24"/>
        </w:rPr>
        <w:t>Г</w:t>
      </w:r>
      <w:r w:rsidR="00DC1CF4" w:rsidRPr="005E1116">
        <w:rPr>
          <w:rFonts w:ascii="Times New Roman" w:eastAsia="Calibri" w:hAnsi="Times New Roman" w:cs="Times New Roman"/>
          <w:sz w:val="24"/>
          <w:szCs w:val="24"/>
        </w:rPr>
        <w:t>енеральным планом</w:t>
      </w:r>
      <w:r w:rsidR="00D432D3" w:rsidRPr="005E1116">
        <w:rPr>
          <w:rFonts w:ascii="Times New Roman" w:eastAsia="Calibri" w:hAnsi="Times New Roman" w:cs="Times New Roman"/>
          <w:sz w:val="24"/>
          <w:szCs w:val="24"/>
        </w:rPr>
        <w:t>,</w:t>
      </w:r>
      <w:r w:rsidR="00DC1CF4" w:rsidRPr="005E1116">
        <w:rPr>
          <w:rFonts w:ascii="Times New Roman" w:eastAsia="Calibri" w:hAnsi="Times New Roman" w:cs="Times New Roman"/>
          <w:sz w:val="24"/>
          <w:szCs w:val="24"/>
        </w:rPr>
        <w:t xml:space="preserve"> вследствие особенностей существующего</w:t>
      </w:r>
      <w:r w:rsidR="000E6C05" w:rsidRPr="005E1116">
        <w:rPr>
          <w:rFonts w:ascii="Times New Roman" w:eastAsia="Calibri" w:hAnsi="Times New Roman" w:cs="Times New Roman"/>
          <w:sz w:val="24"/>
          <w:szCs w:val="24"/>
        </w:rPr>
        <w:t xml:space="preserve"> землепользования (</w:t>
      </w:r>
      <w:r w:rsidR="00DC1CF4" w:rsidRPr="005E1116">
        <w:rPr>
          <w:rFonts w:ascii="Times New Roman" w:eastAsia="Calibri" w:hAnsi="Times New Roman" w:cs="Times New Roman"/>
          <w:sz w:val="24"/>
          <w:szCs w:val="24"/>
        </w:rPr>
        <w:t>в том числе</w:t>
      </w:r>
      <w:r w:rsidR="000E6C05" w:rsidRPr="005E1116">
        <w:rPr>
          <w:rFonts w:ascii="Times New Roman" w:eastAsia="Calibri" w:hAnsi="Times New Roman" w:cs="Times New Roman"/>
          <w:sz w:val="24"/>
          <w:szCs w:val="24"/>
        </w:rPr>
        <w:t xml:space="preserve">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w:t>
      </w:r>
      <w:r w:rsidR="00960419" w:rsidRPr="005E1116">
        <w:rPr>
          <w:rFonts w:ascii="Times New Roman" w:eastAsia="Calibri" w:hAnsi="Times New Roman" w:cs="Times New Roman"/>
          <w:sz w:val="24"/>
          <w:szCs w:val="24"/>
        </w:rPr>
        <w:t xml:space="preserve">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w:t>
      </w:r>
      <w:r w:rsidR="000C4D89" w:rsidRPr="005E1116">
        <w:rPr>
          <w:rFonts w:ascii="Times New Roman" w:eastAsia="Calibri" w:hAnsi="Times New Roman" w:cs="Times New Roman"/>
          <w:sz w:val="24"/>
          <w:szCs w:val="24"/>
        </w:rPr>
        <w:t>Г</w:t>
      </w:r>
      <w:r w:rsidR="00960419" w:rsidRPr="005E1116">
        <w:rPr>
          <w:rFonts w:ascii="Times New Roman" w:eastAsia="Calibri" w:hAnsi="Times New Roman" w:cs="Times New Roman"/>
          <w:sz w:val="24"/>
          <w:szCs w:val="24"/>
        </w:rPr>
        <w:t>енерального плана с целью последующего внесения изменений в правила землепользования и застройки.</w:t>
      </w:r>
    </w:p>
    <w:p w:rsidR="009F00DE"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04256" w:rsidRPr="005E1116">
        <w:rPr>
          <w:rFonts w:ascii="Times New Roman" w:eastAsia="Calibri" w:hAnsi="Times New Roman" w:cs="Times New Roman"/>
          <w:sz w:val="24"/>
          <w:szCs w:val="24"/>
        </w:rPr>
        <w:t>2</w:t>
      </w:r>
      <w:r w:rsidR="00090C6D" w:rsidRPr="005E1116">
        <w:rPr>
          <w:rFonts w:ascii="Times New Roman" w:eastAsia="Calibri" w:hAnsi="Times New Roman" w:cs="Times New Roman"/>
          <w:sz w:val="24"/>
          <w:szCs w:val="24"/>
        </w:rPr>
        <w:t>. </w:t>
      </w:r>
      <w:r w:rsidR="009F00DE" w:rsidRPr="005E1116">
        <w:rPr>
          <w:rFonts w:ascii="Times New Roman" w:eastAsia="Calibri" w:hAnsi="Times New Roman" w:cs="Times New Roman"/>
          <w:sz w:val="24"/>
          <w:szCs w:val="24"/>
        </w:rPr>
        <w:t xml:space="preserve">В указанном </w:t>
      </w:r>
      <w:r w:rsidR="00BD1FAE" w:rsidRPr="005E1116">
        <w:rPr>
          <w:rFonts w:ascii="Times New Roman" w:eastAsia="Calibri" w:hAnsi="Times New Roman" w:cs="Times New Roman"/>
          <w:sz w:val="24"/>
          <w:szCs w:val="24"/>
        </w:rPr>
        <w:t xml:space="preserve">в части </w:t>
      </w:r>
      <w:r w:rsidR="002C08C1" w:rsidRPr="005E1116">
        <w:rPr>
          <w:rFonts w:ascii="Times New Roman" w:eastAsia="Calibri" w:hAnsi="Times New Roman" w:cs="Times New Roman"/>
          <w:sz w:val="24"/>
          <w:szCs w:val="24"/>
        </w:rPr>
        <w:t>1</w:t>
      </w:r>
      <w:r w:rsidR="00BD1FAE" w:rsidRPr="005E1116">
        <w:rPr>
          <w:rFonts w:ascii="Times New Roman" w:eastAsia="Calibri" w:hAnsi="Times New Roman" w:cs="Times New Roman"/>
          <w:sz w:val="24"/>
          <w:szCs w:val="24"/>
        </w:rPr>
        <w:t xml:space="preserve"> настоящей статьи</w:t>
      </w:r>
      <w:r w:rsidR="009653FE" w:rsidRPr="005E1116">
        <w:rPr>
          <w:rFonts w:ascii="Times New Roman" w:eastAsia="Calibri" w:hAnsi="Times New Roman" w:cs="Times New Roman"/>
          <w:sz w:val="24"/>
          <w:szCs w:val="24"/>
        </w:rPr>
        <w:t>,</w:t>
      </w:r>
      <w:r w:rsidR="005624DA">
        <w:rPr>
          <w:rFonts w:ascii="Times New Roman" w:eastAsia="Calibri" w:hAnsi="Times New Roman" w:cs="Times New Roman"/>
          <w:sz w:val="24"/>
          <w:szCs w:val="24"/>
        </w:rPr>
        <w:t xml:space="preserve"> </w:t>
      </w:r>
      <w:r w:rsidR="009F00DE" w:rsidRPr="005E1116">
        <w:rPr>
          <w:rFonts w:ascii="Times New Roman" w:eastAsia="Calibri" w:hAnsi="Times New Roman" w:cs="Times New Roman"/>
          <w:sz w:val="24"/>
          <w:szCs w:val="24"/>
        </w:rPr>
        <w:t xml:space="preserve">лицо, инициировавшее подготовку </w:t>
      </w:r>
      <w:r w:rsidR="009653FE" w:rsidRPr="005E1116">
        <w:rPr>
          <w:rFonts w:ascii="Times New Roman" w:eastAsia="Calibri" w:hAnsi="Times New Roman" w:cs="Times New Roman"/>
          <w:sz w:val="24"/>
          <w:szCs w:val="24"/>
        </w:rPr>
        <w:t>документации по планировке,</w:t>
      </w:r>
      <w:r w:rsidR="009F00DE" w:rsidRPr="005E1116">
        <w:rPr>
          <w:rFonts w:ascii="Times New Roman" w:eastAsia="Calibri" w:hAnsi="Times New Roman" w:cs="Times New Roman"/>
          <w:sz w:val="24"/>
          <w:szCs w:val="24"/>
        </w:rPr>
        <w:t xml:space="preserve"> на основе </w:t>
      </w:r>
      <w:r w:rsidR="00D67567" w:rsidRPr="005E1116">
        <w:rPr>
          <w:rFonts w:ascii="Times New Roman" w:eastAsia="Calibri" w:hAnsi="Times New Roman" w:cs="Times New Roman"/>
          <w:sz w:val="24"/>
          <w:szCs w:val="24"/>
        </w:rPr>
        <w:t>решения</w:t>
      </w:r>
      <w:r w:rsidR="009F00DE" w:rsidRPr="005E1116">
        <w:rPr>
          <w:rFonts w:ascii="Times New Roman" w:eastAsia="Calibri" w:hAnsi="Times New Roman" w:cs="Times New Roman"/>
          <w:sz w:val="24"/>
          <w:szCs w:val="24"/>
        </w:rPr>
        <w:t xml:space="preserve"> об утверждении </w:t>
      </w:r>
      <w:r w:rsidR="009653FE" w:rsidRPr="005E1116">
        <w:rPr>
          <w:rFonts w:ascii="Times New Roman" w:eastAsia="Calibri" w:hAnsi="Times New Roman" w:cs="Times New Roman"/>
          <w:sz w:val="24"/>
          <w:szCs w:val="24"/>
        </w:rPr>
        <w:t>такой документации</w:t>
      </w:r>
      <w:r w:rsidR="009F00DE" w:rsidRPr="005E1116">
        <w:rPr>
          <w:rFonts w:ascii="Times New Roman" w:eastAsia="Calibri" w:hAnsi="Times New Roman" w:cs="Times New Roman"/>
          <w:sz w:val="24"/>
          <w:szCs w:val="24"/>
        </w:rPr>
        <w:t xml:space="preserve"> должно обратиться в Комиссию с предложением о внесении изменений в Правила в соответствии с п.2 части 2 статьи 33 Г</w:t>
      </w:r>
      <w:r w:rsidR="008D3FFA">
        <w:rPr>
          <w:rFonts w:ascii="Times New Roman" w:eastAsia="Calibri" w:hAnsi="Times New Roman" w:cs="Times New Roman"/>
          <w:sz w:val="24"/>
          <w:szCs w:val="24"/>
        </w:rPr>
        <w:t>радостроительного кодекса Российской Федерации</w:t>
      </w:r>
      <w:r w:rsidR="009F00DE" w:rsidRPr="005E1116">
        <w:rPr>
          <w:rFonts w:ascii="Times New Roman" w:eastAsia="Calibri" w:hAnsi="Times New Roman" w:cs="Times New Roman"/>
          <w:sz w:val="24"/>
          <w:szCs w:val="24"/>
        </w:rPr>
        <w:t xml:space="preserve">. </w:t>
      </w:r>
    </w:p>
    <w:p w:rsidR="002212E6"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C08C1" w:rsidRPr="005E1116">
        <w:rPr>
          <w:rFonts w:ascii="Times New Roman" w:eastAsia="Calibri" w:hAnsi="Times New Roman" w:cs="Times New Roman"/>
          <w:sz w:val="24"/>
          <w:szCs w:val="24"/>
        </w:rPr>
        <w:t>3</w:t>
      </w:r>
      <w:r w:rsidR="002212E6" w:rsidRPr="005E1116">
        <w:rPr>
          <w:rFonts w:ascii="Times New Roman" w:eastAsia="Calibri" w:hAnsi="Times New Roman" w:cs="Times New Roman"/>
          <w:sz w:val="24"/>
          <w:szCs w:val="24"/>
        </w:rPr>
        <w:t>. При подготовке проектов планировки на выявленной территории, земельные участки в составе которой не предоставлены физическим, юридическим лицам, и которая 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w:t>
      </w:r>
      <w:r w:rsidR="00E11038" w:rsidRPr="005E1116">
        <w:rPr>
          <w:rFonts w:ascii="Times New Roman" w:eastAsia="Calibri" w:hAnsi="Times New Roman" w:cs="Times New Roman"/>
          <w:sz w:val="24"/>
          <w:szCs w:val="24"/>
        </w:rPr>
        <w:t>е</w:t>
      </w:r>
      <w:r w:rsidR="002212E6" w:rsidRPr="005E1116">
        <w:rPr>
          <w:rFonts w:ascii="Times New Roman" w:eastAsia="Calibri" w:hAnsi="Times New Roman" w:cs="Times New Roman"/>
          <w:sz w:val="24"/>
          <w:szCs w:val="24"/>
        </w:rPr>
        <w:t xml:space="preserve"> социальны</w:t>
      </w:r>
      <w:r w:rsidR="00E11038" w:rsidRPr="005E1116">
        <w:rPr>
          <w:rFonts w:ascii="Times New Roman" w:eastAsia="Calibri" w:hAnsi="Times New Roman" w:cs="Times New Roman"/>
          <w:sz w:val="24"/>
          <w:szCs w:val="24"/>
        </w:rPr>
        <w:t>е</w:t>
      </w:r>
      <w:r w:rsidR="002212E6" w:rsidRPr="005E1116">
        <w:rPr>
          <w:rFonts w:ascii="Times New Roman" w:eastAsia="Calibri" w:hAnsi="Times New Roman" w:cs="Times New Roman"/>
          <w:sz w:val="24"/>
          <w:szCs w:val="24"/>
        </w:rPr>
        <w:t xml:space="preserve"> объект</w:t>
      </w:r>
      <w:r w:rsidR="00E11038" w:rsidRPr="005E1116">
        <w:rPr>
          <w:rFonts w:ascii="Times New Roman" w:eastAsia="Calibri" w:hAnsi="Times New Roman" w:cs="Times New Roman"/>
          <w:sz w:val="24"/>
          <w:szCs w:val="24"/>
        </w:rPr>
        <w:t>ы</w:t>
      </w:r>
      <w:r w:rsidR="002212E6" w:rsidRPr="005E1116">
        <w:rPr>
          <w:rFonts w:ascii="Times New Roman" w:eastAsia="Calibri" w:hAnsi="Times New Roman" w:cs="Times New Roman"/>
          <w:sz w:val="24"/>
          <w:szCs w:val="24"/>
        </w:rPr>
        <w:t xml:space="preserve">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rsidR="000C566A"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07463" w:rsidRPr="005E1116">
        <w:rPr>
          <w:rFonts w:ascii="Times New Roman" w:eastAsia="Calibri" w:hAnsi="Times New Roman" w:cs="Times New Roman"/>
          <w:sz w:val="24"/>
          <w:szCs w:val="24"/>
        </w:rPr>
        <w:t>4</w:t>
      </w:r>
      <w:r w:rsidR="000C566A" w:rsidRPr="005E1116">
        <w:rPr>
          <w:rFonts w:ascii="Times New Roman" w:eastAsia="Calibri" w:hAnsi="Times New Roman" w:cs="Times New Roman"/>
          <w:sz w:val="24"/>
          <w:szCs w:val="24"/>
        </w:rPr>
        <w:t>. Постановлением Правительства Российско</w:t>
      </w:r>
      <w:r w:rsidR="008D3FFA">
        <w:rPr>
          <w:rFonts w:ascii="Times New Roman" w:eastAsia="Calibri" w:hAnsi="Times New Roman" w:cs="Times New Roman"/>
          <w:sz w:val="24"/>
          <w:szCs w:val="24"/>
        </w:rPr>
        <w:t>й Федерации от 7 марта 2017 г. №</w:t>
      </w:r>
      <w:r w:rsidR="000C566A" w:rsidRPr="005E1116">
        <w:rPr>
          <w:rFonts w:ascii="Times New Roman" w:eastAsia="Calibri" w:hAnsi="Times New Roman" w:cs="Times New Roman"/>
          <w:sz w:val="24"/>
          <w:szCs w:val="24"/>
        </w:rPr>
        <w:t xml:space="preserve"> 269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D67567" w:rsidRPr="005E1116" w:rsidRDefault="00D67567" w:rsidP="005E1116">
      <w:pPr>
        <w:autoSpaceDE w:val="0"/>
        <w:contextualSpacing/>
        <w:jc w:val="both"/>
        <w:rPr>
          <w:rFonts w:ascii="Times New Roman" w:eastAsia="Calibri" w:hAnsi="Times New Roman" w:cs="Times New Roman"/>
          <w:sz w:val="24"/>
          <w:szCs w:val="24"/>
        </w:rPr>
      </w:pPr>
    </w:p>
    <w:p w:rsidR="00222C72" w:rsidRDefault="00222C72" w:rsidP="008D3FFA">
      <w:pPr>
        <w:autoSpaceDE w:val="0"/>
        <w:contextualSpacing/>
        <w:jc w:val="center"/>
        <w:rPr>
          <w:rFonts w:ascii="Times New Roman" w:eastAsia="Calibri" w:hAnsi="Times New Roman" w:cs="Times New Roman"/>
          <w:b/>
          <w:sz w:val="24"/>
          <w:szCs w:val="24"/>
        </w:rPr>
      </w:pPr>
      <w:bookmarkStart w:id="22" w:name="_Toc29914491"/>
      <w:r w:rsidRPr="005E1116">
        <w:rPr>
          <w:rFonts w:ascii="Times New Roman" w:eastAsia="Calibri" w:hAnsi="Times New Roman" w:cs="Times New Roman"/>
          <w:sz w:val="24"/>
          <w:szCs w:val="24"/>
        </w:rPr>
        <w:t xml:space="preserve">Глава </w:t>
      </w:r>
      <w:r w:rsidR="00E213A9" w:rsidRPr="005E1116">
        <w:rPr>
          <w:rFonts w:ascii="Times New Roman" w:eastAsia="Calibri" w:hAnsi="Times New Roman" w:cs="Times New Roman"/>
          <w:sz w:val="24"/>
          <w:szCs w:val="24"/>
        </w:rPr>
        <w:t>3</w:t>
      </w:r>
      <w:r w:rsidRPr="005E1116">
        <w:rPr>
          <w:rFonts w:ascii="Times New Roman" w:eastAsia="Calibri" w:hAnsi="Times New Roman" w:cs="Times New Roman"/>
          <w:sz w:val="24"/>
          <w:szCs w:val="24"/>
        </w:rPr>
        <w:t xml:space="preserve">. </w:t>
      </w:r>
      <w:r w:rsidRPr="008D3FFA">
        <w:rPr>
          <w:rFonts w:ascii="Times New Roman" w:eastAsia="Calibri" w:hAnsi="Times New Roman" w:cs="Times New Roman"/>
          <w:b/>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40094F" w:rsidRPr="008D3FFA">
        <w:rPr>
          <w:rFonts w:ascii="Times New Roman" w:eastAsia="Calibri" w:hAnsi="Times New Roman" w:cs="Times New Roman"/>
          <w:b/>
          <w:sz w:val="24"/>
          <w:szCs w:val="24"/>
        </w:rPr>
        <w:t>,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22"/>
    </w:p>
    <w:p w:rsidR="008D3FFA" w:rsidRPr="008D3FFA" w:rsidRDefault="008D3FFA" w:rsidP="008D3FFA">
      <w:pPr>
        <w:autoSpaceDE w:val="0"/>
        <w:contextualSpacing/>
        <w:jc w:val="center"/>
        <w:rPr>
          <w:rFonts w:ascii="Times New Roman" w:eastAsia="Calibri" w:hAnsi="Times New Roman" w:cs="Times New Roman"/>
          <w:b/>
          <w:sz w:val="24"/>
          <w:szCs w:val="24"/>
        </w:rPr>
      </w:pPr>
    </w:p>
    <w:p w:rsidR="00222C72" w:rsidRPr="008D3FFA" w:rsidRDefault="00222C72" w:rsidP="008D3FFA">
      <w:pPr>
        <w:autoSpaceDE w:val="0"/>
        <w:contextualSpacing/>
        <w:jc w:val="center"/>
        <w:rPr>
          <w:rFonts w:ascii="Times New Roman" w:eastAsia="Calibri" w:hAnsi="Times New Roman" w:cs="Times New Roman"/>
          <w:b/>
          <w:sz w:val="24"/>
          <w:szCs w:val="24"/>
        </w:rPr>
      </w:pPr>
      <w:bookmarkStart w:id="23" w:name="_Toc29914492"/>
      <w:r w:rsidRPr="005E1116">
        <w:rPr>
          <w:rFonts w:ascii="Times New Roman" w:eastAsia="Calibri" w:hAnsi="Times New Roman" w:cs="Times New Roman"/>
          <w:sz w:val="24"/>
          <w:szCs w:val="24"/>
        </w:rPr>
        <w:t xml:space="preserve">Статья </w:t>
      </w:r>
      <w:r w:rsidR="00E213A9" w:rsidRPr="005E1116">
        <w:rPr>
          <w:rFonts w:ascii="Times New Roman" w:eastAsia="Calibri" w:hAnsi="Times New Roman" w:cs="Times New Roman"/>
          <w:sz w:val="24"/>
          <w:szCs w:val="24"/>
        </w:rPr>
        <w:t>9</w:t>
      </w:r>
      <w:r w:rsidRPr="005E1116">
        <w:rPr>
          <w:rFonts w:ascii="Times New Roman" w:eastAsia="Calibri" w:hAnsi="Times New Roman" w:cs="Times New Roman"/>
          <w:sz w:val="24"/>
          <w:szCs w:val="24"/>
        </w:rPr>
        <w:t xml:space="preserve">. </w:t>
      </w:r>
      <w:r w:rsidR="006E6BFA" w:rsidRPr="008D3FFA">
        <w:rPr>
          <w:rFonts w:ascii="Times New Roman" w:eastAsia="Calibri" w:hAnsi="Times New Roman" w:cs="Times New Roman"/>
          <w:b/>
          <w:sz w:val="24"/>
          <w:szCs w:val="24"/>
        </w:rPr>
        <w:t>Изменение видов разрешённого использования земельных участков и объектов капитального строительства физическими и юридическими лицами</w:t>
      </w:r>
      <w:bookmarkEnd w:id="23"/>
    </w:p>
    <w:p w:rsidR="0042766F" w:rsidRPr="005E1116" w:rsidRDefault="0042766F" w:rsidP="005E1116">
      <w:pPr>
        <w:autoSpaceDE w:val="0"/>
        <w:contextualSpacing/>
        <w:jc w:val="both"/>
        <w:rPr>
          <w:rFonts w:ascii="Times New Roman" w:eastAsia="Calibri" w:hAnsi="Times New Roman" w:cs="Times New Roman"/>
          <w:sz w:val="24"/>
          <w:szCs w:val="24"/>
        </w:rPr>
      </w:pPr>
    </w:p>
    <w:p w:rsidR="0042766F" w:rsidRPr="005E1116" w:rsidRDefault="00A8717B"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42766F" w:rsidRPr="005E1116" w:rsidRDefault="0042766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основные виды разрешенного использования;</w:t>
      </w:r>
    </w:p>
    <w:p w:rsidR="0042766F" w:rsidRPr="005E1116" w:rsidRDefault="0042766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условно разрешенные виды использования;</w:t>
      </w:r>
    </w:p>
    <w:p w:rsidR="00222C72" w:rsidRPr="005E1116" w:rsidRDefault="0042766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220CE"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2</w:t>
      </w:r>
      <w:r w:rsidR="005220CE" w:rsidRPr="005E1116">
        <w:rPr>
          <w:rFonts w:ascii="Times New Roman" w:eastAsia="Calibri" w:hAnsi="Times New Roman" w:cs="Times New Roman"/>
          <w:sz w:val="24"/>
          <w:szCs w:val="24"/>
        </w:rPr>
        <w:t xml:space="preserve">. 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w:t>
      </w:r>
      <w:r w:rsidR="005220CE" w:rsidRPr="005E1116">
        <w:rPr>
          <w:rFonts w:ascii="Times New Roman" w:eastAsia="Calibri" w:hAnsi="Times New Roman" w:cs="Times New Roman"/>
          <w:sz w:val="24"/>
          <w:szCs w:val="24"/>
        </w:rPr>
        <w:lastRenderedPageBreak/>
        <w:t>использования земельного участка, объекта капитального строительства производится правообладателем самостоятельно</w:t>
      </w:r>
      <w:r w:rsidR="00BA39F0">
        <w:rPr>
          <w:rFonts w:ascii="Times New Roman" w:eastAsia="Calibri" w:hAnsi="Times New Roman" w:cs="Times New Roman"/>
          <w:sz w:val="24"/>
          <w:szCs w:val="24"/>
        </w:rPr>
        <w:t xml:space="preserve"> </w:t>
      </w:r>
      <w:r w:rsidR="00EF67E5" w:rsidRPr="005E1116">
        <w:rPr>
          <w:rFonts w:ascii="Times New Roman" w:eastAsia="Calibri" w:hAnsi="Times New Roman" w:cs="Times New Roman"/>
          <w:sz w:val="24"/>
          <w:szCs w:val="24"/>
        </w:rPr>
        <w:t>в соответствии с действующими требованиями земельного, градостроительного и гражданского законодательства</w:t>
      </w:r>
      <w:r w:rsidR="005220CE" w:rsidRPr="005E1116">
        <w:rPr>
          <w:rFonts w:ascii="Times New Roman" w:eastAsia="Calibri" w:hAnsi="Times New Roman" w:cs="Times New Roman"/>
          <w:sz w:val="24"/>
          <w:szCs w:val="24"/>
        </w:rPr>
        <w:t>.</w:t>
      </w:r>
    </w:p>
    <w:p w:rsidR="005220CE"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3</w:t>
      </w:r>
      <w:r w:rsidR="005220CE" w:rsidRPr="005E1116">
        <w:rPr>
          <w:rFonts w:ascii="Times New Roman" w:eastAsia="Calibri" w:hAnsi="Times New Roman" w:cs="Times New Roman"/>
          <w:sz w:val="24"/>
          <w:szCs w:val="24"/>
        </w:rPr>
        <w:t xml:space="preserve">. 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w:t>
      </w:r>
      <w:r w:rsidR="00B43051" w:rsidRPr="005E1116">
        <w:rPr>
          <w:rFonts w:ascii="Times New Roman" w:eastAsia="Calibri" w:hAnsi="Times New Roman" w:cs="Times New Roman"/>
          <w:sz w:val="24"/>
          <w:szCs w:val="24"/>
        </w:rPr>
        <w:t>разрешения</w:t>
      </w:r>
      <w:r w:rsidR="005220CE" w:rsidRPr="005E1116">
        <w:rPr>
          <w:rFonts w:ascii="Times New Roman" w:eastAsia="Calibri" w:hAnsi="Times New Roman" w:cs="Times New Roman"/>
          <w:sz w:val="24"/>
          <w:szCs w:val="24"/>
        </w:rPr>
        <w:t xml:space="preserve"> в порядке, установленном </w:t>
      </w:r>
      <w:r w:rsidR="00B43051" w:rsidRPr="005E1116">
        <w:rPr>
          <w:rFonts w:ascii="Times New Roman" w:eastAsia="Calibri" w:hAnsi="Times New Roman" w:cs="Times New Roman"/>
          <w:sz w:val="24"/>
          <w:szCs w:val="24"/>
        </w:rPr>
        <w:t>статьёй 10 настоящих Правил</w:t>
      </w:r>
      <w:r w:rsidR="005220CE" w:rsidRPr="005E1116">
        <w:rPr>
          <w:rFonts w:ascii="Times New Roman" w:eastAsia="Calibri" w:hAnsi="Times New Roman" w:cs="Times New Roman"/>
          <w:sz w:val="24"/>
          <w:szCs w:val="24"/>
        </w:rPr>
        <w:t>.</w:t>
      </w:r>
    </w:p>
    <w:p w:rsidR="005220CE"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4</w:t>
      </w:r>
      <w:r w:rsidR="005220CE" w:rsidRPr="005E1116">
        <w:rPr>
          <w:rFonts w:ascii="Times New Roman" w:eastAsia="Calibri" w:hAnsi="Times New Roman" w:cs="Times New Roman"/>
          <w:sz w:val="24"/>
          <w:szCs w:val="24"/>
        </w:rPr>
        <w:t xml:space="preserve">. Для изменения одного условно разрешённого вида использования земельного участка, объекта капитального строительства на другой условно разрешённый вид использования земельного участка, объекта капитального строительства, </w:t>
      </w:r>
      <w:r w:rsidR="00B43051" w:rsidRPr="005E1116">
        <w:rPr>
          <w:rFonts w:ascii="Times New Roman" w:eastAsia="Calibri" w:hAnsi="Times New Roman" w:cs="Times New Roman"/>
          <w:sz w:val="24"/>
          <w:szCs w:val="24"/>
        </w:rPr>
        <w:t>необходимо получение разрешения в порядке, установленном статьёй 10 настоящих Правил</w:t>
      </w:r>
      <w:r w:rsidR="005220CE" w:rsidRPr="005E1116">
        <w:rPr>
          <w:rFonts w:ascii="Times New Roman" w:eastAsia="Calibri" w:hAnsi="Times New Roman" w:cs="Times New Roman"/>
          <w:sz w:val="24"/>
          <w:szCs w:val="24"/>
        </w:rPr>
        <w:t>.</w:t>
      </w:r>
    </w:p>
    <w:p w:rsidR="00C36B46"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5</w:t>
      </w:r>
      <w:r w:rsidR="00C36B46" w:rsidRPr="005E1116">
        <w:rPr>
          <w:rFonts w:ascii="Times New Roman" w:eastAsia="Calibri" w:hAnsi="Times New Roman" w:cs="Times New Roman"/>
          <w:sz w:val="24"/>
          <w:szCs w:val="24"/>
        </w:rPr>
        <w:t xml:space="preserve">. Действия, указанные в частях </w:t>
      </w:r>
      <w:r w:rsidR="0042766F" w:rsidRPr="005E1116">
        <w:rPr>
          <w:rFonts w:ascii="Times New Roman" w:eastAsia="Calibri" w:hAnsi="Times New Roman" w:cs="Times New Roman"/>
          <w:sz w:val="24"/>
          <w:szCs w:val="24"/>
        </w:rPr>
        <w:t>2</w:t>
      </w:r>
      <w:r w:rsidR="00C36B46" w:rsidRPr="005E1116">
        <w:rPr>
          <w:rFonts w:ascii="Times New Roman" w:eastAsia="Calibri" w:hAnsi="Times New Roman" w:cs="Times New Roman"/>
          <w:sz w:val="24"/>
          <w:szCs w:val="24"/>
        </w:rPr>
        <w:t xml:space="preserve"> – </w:t>
      </w:r>
      <w:r w:rsidR="0042766F" w:rsidRPr="005E1116">
        <w:rPr>
          <w:rFonts w:ascii="Times New Roman" w:eastAsia="Calibri" w:hAnsi="Times New Roman" w:cs="Times New Roman"/>
          <w:sz w:val="24"/>
          <w:szCs w:val="24"/>
        </w:rPr>
        <w:t>4</w:t>
      </w:r>
      <w:r w:rsidR="00C36B46" w:rsidRPr="005E1116">
        <w:rPr>
          <w:rFonts w:ascii="Times New Roman" w:eastAsia="Calibri" w:hAnsi="Times New Roman" w:cs="Times New Roman"/>
          <w:sz w:val="24"/>
          <w:szCs w:val="24"/>
        </w:rPr>
        <w:t xml:space="preserve">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реестр недвижимости в порядке, установленном для учёта изменений в объектах недвижимости. </w:t>
      </w:r>
    </w:p>
    <w:p w:rsidR="00222C72" w:rsidRPr="005E1116" w:rsidRDefault="00222C72" w:rsidP="005E1116">
      <w:pPr>
        <w:autoSpaceDE w:val="0"/>
        <w:contextualSpacing/>
        <w:jc w:val="both"/>
        <w:rPr>
          <w:rFonts w:ascii="Times New Roman" w:eastAsia="Calibri" w:hAnsi="Times New Roman" w:cs="Times New Roman"/>
          <w:sz w:val="24"/>
          <w:szCs w:val="24"/>
        </w:rPr>
      </w:pPr>
    </w:p>
    <w:p w:rsidR="006E6BFA" w:rsidRPr="005E1116" w:rsidRDefault="006E6BFA" w:rsidP="008D3FFA">
      <w:pPr>
        <w:autoSpaceDE w:val="0"/>
        <w:contextualSpacing/>
        <w:jc w:val="center"/>
        <w:rPr>
          <w:rFonts w:ascii="Times New Roman" w:eastAsia="Calibri" w:hAnsi="Times New Roman" w:cs="Times New Roman"/>
          <w:sz w:val="24"/>
          <w:szCs w:val="24"/>
        </w:rPr>
      </w:pPr>
      <w:bookmarkStart w:id="24" w:name="_Toc29914493"/>
      <w:r w:rsidRPr="005E1116">
        <w:rPr>
          <w:rFonts w:ascii="Times New Roman" w:eastAsia="Calibri" w:hAnsi="Times New Roman" w:cs="Times New Roman"/>
          <w:sz w:val="24"/>
          <w:szCs w:val="24"/>
        </w:rPr>
        <w:t>Статья 1</w:t>
      </w:r>
      <w:r w:rsidR="00E213A9" w:rsidRPr="005E1116">
        <w:rPr>
          <w:rFonts w:ascii="Times New Roman" w:eastAsia="Calibri" w:hAnsi="Times New Roman" w:cs="Times New Roman"/>
          <w:sz w:val="24"/>
          <w:szCs w:val="24"/>
        </w:rPr>
        <w:t>0</w:t>
      </w:r>
      <w:r w:rsidRPr="005E1116">
        <w:rPr>
          <w:rFonts w:ascii="Times New Roman" w:eastAsia="Calibri" w:hAnsi="Times New Roman" w:cs="Times New Roman"/>
          <w:sz w:val="24"/>
          <w:szCs w:val="24"/>
        </w:rPr>
        <w:t xml:space="preserve">. </w:t>
      </w:r>
      <w:r w:rsidRPr="008D3FFA">
        <w:rPr>
          <w:rFonts w:ascii="Times New Roman" w:eastAsia="Calibri" w:hAnsi="Times New Roman" w:cs="Times New Roman"/>
          <w:b/>
          <w:sz w:val="24"/>
          <w:szCs w:val="24"/>
        </w:rPr>
        <w:t>Предоставление разрешений на условно разрешённый вид использования земельного участка</w:t>
      </w:r>
      <w:r w:rsidR="005624DA">
        <w:rPr>
          <w:rFonts w:ascii="Times New Roman" w:eastAsia="Calibri" w:hAnsi="Times New Roman" w:cs="Times New Roman"/>
          <w:b/>
          <w:sz w:val="24"/>
          <w:szCs w:val="24"/>
        </w:rPr>
        <w:t xml:space="preserve"> </w:t>
      </w:r>
      <w:r w:rsidR="00914965" w:rsidRPr="008D3FFA">
        <w:rPr>
          <w:rFonts w:ascii="Times New Roman" w:eastAsia="Calibri" w:hAnsi="Times New Roman" w:cs="Times New Roman"/>
          <w:b/>
          <w:sz w:val="24"/>
          <w:szCs w:val="24"/>
        </w:rPr>
        <w:t>или</w:t>
      </w:r>
      <w:r w:rsidR="003D08C6" w:rsidRPr="008D3FFA">
        <w:rPr>
          <w:rFonts w:ascii="Times New Roman" w:eastAsia="Calibri" w:hAnsi="Times New Roman" w:cs="Times New Roman"/>
          <w:b/>
          <w:sz w:val="24"/>
          <w:szCs w:val="24"/>
        </w:rPr>
        <w:t xml:space="preserve"> объект</w:t>
      </w:r>
      <w:r w:rsidR="00914965" w:rsidRPr="008D3FFA">
        <w:rPr>
          <w:rFonts w:ascii="Times New Roman" w:eastAsia="Calibri" w:hAnsi="Times New Roman" w:cs="Times New Roman"/>
          <w:b/>
          <w:sz w:val="24"/>
          <w:szCs w:val="24"/>
        </w:rPr>
        <w:t>а</w:t>
      </w:r>
      <w:r w:rsidR="003D08C6" w:rsidRPr="008D3FFA">
        <w:rPr>
          <w:rFonts w:ascii="Times New Roman" w:eastAsia="Calibri" w:hAnsi="Times New Roman" w:cs="Times New Roman"/>
          <w:b/>
          <w:sz w:val="24"/>
          <w:szCs w:val="24"/>
        </w:rPr>
        <w:t xml:space="preserve"> капитального строительства</w:t>
      </w:r>
      <w:bookmarkEnd w:id="24"/>
    </w:p>
    <w:p w:rsidR="006E6BFA" w:rsidRPr="005E1116" w:rsidRDefault="006E6BFA" w:rsidP="005E1116">
      <w:pPr>
        <w:autoSpaceDE w:val="0"/>
        <w:contextualSpacing/>
        <w:jc w:val="both"/>
        <w:rPr>
          <w:rFonts w:ascii="Times New Roman" w:eastAsia="Calibri" w:hAnsi="Times New Roman" w:cs="Times New Roman"/>
          <w:sz w:val="24"/>
          <w:szCs w:val="24"/>
        </w:rPr>
      </w:pPr>
    </w:p>
    <w:p w:rsidR="00914965"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14965" w:rsidRPr="005E1116">
        <w:rPr>
          <w:rFonts w:ascii="Times New Roman" w:eastAsia="Calibri" w:hAnsi="Times New Roman" w:cs="Times New Roman"/>
          <w:sz w:val="24"/>
          <w:szCs w:val="24"/>
        </w:rPr>
        <w:t>1. 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w:t>
      </w:r>
      <w:r w:rsidR="00CB165F" w:rsidRPr="005E1116">
        <w:rPr>
          <w:rFonts w:ascii="Times New Roman" w:eastAsia="Calibri" w:hAnsi="Times New Roman" w:cs="Times New Roman"/>
          <w:sz w:val="24"/>
          <w:szCs w:val="24"/>
        </w:rPr>
        <w:t xml:space="preserve"> по землепользованию и застройке муниципального образования «Город Батайск»</w:t>
      </w:r>
      <w:r w:rsidR="00914965" w:rsidRPr="005E1116">
        <w:rPr>
          <w:rFonts w:ascii="Times New Roman" w:eastAsia="Calibri" w:hAnsi="Times New Roman" w:cs="Times New Roman"/>
          <w:sz w:val="24"/>
          <w:szCs w:val="24"/>
        </w:rPr>
        <w:t>.</w:t>
      </w:r>
    </w:p>
    <w:p w:rsidR="006D640C"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640C" w:rsidRPr="005E1116">
        <w:rPr>
          <w:rFonts w:ascii="Times New Roman" w:eastAsia="Calibri" w:hAnsi="Times New Roman" w:cs="Times New Roman"/>
          <w:sz w:val="24"/>
          <w:szCs w:val="24"/>
        </w:rPr>
        <w:t xml:space="preserve">2. </w:t>
      </w:r>
      <w:r w:rsidR="008D3FFA">
        <w:rPr>
          <w:rFonts w:ascii="Times New Roman" w:eastAsia="Calibri" w:hAnsi="Times New Roman" w:cs="Times New Roman"/>
          <w:sz w:val="24"/>
          <w:szCs w:val="24"/>
        </w:rPr>
        <w:t>Проект решения</w:t>
      </w:r>
      <w:r w:rsidR="006D640C" w:rsidRPr="005E1116">
        <w:rPr>
          <w:rFonts w:ascii="Times New Roman" w:eastAsia="Calibri" w:hAnsi="Times New Roman" w:cs="Times New Roman"/>
          <w:sz w:val="24"/>
          <w:szCs w:val="24"/>
        </w:rPr>
        <w:t xml:space="preserve"> о предоставлении разрешения на условно разрешенный вид использования подлежит обсуждению на </w:t>
      </w:r>
      <w:r w:rsidR="005E3235" w:rsidRPr="005E1116">
        <w:rPr>
          <w:rFonts w:ascii="Times New Roman" w:eastAsia="Calibri" w:hAnsi="Times New Roman" w:cs="Times New Roman"/>
          <w:sz w:val="24"/>
          <w:szCs w:val="24"/>
        </w:rPr>
        <w:t>публичных слушаниях</w:t>
      </w:r>
      <w:r w:rsidR="006D640C" w:rsidRPr="005E1116">
        <w:rPr>
          <w:rFonts w:ascii="Times New Roman" w:eastAsia="Calibri" w:hAnsi="Times New Roman" w:cs="Times New Roman"/>
          <w:sz w:val="24"/>
          <w:szCs w:val="24"/>
        </w:rPr>
        <w:t xml:space="preserve">. Порядок организации и проведения </w:t>
      </w:r>
      <w:r w:rsidR="005E3235" w:rsidRPr="005E1116">
        <w:rPr>
          <w:rFonts w:ascii="Times New Roman" w:eastAsia="Calibri" w:hAnsi="Times New Roman" w:cs="Times New Roman"/>
          <w:sz w:val="24"/>
          <w:szCs w:val="24"/>
        </w:rPr>
        <w:t xml:space="preserve">публичных слушаний </w:t>
      </w:r>
      <w:r w:rsidR="006D640C" w:rsidRPr="005E1116">
        <w:rPr>
          <w:rFonts w:ascii="Times New Roman" w:eastAsia="Calibri" w:hAnsi="Times New Roman" w:cs="Times New Roman"/>
          <w:sz w:val="24"/>
          <w:szCs w:val="24"/>
        </w:rPr>
        <w:t xml:space="preserve">определяется </w:t>
      </w:r>
      <w:r w:rsidR="00515B9C" w:rsidRPr="005E1116">
        <w:rPr>
          <w:rFonts w:ascii="Times New Roman" w:eastAsia="Calibri" w:hAnsi="Times New Roman" w:cs="Times New Roman"/>
          <w:sz w:val="24"/>
          <w:szCs w:val="24"/>
        </w:rPr>
        <w:t xml:space="preserve">уставом </w:t>
      </w:r>
      <w:r w:rsidR="004276D2" w:rsidRPr="005E1116">
        <w:rPr>
          <w:rFonts w:ascii="Times New Roman" w:eastAsia="Calibri" w:hAnsi="Times New Roman" w:cs="Times New Roman"/>
          <w:sz w:val="24"/>
          <w:szCs w:val="24"/>
        </w:rPr>
        <w:t>муниципального образования «Город Батайск»</w:t>
      </w:r>
      <w:r w:rsidR="005624DA">
        <w:rPr>
          <w:rFonts w:ascii="Times New Roman" w:eastAsia="Calibri" w:hAnsi="Times New Roman" w:cs="Times New Roman"/>
          <w:sz w:val="24"/>
          <w:szCs w:val="24"/>
        </w:rPr>
        <w:t xml:space="preserve"> </w:t>
      </w:r>
      <w:r w:rsidR="00515B9C" w:rsidRPr="005E1116">
        <w:rPr>
          <w:rFonts w:ascii="Times New Roman" w:eastAsia="Calibri" w:hAnsi="Times New Roman" w:cs="Times New Roman"/>
          <w:sz w:val="24"/>
          <w:szCs w:val="24"/>
        </w:rPr>
        <w:t xml:space="preserve">и (или) нормативными правовыми актами представительного органа </w:t>
      </w:r>
      <w:r w:rsidR="004276D2" w:rsidRPr="005E1116">
        <w:rPr>
          <w:rFonts w:ascii="Times New Roman" w:eastAsia="Calibri" w:hAnsi="Times New Roman" w:cs="Times New Roman"/>
          <w:sz w:val="24"/>
          <w:szCs w:val="24"/>
        </w:rPr>
        <w:t>муниципального образования «Город Батайск»</w:t>
      </w:r>
      <w:r w:rsidR="005624DA">
        <w:rPr>
          <w:rFonts w:ascii="Times New Roman" w:eastAsia="Calibri" w:hAnsi="Times New Roman" w:cs="Times New Roman"/>
          <w:sz w:val="24"/>
          <w:szCs w:val="24"/>
        </w:rPr>
        <w:t xml:space="preserve"> </w:t>
      </w:r>
      <w:r w:rsidR="006D640C" w:rsidRPr="005E1116">
        <w:rPr>
          <w:rFonts w:ascii="Times New Roman" w:eastAsia="Calibri" w:hAnsi="Times New Roman" w:cs="Times New Roman"/>
          <w:sz w:val="24"/>
          <w:szCs w:val="24"/>
        </w:rPr>
        <w:t>с учетом положений Градостроительного кодекса Российской Федерации и настоящей статьи.</w:t>
      </w:r>
    </w:p>
    <w:p w:rsidR="006D640C"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640C" w:rsidRPr="005E1116">
        <w:rPr>
          <w:rFonts w:ascii="Times New Roman" w:eastAsia="Calibri" w:hAnsi="Times New Roman" w:cs="Times New Roman"/>
          <w:sz w:val="24"/>
          <w:szCs w:val="24"/>
        </w:rPr>
        <w:t xml:space="preserve">3. </w:t>
      </w:r>
      <w:r w:rsidR="00CC5789" w:rsidRPr="005E1116">
        <w:rPr>
          <w:rFonts w:ascii="Times New Roman" w:eastAsia="Calibri" w:hAnsi="Times New Roman" w:cs="Times New Roman"/>
          <w:sz w:val="24"/>
          <w:szCs w:val="24"/>
        </w:rPr>
        <w:t xml:space="preserve">Срок проведения публичных слушаний со дня оповещения жителей </w:t>
      </w:r>
      <w:r w:rsidR="004276D2" w:rsidRPr="005E1116">
        <w:rPr>
          <w:rFonts w:ascii="Times New Roman" w:eastAsia="Calibri" w:hAnsi="Times New Roman" w:cs="Times New Roman"/>
          <w:sz w:val="24"/>
          <w:szCs w:val="24"/>
        </w:rPr>
        <w:t xml:space="preserve">муниципального образования «Город Батайск» </w:t>
      </w:r>
      <w:r w:rsidR="00CC5789" w:rsidRPr="005E1116">
        <w:rPr>
          <w:rFonts w:ascii="Times New Roman" w:eastAsia="Calibri" w:hAnsi="Times New Roman" w:cs="Times New Roman"/>
          <w:sz w:val="24"/>
          <w:szCs w:val="24"/>
        </w:rPr>
        <w:t xml:space="preserve">об их проведении до дня опубликования заключения о результатах публичных слушаний определяется уставом </w:t>
      </w:r>
      <w:r w:rsidR="004276D2" w:rsidRPr="005E1116">
        <w:rPr>
          <w:rFonts w:ascii="Times New Roman" w:eastAsia="Calibri" w:hAnsi="Times New Roman" w:cs="Times New Roman"/>
          <w:sz w:val="24"/>
          <w:szCs w:val="24"/>
        </w:rPr>
        <w:t xml:space="preserve">муниципального образования «Город Батайск» </w:t>
      </w:r>
      <w:r w:rsidR="00515B9C" w:rsidRPr="005E1116">
        <w:rPr>
          <w:rFonts w:ascii="Times New Roman" w:eastAsia="Calibri" w:hAnsi="Times New Roman" w:cs="Times New Roman"/>
          <w:sz w:val="24"/>
          <w:szCs w:val="24"/>
        </w:rPr>
        <w:t xml:space="preserve">и (или) нормативными правовыми актами представительного органа </w:t>
      </w:r>
      <w:r w:rsidR="004276D2" w:rsidRPr="005E1116">
        <w:rPr>
          <w:rFonts w:ascii="Times New Roman" w:eastAsia="Calibri" w:hAnsi="Times New Roman" w:cs="Times New Roman"/>
          <w:sz w:val="24"/>
          <w:szCs w:val="24"/>
        </w:rPr>
        <w:t>муниципального образования «Город Батайск»</w:t>
      </w:r>
      <w:r w:rsidR="00515B9C" w:rsidRPr="005E1116">
        <w:rPr>
          <w:rFonts w:ascii="Times New Roman" w:eastAsia="Calibri" w:hAnsi="Times New Roman" w:cs="Times New Roman"/>
          <w:sz w:val="24"/>
          <w:szCs w:val="24"/>
        </w:rPr>
        <w:t xml:space="preserve"> и не может быть более одного месяца</w:t>
      </w:r>
      <w:r w:rsidR="006D640C" w:rsidRPr="005E1116">
        <w:rPr>
          <w:rFonts w:ascii="Times New Roman" w:eastAsia="Calibri" w:hAnsi="Times New Roman" w:cs="Times New Roman"/>
          <w:sz w:val="24"/>
          <w:szCs w:val="24"/>
        </w:rPr>
        <w:t>.</w:t>
      </w:r>
    </w:p>
    <w:p w:rsidR="006D640C"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640C" w:rsidRPr="005E1116">
        <w:rPr>
          <w:rFonts w:ascii="Times New Roman" w:eastAsia="Calibri" w:hAnsi="Times New Roman" w:cs="Times New Roman"/>
          <w:sz w:val="24"/>
          <w:szCs w:val="24"/>
        </w:rPr>
        <w:t xml:space="preserve">4. Расходы, связанные с организацией и проведением </w:t>
      </w:r>
      <w:r w:rsidR="005E3235" w:rsidRPr="005E1116">
        <w:rPr>
          <w:rFonts w:ascii="Times New Roman" w:eastAsia="Calibri" w:hAnsi="Times New Roman" w:cs="Times New Roman"/>
          <w:sz w:val="24"/>
          <w:szCs w:val="24"/>
        </w:rPr>
        <w:t xml:space="preserve">публичных слушаний </w:t>
      </w:r>
      <w:r w:rsidR="006D640C" w:rsidRPr="005E1116">
        <w:rPr>
          <w:rFonts w:ascii="Times New Roman" w:eastAsia="Calibri" w:hAnsi="Times New Roman" w:cs="Times New Roman"/>
          <w:sz w:val="24"/>
          <w:szCs w:val="24"/>
        </w:rPr>
        <w:t xml:space="preserve">по </w:t>
      </w:r>
      <w:r w:rsidR="00C978BA" w:rsidRPr="005E1116">
        <w:rPr>
          <w:rFonts w:ascii="Times New Roman" w:eastAsia="Calibri" w:hAnsi="Times New Roman" w:cs="Times New Roman"/>
          <w:sz w:val="24"/>
          <w:szCs w:val="24"/>
        </w:rPr>
        <w:t>проекту решения о</w:t>
      </w:r>
      <w:r w:rsidR="006D640C" w:rsidRPr="005E1116">
        <w:rPr>
          <w:rFonts w:ascii="Times New Roman" w:eastAsia="Calibri" w:hAnsi="Times New Roman" w:cs="Times New Roman"/>
          <w:sz w:val="24"/>
          <w:szCs w:val="24"/>
        </w:rPr>
        <w:t xml:space="preserve"> предоставлени</w:t>
      </w:r>
      <w:r w:rsidR="00C978BA" w:rsidRPr="005E1116">
        <w:rPr>
          <w:rFonts w:ascii="Times New Roman" w:eastAsia="Calibri" w:hAnsi="Times New Roman" w:cs="Times New Roman"/>
          <w:sz w:val="24"/>
          <w:szCs w:val="24"/>
        </w:rPr>
        <w:t>и</w:t>
      </w:r>
      <w:r w:rsidR="006D640C" w:rsidRPr="005E1116">
        <w:rPr>
          <w:rFonts w:ascii="Times New Roman" w:eastAsia="Calibri" w:hAnsi="Times New Roman" w:cs="Times New Roman"/>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C4440"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640C" w:rsidRPr="005E1116">
        <w:rPr>
          <w:rFonts w:ascii="Times New Roman" w:eastAsia="Calibri" w:hAnsi="Times New Roman" w:cs="Times New Roman"/>
          <w:sz w:val="24"/>
          <w:szCs w:val="24"/>
        </w:rPr>
        <w:t>5</w:t>
      </w:r>
      <w:r w:rsidR="009338DF" w:rsidRPr="005E1116">
        <w:rPr>
          <w:rFonts w:ascii="Times New Roman" w:eastAsia="Calibri" w:hAnsi="Times New Roman" w:cs="Times New Roman"/>
          <w:sz w:val="24"/>
          <w:szCs w:val="24"/>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005E3235" w:rsidRPr="005E1116">
        <w:rPr>
          <w:rFonts w:ascii="Times New Roman" w:eastAsia="Calibri" w:hAnsi="Times New Roman" w:cs="Times New Roman"/>
          <w:sz w:val="24"/>
          <w:szCs w:val="24"/>
        </w:rPr>
        <w:t xml:space="preserve">публичных слушаний </w:t>
      </w:r>
      <w:r w:rsidR="009338DF" w:rsidRPr="005E1116">
        <w:rPr>
          <w:rFonts w:ascii="Times New Roman" w:eastAsia="Calibri" w:hAnsi="Times New Roman" w:cs="Times New Roman"/>
          <w:sz w:val="24"/>
          <w:szCs w:val="24"/>
        </w:rPr>
        <w:t xml:space="preserve">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sidR="009338DF" w:rsidRPr="005E1116">
        <w:rPr>
          <w:rFonts w:ascii="Times New Roman" w:eastAsia="Calibri" w:hAnsi="Times New Roman" w:cs="Times New Roman"/>
          <w:sz w:val="24"/>
          <w:szCs w:val="24"/>
        </w:rPr>
        <w:lastRenderedPageBreak/>
        <w:t xml:space="preserve">использования такому лицу принимается без проведения </w:t>
      </w:r>
      <w:r w:rsidR="005E3235" w:rsidRPr="005E1116">
        <w:rPr>
          <w:rFonts w:ascii="Times New Roman" w:eastAsia="Calibri" w:hAnsi="Times New Roman" w:cs="Times New Roman"/>
          <w:sz w:val="24"/>
          <w:szCs w:val="24"/>
        </w:rPr>
        <w:t>общественных обсуждений или публичных слушаний</w:t>
      </w:r>
      <w:r w:rsidR="003D08C6" w:rsidRPr="005E1116">
        <w:rPr>
          <w:rFonts w:ascii="Times New Roman" w:eastAsia="Calibri" w:hAnsi="Times New Roman" w:cs="Times New Roman"/>
          <w:sz w:val="24"/>
          <w:szCs w:val="24"/>
        </w:rPr>
        <w:t>.</w:t>
      </w:r>
    </w:p>
    <w:p w:rsidR="00BC4440"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B2B11" w:rsidRPr="005E1116">
        <w:rPr>
          <w:rFonts w:ascii="Times New Roman" w:eastAsia="Calibri" w:hAnsi="Times New Roman" w:cs="Times New Roman"/>
          <w:sz w:val="24"/>
          <w:szCs w:val="24"/>
        </w:rPr>
        <w:t>6</w:t>
      </w:r>
      <w:r w:rsidR="00F60EF9" w:rsidRPr="005E1116">
        <w:rPr>
          <w:rFonts w:ascii="Times New Roman" w:eastAsia="Calibri" w:hAnsi="Times New Roman" w:cs="Times New Roman"/>
          <w:sz w:val="24"/>
          <w:szCs w:val="24"/>
        </w:rPr>
        <w:t xml:space="preserve">. </w:t>
      </w:r>
      <w:r w:rsidR="00BC4440" w:rsidRPr="005E1116">
        <w:rPr>
          <w:rFonts w:ascii="Times New Roman" w:eastAsia="Calibri" w:hAnsi="Times New Roman" w:cs="Times New Roman"/>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r w:rsidR="00854391" w:rsidRPr="005E1116">
        <w:rPr>
          <w:rFonts w:ascii="Times New Roman" w:eastAsia="Calibri" w:hAnsi="Times New Roman" w:cs="Times New Roman"/>
          <w:sz w:val="24"/>
          <w:szCs w:val="24"/>
        </w:rPr>
        <w:t xml:space="preserve"> выполняется в соответствии с утвержденным административным регламентом. </w:t>
      </w:r>
    </w:p>
    <w:p w:rsidR="0033033A"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54391" w:rsidRPr="005E1116">
        <w:rPr>
          <w:rFonts w:ascii="Times New Roman" w:eastAsia="Calibri" w:hAnsi="Times New Roman" w:cs="Times New Roman"/>
          <w:sz w:val="24"/>
          <w:szCs w:val="24"/>
        </w:rPr>
        <w:t>7.</w:t>
      </w:r>
      <w:r w:rsidR="0033033A" w:rsidRPr="005E1116">
        <w:rPr>
          <w:rFonts w:ascii="Times New Roman" w:eastAsia="Calibri" w:hAnsi="Times New Roman" w:cs="Times New Roman"/>
          <w:sz w:val="24"/>
          <w:szCs w:val="24"/>
        </w:rPr>
        <w:t xml:space="preserve"> 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w:t>
      </w:r>
      <w:r w:rsidR="00350EBE" w:rsidRPr="005E1116">
        <w:rPr>
          <w:rFonts w:ascii="Times New Roman" w:eastAsia="Calibri" w:hAnsi="Times New Roman" w:cs="Times New Roman"/>
          <w:sz w:val="24"/>
          <w:szCs w:val="24"/>
        </w:rPr>
        <w:t xml:space="preserve">имости. </w:t>
      </w:r>
    </w:p>
    <w:p w:rsidR="0033033A" w:rsidRPr="005E1116" w:rsidRDefault="008647A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54391" w:rsidRPr="005E1116">
        <w:rPr>
          <w:rFonts w:ascii="Times New Roman" w:eastAsia="Calibri" w:hAnsi="Times New Roman" w:cs="Times New Roman"/>
          <w:sz w:val="24"/>
          <w:szCs w:val="24"/>
        </w:rPr>
        <w:t>8</w:t>
      </w:r>
      <w:r w:rsidR="00F60EF9" w:rsidRPr="005E1116">
        <w:rPr>
          <w:rFonts w:ascii="Times New Roman" w:eastAsia="Calibri" w:hAnsi="Times New Roman" w:cs="Times New Roman"/>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00350EBE" w:rsidRPr="005E1116">
        <w:rPr>
          <w:rFonts w:ascii="Times New Roman" w:eastAsia="Calibri" w:hAnsi="Times New Roman" w:cs="Times New Roman"/>
          <w:sz w:val="24"/>
          <w:szCs w:val="24"/>
        </w:rPr>
        <w:t>.</w:t>
      </w:r>
    </w:p>
    <w:p w:rsidR="00914965" w:rsidRPr="005E1116" w:rsidRDefault="00914965" w:rsidP="005E1116">
      <w:pPr>
        <w:autoSpaceDE w:val="0"/>
        <w:contextualSpacing/>
        <w:jc w:val="both"/>
        <w:rPr>
          <w:rFonts w:ascii="Times New Roman" w:eastAsia="Calibri" w:hAnsi="Times New Roman" w:cs="Times New Roman"/>
          <w:sz w:val="24"/>
          <w:szCs w:val="24"/>
        </w:rPr>
      </w:pPr>
    </w:p>
    <w:p w:rsidR="00914965" w:rsidRPr="005E1116" w:rsidRDefault="00914965" w:rsidP="00507819">
      <w:pPr>
        <w:autoSpaceDE w:val="0"/>
        <w:contextualSpacing/>
        <w:jc w:val="center"/>
        <w:rPr>
          <w:rFonts w:ascii="Times New Roman" w:eastAsia="Calibri" w:hAnsi="Times New Roman" w:cs="Times New Roman"/>
          <w:sz w:val="24"/>
          <w:szCs w:val="24"/>
        </w:rPr>
      </w:pPr>
      <w:bookmarkStart w:id="25" w:name="_Toc29914494"/>
      <w:r w:rsidRPr="005E1116">
        <w:rPr>
          <w:rFonts w:ascii="Times New Roman" w:eastAsia="Calibri" w:hAnsi="Times New Roman" w:cs="Times New Roman"/>
          <w:sz w:val="24"/>
          <w:szCs w:val="24"/>
        </w:rPr>
        <w:t xml:space="preserve">Статья 11. </w:t>
      </w:r>
      <w:r w:rsidRPr="00507819">
        <w:rPr>
          <w:rFonts w:ascii="Times New Roman" w:eastAsia="Calibri" w:hAnsi="Times New Roman" w:cs="Times New Roman"/>
          <w:b/>
          <w:sz w:val="24"/>
          <w:szCs w:val="24"/>
        </w:rPr>
        <w:t>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25"/>
    </w:p>
    <w:p w:rsidR="00914965" w:rsidRPr="005E1116" w:rsidRDefault="00914965" w:rsidP="005E1116">
      <w:pPr>
        <w:autoSpaceDE w:val="0"/>
        <w:contextualSpacing/>
        <w:jc w:val="both"/>
        <w:rPr>
          <w:rFonts w:ascii="Times New Roman" w:eastAsia="Calibri" w:hAnsi="Times New Roman" w:cs="Times New Roman"/>
          <w:sz w:val="24"/>
          <w:szCs w:val="24"/>
        </w:rPr>
      </w:pPr>
    </w:p>
    <w:p w:rsidR="00E4580F" w:rsidRPr="005E1116" w:rsidRDefault="005F572A"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4580F" w:rsidRPr="005E1116">
        <w:rPr>
          <w:rFonts w:ascii="Times New Roman" w:eastAsia="Calibri" w:hAnsi="Times New Roman" w:cs="Times New Roman"/>
          <w:sz w:val="24"/>
          <w:szCs w:val="24"/>
        </w:rPr>
        <w:t>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D640C"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640C" w:rsidRPr="005E1116">
        <w:rPr>
          <w:rFonts w:ascii="Times New Roman" w:eastAsia="Calibri"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C4440"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3</w:t>
      </w:r>
      <w:r w:rsidR="00BC4440" w:rsidRPr="005E1116">
        <w:rPr>
          <w:rFonts w:ascii="Times New Roman" w:eastAsia="Calibri" w:hAnsi="Times New Roman" w:cs="Times New Roman"/>
          <w:sz w:val="24"/>
          <w:szCs w:val="24"/>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50EBE" w:rsidRPr="005E1116">
        <w:rPr>
          <w:rFonts w:ascii="Times New Roman" w:eastAsia="Calibri" w:hAnsi="Times New Roman" w:cs="Times New Roman"/>
          <w:sz w:val="24"/>
          <w:szCs w:val="24"/>
        </w:rPr>
        <w:t>:</w:t>
      </w:r>
    </w:p>
    <w:p w:rsidR="00BC4440"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C4440" w:rsidRPr="005E1116">
        <w:rPr>
          <w:rFonts w:ascii="Times New Roman" w:eastAsia="Calibri"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BC4440" w:rsidRPr="005E1116" w:rsidRDefault="00BC444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 </w:t>
      </w:r>
      <w:r w:rsidR="00783F74">
        <w:rPr>
          <w:rFonts w:ascii="Times New Roman" w:eastAsia="Calibri" w:hAnsi="Times New Roman" w:cs="Times New Roman"/>
          <w:sz w:val="24"/>
          <w:szCs w:val="24"/>
        </w:rPr>
        <w:tab/>
      </w:r>
      <w:r w:rsidRPr="005E1116">
        <w:rPr>
          <w:rFonts w:ascii="Times New Roman" w:eastAsia="Calibri" w:hAnsi="Times New Roman" w:cs="Times New Roman"/>
          <w:sz w:val="24"/>
          <w:szCs w:val="24"/>
        </w:rPr>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органа местного самоуправления.</w:t>
      </w:r>
    </w:p>
    <w:p w:rsidR="00BC4440"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C4440" w:rsidRPr="005E1116">
        <w:rPr>
          <w:rFonts w:ascii="Times New Roman" w:eastAsia="Calibri" w:hAnsi="Times New Roman" w:cs="Times New Roman"/>
          <w:sz w:val="24"/>
          <w:szCs w:val="24"/>
        </w:rPr>
        <w:t xml:space="preserve">К заявлению прилагаются материалы, подтверждающие наличие у земельного участка характеристик из числа указанных в части </w:t>
      </w:r>
      <w:r w:rsidR="00737DF4" w:rsidRPr="005E1116">
        <w:rPr>
          <w:rFonts w:ascii="Times New Roman" w:eastAsia="Calibri" w:hAnsi="Times New Roman" w:cs="Times New Roman"/>
          <w:sz w:val="24"/>
          <w:szCs w:val="24"/>
        </w:rPr>
        <w:t>1</w:t>
      </w:r>
      <w:r w:rsidR="00BC4440" w:rsidRPr="005E1116">
        <w:rPr>
          <w:rFonts w:ascii="Times New Roman" w:eastAsia="Calibri" w:hAnsi="Times New Roman" w:cs="Times New Roman"/>
          <w:sz w:val="24"/>
          <w:szCs w:val="24"/>
        </w:rPr>
        <w:t xml:space="preserve"> настояще</w:t>
      </w:r>
      <w:r w:rsidR="00737DF4" w:rsidRPr="005E1116">
        <w:rPr>
          <w:rFonts w:ascii="Times New Roman" w:eastAsia="Calibri" w:hAnsi="Times New Roman" w:cs="Times New Roman"/>
          <w:sz w:val="24"/>
          <w:szCs w:val="24"/>
        </w:rPr>
        <w:t>й</w:t>
      </w:r>
      <w:r w:rsidR="00BA39F0">
        <w:rPr>
          <w:rFonts w:ascii="Times New Roman" w:eastAsia="Calibri" w:hAnsi="Times New Roman" w:cs="Times New Roman"/>
          <w:sz w:val="24"/>
          <w:szCs w:val="24"/>
        </w:rPr>
        <w:t xml:space="preserve"> </w:t>
      </w:r>
      <w:r w:rsidR="00737DF4" w:rsidRPr="005E1116">
        <w:rPr>
          <w:rFonts w:ascii="Times New Roman" w:eastAsia="Calibri" w:hAnsi="Times New Roman" w:cs="Times New Roman"/>
          <w:sz w:val="24"/>
          <w:szCs w:val="24"/>
        </w:rPr>
        <w:t>статьи</w:t>
      </w:r>
      <w:r w:rsidR="00BC4440" w:rsidRPr="005E1116">
        <w:rPr>
          <w:rFonts w:ascii="Times New Roman" w:eastAsia="Calibri" w:hAnsi="Times New Roman" w:cs="Times New Roman"/>
          <w:sz w:val="24"/>
          <w:szCs w:val="24"/>
        </w:rPr>
        <w:t>,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w:t>
      </w:r>
      <w:r w:rsidR="005849CE" w:rsidRPr="005E1116">
        <w:rPr>
          <w:rFonts w:ascii="Times New Roman" w:eastAsia="Calibri" w:hAnsi="Times New Roman" w:cs="Times New Roman"/>
          <w:sz w:val="24"/>
          <w:szCs w:val="24"/>
        </w:rPr>
        <w:t xml:space="preserve">ов капитального строительства. </w:t>
      </w:r>
    </w:p>
    <w:p w:rsidR="0042766F"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с учетом положений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w:t>
      </w:r>
      <w:r w:rsidR="0042766F" w:rsidRPr="005E1116">
        <w:rPr>
          <w:rFonts w:ascii="Times New Roman" w:eastAsia="Calibri" w:hAnsi="Times New Roman" w:cs="Times New Roman"/>
          <w:sz w:val="24"/>
          <w:szCs w:val="24"/>
        </w:rPr>
        <w:lastRenderedPageBreak/>
        <w:t>объектов капитального строительства, несет физическое или юридическое лицо, заинтересованное в предоставлении такого разрешения.</w:t>
      </w:r>
    </w:p>
    <w:p w:rsidR="00BC4440" w:rsidRPr="005E1116" w:rsidRDefault="00783F7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5.</w:t>
      </w:r>
      <w:r w:rsidR="00BC4440" w:rsidRPr="005E1116">
        <w:rPr>
          <w:rFonts w:ascii="Times New Roman" w:eastAsia="Calibri" w:hAnsi="Times New Roman" w:cs="Times New Roman"/>
          <w:sz w:val="24"/>
          <w:szCs w:val="24"/>
        </w:rPr>
        <w:t xml:space="preserve">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w:t>
      </w:r>
      <w:r w:rsidR="00DF0821">
        <w:rPr>
          <w:rFonts w:ascii="Times New Roman" w:eastAsia="Calibri" w:hAnsi="Times New Roman" w:cs="Times New Roman"/>
          <w:sz w:val="24"/>
          <w:szCs w:val="24"/>
        </w:rPr>
        <w:t>т указанные рекомендации главе А</w:t>
      </w:r>
      <w:r w:rsidR="00BC4440" w:rsidRPr="005E1116">
        <w:rPr>
          <w:rFonts w:ascii="Times New Roman" w:eastAsia="Calibri" w:hAnsi="Times New Roman" w:cs="Times New Roman"/>
          <w:sz w:val="24"/>
          <w:szCs w:val="24"/>
        </w:rPr>
        <w:t>дминистрации</w:t>
      </w:r>
      <w:r w:rsidR="00BA39F0">
        <w:rPr>
          <w:rFonts w:ascii="Times New Roman" w:eastAsia="Calibri" w:hAnsi="Times New Roman" w:cs="Times New Roman"/>
          <w:sz w:val="24"/>
          <w:szCs w:val="24"/>
        </w:rPr>
        <w:t xml:space="preserve"> </w:t>
      </w:r>
      <w:r w:rsidR="00507819" w:rsidRPr="00436710">
        <w:rPr>
          <w:rFonts w:ascii="Times New Roman" w:eastAsia="Calibri" w:hAnsi="Times New Roman" w:cs="Times New Roman"/>
          <w:sz w:val="24"/>
          <w:szCs w:val="24"/>
        </w:rPr>
        <w:t>города Батайска</w:t>
      </w:r>
      <w:r w:rsidR="00BC4440" w:rsidRPr="005E1116">
        <w:rPr>
          <w:rFonts w:ascii="Times New Roman" w:eastAsia="Calibri" w:hAnsi="Times New Roman" w:cs="Times New Roman"/>
          <w:sz w:val="24"/>
          <w:szCs w:val="24"/>
        </w:rPr>
        <w:t>.</w:t>
      </w:r>
    </w:p>
    <w:p w:rsidR="00BC4440" w:rsidRPr="005E1116" w:rsidRDefault="005268CC"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6.</w:t>
      </w:r>
      <w:r w:rsidR="00EB40A6">
        <w:rPr>
          <w:rFonts w:ascii="Times New Roman" w:eastAsia="Calibri" w:hAnsi="Times New Roman" w:cs="Times New Roman"/>
          <w:sz w:val="24"/>
          <w:szCs w:val="24"/>
        </w:rPr>
        <w:t xml:space="preserve"> Глава А</w:t>
      </w:r>
      <w:r w:rsidR="00BC4440" w:rsidRPr="005E1116">
        <w:rPr>
          <w:rFonts w:ascii="Times New Roman" w:eastAsia="Calibri" w:hAnsi="Times New Roman" w:cs="Times New Roman"/>
          <w:sz w:val="24"/>
          <w:szCs w:val="24"/>
        </w:rPr>
        <w:t xml:space="preserve">дминистрации </w:t>
      </w:r>
      <w:r w:rsidR="00507819" w:rsidRPr="00436710">
        <w:rPr>
          <w:rFonts w:ascii="Times New Roman" w:eastAsia="Calibri" w:hAnsi="Times New Roman" w:cs="Times New Roman"/>
          <w:sz w:val="24"/>
          <w:szCs w:val="24"/>
        </w:rPr>
        <w:t>города Батайска</w:t>
      </w:r>
      <w:r w:rsidR="00BA39F0">
        <w:rPr>
          <w:rFonts w:ascii="Times New Roman" w:eastAsia="Calibri" w:hAnsi="Times New Roman" w:cs="Times New Roman"/>
          <w:sz w:val="24"/>
          <w:szCs w:val="24"/>
        </w:rPr>
        <w:t xml:space="preserve"> </w:t>
      </w:r>
      <w:r w:rsidR="00BC4440" w:rsidRPr="005E1116">
        <w:rPr>
          <w:rFonts w:ascii="Times New Roman" w:eastAsia="Calibri" w:hAnsi="Times New Roman" w:cs="Times New Roman"/>
          <w:sz w:val="24"/>
          <w:szCs w:val="24"/>
        </w:rPr>
        <w:t>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C4440" w:rsidRPr="005E1116" w:rsidRDefault="005268CC"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7.</w:t>
      </w:r>
      <w:r w:rsidR="00BC4440" w:rsidRPr="005E1116">
        <w:rPr>
          <w:rFonts w:ascii="Times New Roman" w:eastAsia="Calibri" w:hAnsi="Times New Roman" w:cs="Times New Roman"/>
          <w:sz w:val="24"/>
          <w:szCs w:val="24"/>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BC4440" w:rsidRPr="005E1116" w:rsidRDefault="005268CC"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8.</w:t>
      </w:r>
      <w:r w:rsidR="00350817">
        <w:rPr>
          <w:rFonts w:ascii="Times New Roman" w:eastAsia="Calibri" w:hAnsi="Times New Roman" w:cs="Times New Roman"/>
          <w:sz w:val="24"/>
          <w:szCs w:val="24"/>
        </w:rPr>
        <w:t xml:space="preserve"> </w:t>
      </w:r>
      <w:r w:rsidR="00BC4440" w:rsidRPr="005E1116">
        <w:rPr>
          <w:rFonts w:ascii="Times New Roman" w:eastAsia="Calibri" w:hAnsi="Times New Roman" w:cs="Times New Roman"/>
          <w:sz w:val="24"/>
          <w:szCs w:val="24"/>
        </w:rPr>
        <w:t>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350EBE" w:rsidRPr="005E1116" w:rsidRDefault="005268CC"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2766F" w:rsidRPr="005E1116">
        <w:rPr>
          <w:rFonts w:ascii="Times New Roman" w:eastAsia="Calibri" w:hAnsi="Times New Roman" w:cs="Times New Roman"/>
          <w:sz w:val="24"/>
          <w:szCs w:val="24"/>
        </w:rPr>
        <w:t>9.</w:t>
      </w:r>
      <w:r w:rsidR="00350EBE" w:rsidRPr="005E1116">
        <w:rPr>
          <w:rFonts w:ascii="Times New Roman" w:eastAsia="Calibri" w:hAnsi="Times New Roman" w:cs="Times New Roman"/>
          <w:sz w:val="24"/>
          <w:szCs w:val="24"/>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07819" w:rsidRPr="005E1116" w:rsidRDefault="00507819" w:rsidP="005E1116">
      <w:pPr>
        <w:autoSpaceDE w:val="0"/>
        <w:contextualSpacing/>
        <w:jc w:val="both"/>
        <w:rPr>
          <w:rFonts w:ascii="Times New Roman" w:eastAsia="Calibri" w:hAnsi="Times New Roman" w:cs="Times New Roman"/>
          <w:sz w:val="24"/>
          <w:szCs w:val="24"/>
        </w:rPr>
      </w:pPr>
    </w:p>
    <w:p w:rsidR="00E213A9" w:rsidRDefault="00E213A9" w:rsidP="00507819">
      <w:pPr>
        <w:autoSpaceDE w:val="0"/>
        <w:contextualSpacing/>
        <w:jc w:val="center"/>
        <w:rPr>
          <w:rFonts w:ascii="Times New Roman" w:eastAsia="Calibri" w:hAnsi="Times New Roman" w:cs="Times New Roman"/>
          <w:b/>
          <w:sz w:val="24"/>
          <w:szCs w:val="24"/>
        </w:rPr>
      </w:pPr>
      <w:bookmarkStart w:id="26" w:name="_Toc29914495"/>
      <w:r w:rsidRPr="005E1116">
        <w:rPr>
          <w:rFonts w:ascii="Times New Roman" w:eastAsia="Calibri" w:hAnsi="Times New Roman" w:cs="Times New Roman"/>
          <w:sz w:val="24"/>
          <w:szCs w:val="24"/>
        </w:rPr>
        <w:t xml:space="preserve">Глава 4. </w:t>
      </w:r>
      <w:r w:rsidRPr="00507819">
        <w:rPr>
          <w:rFonts w:ascii="Times New Roman" w:eastAsia="Calibri" w:hAnsi="Times New Roman" w:cs="Times New Roman"/>
          <w:b/>
          <w:sz w:val="24"/>
          <w:szCs w:val="24"/>
        </w:rPr>
        <w:t xml:space="preserve">Положение о проведении </w:t>
      </w:r>
      <w:r w:rsidR="00464CFF" w:rsidRPr="00507819">
        <w:rPr>
          <w:rFonts w:ascii="Times New Roman" w:eastAsia="Calibri" w:hAnsi="Times New Roman" w:cs="Times New Roman"/>
          <w:b/>
          <w:sz w:val="24"/>
          <w:szCs w:val="24"/>
        </w:rPr>
        <w:t xml:space="preserve">общественных обсуждений, </w:t>
      </w:r>
      <w:r w:rsidRPr="00507819">
        <w:rPr>
          <w:rFonts w:ascii="Times New Roman" w:eastAsia="Calibri" w:hAnsi="Times New Roman" w:cs="Times New Roman"/>
          <w:b/>
          <w:sz w:val="24"/>
          <w:szCs w:val="24"/>
        </w:rPr>
        <w:t>публичных слушаний по вопросам землепользования и застройки</w:t>
      </w:r>
      <w:bookmarkEnd w:id="26"/>
    </w:p>
    <w:p w:rsidR="00507819" w:rsidRPr="005E1116" w:rsidRDefault="00507819" w:rsidP="00507819">
      <w:pPr>
        <w:autoSpaceDE w:val="0"/>
        <w:contextualSpacing/>
        <w:jc w:val="center"/>
        <w:rPr>
          <w:rFonts w:ascii="Times New Roman" w:eastAsia="Calibri" w:hAnsi="Times New Roman" w:cs="Times New Roman"/>
          <w:sz w:val="24"/>
          <w:szCs w:val="24"/>
        </w:rPr>
      </w:pPr>
    </w:p>
    <w:p w:rsidR="00E213A9" w:rsidRPr="00507819" w:rsidRDefault="00E213A9" w:rsidP="00507819">
      <w:pPr>
        <w:autoSpaceDE w:val="0"/>
        <w:contextualSpacing/>
        <w:jc w:val="center"/>
        <w:rPr>
          <w:rFonts w:ascii="Times New Roman" w:eastAsia="Calibri" w:hAnsi="Times New Roman" w:cs="Times New Roman"/>
          <w:b/>
          <w:sz w:val="24"/>
          <w:szCs w:val="24"/>
        </w:rPr>
      </w:pPr>
      <w:bookmarkStart w:id="27" w:name="_Toc29914496"/>
      <w:r w:rsidRPr="005E1116">
        <w:rPr>
          <w:rFonts w:ascii="Times New Roman" w:eastAsia="Calibri" w:hAnsi="Times New Roman" w:cs="Times New Roman"/>
          <w:sz w:val="24"/>
          <w:szCs w:val="24"/>
        </w:rPr>
        <w:t>Статья 1</w:t>
      </w:r>
      <w:r w:rsidR="00B43051" w:rsidRPr="005E1116">
        <w:rPr>
          <w:rFonts w:ascii="Times New Roman" w:eastAsia="Calibri" w:hAnsi="Times New Roman" w:cs="Times New Roman"/>
          <w:sz w:val="24"/>
          <w:szCs w:val="24"/>
        </w:rPr>
        <w:t>2</w:t>
      </w:r>
      <w:r w:rsidRPr="005E1116">
        <w:rPr>
          <w:rFonts w:ascii="Times New Roman" w:eastAsia="Calibri" w:hAnsi="Times New Roman" w:cs="Times New Roman"/>
          <w:sz w:val="24"/>
          <w:szCs w:val="24"/>
        </w:rPr>
        <w:t xml:space="preserve">. </w:t>
      </w:r>
      <w:r w:rsidRPr="00507819">
        <w:rPr>
          <w:rFonts w:ascii="Times New Roman" w:eastAsia="Calibri" w:hAnsi="Times New Roman" w:cs="Times New Roman"/>
          <w:b/>
          <w:sz w:val="24"/>
          <w:szCs w:val="24"/>
        </w:rPr>
        <w:t xml:space="preserve">Общие положения о порядке проведения </w:t>
      </w:r>
      <w:r w:rsidR="00862E3D" w:rsidRPr="00507819">
        <w:rPr>
          <w:rFonts w:ascii="Times New Roman" w:eastAsia="Calibri" w:hAnsi="Times New Roman" w:cs="Times New Roman"/>
          <w:b/>
          <w:sz w:val="24"/>
          <w:szCs w:val="24"/>
        </w:rPr>
        <w:t xml:space="preserve">общественных обсуждений, </w:t>
      </w:r>
      <w:r w:rsidRPr="00507819">
        <w:rPr>
          <w:rFonts w:ascii="Times New Roman" w:eastAsia="Calibri" w:hAnsi="Times New Roman" w:cs="Times New Roman"/>
          <w:b/>
          <w:sz w:val="24"/>
          <w:szCs w:val="24"/>
        </w:rPr>
        <w:t>публичных слушаний</w:t>
      </w:r>
      <w:bookmarkEnd w:id="27"/>
    </w:p>
    <w:p w:rsidR="00E213A9" w:rsidRPr="00507819" w:rsidRDefault="00E213A9" w:rsidP="005E1116">
      <w:pPr>
        <w:autoSpaceDE w:val="0"/>
        <w:contextualSpacing/>
        <w:jc w:val="both"/>
        <w:rPr>
          <w:rFonts w:ascii="Times New Roman" w:eastAsia="Calibri" w:hAnsi="Times New Roman" w:cs="Times New Roman"/>
          <w:b/>
          <w:sz w:val="24"/>
          <w:szCs w:val="24"/>
        </w:rPr>
      </w:pPr>
    </w:p>
    <w:p w:rsidR="00E213A9"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1. Порядок проведения  </w:t>
      </w:r>
      <w:r w:rsidR="00862E3D" w:rsidRPr="005E1116">
        <w:rPr>
          <w:rFonts w:ascii="Times New Roman" w:eastAsia="Calibri" w:hAnsi="Times New Roman" w:cs="Times New Roman"/>
          <w:sz w:val="24"/>
          <w:szCs w:val="24"/>
        </w:rPr>
        <w:t>общественных обсуждений</w:t>
      </w:r>
      <w:r w:rsidR="00B236FD" w:rsidRPr="005E1116">
        <w:rPr>
          <w:rFonts w:ascii="Times New Roman" w:eastAsia="Calibri" w:hAnsi="Times New Roman" w:cs="Times New Roman"/>
          <w:sz w:val="24"/>
          <w:szCs w:val="24"/>
        </w:rPr>
        <w:t xml:space="preserve"> или</w:t>
      </w:r>
      <w:r w:rsidR="00BA39F0">
        <w:rPr>
          <w:rFonts w:ascii="Times New Roman" w:eastAsia="Calibri" w:hAnsi="Times New Roman" w:cs="Times New Roman"/>
          <w:sz w:val="24"/>
          <w:szCs w:val="24"/>
        </w:rPr>
        <w:t xml:space="preserve"> </w:t>
      </w:r>
      <w:r w:rsidR="00E213A9" w:rsidRPr="005E1116">
        <w:rPr>
          <w:rFonts w:ascii="Times New Roman" w:eastAsia="Calibri" w:hAnsi="Times New Roman" w:cs="Times New Roman"/>
          <w:sz w:val="24"/>
          <w:szCs w:val="24"/>
        </w:rPr>
        <w:t xml:space="preserve">публичных слушаний на территории </w:t>
      </w:r>
      <w:r w:rsidR="004276D2" w:rsidRPr="005E1116">
        <w:rPr>
          <w:rFonts w:ascii="Times New Roman" w:eastAsia="Calibri" w:hAnsi="Times New Roman" w:cs="Times New Roman"/>
          <w:sz w:val="24"/>
          <w:szCs w:val="24"/>
        </w:rPr>
        <w:t>муниципального образования «Город Батайск»</w:t>
      </w:r>
      <w:r>
        <w:rPr>
          <w:rFonts w:ascii="Times New Roman" w:eastAsia="Calibri" w:hAnsi="Times New Roman" w:cs="Times New Roman"/>
          <w:sz w:val="24"/>
          <w:szCs w:val="24"/>
        </w:rPr>
        <w:t xml:space="preserve"> </w:t>
      </w:r>
      <w:r w:rsidR="00E213A9" w:rsidRPr="005E1116">
        <w:rPr>
          <w:rFonts w:ascii="Times New Roman" w:eastAsia="Calibri" w:hAnsi="Times New Roman" w:cs="Times New Roman"/>
          <w:sz w:val="24"/>
          <w:szCs w:val="24"/>
        </w:rPr>
        <w:t xml:space="preserve">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w:t>
      </w:r>
      <w:r w:rsidR="00507819" w:rsidRPr="00436710">
        <w:rPr>
          <w:rFonts w:ascii="Times New Roman" w:eastAsia="Calibri" w:hAnsi="Times New Roman" w:cs="Times New Roman"/>
          <w:sz w:val="24"/>
          <w:szCs w:val="24"/>
        </w:rPr>
        <w:t>У</w:t>
      </w:r>
      <w:r w:rsidR="00941E09" w:rsidRPr="005E1116">
        <w:rPr>
          <w:rFonts w:ascii="Times New Roman" w:eastAsia="Calibri" w:hAnsi="Times New Roman" w:cs="Times New Roman"/>
          <w:sz w:val="24"/>
          <w:szCs w:val="24"/>
        </w:rPr>
        <w:t xml:space="preserve">ставом </w:t>
      </w:r>
      <w:r w:rsidR="004276D2" w:rsidRPr="005E1116">
        <w:rPr>
          <w:rFonts w:ascii="Times New Roman" w:eastAsia="Calibri" w:hAnsi="Times New Roman" w:cs="Times New Roman"/>
          <w:sz w:val="24"/>
          <w:szCs w:val="24"/>
        </w:rPr>
        <w:t>муниципального образования «Город Батайск»</w:t>
      </w:r>
      <w:r w:rsidR="00941E09" w:rsidRPr="005E1116">
        <w:rPr>
          <w:rFonts w:ascii="Times New Roman" w:eastAsia="Calibri" w:hAnsi="Times New Roman" w:cs="Times New Roman"/>
          <w:sz w:val="24"/>
          <w:szCs w:val="24"/>
        </w:rPr>
        <w:t xml:space="preserve"> и (или) нормативными правовыми актами представительного органа </w:t>
      </w:r>
      <w:r w:rsidR="004276D2" w:rsidRPr="005E1116">
        <w:rPr>
          <w:rFonts w:ascii="Times New Roman" w:eastAsia="Calibri" w:hAnsi="Times New Roman" w:cs="Times New Roman"/>
          <w:sz w:val="24"/>
          <w:szCs w:val="24"/>
        </w:rPr>
        <w:t>муниципального образования «Город Батайск».</w:t>
      </w:r>
    </w:p>
    <w:p w:rsidR="00E213A9"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2. Процедура</w:t>
      </w:r>
      <w:r w:rsidR="00862E3D" w:rsidRPr="005E1116">
        <w:rPr>
          <w:rFonts w:ascii="Times New Roman" w:eastAsia="Calibri" w:hAnsi="Times New Roman" w:cs="Times New Roman"/>
          <w:sz w:val="24"/>
          <w:szCs w:val="24"/>
        </w:rPr>
        <w:t xml:space="preserve"> общественных обсуждений,</w:t>
      </w:r>
      <w:r w:rsidR="00E213A9" w:rsidRPr="005E1116">
        <w:rPr>
          <w:rFonts w:ascii="Times New Roman" w:eastAsia="Calibri" w:hAnsi="Times New Roman" w:cs="Times New Roman"/>
          <w:sz w:val="24"/>
          <w:szCs w:val="24"/>
        </w:rPr>
        <w:t xml:space="preserve"> публичных слушаний позволяет </w:t>
      </w:r>
      <w:r w:rsidR="00862E3D" w:rsidRPr="005E1116">
        <w:rPr>
          <w:rFonts w:ascii="Times New Roman" w:eastAsia="Calibri" w:hAnsi="Times New Roman" w:cs="Times New Roman"/>
          <w:sz w:val="24"/>
          <w:szCs w:val="24"/>
        </w:rPr>
        <w:t>реали</w:t>
      </w:r>
      <w:r w:rsidR="00C838C1" w:rsidRPr="005E1116">
        <w:rPr>
          <w:rFonts w:ascii="Times New Roman" w:eastAsia="Calibri" w:hAnsi="Times New Roman" w:cs="Times New Roman"/>
          <w:sz w:val="24"/>
          <w:szCs w:val="24"/>
        </w:rPr>
        <w:t xml:space="preserve">зовать права жителей  города </w:t>
      </w:r>
      <w:r w:rsidR="00E213A9" w:rsidRPr="005E1116">
        <w:rPr>
          <w:rFonts w:ascii="Times New Roman" w:eastAsia="Calibri" w:hAnsi="Times New Roman" w:cs="Times New Roman"/>
          <w:sz w:val="24"/>
          <w:szCs w:val="24"/>
        </w:rPr>
        <w:t xml:space="preserve">на осуществление местного самоуправления посредством участия в </w:t>
      </w:r>
      <w:r w:rsidR="00862E3D" w:rsidRPr="005E1116">
        <w:rPr>
          <w:rFonts w:ascii="Times New Roman" w:eastAsia="Calibri" w:hAnsi="Times New Roman" w:cs="Times New Roman"/>
          <w:sz w:val="24"/>
          <w:szCs w:val="24"/>
        </w:rPr>
        <w:t xml:space="preserve">общественных обсуждениях и </w:t>
      </w:r>
      <w:r w:rsidR="00E213A9" w:rsidRPr="005E1116">
        <w:rPr>
          <w:rFonts w:ascii="Times New Roman" w:eastAsia="Calibri" w:hAnsi="Times New Roman" w:cs="Times New Roman"/>
          <w:sz w:val="24"/>
          <w:szCs w:val="24"/>
        </w:rPr>
        <w:t>публичных слушаниях.</w:t>
      </w:r>
    </w:p>
    <w:p w:rsidR="00E213A9"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3. На всех </w:t>
      </w:r>
      <w:r w:rsidR="00862E3D" w:rsidRPr="005E1116">
        <w:rPr>
          <w:rFonts w:ascii="Times New Roman" w:eastAsia="Calibri" w:hAnsi="Times New Roman" w:cs="Times New Roman"/>
          <w:sz w:val="24"/>
          <w:szCs w:val="24"/>
        </w:rPr>
        <w:t xml:space="preserve">в общественных обсуждениях, </w:t>
      </w:r>
      <w:r w:rsidR="00E213A9" w:rsidRPr="005E1116">
        <w:rPr>
          <w:rFonts w:ascii="Times New Roman" w:eastAsia="Calibri" w:hAnsi="Times New Roman" w:cs="Times New Roman"/>
          <w:sz w:val="24"/>
          <w:szCs w:val="24"/>
        </w:rPr>
        <w:t>публичных слушаниях вправе присутствовать представители средств массовой информации.</w:t>
      </w:r>
    </w:p>
    <w:p w:rsidR="00E213A9"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4. </w:t>
      </w:r>
      <w:r w:rsidR="00C838C1" w:rsidRPr="005E1116">
        <w:rPr>
          <w:rFonts w:ascii="Times New Roman" w:eastAsia="Calibri" w:hAnsi="Times New Roman" w:cs="Times New Roman"/>
          <w:sz w:val="24"/>
          <w:szCs w:val="24"/>
        </w:rPr>
        <w:t>Обязательному рассмотрению на общественных обсуждениях подлежат</w:t>
      </w:r>
      <w:r w:rsidR="00E213A9" w:rsidRPr="005E1116">
        <w:rPr>
          <w:rFonts w:ascii="Times New Roman" w:eastAsia="Calibri" w:hAnsi="Times New Roman" w:cs="Times New Roman"/>
          <w:sz w:val="24"/>
          <w:szCs w:val="24"/>
        </w:rPr>
        <w:t>:</w:t>
      </w:r>
    </w:p>
    <w:p w:rsidR="00043F51" w:rsidRPr="005E1116" w:rsidRDefault="00E213A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1) рассмотрение проектов правил землепользования и застройки</w:t>
      </w:r>
      <w:r w:rsidR="005E184E" w:rsidRPr="005E1116">
        <w:rPr>
          <w:rFonts w:ascii="Times New Roman" w:eastAsia="Calibri" w:hAnsi="Times New Roman" w:cs="Times New Roman"/>
          <w:sz w:val="24"/>
          <w:szCs w:val="24"/>
        </w:rPr>
        <w:t>;</w:t>
      </w:r>
    </w:p>
    <w:p w:rsidR="006B4DC9" w:rsidRPr="005E1116" w:rsidRDefault="005E184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6B4DC9" w:rsidRPr="005E1116">
        <w:rPr>
          <w:rFonts w:ascii="Times New Roman" w:eastAsia="Calibri" w:hAnsi="Times New Roman" w:cs="Times New Roman"/>
          <w:sz w:val="24"/>
          <w:szCs w:val="24"/>
        </w:rPr>
        <w:t xml:space="preserve">) внесение изменений в правила землепользования и застройки в части изменения границ территориальных зон </w:t>
      </w:r>
      <w:r w:rsidRPr="005E1116">
        <w:rPr>
          <w:rFonts w:ascii="Times New Roman" w:eastAsia="Calibri" w:hAnsi="Times New Roman" w:cs="Times New Roman"/>
          <w:sz w:val="24"/>
          <w:szCs w:val="24"/>
        </w:rPr>
        <w:t>и градостроительных регламентов;</w:t>
      </w:r>
    </w:p>
    <w:p w:rsidR="005E184E" w:rsidRPr="005E1116" w:rsidRDefault="005E184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рассмотрение проектов планировки территорий и проектов межевания территорий;</w:t>
      </w:r>
    </w:p>
    <w:p w:rsidR="005E184E" w:rsidRPr="005E1116" w:rsidRDefault="005E184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внесение изменений в проекты планировки территорий и проекты межевания территорий.</w:t>
      </w:r>
    </w:p>
    <w:p w:rsidR="00C838C1"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838C1" w:rsidRPr="005E1116">
        <w:rPr>
          <w:rFonts w:ascii="Times New Roman" w:eastAsia="Calibri" w:hAnsi="Times New Roman" w:cs="Times New Roman"/>
          <w:sz w:val="24"/>
          <w:szCs w:val="24"/>
        </w:rPr>
        <w:t>5. Обязательному рассмотрению на публичных слушаниях подлежат:</w:t>
      </w:r>
    </w:p>
    <w:p w:rsidR="00E213A9" w:rsidRPr="005E1116" w:rsidRDefault="00C838C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w:t>
      </w:r>
      <w:r w:rsidR="006B4DC9" w:rsidRPr="005E1116">
        <w:rPr>
          <w:rFonts w:ascii="Times New Roman" w:eastAsia="Calibri" w:hAnsi="Times New Roman" w:cs="Times New Roman"/>
          <w:sz w:val="24"/>
          <w:szCs w:val="24"/>
        </w:rPr>
        <w:t xml:space="preserve">) </w:t>
      </w:r>
      <w:r w:rsidR="00E213A9" w:rsidRPr="005E1116">
        <w:rPr>
          <w:rFonts w:ascii="Times New Roman" w:eastAsia="Calibri" w:hAnsi="Times New Roman" w:cs="Times New Roman"/>
          <w:sz w:val="24"/>
          <w:szCs w:val="24"/>
        </w:rPr>
        <w:t>вопросы предоставления разрешений на условно разрешенный вид использования земельных участков и объектов капитального строительства;</w:t>
      </w:r>
    </w:p>
    <w:p w:rsidR="00E213A9" w:rsidRPr="005E1116" w:rsidRDefault="00C838C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E213A9" w:rsidRPr="005E1116">
        <w:rPr>
          <w:rFonts w:ascii="Times New Roman" w:eastAsia="Calibri" w:hAnsi="Times New Roman" w:cs="Times New Roman"/>
          <w:sz w:val="24"/>
          <w:szCs w:val="24"/>
        </w:rPr>
        <w:t xml:space="preserve">) вопросы отклонения от предельных параметров разрешенного строительства, реконструкции объектов капитального строительства. </w:t>
      </w:r>
    </w:p>
    <w:p w:rsidR="00862E3D" w:rsidRPr="005E1116" w:rsidRDefault="00B723B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838C1" w:rsidRPr="005E1116">
        <w:rPr>
          <w:rFonts w:ascii="Times New Roman" w:eastAsia="Calibri" w:hAnsi="Times New Roman" w:cs="Times New Roman"/>
          <w:sz w:val="24"/>
          <w:szCs w:val="24"/>
        </w:rPr>
        <w:t>6</w:t>
      </w:r>
      <w:r w:rsidR="00862E3D" w:rsidRPr="005E1116">
        <w:rPr>
          <w:rFonts w:ascii="Times New Roman" w:eastAsia="Calibri" w:hAnsi="Times New Roman" w:cs="Times New Roman"/>
          <w:sz w:val="24"/>
          <w:szCs w:val="24"/>
        </w:rPr>
        <w:t>. 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E213A9" w:rsidRPr="005E1116" w:rsidRDefault="00E213A9" w:rsidP="005E1116">
      <w:pPr>
        <w:autoSpaceDE w:val="0"/>
        <w:contextualSpacing/>
        <w:jc w:val="both"/>
        <w:rPr>
          <w:rFonts w:ascii="Times New Roman" w:eastAsia="Calibri" w:hAnsi="Times New Roman" w:cs="Times New Roman"/>
          <w:sz w:val="24"/>
          <w:szCs w:val="24"/>
        </w:rPr>
      </w:pPr>
    </w:p>
    <w:p w:rsidR="00E213A9" w:rsidRPr="00507819" w:rsidRDefault="00E213A9" w:rsidP="00507819">
      <w:pPr>
        <w:autoSpaceDE w:val="0"/>
        <w:contextualSpacing/>
        <w:jc w:val="center"/>
        <w:rPr>
          <w:rFonts w:ascii="Times New Roman" w:eastAsia="Calibri" w:hAnsi="Times New Roman" w:cs="Times New Roman"/>
          <w:b/>
          <w:sz w:val="24"/>
          <w:szCs w:val="24"/>
        </w:rPr>
      </w:pPr>
      <w:bookmarkStart w:id="28" w:name="_Toc29914497"/>
      <w:r w:rsidRPr="005E1116">
        <w:rPr>
          <w:rFonts w:ascii="Times New Roman" w:eastAsia="Calibri" w:hAnsi="Times New Roman" w:cs="Times New Roman"/>
          <w:sz w:val="24"/>
          <w:szCs w:val="24"/>
        </w:rPr>
        <w:t>Статья 1</w:t>
      </w:r>
      <w:r w:rsidR="00B43051" w:rsidRPr="005E1116">
        <w:rPr>
          <w:rFonts w:ascii="Times New Roman" w:eastAsia="Calibri" w:hAnsi="Times New Roman" w:cs="Times New Roman"/>
          <w:sz w:val="24"/>
          <w:szCs w:val="24"/>
        </w:rPr>
        <w:t>3</w:t>
      </w:r>
      <w:r w:rsidRPr="005E1116">
        <w:rPr>
          <w:rFonts w:ascii="Times New Roman" w:eastAsia="Calibri" w:hAnsi="Times New Roman" w:cs="Times New Roman"/>
          <w:sz w:val="24"/>
          <w:szCs w:val="24"/>
        </w:rPr>
        <w:t xml:space="preserve">. </w:t>
      </w:r>
      <w:r w:rsidRPr="00507819">
        <w:rPr>
          <w:rFonts w:ascii="Times New Roman" w:eastAsia="Calibri" w:hAnsi="Times New Roman" w:cs="Times New Roman"/>
          <w:b/>
          <w:sz w:val="24"/>
          <w:szCs w:val="24"/>
        </w:rPr>
        <w:t xml:space="preserve">Особенности </w:t>
      </w:r>
      <w:r w:rsidR="00B236FD" w:rsidRPr="00507819">
        <w:rPr>
          <w:rFonts w:ascii="Times New Roman" w:eastAsia="Calibri" w:hAnsi="Times New Roman" w:cs="Times New Roman"/>
          <w:b/>
          <w:sz w:val="24"/>
          <w:szCs w:val="24"/>
        </w:rPr>
        <w:t>общественных обсуждений</w:t>
      </w:r>
      <w:r w:rsidR="00BA39F0">
        <w:rPr>
          <w:rFonts w:ascii="Times New Roman" w:eastAsia="Calibri" w:hAnsi="Times New Roman" w:cs="Times New Roman"/>
          <w:b/>
          <w:sz w:val="24"/>
          <w:szCs w:val="24"/>
        </w:rPr>
        <w:t xml:space="preserve"> </w:t>
      </w:r>
      <w:r w:rsidRPr="00507819">
        <w:rPr>
          <w:rFonts w:ascii="Times New Roman" w:eastAsia="Calibri" w:hAnsi="Times New Roman" w:cs="Times New Roman"/>
          <w:b/>
          <w:sz w:val="24"/>
          <w:szCs w:val="24"/>
        </w:rPr>
        <w:t>по вопросам принятия правил землепользования и застройки и внесения изменений в них</w:t>
      </w:r>
      <w:bookmarkEnd w:id="28"/>
    </w:p>
    <w:p w:rsidR="00E213A9" w:rsidRPr="005E1116" w:rsidRDefault="00E213A9" w:rsidP="005E1116">
      <w:pPr>
        <w:autoSpaceDE w:val="0"/>
        <w:contextualSpacing/>
        <w:jc w:val="both"/>
        <w:rPr>
          <w:rFonts w:ascii="Times New Roman" w:eastAsia="Calibri" w:hAnsi="Times New Roman" w:cs="Times New Roman"/>
          <w:sz w:val="24"/>
          <w:szCs w:val="24"/>
        </w:rPr>
      </w:pPr>
    </w:p>
    <w:p w:rsidR="00E213A9"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1. </w:t>
      </w:r>
      <w:r w:rsidR="00714038" w:rsidRPr="005E1116">
        <w:rPr>
          <w:rFonts w:ascii="Times New Roman" w:eastAsia="Calibri" w:hAnsi="Times New Roman" w:cs="Times New Roman"/>
          <w:sz w:val="24"/>
          <w:szCs w:val="24"/>
        </w:rPr>
        <w:t xml:space="preserve">Глава </w:t>
      </w:r>
      <w:r w:rsidR="004276D2" w:rsidRPr="005E1116">
        <w:rPr>
          <w:rFonts w:ascii="Times New Roman" w:eastAsia="Calibri" w:hAnsi="Times New Roman" w:cs="Times New Roman"/>
          <w:sz w:val="24"/>
          <w:szCs w:val="24"/>
        </w:rPr>
        <w:t>муниципального образования «Город Батайск»</w:t>
      </w:r>
      <w:r w:rsidR="005624DA">
        <w:rPr>
          <w:rFonts w:ascii="Times New Roman" w:eastAsia="Calibri" w:hAnsi="Times New Roman" w:cs="Times New Roman"/>
          <w:sz w:val="24"/>
          <w:szCs w:val="24"/>
        </w:rPr>
        <w:t xml:space="preserve"> </w:t>
      </w:r>
      <w:r w:rsidR="00714038" w:rsidRPr="005E1116">
        <w:rPr>
          <w:rFonts w:ascii="Times New Roman" w:eastAsia="Calibri" w:hAnsi="Times New Roman" w:cs="Times New Roman"/>
          <w:sz w:val="24"/>
          <w:szCs w:val="24"/>
        </w:rPr>
        <w:t>при получении от органа местного самоуправления 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r w:rsidR="00514F81" w:rsidRPr="005E1116">
        <w:rPr>
          <w:rFonts w:ascii="Times New Roman" w:eastAsia="Calibri" w:hAnsi="Times New Roman" w:cs="Times New Roman"/>
          <w:sz w:val="24"/>
          <w:szCs w:val="24"/>
        </w:rPr>
        <w:t>.</w:t>
      </w:r>
    </w:p>
    <w:p w:rsidR="00EA6AFF"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2. </w:t>
      </w:r>
      <w:r w:rsidR="008F4B00" w:rsidRPr="005E1116">
        <w:rPr>
          <w:rFonts w:ascii="Times New Roman" w:eastAsia="Calibri" w:hAnsi="Times New Roman" w:cs="Times New Roman"/>
          <w:sz w:val="24"/>
          <w:szCs w:val="24"/>
        </w:rPr>
        <w:t>Решение</w:t>
      </w:r>
      <w:r w:rsidR="00E213A9" w:rsidRPr="005E1116">
        <w:rPr>
          <w:rFonts w:ascii="Times New Roman" w:eastAsia="Calibri" w:hAnsi="Times New Roman" w:cs="Times New Roman"/>
          <w:sz w:val="24"/>
          <w:szCs w:val="24"/>
        </w:rPr>
        <w:t xml:space="preserve"> о проведении </w:t>
      </w:r>
      <w:r w:rsidR="00B236FD" w:rsidRPr="005E1116">
        <w:rPr>
          <w:rFonts w:ascii="Times New Roman" w:eastAsia="Calibri" w:hAnsi="Times New Roman" w:cs="Times New Roman"/>
          <w:sz w:val="24"/>
          <w:szCs w:val="24"/>
        </w:rPr>
        <w:t xml:space="preserve">общественных обсуждений </w:t>
      </w:r>
      <w:r w:rsidR="00E213A9" w:rsidRPr="005E1116">
        <w:rPr>
          <w:rFonts w:ascii="Times New Roman" w:eastAsia="Calibri" w:hAnsi="Times New Roman" w:cs="Times New Roman"/>
          <w:sz w:val="24"/>
          <w:szCs w:val="24"/>
        </w:rPr>
        <w:t xml:space="preserve">должно быть </w:t>
      </w:r>
      <w:r w:rsidR="00AC5FBE" w:rsidRPr="005E1116">
        <w:rPr>
          <w:rFonts w:ascii="Times New Roman" w:eastAsia="Calibri" w:hAnsi="Times New Roman" w:cs="Times New Roman"/>
          <w:sz w:val="24"/>
          <w:szCs w:val="24"/>
        </w:rPr>
        <w:t>опубликовано в информационном бюллетене «Батайск официальный» и размещено (опубликовано) на официальном сайте Администрации города Батайска в информационно-телекоммуникационной системе «Интернет»</w:t>
      </w:r>
      <w:r w:rsidR="005624DA">
        <w:rPr>
          <w:rFonts w:ascii="Times New Roman" w:eastAsia="Calibri" w:hAnsi="Times New Roman" w:cs="Times New Roman"/>
          <w:sz w:val="24"/>
          <w:szCs w:val="24"/>
        </w:rPr>
        <w:t xml:space="preserve"> </w:t>
      </w:r>
      <w:r w:rsidR="00082466">
        <w:rPr>
          <w:rFonts w:ascii="Times New Roman" w:eastAsia="Calibri" w:hAnsi="Times New Roman" w:cs="Times New Roman"/>
          <w:sz w:val="24"/>
          <w:szCs w:val="24"/>
        </w:rPr>
        <w:t xml:space="preserve">по адресу: </w:t>
      </w:r>
      <w:r w:rsidR="00082466" w:rsidRPr="003D612D">
        <w:rPr>
          <w:rFonts w:ascii="Times New Roman" w:eastAsia="Calibri" w:hAnsi="Times New Roman" w:cs="Times New Roman"/>
          <w:sz w:val="24"/>
          <w:szCs w:val="24"/>
        </w:rPr>
        <w:t>http://www.батайск-официальный.рф/</w:t>
      </w:r>
      <w:r w:rsidR="00AC5FBE" w:rsidRPr="005E1116">
        <w:rPr>
          <w:rFonts w:ascii="Times New Roman" w:eastAsia="Calibri" w:hAnsi="Times New Roman" w:cs="Times New Roman"/>
          <w:sz w:val="24"/>
          <w:szCs w:val="24"/>
        </w:rPr>
        <w:t>.</w:t>
      </w:r>
    </w:p>
    <w:p w:rsidR="003C01F7"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3. Продолжительность </w:t>
      </w:r>
      <w:r w:rsidR="00B236FD" w:rsidRPr="005E1116">
        <w:rPr>
          <w:rFonts w:ascii="Times New Roman" w:eastAsia="Calibri" w:hAnsi="Times New Roman" w:cs="Times New Roman"/>
          <w:sz w:val="24"/>
          <w:szCs w:val="24"/>
        </w:rPr>
        <w:t xml:space="preserve">общественных обсуждений </w:t>
      </w:r>
      <w:r w:rsidR="00E213A9" w:rsidRPr="005E1116">
        <w:rPr>
          <w:rFonts w:ascii="Times New Roman" w:eastAsia="Calibri" w:hAnsi="Times New Roman" w:cs="Times New Roman"/>
          <w:sz w:val="24"/>
          <w:szCs w:val="24"/>
        </w:rPr>
        <w:t xml:space="preserve">по проекту Правил составляет не менее </w:t>
      </w:r>
      <w:r w:rsidR="00EA6AFF" w:rsidRPr="005E1116">
        <w:rPr>
          <w:rFonts w:ascii="Times New Roman" w:eastAsia="Calibri" w:hAnsi="Times New Roman" w:cs="Times New Roman"/>
          <w:sz w:val="24"/>
          <w:szCs w:val="24"/>
        </w:rPr>
        <w:t>одного</w:t>
      </w:r>
      <w:r w:rsidR="00E213A9" w:rsidRPr="005E1116">
        <w:rPr>
          <w:rFonts w:ascii="Times New Roman" w:eastAsia="Calibri" w:hAnsi="Times New Roman" w:cs="Times New Roman"/>
          <w:sz w:val="24"/>
          <w:szCs w:val="24"/>
        </w:rPr>
        <w:t xml:space="preserve"> и не более </w:t>
      </w:r>
      <w:r w:rsidR="00EA6AFF" w:rsidRPr="005E1116">
        <w:rPr>
          <w:rFonts w:ascii="Times New Roman" w:eastAsia="Calibri" w:hAnsi="Times New Roman" w:cs="Times New Roman"/>
          <w:sz w:val="24"/>
          <w:szCs w:val="24"/>
        </w:rPr>
        <w:t>трех</w:t>
      </w:r>
      <w:r w:rsidR="00E213A9" w:rsidRPr="005E1116">
        <w:rPr>
          <w:rFonts w:ascii="Times New Roman" w:eastAsia="Calibri" w:hAnsi="Times New Roman" w:cs="Times New Roman"/>
          <w:sz w:val="24"/>
          <w:szCs w:val="24"/>
        </w:rPr>
        <w:t xml:space="preserve"> месяцев со дня опубликования проекта до дня опубликования заключения о проведении </w:t>
      </w:r>
      <w:r w:rsidR="008A2F3B" w:rsidRPr="005E1116">
        <w:rPr>
          <w:rFonts w:ascii="Times New Roman" w:eastAsia="Calibri" w:hAnsi="Times New Roman" w:cs="Times New Roman"/>
          <w:sz w:val="24"/>
          <w:szCs w:val="24"/>
        </w:rPr>
        <w:t>общественных обсуждений</w:t>
      </w:r>
      <w:r w:rsidR="00E213A9" w:rsidRPr="005E1116">
        <w:rPr>
          <w:rFonts w:ascii="Times New Roman" w:eastAsia="Calibri" w:hAnsi="Times New Roman" w:cs="Times New Roman"/>
          <w:sz w:val="24"/>
          <w:szCs w:val="24"/>
        </w:rPr>
        <w:t>.</w:t>
      </w:r>
    </w:p>
    <w:p w:rsidR="00E213A9"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4. </w:t>
      </w:r>
      <w:r w:rsidR="008A2F3B" w:rsidRPr="005E1116">
        <w:rPr>
          <w:rFonts w:ascii="Times New Roman" w:eastAsia="Calibri" w:hAnsi="Times New Roman" w:cs="Times New Roman"/>
          <w:sz w:val="24"/>
          <w:szCs w:val="24"/>
        </w:rPr>
        <w:t xml:space="preserve">Общественные обсуждения </w:t>
      </w:r>
      <w:r w:rsidR="00E213A9" w:rsidRPr="005E1116">
        <w:rPr>
          <w:rFonts w:ascii="Times New Roman" w:eastAsia="Calibri" w:hAnsi="Times New Roman" w:cs="Times New Roman"/>
          <w:sz w:val="24"/>
          <w:szCs w:val="24"/>
        </w:rPr>
        <w:t>по проекту Правил</w:t>
      </w:r>
      <w:r w:rsidR="00BA39F0">
        <w:rPr>
          <w:rFonts w:ascii="Times New Roman" w:eastAsia="Calibri" w:hAnsi="Times New Roman" w:cs="Times New Roman"/>
          <w:sz w:val="24"/>
          <w:szCs w:val="24"/>
        </w:rPr>
        <w:t xml:space="preserve"> </w:t>
      </w:r>
      <w:r w:rsidR="00514F81" w:rsidRPr="005E1116">
        <w:rPr>
          <w:rFonts w:ascii="Times New Roman" w:eastAsia="Calibri" w:hAnsi="Times New Roman" w:cs="Times New Roman"/>
          <w:sz w:val="24"/>
          <w:szCs w:val="24"/>
        </w:rPr>
        <w:t>организуютс</w:t>
      </w:r>
      <w:r w:rsidR="00BA39F0">
        <w:rPr>
          <w:rFonts w:ascii="Times New Roman" w:eastAsia="Calibri" w:hAnsi="Times New Roman" w:cs="Times New Roman"/>
          <w:sz w:val="24"/>
          <w:szCs w:val="24"/>
        </w:rPr>
        <w:t xml:space="preserve">я </w:t>
      </w:r>
      <w:r w:rsidR="00AC5FBE" w:rsidRPr="005E1116">
        <w:rPr>
          <w:rFonts w:ascii="Times New Roman" w:eastAsia="Calibri" w:hAnsi="Times New Roman" w:cs="Times New Roman"/>
          <w:sz w:val="24"/>
          <w:szCs w:val="24"/>
        </w:rPr>
        <w:t>Комиссией по землепользованию и застройке муниципального образования «Город Батайск»</w:t>
      </w:r>
      <w:r w:rsidR="00E213A9" w:rsidRPr="005E1116">
        <w:rPr>
          <w:rFonts w:ascii="Times New Roman" w:eastAsia="Calibri" w:hAnsi="Times New Roman" w:cs="Times New Roman"/>
          <w:sz w:val="24"/>
          <w:szCs w:val="24"/>
        </w:rPr>
        <w:t>.</w:t>
      </w:r>
    </w:p>
    <w:p w:rsidR="00E213A9"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5. В целях доведения до населения информации о содержании проекта Правил комиссия обеспечивает размещение проекта Правил </w:t>
      </w:r>
      <w:r w:rsidR="00AC5FBE" w:rsidRPr="005E1116">
        <w:rPr>
          <w:rFonts w:ascii="Times New Roman" w:eastAsia="Calibri" w:hAnsi="Times New Roman" w:cs="Times New Roman"/>
          <w:sz w:val="24"/>
          <w:szCs w:val="24"/>
        </w:rPr>
        <w:t>официальном сайте Администрации города Батайска в информационно-телекоммуникационной системе «Интернет»</w:t>
      </w:r>
      <w:r w:rsidR="00E213A9"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AC5FBE" w:rsidRPr="005E1116">
        <w:rPr>
          <w:rFonts w:ascii="Times New Roman" w:eastAsia="Calibri" w:hAnsi="Times New Roman" w:cs="Times New Roman"/>
          <w:sz w:val="24"/>
          <w:szCs w:val="24"/>
        </w:rPr>
        <w:t xml:space="preserve">в информационном бюллетене «Батайск официальный», </w:t>
      </w:r>
      <w:r w:rsidR="00E213A9" w:rsidRPr="005E1116">
        <w:rPr>
          <w:rFonts w:ascii="Times New Roman" w:eastAsia="Calibri" w:hAnsi="Times New Roman" w:cs="Times New Roman"/>
          <w:sz w:val="24"/>
          <w:szCs w:val="24"/>
        </w:rPr>
        <w:t>организует выставки, экспозиции демонстрационных материалов проекта Правил.</w:t>
      </w:r>
    </w:p>
    <w:p w:rsidR="00AC5FBE"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6. Порядок проведения </w:t>
      </w:r>
      <w:r w:rsidR="008A2F3B" w:rsidRPr="005E1116">
        <w:rPr>
          <w:rFonts w:ascii="Times New Roman" w:eastAsia="Calibri" w:hAnsi="Times New Roman" w:cs="Times New Roman"/>
          <w:sz w:val="24"/>
          <w:szCs w:val="24"/>
        </w:rPr>
        <w:t xml:space="preserve">общественных обсуждений </w:t>
      </w:r>
      <w:r w:rsidR="00E213A9" w:rsidRPr="005E1116">
        <w:rPr>
          <w:rFonts w:ascii="Times New Roman" w:eastAsia="Calibri" w:hAnsi="Times New Roman" w:cs="Times New Roman"/>
          <w:sz w:val="24"/>
          <w:szCs w:val="24"/>
        </w:rPr>
        <w:t xml:space="preserve">определяется </w:t>
      </w:r>
      <w:r w:rsidR="00AC5FBE" w:rsidRPr="005E1116">
        <w:rPr>
          <w:rFonts w:ascii="Times New Roman" w:eastAsia="Calibri" w:hAnsi="Times New Roman" w:cs="Times New Roman"/>
          <w:sz w:val="24"/>
          <w:szCs w:val="24"/>
        </w:rPr>
        <w:t>Решени</w:t>
      </w:r>
      <w:r w:rsidR="00DB0915" w:rsidRPr="005E1116">
        <w:rPr>
          <w:rFonts w:ascii="Times New Roman" w:eastAsia="Calibri" w:hAnsi="Times New Roman" w:cs="Times New Roman"/>
          <w:sz w:val="24"/>
          <w:szCs w:val="24"/>
        </w:rPr>
        <w:t>е</w:t>
      </w:r>
      <w:r w:rsidR="00472074">
        <w:rPr>
          <w:rFonts w:ascii="Times New Roman" w:eastAsia="Calibri" w:hAnsi="Times New Roman" w:cs="Times New Roman"/>
          <w:sz w:val="24"/>
          <w:szCs w:val="24"/>
        </w:rPr>
        <w:t>м</w:t>
      </w:r>
      <w:r w:rsidR="00AC5FBE" w:rsidRPr="005E1116">
        <w:rPr>
          <w:rFonts w:ascii="Times New Roman" w:eastAsia="Calibri" w:hAnsi="Times New Roman" w:cs="Times New Roman"/>
          <w:sz w:val="24"/>
          <w:szCs w:val="24"/>
        </w:rPr>
        <w:t xml:space="preserve"> Б</w:t>
      </w:r>
      <w:r w:rsidR="00082466">
        <w:rPr>
          <w:rFonts w:ascii="Times New Roman" w:eastAsia="Calibri" w:hAnsi="Times New Roman" w:cs="Times New Roman"/>
          <w:sz w:val="24"/>
          <w:szCs w:val="24"/>
        </w:rPr>
        <w:t>атайской городской Думы от «31</w:t>
      </w:r>
      <w:r w:rsidR="00AC5FBE" w:rsidRPr="005E1116">
        <w:rPr>
          <w:rFonts w:ascii="Times New Roman" w:eastAsia="Calibri" w:hAnsi="Times New Roman" w:cs="Times New Roman"/>
          <w:sz w:val="24"/>
          <w:szCs w:val="24"/>
        </w:rPr>
        <w:t>»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w:t>
      </w:r>
      <w:r w:rsidR="00A92D09" w:rsidRPr="005E1116">
        <w:rPr>
          <w:rFonts w:ascii="Times New Roman" w:eastAsia="Calibri" w:hAnsi="Times New Roman" w:cs="Times New Roman"/>
          <w:sz w:val="24"/>
          <w:szCs w:val="24"/>
        </w:rPr>
        <w:t>.</w:t>
      </w:r>
    </w:p>
    <w:p w:rsidR="00E213A9"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7. </w:t>
      </w:r>
      <w:r w:rsidR="008A2F3B" w:rsidRPr="005E1116">
        <w:rPr>
          <w:rFonts w:ascii="Times New Roman" w:eastAsia="Calibri" w:hAnsi="Times New Roman" w:cs="Times New Roman"/>
          <w:sz w:val="24"/>
          <w:szCs w:val="24"/>
        </w:rPr>
        <w:t xml:space="preserve">Общественные обсуждения </w:t>
      </w:r>
      <w:r w:rsidR="00E213A9" w:rsidRPr="005E1116">
        <w:rPr>
          <w:rFonts w:ascii="Times New Roman" w:eastAsia="Calibri" w:hAnsi="Times New Roman" w:cs="Times New Roman"/>
          <w:sz w:val="24"/>
          <w:szCs w:val="24"/>
        </w:rPr>
        <w:t xml:space="preserve">по предложениям о внесении изменений в Правила проводятся в порядке, аналогичном </w:t>
      </w:r>
      <w:r w:rsidR="008A2F3B" w:rsidRPr="005E1116">
        <w:rPr>
          <w:rFonts w:ascii="Times New Roman" w:eastAsia="Calibri" w:hAnsi="Times New Roman" w:cs="Times New Roman"/>
          <w:sz w:val="24"/>
          <w:szCs w:val="24"/>
        </w:rPr>
        <w:t xml:space="preserve">общественным обсуждениям </w:t>
      </w:r>
      <w:r w:rsidR="00E213A9" w:rsidRPr="005E1116">
        <w:rPr>
          <w:rFonts w:ascii="Times New Roman" w:eastAsia="Calibri" w:hAnsi="Times New Roman" w:cs="Times New Roman"/>
          <w:sz w:val="24"/>
          <w:szCs w:val="24"/>
        </w:rPr>
        <w:t>по самому проекту Правил.</w:t>
      </w:r>
    </w:p>
    <w:p w:rsidR="00E213A9"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8. В случае подготовки изменений в Правила в части внесения изменений в градостроительный регламент, установленный для конкретной территориальной зоны, </w:t>
      </w:r>
      <w:r w:rsidR="008A2F3B" w:rsidRPr="005E1116">
        <w:rPr>
          <w:rFonts w:ascii="Times New Roman" w:eastAsia="Calibri" w:hAnsi="Times New Roman" w:cs="Times New Roman"/>
          <w:sz w:val="24"/>
          <w:szCs w:val="24"/>
        </w:rPr>
        <w:t xml:space="preserve">общественные обсуждения </w:t>
      </w:r>
      <w:r w:rsidR="00E213A9" w:rsidRPr="005E1116">
        <w:rPr>
          <w:rFonts w:ascii="Times New Roman" w:eastAsia="Calibri" w:hAnsi="Times New Roman" w:cs="Times New Roman"/>
          <w:sz w:val="24"/>
          <w:szCs w:val="24"/>
        </w:rPr>
        <w:t xml:space="preserve">по внесению изменений в Правила проводятся в границах </w:t>
      </w:r>
      <w:r w:rsidR="00E213A9" w:rsidRPr="005E1116">
        <w:rPr>
          <w:rFonts w:ascii="Times New Roman" w:eastAsia="Calibri" w:hAnsi="Times New Roman" w:cs="Times New Roman"/>
          <w:sz w:val="24"/>
          <w:szCs w:val="24"/>
        </w:rPr>
        <w:lastRenderedPageBreak/>
        <w:t xml:space="preserve">территориальной зоны, для которой установлен такой градостроительный регламент. В этом случае срок проведения </w:t>
      </w:r>
      <w:r w:rsidR="008A2F3B" w:rsidRPr="005E1116">
        <w:rPr>
          <w:rFonts w:ascii="Times New Roman" w:eastAsia="Calibri" w:hAnsi="Times New Roman" w:cs="Times New Roman"/>
          <w:sz w:val="24"/>
          <w:szCs w:val="24"/>
        </w:rPr>
        <w:t xml:space="preserve">общественных обсуждений </w:t>
      </w:r>
      <w:r w:rsidR="00E213A9" w:rsidRPr="005E1116">
        <w:rPr>
          <w:rFonts w:ascii="Times New Roman" w:eastAsia="Calibri" w:hAnsi="Times New Roman" w:cs="Times New Roman"/>
          <w:sz w:val="24"/>
          <w:szCs w:val="24"/>
        </w:rPr>
        <w:t>не может быть более чем один месяц.</w:t>
      </w:r>
    </w:p>
    <w:p w:rsidR="00DB0915" w:rsidRPr="005E1116" w:rsidRDefault="006866B2"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91319" w:rsidRPr="005E1116">
        <w:rPr>
          <w:rFonts w:ascii="Times New Roman" w:eastAsia="Calibri" w:hAnsi="Times New Roman" w:cs="Times New Roman"/>
          <w:sz w:val="24"/>
          <w:szCs w:val="24"/>
        </w:rPr>
        <w:t>9</w:t>
      </w:r>
      <w:r w:rsidR="00DB0915" w:rsidRPr="005E1116">
        <w:rPr>
          <w:rFonts w:ascii="Times New Roman" w:eastAsia="Calibri" w:hAnsi="Times New Roman" w:cs="Times New Roman"/>
          <w:sz w:val="24"/>
          <w:szCs w:val="24"/>
        </w:rPr>
        <w:t xml:space="preserve">. Протоколы общественных обсуждений по проекту правил землепользования и застройки или проекту о внесении  изменений в них, заключение о результатах таких общественных обсуждений являются обязательным приложением к проекту решения о правилах землепользования и застройки или о внесении изменений в них, направляемому главой Администрации города Батайска  в Батайскую городскую Думу  для утверждения. </w:t>
      </w:r>
    </w:p>
    <w:p w:rsidR="00DB0915"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91319" w:rsidRPr="005E1116">
        <w:rPr>
          <w:rFonts w:ascii="Times New Roman" w:eastAsia="Calibri" w:hAnsi="Times New Roman" w:cs="Times New Roman"/>
          <w:sz w:val="24"/>
          <w:szCs w:val="24"/>
        </w:rPr>
        <w:t>10</w:t>
      </w:r>
      <w:r w:rsidR="00DB0915" w:rsidRPr="005E1116">
        <w:rPr>
          <w:rFonts w:ascii="Times New Roman" w:eastAsia="Calibri" w:hAnsi="Times New Roman" w:cs="Times New Roman"/>
          <w:sz w:val="24"/>
          <w:szCs w:val="24"/>
        </w:rPr>
        <w:t>. Глав</w:t>
      </w:r>
      <w:r>
        <w:rPr>
          <w:rFonts w:ascii="Times New Roman" w:eastAsia="Calibri" w:hAnsi="Times New Roman" w:cs="Times New Roman"/>
          <w:sz w:val="24"/>
          <w:szCs w:val="24"/>
        </w:rPr>
        <w:t>а Администрации города Батайска</w:t>
      </w:r>
      <w:r w:rsidR="00DB0915" w:rsidRPr="005E1116">
        <w:rPr>
          <w:rFonts w:ascii="Times New Roman" w:eastAsia="Calibri" w:hAnsi="Times New Roman" w:cs="Times New Roman"/>
          <w:sz w:val="24"/>
          <w:szCs w:val="24"/>
        </w:rPr>
        <w:t xml:space="preserve"> в течение десяти дней после представления ему проекта правил землепользования и застройки или проекта о внесении изменений в них и обязательных приложений, указанных в </w:t>
      </w:r>
      <w:hyperlink w:anchor="P143" w:history="1">
        <w:r w:rsidR="00DB0915" w:rsidRPr="005E1116">
          <w:rPr>
            <w:rFonts w:ascii="Times New Roman" w:eastAsia="Calibri" w:hAnsi="Times New Roman" w:cs="Times New Roman"/>
            <w:sz w:val="24"/>
            <w:szCs w:val="24"/>
          </w:rPr>
          <w:t>пункте</w:t>
        </w:r>
      </w:hyperlink>
      <w:r w:rsidR="00DB0915" w:rsidRPr="005E1116">
        <w:rPr>
          <w:rFonts w:ascii="Times New Roman" w:eastAsia="Calibri" w:hAnsi="Times New Roman" w:cs="Times New Roman"/>
          <w:sz w:val="24"/>
          <w:szCs w:val="24"/>
        </w:rPr>
        <w:t xml:space="preserve"> 4 настоящей</w:t>
      </w:r>
      <w:r>
        <w:rPr>
          <w:rFonts w:ascii="Times New Roman" w:eastAsia="Calibri" w:hAnsi="Times New Roman" w:cs="Times New Roman"/>
          <w:sz w:val="24"/>
          <w:szCs w:val="24"/>
        </w:rPr>
        <w:t xml:space="preserve"> статьи, должен принять решение</w:t>
      </w:r>
      <w:r w:rsidR="00DB0915" w:rsidRPr="005E1116">
        <w:rPr>
          <w:rFonts w:ascii="Times New Roman" w:eastAsia="Calibri" w:hAnsi="Times New Roman" w:cs="Times New Roman"/>
          <w:sz w:val="24"/>
          <w:szCs w:val="24"/>
        </w:rPr>
        <w:t xml:space="preserve"> о направлении проекта решения о правилах землепользования и застройки или о внесении изменений в </w:t>
      </w:r>
      <w:r w:rsidR="004458C0">
        <w:rPr>
          <w:rFonts w:ascii="Times New Roman" w:eastAsia="Calibri" w:hAnsi="Times New Roman" w:cs="Times New Roman"/>
          <w:sz w:val="24"/>
          <w:szCs w:val="24"/>
        </w:rPr>
        <w:t xml:space="preserve">них в Батайскую городскую Думу </w:t>
      </w:r>
      <w:r w:rsidR="00DB0915" w:rsidRPr="005E1116">
        <w:rPr>
          <w:rFonts w:ascii="Times New Roman" w:eastAsia="Calibri" w:hAnsi="Times New Roman" w:cs="Times New Roman"/>
          <w:sz w:val="24"/>
          <w:szCs w:val="24"/>
        </w:rPr>
        <w:t>для утверждения или об отклонении проекта правил землепользования и застройки или про</w:t>
      </w:r>
      <w:r>
        <w:rPr>
          <w:rFonts w:ascii="Times New Roman" w:eastAsia="Calibri" w:hAnsi="Times New Roman" w:cs="Times New Roman"/>
          <w:sz w:val="24"/>
          <w:szCs w:val="24"/>
        </w:rPr>
        <w:t>екта внесения изменений в них и</w:t>
      </w:r>
      <w:r w:rsidR="00DB0915" w:rsidRPr="005E1116">
        <w:rPr>
          <w:rFonts w:ascii="Times New Roman" w:eastAsia="Calibri" w:hAnsi="Times New Roman" w:cs="Times New Roman"/>
          <w:sz w:val="24"/>
          <w:szCs w:val="24"/>
        </w:rPr>
        <w:t xml:space="preserve"> о направлении проекта правил землепользования и застройки или проекта внесения изменений в них на доработку с указанием даты их повторного представления.</w:t>
      </w:r>
    </w:p>
    <w:p w:rsidR="00CC106A" w:rsidRPr="0003051E"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91319" w:rsidRPr="0003051E">
        <w:rPr>
          <w:rFonts w:ascii="Times New Roman" w:eastAsia="Calibri" w:hAnsi="Times New Roman" w:cs="Times New Roman"/>
          <w:sz w:val="24"/>
          <w:szCs w:val="24"/>
        </w:rPr>
        <w:t>11</w:t>
      </w:r>
      <w:r w:rsidR="00CC106A" w:rsidRPr="0003051E">
        <w:rPr>
          <w:rFonts w:ascii="Times New Roman" w:eastAsia="Calibri" w:hAnsi="Times New Roman" w:cs="Times New Roman"/>
          <w:sz w:val="24"/>
          <w:szCs w:val="24"/>
        </w:rPr>
        <w:t xml:space="preserve">. В целях внесения изменений в правила землепользования и застройки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CC106A" w:rsidRPr="0003051E">
          <w:rPr>
            <w:rFonts w:ascii="Times New Roman" w:eastAsia="Calibri" w:hAnsi="Times New Roman" w:cs="Times New Roman"/>
            <w:sz w:val="24"/>
            <w:szCs w:val="24"/>
          </w:rPr>
          <w:t>пунктами 4</w:t>
        </w:r>
      </w:hyperlink>
      <w:r w:rsidR="00CC106A" w:rsidRPr="0003051E">
        <w:rPr>
          <w:rFonts w:ascii="Times New Roman" w:eastAsia="Calibri" w:hAnsi="Times New Roman" w:cs="Times New Roman"/>
          <w:sz w:val="24"/>
          <w:szCs w:val="24"/>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CC106A" w:rsidRPr="0003051E">
          <w:rPr>
            <w:rFonts w:ascii="Times New Roman" w:eastAsia="Calibri" w:hAnsi="Times New Roman" w:cs="Times New Roman"/>
            <w:sz w:val="24"/>
            <w:szCs w:val="24"/>
          </w:rPr>
          <w:t>6 части 2</w:t>
        </w:r>
      </w:hyperlink>
      <w:r w:rsidR="00CC106A" w:rsidRPr="0003051E">
        <w:rPr>
          <w:rFonts w:ascii="Times New Roman" w:eastAsia="Calibri" w:hAnsi="Times New Roman" w:cs="Times New Roman"/>
          <w:sz w:val="24"/>
          <w:szCs w:val="24"/>
        </w:rPr>
        <w:t xml:space="preserve"> статьи 5</w:t>
      </w:r>
      <w:r w:rsidR="0003051E" w:rsidRPr="0003051E">
        <w:rPr>
          <w:rFonts w:ascii="Times New Roman" w:eastAsia="Calibri" w:hAnsi="Times New Roman" w:cs="Times New Roman"/>
          <w:sz w:val="24"/>
          <w:szCs w:val="24"/>
        </w:rPr>
        <w:t>7</w:t>
      </w:r>
      <w:r w:rsidR="00CC106A" w:rsidRPr="0003051E">
        <w:rPr>
          <w:rFonts w:ascii="Times New Roman" w:eastAsia="Calibri" w:hAnsi="Times New Roman" w:cs="Times New Roman"/>
          <w:sz w:val="24"/>
          <w:szCs w:val="24"/>
        </w:rPr>
        <w:t xml:space="preserve"> настоящих Правил проведение общественных обсуждений не требуются.</w:t>
      </w:r>
    </w:p>
    <w:p w:rsidR="00E213A9" w:rsidRPr="005E1116" w:rsidRDefault="00E213A9" w:rsidP="005E1116">
      <w:pPr>
        <w:autoSpaceDE w:val="0"/>
        <w:contextualSpacing/>
        <w:jc w:val="both"/>
        <w:rPr>
          <w:rFonts w:ascii="Times New Roman" w:eastAsia="Calibri" w:hAnsi="Times New Roman" w:cs="Times New Roman"/>
          <w:sz w:val="24"/>
          <w:szCs w:val="24"/>
        </w:rPr>
      </w:pPr>
    </w:p>
    <w:p w:rsidR="00E213A9" w:rsidRDefault="00E213A9" w:rsidP="00472074">
      <w:pPr>
        <w:autoSpaceDE w:val="0"/>
        <w:contextualSpacing/>
        <w:jc w:val="center"/>
        <w:rPr>
          <w:rFonts w:ascii="Times New Roman" w:eastAsia="Calibri" w:hAnsi="Times New Roman" w:cs="Times New Roman"/>
          <w:b/>
          <w:sz w:val="24"/>
          <w:szCs w:val="24"/>
        </w:rPr>
      </w:pPr>
      <w:bookmarkStart w:id="29" w:name="_Toc29914498"/>
      <w:r w:rsidRPr="005E1116">
        <w:rPr>
          <w:rFonts w:ascii="Times New Roman" w:eastAsia="Calibri" w:hAnsi="Times New Roman" w:cs="Times New Roman"/>
          <w:sz w:val="24"/>
          <w:szCs w:val="24"/>
        </w:rPr>
        <w:t>Статья 1</w:t>
      </w:r>
      <w:r w:rsidR="00B43051" w:rsidRPr="005E1116">
        <w:rPr>
          <w:rFonts w:ascii="Times New Roman" w:eastAsia="Calibri" w:hAnsi="Times New Roman" w:cs="Times New Roman"/>
          <w:sz w:val="24"/>
          <w:szCs w:val="24"/>
        </w:rPr>
        <w:t>4</w:t>
      </w:r>
      <w:r w:rsidRPr="005E1116">
        <w:rPr>
          <w:rFonts w:ascii="Times New Roman" w:eastAsia="Calibri" w:hAnsi="Times New Roman" w:cs="Times New Roman"/>
          <w:sz w:val="24"/>
          <w:szCs w:val="24"/>
        </w:rPr>
        <w:t xml:space="preserve">. </w:t>
      </w:r>
      <w:r w:rsidRPr="00472074">
        <w:rPr>
          <w:rFonts w:ascii="Times New Roman" w:eastAsia="Calibri" w:hAnsi="Times New Roman" w:cs="Times New Roman"/>
          <w:b/>
          <w:sz w:val="24"/>
          <w:szCs w:val="24"/>
        </w:rPr>
        <w:t xml:space="preserve">Особенности </w:t>
      </w:r>
      <w:r w:rsidR="00B83683" w:rsidRPr="00472074">
        <w:rPr>
          <w:rFonts w:ascii="Times New Roman" w:eastAsia="Calibri" w:hAnsi="Times New Roman" w:cs="Times New Roman"/>
          <w:b/>
          <w:sz w:val="24"/>
          <w:szCs w:val="24"/>
        </w:rPr>
        <w:t>общественных обсуждений</w:t>
      </w:r>
      <w:r w:rsidRPr="00472074">
        <w:rPr>
          <w:rFonts w:ascii="Times New Roman" w:eastAsia="Calibri" w:hAnsi="Times New Roman" w:cs="Times New Roman"/>
          <w:b/>
          <w:sz w:val="24"/>
          <w:szCs w:val="24"/>
        </w:rPr>
        <w:t xml:space="preserve"> по документации по планировке территории</w:t>
      </w:r>
      <w:bookmarkEnd w:id="29"/>
    </w:p>
    <w:p w:rsidR="00472074" w:rsidRPr="005E1116" w:rsidRDefault="00472074" w:rsidP="00472074">
      <w:pPr>
        <w:autoSpaceDE w:val="0"/>
        <w:contextualSpacing/>
        <w:jc w:val="center"/>
        <w:rPr>
          <w:rFonts w:ascii="Times New Roman" w:eastAsia="Calibri" w:hAnsi="Times New Roman" w:cs="Times New Roman"/>
          <w:sz w:val="24"/>
          <w:szCs w:val="24"/>
        </w:rPr>
      </w:pPr>
    </w:p>
    <w:p w:rsidR="00E213A9"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E213A9" w:rsidRPr="005E1116">
        <w:rPr>
          <w:rFonts w:ascii="Times New Roman" w:eastAsia="Calibri" w:hAnsi="Times New Roman" w:cs="Times New Roman"/>
          <w:sz w:val="24"/>
          <w:szCs w:val="24"/>
        </w:rPr>
        <w:t xml:space="preserve">1. Проекты планировки территории и проекты межевания территории, до их утверждения подлежат рассмотрению на </w:t>
      </w:r>
      <w:r w:rsidR="00B83683" w:rsidRPr="005E1116">
        <w:rPr>
          <w:rFonts w:ascii="Times New Roman" w:eastAsia="Calibri" w:hAnsi="Times New Roman" w:cs="Times New Roman"/>
          <w:sz w:val="24"/>
          <w:szCs w:val="24"/>
        </w:rPr>
        <w:t>общественных обсуждениях</w:t>
      </w:r>
      <w:r w:rsidR="00635C18" w:rsidRPr="005E1116">
        <w:rPr>
          <w:rFonts w:ascii="Times New Roman" w:eastAsia="Calibri" w:hAnsi="Times New Roman" w:cs="Times New Roman"/>
          <w:sz w:val="24"/>
          <w:szCs w:val="24"/>
        </w:rPr>
        <w:t>, за исключением случаев, установленных действующим законодательством</w:t>
      </w:r>
      <w:r w:rsidR="00E213A9" w:rsidRPr="005E1116">
        <w:rPr>
          <w:rFonts w:ascii="Times New Roman" w:eastAsia="Calibri" w:hAnsi="Times New Roman" w:cs="Times New Roman"/>
          <w:sz w:val="24"/>
          <w:szCs w:val="24"/>
        </w:rPr>
        <w:t>.</w:t>
      </w:r>
    </w:p>
    <w:p w:rsidR="00E213A9"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44974" w:rsidRPr="005E1116">
        <w:rPr>
          <w:rFonts w:ascii="Times New Roman" w:eastAsia="Calibri" w:hAnsi="Times New Roman" w:cs="Times New Roman"/>
          <w:sz w:val="24"/>
          <w:szCs w:val="24"/>
        </w:rPr>
        <w:t>2</w:t>
      </w:r>
      <w:r w:rsidR="00E213A9" w:rsidRPr="005E1116">
        <w:rPr>
          <w:rFonts w:ascii="Times New Roman" w:eastAsia="Calibri" w:hAnsi="Times New Roman" w:cs="Times New Roman"/>
          <w:sz w:val="24"/>
          <w:szCs w:val="24"/>
        </w:rPr>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322DC6" w:rsidRPr="005E1116">
        <w:rPr>
          <w:rFonts w:ascii="Times New Roman" w:eastAsia="Calibri" w:hAnsi="Times New Roman" w:cs="Times New Roman"/>
          <w:sz w:val="24"/>
          <w:szCs w:val="24"/>
        </w:rPr>
        <w:t xml:space="preserve">общественные обсуждения </w:t>
      </w:r>
      <w:r w:rsidR="00E213A9" w:rsidRPr="005E1116">
        <w:rPr>
          <w:rFonts w:ascii="Times New Roman" w:eastAsia="Calibri" w:hAnsi="Times New Roman" w:cs="Times New Roman"/>
          <w:sz w:val="24"/>
          <w:szCs w:val="24"/>
        </w:rPr>
        <w:t>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B0915"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B0915" w:rsidRPr="005E1116">
        <w:rPr>
          <w:rFonts w:ascii="Times New Roman" w:eastAsia="Calibri" w:hAnsi="Times New Roman" w:cs="Times New Roman"/>
          <w:sz w:val="24"/>
          <w:szCs w:val="24"/>
        </w:rPr>
        <w:t>3. Глава города не позднее чем через 15 дней со дня получения проекта планировки территории и проекта межевания территории принимает решение об их опубликовании и о вынесении на общественные обсуждения.</w:t>
      </w:r>
    </w:p>
    <w:p w:rsidR="00DB0915"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B0915" w:rsidRPr="005E1116">
        <w:rPr>
          <w:rFonts w:ascii="Times New Roman" w:eastAsia="Calibri" w:hAnsi="Times New Roman" w:cs="Times New Roman"/>
          <w:sz w:val="24"/>
          <w:szCs w:val="24"/>
        </w:rPr>
        <w:t>4.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w:t>
      </w:r>
    </w:p>
    <w:p w:rsidR="00DB0915" w:rsidRPr="005E1116" w:rsidRDefault="00D06DD5"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B0915" w:rsidRPr="005E1116">
        <w:rPr>
          <w:rFonts w:ascii="Times New Roman" w:eastAsia="Calibri" w:hAnsi="Times New Roman" w:cs="Times New Roman"/>
          <w:sz w:val="24"/>
          <w:szCs w:val="24"/>
        </w:rPr>
        <w:t>5. После завершения общественных обсуждений по проекту планировки территории и (или) проекту межевания территории организатор общественных обсуждений направляет главе Администрации города Батайска подготовленную документацию по планировке территории, протокол общественных обсуждений и заключение о результатах общественных обсуждений не позднее чем через пятнадцать дней со дня проведения общественных обсуждений или публичных слушаний.</w:t>
      </w:r>
    </w:p>
    <w:p w:rsidR="00DB0915" w:rsidRPr="005E1116" w:rsidRDefault="007D65A6"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DB0915" w:rsidRPr="005E1116">
        <w:rPr>
          <w:rFonts w:ascii="Times New Roman" w:eastAsia="Calibri" w:hAnsi="Times New Roman" w:cs="Times New Roman"/>
          <w:sz w:val="24"/>
          <w:szCs w:val="24"/>
        </w:rPr>
        <w:t>6. Глава Администрации города Батайска с учетом протокола и заключения о результатах общественных обсуждений по проекту планировки территории и (или) проекту межевания территории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w:t>
      </w:r>
      <w:r w:rsidR="004458C0">
        <w:rPr>
          <w:rFonts w:ascii="Times New Roman" w:eastAsia="Calibri" w:hAnsi="Times New Roman" w:cs="Times New Roman"/>
          <w:sz w:val="24"/>
          <w:szCs w:val="24"/>
        </w:rPr>
        <w:t xml:space="preserve">по адресу: </w:t>
      </w:r>
      <w:r w:rsidR="004458C0" w:rsidRPr="003D612D">
        <w:rPr>
          <w:rFonts w:ascii="Times New Roman" w:eastAsia="Calibri" w:hAnsi="Times New Roman" w:cs="Times New Roman"/>
          <w:sz w:val="24"/>
          <w:szCs w:val="24"/>
        </w:rPr>
        <w:t>http://www.батайск-официальный.рф/</w:t>
      </w:r>
      <w:r w:rsidR="00DB0915" w:rsidRPr="005E1116">
        <w:rPr>
          <w:rFonts w:ascii="Times New Roman" w:eastAsia="Calibri" w:hAnsi="Times New Roman" w:cs="Times New Roman"/>
          <w:sz w:val="24"/>
          <w:szCs w:val="24"/>
        </w:rPr>
        <w:t>.</w:t>
      </w:r>
    </w:p>
    <w:p w:rsidR="00DB0915" w:rsidRPr="005E1116" w:rsidRDefault="007D65A6"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B0915" w:rsidRPr="005E1116">
        <w:rPr>
          <w:rFonts w:ascii="Times New Roman" w:eastAsia="Calibri" w:hAnsi="Times New Roman" w:cs="Times New Roman"/>
          <w:sz w:val="24"/>
          <w:szCs w:val="24"/>
        </w:rPr>
        <w:t xml:space="preserve">7. Порядок проведения общественных </w:t>
      </w:r>
      <w:r w:rsidR="00472074" w:rsidRPr="003D612D">
        <w:rPr>
          <w:rFonts w:ascii="Times New Roman" w:eastAsia="Calibri" w:hAnsi="Times New Roman" w:cs="Times New Roman"/>
          <w:sz w:val="24"/>
          <w:szCs w:val="24"/>
        </w:rPr>
        <w:t>обсуждений</w:t>
      </w:r>
      <w:r w:rsidR="00BA39F0">
        <w:rPr>
          <w:rFonts w:ascii="Times New Roman" w:eastAsia="Calibri" w:hAnsi="Times New Roman" w:cs="Times New Roman"/>
          <w:sz w:val="24"/>
          <w:szCs w:val="24"/>
        </w:rPr>
        <w:t xml:space="preserve"> </w:t>
      </w:r>
      <w:r w:rsidR="00DB0915" w:rsidRPr="005E1116">
        <w:rPr>
          <w:rFonts w:ascii="Times New Roman" w:eastAsia="Calibri" w:hAnsi="Times New Roman" w:cs="Times New Roman"/>
          <w:sz w:val="24"/>
          <w:szCs w:val="24"/>
        </w:rPr>
        <w:t>по документации по планировке территории определяется Решение</w:t>
      </w:r>
      <w:r w:rsidR="00DC6C34" w:rsidRPr="005E1116">
        <w:rPr>
          <w:rFonts w:ascii="Times New Roman" w:eastAsia="Calibri" w:hAnsi="Times New Roman" w:cs="Times New Roman"/>
          <w:sz w:val="24"/>
          <w:szCs w:val="24"/>
        </w:rPr>
        <w:t>м  Батайской городской Думы.</w:t>
      </w:r>
    </w:p>
    <w:p w:rsidR="00E213A9" w:rsidRPr="005E1116" w:rsidRDefault="00E213A9" w:rsidP="005E1116">
      <w:pPr>
        <w:autoSpaceDE w:val="0"/>
        <w:contextualSpacing/>
        <w:jc w:val="both"/>
        <w:rPr>
          <w:rFonts w:ascii="Times New Roman" w:eastAsia="Calibri" w:hAnsi="Times New Roman" w:cs="Times New Roman"/>
          <w:sz w:val="24"/>
          <w:szCs w:val="24"/>
        </w:rPr>
      </w:pPr>
    </w:p>
    <w:p w:rsidR="00E213A9" w:rsidRDefault="00E213A9" w:rsidP="00472074">
      <w:pPr>
        <w:autoSpaceDE w:val="0"/>
        <w:contextualSpacing/>
        <w:jc w:val="center"/>
        <w:rPr>
          <w:rFonts w:ascii="Times New Roman" w:eastAsia="Calibri" w:hAnsi="Times New Roman" w:cs="Times New Roman"/>
          <w:b/>
          <w:sz w:val="24"/>
          <w:szCs w:val="24"/>
        </w:rPr>
      </w:pPr>
      <w:bookmarkStart w:id="30" w:name="_Toc29914499"/>
      <w:r w:rsidRPr="005E1116">
        <w:rPr>
          <w:rFonts w:ascii="Times New Roman" w:eastAsia="Calibri" w:hAnsi="Times New Roman" w:cs="Times New Roman"/>
          <w:sz w:val="24"/>
          <w:szCs w:val="24"/>
        </w:rPr>
        <w:t>Статья 1</w:t>
      </w:r>
      <w:r w:rsidR="00B43051" w:rsidRPr="005E1116">
        <w:rPr>
          <w:rFonts w:ascii="Times New Roman" w:eastAsia="Calibri" w:hAnsi="Times New Roman" w:cs="Times New Roman"/>
          <w:sz w:val="24"/>
          <w:szCs w:val="24"/>
        </w:rPr>
        <w:t>5</w:t>
      </w:r>
      <w:r w:rsidRPr="00472074">
        <w:rPr>
          <w:rFonts w:ascii="Times New Roman" w:eastAsia="Calibri" w:hAnsi="Times New Roman" w:cs="Times New Roman"/>
          <w:b/>
          <w:sz w:val="24"/>
          <w:szCs w:val="24"/>
        </w:rPr>
        <w:t>.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30"/>
    </w:p>
    <w:p w:rsidR="00472074" w:rsidRPr="00472074" w:rsidRDefault="00472074" w:rsidP="00472074">
      <w:pPr>
        <w:autoSpaceDE w:val="0"/>
        <w:contextualSpacing/>
        <w:jc w:val="center"/>
        <w:rPr>
          <w:rFonts w:ascii="Times New Roman" w:eastAsia="Calibri" w:hAnsi="Times New Roman" w:cs="Times New Roman"/>
          <w:b/>
          <w:sz w:val="24"/>
          <w:szCs w:val="24"/>
        </w:rPr>
      </w:pPr>
    </w:p>
    <w:p w:rsidR="00EC797B" w:rsidRPr="005E1116" w:rsidRDefault="007D65A6"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72BF5" w:rsidRPr="005E1116">
        <w:rPr>
          <w:rFonts w:ascii="Times New Roman" w:eastAsia="Calibri" w:hAnsi="Times New Roman" w:cs="Times New Roman"/>
          <w:sz w:val="24"/>
          <w:szCs w:val="24"/>
        </w:rPr>
        <w:t>1.</w:t>
      </w:r>
      <w:r w:rsidR="00BA39F0">
        <w:rPr>
          <w:rFonts w:ascii="Times New Roman" w:eastAsia="Calibri" w:hAnsi="Times New Roman" w:cs="Times New Roman"/>
          <w:sz w:val="24"/>
          <w:szCs w:val="24"/>
        </w:rPr>
        <w:t xml:space="preserve"> </w:t>
      </w:r>
      <w:r w:rsidR="00872BF5" w:rsidRPr="005E1116">
        <w:rPr>
          <w:rFonts w:ascii="Times New Roman" w:eastAsia="Calibri" w:hAnsi="Times New Roman" w:cs="Times New Roman"/>
          <w:sz w:val="24"/>
          <w:szCs w:val="24"/>
        </w:rPr>
        <w:t>Проект решения о предоставлении разрешения на условно разрешенный вид использования или отклонение от предельных параметров подлежит рассмотрению на  публичных слушаниях.</w:t>
      </w:r>
    </w:p>
    <w:p w:rsidR="00E213A9"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72BF5" w:rsidRPr="005E1116">
        <w:rPr>
          <w:rFonts w:ascii="Times New Roman" w:eastAsia="Calibri" w:hAnsi="Times New Roman" w:cs="Times New Roman"/>
          <w:sz w:val="24"/>
          <w:szCs w:val="24"/>
        </w:rPr>
        <w:t>2</w:t>
      </w:r>
      <w:r w:rsidR="00E213A9" w:rsidRPr="005E1116">
        <w:rPr>
          <w:rFonts w:ascii="Times New Roman" w:eastAsia="Calibri" w:hAnsi="Times New Roman" w:cs="Times New Roman"/>
          <w:sz w:val="24"/>
          <w:szCs w:val="24"/>
        </w:rPr>
        <w:t>. Участниками публичных слушаний по предоставлению разрешений на условно разрешенные виды использования недвижимости являются:</w:t>
      </w:r>
    </w:p>
    <w:p w:rsidR="00EC797B" w:rsidRPr="005E1116" w:rsidRDefault="00E213A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 </w:t>
      </w:r>
      <w:r w:rsidR="00EC797B" w:rsidRPr="005E1116">
        <w:rPr>
          <w:rFonts w:ascii="Times New Roman" w:eastAsia="Calibri" w:hAnsi="Times New Roman" w:cs="Times New Roman"/>
          <w:sz w:val="24"/>
          <w:szCs w:val="24"/>
        </w:rPr>
        <w:t>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rsidR="00E213A9" w:rsidRPr="005E1116" w:rsidRDefault="00EC797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w:t>
      </w:r>
      <w:r w:rsidR="00E213A9" w:rsidRPr="005E1116">
        <w:rPr>
          <w:rFonts w:ascii="Times New Roman" w:eastAsia="Calibri" w:hAnsi="Times New Roman" w:cs="Times New Roman"/>
          <w:sz w:val="24"/>
          <w:szCs w:val="24"/>
        </w:rPr>
        <w:t>правообладатели земельных участков, имеющих общие границы с земельным участком, применительно к которому запрашивается разрешение;</w:t>
      </w:r>
    </w:p>
    <w:p w:rsidR="00E213A9" w:rsidRPr="005E1116" w:rsidRDefault="00EC797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w:t>
      </w:r>
      <w:r w:rsidR="00E213A9" w:rsidRPr="005E1116">
        <w:rPr>
          <w:rFonts w:ascii="Times New Roman" w:eastAsia="Calibri" w:hAnsi="Times New Roman" w:cs="Times New Roman"/>
          <w:sz w:val="24"/>
          <w:szCs w:val="24"/>
        </w:rPr>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E213A9" w:rsidRPr="005E1116" w:rsidRDefault="00EC797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w:t>
      </w:r>
      <w:r w:rsidR="00E213A9" w:rsidRPr="005E1116">
        <w:rPr>
          <w:rFonts w:ascii="Times New Roman" w:eastAsia="Calibri" w:hAnsi="Times New Roman" w:cs="Times New Roman"/>
          <w:sz w:val="24"/>
          <w:szCs w:val="24"/>
        </w:rPr>
        <w:t>правообладатели помещений, являющихся частью объекта капитального строительства, применительно к которому запрашивается разрешение;</w:t>
      </w:r>
    </w:p>
    <w:p w:rsidR="00E213A9" w:rsidRPr="005E1116" w:rsidRDefault="00EC797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 </w:t>
      </w:r>
      <w:r w:rsidR="00E213A9" w:rsidRPr="005E1116">
        <w:rPr>
          <w:rFonts w:ascii="Times New Roman" w:eastAsia="Calibri"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rsidR="00B43051"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72BF5" w:rsidRPr="005E1116">
        <w:rPr>
          <w:rFonts w:ascii="Times New Roman" w:eastAsia="Calibri" w:hAnsi="Times New Roman" w:cs="Times New Roman"/>
          <w:sz w:val="24"/>
          <w:szCs w:val="24"/>
        </w:rPr>
        <w:t>3</w:t>
      </w:r>
      <w:r w:rsidR="00B43051" w:rsidRPr="005E1116">
        <w:rPr>
          <w:rFonts w:ascii="Times New Roman" w:eastAsia="Calibri" w:hAnsi="Times New Roman" w:cs="Times New Roman"/>
          <w:sz w:val="24"/>
          <w:szCs w:val="24"/>
        </w:rPr>
        <w:t>. Участниками публичных слушаний по предоставлению разрешений на отклонения от предельных параметров разрешенного строительства являются:</w:t>
      </w:r>
    </w:p>
    <w:p w:rsidR="00B43051" w:rsidRPr="005E1116" w:rsidRDefault="00B4305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rsidR="00B43051" w:rsidRPr="005E1116" w:rsidRDefault="00B4305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B43051" w:rsidRPr="005E1116" w:rsidRDefault="00B4305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B43051" w:rsidRPr="005E1116" w:rsidRDefault="00B4305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4) правообладатели помещений, являющихся частью объекта капитального строительства, применительно к которому запрашивается разрешение.</w:t>
      </w:r>
    </w:p>
    <w:p w:rsidR="00B43051"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72BF5" w:rsidRPr="005E1116">
        <w:rPr>
          <w:rFonts w:ascii="Times New Roman" w:eastAsia="Calibri" w:hAnsi="Times New Roman" w:cs="Times New Roman"/>
          <w:sz w:val="24"/>
          <w:szCs w:val="24"/>
        </w:rPr>
        <w:t>4</w:t>
      </w:r>
      <w:r w:rsidR="00B43051" w:rsidRPr="005E1116">
        <w:rPr>
          <w:rFonts w:ascii="Times New Roman" w:eastAsia="Calibri" w:hAnsi="Times New Roman" w:cs="Times New Roman"/>
          <w:sz w:val="24"/>
          <w:szCs w:val="24"/>
        </w:rPr>
        <w:t xml:space="preserve">. Участники 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w:t>
      </w:r>
      <w:r w:rsidR="00B83683" w:rsidRPr="005E1116">
        <w:rPr>
          <w:rFonts w:ascii="Times New Roman" w:eastAsia="Calibri" w:hAnsi="Times New Roman" w:cs="Times New Roman"/>
          <w:sz w:val="24"/>
          <w:szCs w:val="24"/>
        </w:rPr>
        <w:t xml:space="preserve">общественных </w:t>
      </w:r>
      <w:r w:rsidR="00B43051" w:rsidRPr="005E1116">
        <w:rPr>
          <w:rFonts w:ascii="Times New Roman" w:eastAsia="Calibri" w:hAnsi="Times New Roman" w:cs="Times New Roman"/>
          <w:sz w:val="24"/>
          <w:szCs w:val="24"/>
        </w:rPr>
        <w:t>публичных слушаний.</w:t>
      </w:r>
    </w:p>
    <w:p w:rsidR="007F2058"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768E6" w:rsidRPr="005E1116">
        <w:rPr>
          <w:rFonts w:ascii="Times New Roman" w:eastAsia="Calibri" w:hAnsi="Times New Roman" w:cs="Times New Roman"/>
          <w:sz w:val="24"/>
          <w:szCs w:val="24"/>
        </w:rPr>
        <w:t>5. Проведение публичных слушаний,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C106A" w:rsidRPr="005E1116">
        <w:rPr>
          <w:rFonts w:ascii="Times New Roman" w:eastAsia="Calibri" w:hAnsi="Times New Roman" w:cs="Times New Roman"/>
          <w:sz w:val="24"/>
          <w:szCs w:val="24"/>
        </w:rPr>
        <w:t xml:space="preserve"> не требуются</w:t>
      </w:r>
      <w:r w:rsidR="00272F11" w:rsidRPr="005E1116">
        <w:rPr>
          <w:rFonts w:ascii="Times New Roman" w:eastAsia="Calibri" w:hAnsi="Times New Roman" w:cs="Times New Roman"/>
          <w:sz w:val="24"/>
          <w:szCs w:val="24"/>
        </w:rPr>
        <w:t>.</w:t>
      </w:r>
    </w:p>
    <w:p w:rsidR="007F2058"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72F11" w:rsidRPr="005E1116">
        <w:rPr>
          <w:rFonts w:ascii="Times New Roman" w:eastAsia="Calibri" w:hAnsi="Times New Roman" w:cs="Times New Roman"/>
          <w:sz w:val="24"/>
          <w:szCs w:val="24"/>
        </w:rPr>
        <w:t>6</w:t>
      </w:r>
      <w:r w:rsidR="007F2058" w:rsidRPr="005E1116">
        <w:rPr>
          <w:rFonts w:ascii="Times New Roman" w:eastAsia="Calibri" w:hAnsi="Times New Roman" w:cs="Times New Roman"/>
          <w:sz w:val="24"/>
          <w:szCs w:val="24"/>
        </w:rPr>
        <w:t>. 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F2058" w:rsidRPr="005E1116" w:rsidRDefault="007F205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Указанные сообщения направляются не позднее чем через </w:t>
      </w:r>
      <w:r w:rsidR="002B23A9" w:rsidRPr="005E1116">
        <w:rPr>
          <w:rFonts w:ascii="Times New Roman" w:eastAsia="Calibri" w:hAnsi="Times New Roman" w:cs="Times New Roman"/>
          <w:sz w:val="24"/>
          <w:szCs w:val="24"/>
        </w:rPr>
        <w:t>семь</w:t>
      </w:r>
      <w:r w:rsidRPr="005E1116">
        <w:rPr>
          <w:rFonts w:ascii="Times New Roman" w:eastAsia="Calibri" w:hAnsi="Times New Roman" w:cs="Times New Roman"/>
          <w:sz w:val="24"/>
          <w:szCs w:val="24"/>
        </w:rPr>
        <w:t xml:space="preserve">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реконструкции объектов капитального строительства.</w:t>
      </w:r>
    </w:p>
    <w:p w:rsidR="007F2058"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A3D6C" w:rsidRPr="005E1116">
        <w:rPr>
          <w:rFonts w:ascii="Times New Roman" w:eastAsia="Calibri" w:hAnsi="Times New Roman" w:cs="Times New Roman"/>
          <w:sz w:val="24"/>
          <w:szCs w:val="24"/>
        </w:rPr>
        <w:t>7</w:t>
      </w:r>
      <w:r w:rsidR="007F2058" w:rsidRPr="005E1116">
        <w:rPr>
          <w:rFonts w:ascii="Times New Roman" w:eastAsia="Calibri" w:hAnsi="Times New Roman" w:cs="Times New Roman"/>
          <w:sz w:val="24"/>
          <w:szCs w:val="24"/>
        </w:rPr>
        <w:t>. 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составляет не более одного месяца.</w:t>
      </w:r>
    </w:p>
    <w:p w:rsidR="007F2058" w:rsidRPr="005E1116" w:rsidRDefault="00B842DF" w:rsidP="005E1116">
      <w:pPr>
        <w:autoSpaceDE w:val="0"/>
        <w:contextualSpacing/>
        <w:jc w:val="both"/>
        <w:rPr>
          <w:rFonts w:ascii="Times New Roman" w:eastAsia="Calibri" w:hAnsi="Times New Roman" w:cs="Times New Roman"/>
          <w:sz w:val="24"/>
          <w:szCs w:val="24"/>
        </w:rPr>
      </w:pPr>
      <w:bookmarkStart w:id="31" w:name="P180"/>
      <w:bookmarkEnd w:id="31"/>
      <w:r>
        <w:rPr>
          <w:rFonts w:ascii="Times New Roman" w:eastAsia="Calibri" w:hAnsi="Times New Roman" w:cs="Times New Roman"/>
          <w:sz w:val="24"/>
          <w:szCs w:val="24"/>
        </w:rPr>
        <w:tab/>
      </w:r>
      <w:r w:rsidR="004A3D6C" w:rsidRPr="005E1116">
        <w:rPr>
          <w:rFonts w:ascii="Times New Roman" w:eastAsia="Calibri" w:hAnsi="Times New Roman" w:cs="Times New Roman"/>
          <w:sz w:val="24"/>
          <w:szCs w:val="24"/>
        </w:rPr>
        <w:t>8</w:t>
      </w:r>
      <w:r w:rsidR="007F2058" w:rsidRPr="005E1116">
        <w:rPr>
          <w:rFonts w:ascii="Times New Roman" w:eastAsia="Calibri" w:hAnsi="Times New Roman" w:cs="Times New Roman"/>
          <w:sz w:val="24"/>
          <w:szCs w:val="24"/>
        </w:rPr>
        <w:t>. На основании заключения о результатах публичных слушаний по вопросу о предоставлении разрешения на условно разрешенный вид использования или разрешения на отклонение от предельных параметров Комиссия осуществляет подготовку рекомендаций о предоставлении соответствующего разрешения или об отказе в предоставлении такого разрешения с указанием причин принятого решения и направляет их главе Администрации города Батайска.</w:t>
      </w:r>
    </w:p>
    <w:p w:rsidR="007F2058"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A3D6C" w:rsidRPr="005E1116">
        <w:rPr>
          <w:rFonts w:ascii="Times New Roman" w:eastAsia="Calibri" w:hAnsi="Times New Roman" w:cs="Times New Roman"/>
          <w:sz w:val="24"/>
          <w:szCs w:val="24"/>
        </w:rPr>
        <w:t>9</w:t>
      </w:r>
      <w:r w:rsidR="007F2058" w:rsidRPr="005E1116">
        <w:rPr>
          <w:rFonts w:ascii="Times New Roman" w:eastAsia="Calibri" w:hAnsi="Times New Roman" w:cs="Times New Roman"/>
          <w:sz w:val="24"/>
          <w:szCs w:val="24"/>
        </w:rPr>
        <w:t xml:space="preserve">. На основании указанных в части </w:t>
      </w:r>
      <w:r w:rsidR="00A92D09" w:rsidRPr="005E1116">
        <w:rPr>
          <w:rFonts w:ascii="Times New Roman" w:eastAsia="Calibri" w:hAnsi="Times New Roman" w:cs="Times New Roman"/>
          <w:sz w:val="24"/>
          <w:szCs w:val="24"/>
        </w:rPr>
        <w:t>8</w:t>
      </w:r>
      <w:r w:rsidR="007F2058" w:rsidRPr="005E1116">
        <w:rPr>
          <w:rFonts w:ascii="Times New Roman" w:eastAsia="Calibri" w:hAnsi="Times New Roman" w:cs="Times New Roman"/>
          <w:sz w:val="24"/>
          <w:szCs w:val="24"/>
        </w:rPr>
        <w:t xml:space="preserve"> настоящей статьи рекомендаций глава Администрации города Батайска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w:t>
      </w:r>
      <w:r w:rsidR="003D612D">
        <w:rPr>
          <w:rFonts w:ascii="Times New Roman" w:eastAsia="Calibri" w:hAnsi="Times New Roman" w:cs="Times New Roman"/>
          <w:sz w:val="24"/>
          <w:szCs w:val="24"/>
        </w:rPr>
        <w:t xml:space="preserve">оммуникационной сети «Интернет» по адресу: </w:t>
      </w:r>
      <w:r w:rsidR="003D612D" w:rsidRPr="003D612D">
        <w:rPr>
          <w:rFonts w:ascii="Times New Roman" w:eastAsia="Calibri" w:hAnsi="Times New Roman" w:cs="Times New Roman"/>
          <w:sz w:val="24"/>
          <w:szCs w:val="24"/>
        </w:rPr>
        <w:t>http://www.батайск-официальный.рф/</w:t>
      </w:r>
      <w:r w:rsidR="004458C0">
        <w:rPr>
          <w:rFonts w:ascii="Times New Roman" w:eastAsia="Calibri" w:hAnsi="Times New Roman" w:cs="Times New Roman"/>
          <w:sz w:val="24"/>
          <w:szCs w:val="24"/>
        </w:rPr>
        <w:t>.</w:t>
      </w:r>
    </w:p>
    <w:p w:rsidR="007F2058" w:rsidRPr="005E1116" w:rsidRDefault="00B842DF" w:rsidP="005E1116">
      <w:pPr>
        <w:autoSpaceDE w:val="0"/>
        <w:contextualSpacing/>
        <w:jc w:val="both"/>
        <w:rPr>
          <w:rFonts w:ascii="Times New Roman" w:eastAsia="Calibri" w:hAnsi="Times New Roman" w:cs="Times New Roman"/>
          <w:sz w:val="24"/>
          <w:szCs w:val="24"/>
        </w:rPr>
      </w:pPr>
      <w:bookmarkStart w:id="32" w:name="P184"/>
      <w:bookmarkEnd w:id="32"/>
      <w:r>
        <w:rPr>
          <w:rFonts w:ascii="Times New Roman" w:eastAsia="Calibri" w:hAnsi="Times New Roman" w:cs="Times New Roman"/>
          <w:sz w:val="24"/>
          <w:szCs w:val="24"/>
        </w:rPr>
        <w:lastRenderedPageBreak/>
        <w:tab/>
      </w:r>
      <w:r w:rsidR="004A3D6C" w:rsidRPr="005E1116">
        <w:rPr>
          <w:rFonts w:ascii="Times New Roman" w:eastAsia="Calibri" w:hAnsi="Times New Roman" w:cs="Times New Roman"/>
          <w:sz w:val="24"/>
          <w:szCs w:val="24"/>
        </w:rPr>
        <w:t>10</w:t>
      </w:r>
      <w:r w:rsidR="007F2058" w:rsidRPr="005E1116">
        <w:rPr>
          <w:rFonts w:ascii="Times New Roman" w:eastAsia="Calibri" w:hAnsi="Times New Roman" w:cs="Times New Roman"/>
          <w:sz w:val="24"/>
          <w:szCs w:val="24"/>
        </w:rPr>
        <w:t>.</w:t>
      </w:r>
      <w:bookmarkStart w:id="33" w:name="P188"/>
      <w:bookmarkEnd w:id="33"/>
      <w:r w:rsidR="007F2058" w:rsidRPr="005E1116">
        <w:rPr>
          <w:rFonts w:ascii="Times New Roman" w:eastAsia="Calibri" w:hAnsi="Times New Roman" w:cs="Times New Roman"/>
          <w:sz w:val="24"/>
          <w:szCs w:val="24"/>
        </w:rPr>
        <w:t xml:space="preserve"> На основании заключения о результатах публичных слушаний по вопросу о предоставлении разрешения на отклонение от предельных параметров глава Администрации города Батайска в течение семи дней со дня поступления таких р</w:t>
      </w:r>
      <w:r w:rsidR="004A3D6C" w:rsidRPr="005E1116">
        <w:rPr>
          <w:rFonts w:ascii="Times New Roman" w:eastAsia="Calibri" w:hAnsi="Times New Roman" w:cs="Times New Roman"/>
          <w:sz w:val="24"/>
          <w:szCs w:val="24"/>
        </w:rPr>
        <w:t xml:space="preserve">екомендаций принимает решение </w:t>
      </w:r>
      <w:r w:rsidR="007F2058" w:rsidRPr="005E1116">
        <w:rPr>
          <w:rFonts w:ascii="Times New Roman" w:eastAsia="Calibri" w:hAnsi="Times New Roman" w:cs="Times New Roman"/>
          <w:sz w:val="24"/>
          <w:szCs w:val="24"/>
        </w:rPr>
        <w:t>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
    <w:p w:rsidR="00D10F78"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10F78" w:rsidRPr="005E1116">
        <w:rPr>
          <w:rFonts w:ascii="Times New Roman" w:eastAsia="Calibri" w:hAnsi="Times New Roman" w:cs="Times New Roman"/>
          <w:sz w:val="24"/>
          <w:szCs w:val="24"/>
        </w:rPr>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C402E9" w:rsidRPr="005E1116" w:rsidRDefault="00C402E9" w:rsidP="005E1116">
      <w:pPr>
        <w:autoSpaceDE w:val="0"/>
        <w:contextualSpacing/>
        <w:jc w:val="both"/>
        <w:rPr>
          <w:rFonts w:ascii="Times New Roman" w:eastAsia="Calibri" w:hAnsi="Times New Roman" w:cs="Times New Roman"/>
          <w:sz w:val="24"/>
          <w:szCs w:val="24"/>
        </w:rPr>
      </w:pPr>
    </w:p>
    <w:p w:rsidR="00740602" w:rsidRDefault="00740602" w:rsidP="00B84D84">
      <w:pPr>
        <w:autoSpaceDE w:val="0"/>
        <w:contextualSpacing/>
        <w:jc w:val="center"/>
        <w:rPr>
          <w:rFonts w:ascii="Times New Roman" w:eastAsia="Calibri" w:hAnsi="Times New Roman" w:cs="Times New Roman"/>
          <w:b/>
          <w:sz w:val="24"/>
          <w:szCs w:val="24"/>
        </w:rPr>
      </w:pPr>
      <w:bookmarkStart w:id="34" w:name="_Toc29914500"/>
      <w:r w:rsidRPr="005E1116">
        <w:rPr>
          <w:rFonts w:ascii="Times New Roman" w:eastAsia="Calibri" w:hAnsi="Times New Roman" w:cs="Times New Roman"/>
          <w:sz w:val="24"/>
          <w:szCs w:val="24"/>
        </w:rPr>
        <w:t xml:space="preserve">Глава 5. </w:t>
      </w:r>
      <w:r w:rsidRPr="00B84D84">
        <w:rPr>
          <w:rFonts w:ascii="Times New Roman" w:eastAsia="Calibri" w:hAnsi="Times New Roman" w:cs="Times New Roman"/>
          <w:b/>
          <w:sz w:val="24"/>
          <w:szCs w:val="24"/>
        </w:rPr>
        <w:t>Карта градостроительного зонирования</w:t>
      </w:r>
      <w:bookmarkEnd w:id="34"/>
    </w:p>
    <w:p w:rsidR="00B84D84" w:rsidRPr="005E1116" w:rsidRDefault="00B84D84" w:rsidP="00B84D84">
      <w:pPr>
        <w:autoSpaceDE w:val="0"/>
        <w:contextualSpacing/>
        <w:jc w:val="center"/>
        <w:rPr>
          <w:rFonts w:ascii="Times New Roman" w:eastAsia="Calibri" w:hAnsi="Times New Roman" w:cs="Times New Roman"/>
          <w:sz w:val="24"/>
          <w:szCs w:val="24"/>
        </w:rPr>
      </w:pPr>
    </w:p>
    <w:p w:rsidR="00740602" w:rsidRDefault="00740602" w:rsidP="00B84D84">
      <w:pPr>
        <w:autoSpaceDE w:val="0"/>
        <w:contextualSpacing/>
        <w:jc w:val="center"/>
        <w:rPr>
          <w:rFonts w:ascii="Times New Roman" w:eastAsia="Calibri" w:hAnsi="Times New Roman" w:cs="Times New Roman"/>
          <w:b/>
          <w:sz w:val="24"/>
          <w:szCs w:val="24"/>
        </w:rPr>
      </w:pPr>
      <w:bookmarkStart w:id="35" w:name="_Toc29914501"/>
      <w:r w:rsidRPr="005E1116">
        <w:rPr>
          <w:rFonts w:ascii="Times New Roman" w:eastAsia="Calibri" w:hAnsi="Times New Roman" w:cs="Times New Roman"/>
          <w:sz w:val="24"/>
          <w:szCs w:val="24"/>
        </w:rPr>
        <w:t>Статья 1</w:t>
      </w:r>
      <w:r w:rsidR="00A358F8" w:rsidRPr="005E1116">
        <w:rPr>
          <w:rFonts w:ascii="Times New Roman" w:eastAsia="Calibri" w:hAnsi="Times New Roman" w:cs="Times New Roman"/>
          <w:sz w:val="24"/>
          <w:szCs w:val="24"/>
        </w:rPr>
        <w:t>6</w:t>
      </w:r>
      <w:r w:rsidRPr="005E1116">
        <w:rPr>
          <w:rFonts w:ascii="Times New Roman" w:eastAsia="Calibri" w:hAnsi="Times New Roman" w:cs="Times New Roman"/>
          <w:sz w:val="24"/>
          <w:szCs w:val="24"/>
        </w:rPr>
        <w:t xml:space="preserve">. </w:t>
      </w:r>
      <w:r w:rsidRPr="00B84D84">
        <w:rPr>
          <w:rFonts w:ascii="Times New Roman" w:eastAsia="Calibri" w:hAnsi="Times New Roman" w:cs="Times New Roman"/>
          <w:b/>
          <w:sz w:val="24"/>
          <w:szCs w:val="24"/>
        </w:rPr>
        <w:t>Состав и содержание карты градостроительного зонирования</w:t>
      </w:r>
      <w:bookmarkEnd w:id="35"/>
    </w:p>
    <w:p w:rsidR="00B84D84" w:rsidRPr="00B84D84" w:rsidRDefault="00B84D84" w:rsidP="00B84D84">
      <w:pPr>
        <w:autoSpaceDE w:val="0"/>
        <w:contextualSpacing/>
        <w:jc w:val="center"/>
        <w:rPr>
          <w:rFonts w:ascii="Times New Roman" w:eastAsia="Calibri" w:hAnsi="Times New Roman" w:cs="Times New Roman"/>
          <w:b/>
          <w:sz w:val="24"/>
          <w:szCs w:val="24"/>
        </w:rPr>
      </w:pPr>
    </w:p>
    <w:p w:rsidR="00DB0B49" w:rsidRPr="005E1116" w:rsidRDefault="00B842DF"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B12B1" w:rsidRPr="005E1116">
        <w:rPr>
          <w:rFonts w:ascii="Times New Roman" w:eastAsia="Calibri" w:hAnsi="Times New Roman" w:cs="Times New Roman"/>
          <w:sz w:val="24"/>
          <w:szCs w:val="24"/>
        </w:rPr>
        <w:t xml:space="preserve">1. </w:t>
      </w:r>
      <w:r w:rsidR="004A3D6C" w:rsidRPr="005E1116">
        <w:rPr>
          <w:rFonts w:ascii="Times New Roman" w:eastAsia="Calibri" w:hAnsi="Times New Roman" w:cs="Times New Roman"/>
          <w:sz w:val="24"/>
          <w:szCs w:val="24"/>
        </w:rPr>
        <w:t>На к</w:t>
      </w:r>
      <w:r w:rsidR="00FB12B1" w:rsidRPr="005E1116">
        <w:rPr>
          <w:rFonts w:ascii="Times New Roman" w:eastAsia="Calibri" w:hAnsi="Times New Roman" w:cs="Times New Roman"/>
          <w:sz w:val="24"/>
          <w:szCs w:val="24"/>
        </w:rPr>
        <w:t>арт</w:t>
      </w:r>
      <w:r w:rsidR="004A3D6C" w:rsidRPr="005E1116">
        <w:rPr>
          <w:rFonts w:ascii="Times New Roman" w:eastAsia="Calibri" w:hAnsi="Times New Roman" w:cs="Times New Roman"/>
          <w:sz w:val="24"/>
          <w:szCs w:val="24"/>
        </w:rPr>
        <w:t>е</w:t>
      </w:r>
      <w:r w:rsidR="00FB12B1" w:rsidRPr="005E1116">
        <w:rPr>
          <w:rFonts w:ascii="Times New Roman" w:eastAsia="Calibri" w:hAnsi="Times New Roman" w:cs="Times New Roman"/>
          <w:sz w:val="24"/>
          <w:szCs w:val="24"/>
        </w:rPr>
        <w:t xml:space="preserve"> градостроительного зонирования в составе Правил</w:t>
      </w:r>
      <w:r w:rsidR="004A3D6C" w:rsidRPr="005E1116">
        <w:rPr>
          <w:rFonts w:ascii="Times New Roman" w:eastAsia="Calibri" w:hAnsi="Times New Roman" w:cs="Times New Roman"/>
          <w:sz w:val="24"/>
          <w:szCs w:val="24"/>
        </w:rPr>
        <w:t xml:space="preserve">, согласно Градостроительному </w:t>
      </w:r>
      <w:r w:rsidR="00954AE0" w:rsidRPr="005E1116">
        <w:rPr>
          <w:rFonts w:ascii="Times New Roman" w:eastAsia="Calibri" w:hAnsi="Times New Roman" w:cs="Times New Roman"/>
          <w:sz w:val="24"/>
          <w:szCs w:val="24"/>
        </w:rPr>
        <w:t>кодексу Российской Федерации, у</w:t>
      </w:r>
      <w:r w:rsidR="004A3D6C" w:rsidRPr="005E1116">
        <w:rPr>
          <w:rFonts w:ascii="Times New Roman" w:eastAsia="Calibri" w:hAnsi="Times New Roman" w:cs="Times New Roman"/>
          <w:sz w:val="24"/>
          <w:szCs w:val="24"/>
        </w:rPr>
        <w:t>ст</w:t>
      </w:r>
      <w:r w:rsidR="00954AE0" w:rsidRPr="005E1116">
        <w:rPr>
          <w:rFonts w:ascii="Times New Roman" w:eastAsia="Calibri" w:hAnsi="Times New Roman" w:cs="Times New Roman"/>
          <w:sz w:val="24"/>
          <w:szCs w:val="24"/>
        </w:rPr>
        <w:t xml:space="preserve">анавливаются </w:t>
      </w:r>
      <w:r w:rsidR="00DB0B49" w:rsidRPr="005E1116">
        <w:rPr>
          <w:rFonts w:ascii="Times New Roman" w:eastAsia="Calibri" w:hAnsi="Times New Roman" w:cs="Times New Roman"/>
          <w:sz w:val="24"/>
          <w:szCs w:val="24"/>
        </w:rPr>
        <w:t>границы территориальных зон, а так же</w:t>
      </w:r>
      <w:r w:rsidR="00BA39F0">
        <w:rPr>
          <w:rFonts w:ascii="Times New Roman" w:eastAsia="Calibri" w:hAnsi="Times New Roman" w:cs="Times New Roman"/>
          <w:sz w:val="24"/>
          <w:szCs w:val="24"/>
        </w:rPr>
        <w:t xml:space="preserve"> </w:t>
      </w:r>
      <w:r w:rsidR="00DB0B49" w:rsidRPr="005E1116">
        <w:rPr>
          <w:rFonts w:ascii="Times New Roman" w:eastAsia="Calibri" w:hAnsi="Times New Roman" w:cs="Times New Roman"/>
          <w:sz w:val="24"/>
          <w:szCs w:val="24"/>
        </w:rPr>
        <w:t xml:space="preserve">территории, в границах которых предусматривается осуществление деятельности по комплексному и устойчивому развитию территории и отображаются границы </w:t>
      </w:r>
      <w:r w:rsidR="00B84D84">
        <w:rPr>
          <w:rFonts w:ascii="Times New Roman" w:eastAsia="Calibri" w:hAnsi="Times New Roman" w:cs="Times New Roman"/>
          <w:sz w:val="24"/>
          <w:szCs w:val="24"/>
        </w:rPr>
        <w:t xml:space="preserve">муниципального образования </w:t>
      </w:r>
      <w:r w:rsidR="00DB0B49" w:rsidRPr="005E1116">
        <w:rPr>
          <w:rFonts w:ascii="Times New Roman" w:eastAsia="Calibri" w:hAnsi="Times New Roman" w:cs="Times New Roman"/>
          <w:sz w:val="24"/>
          <w:szCs w:val="24"/>
        </w:rPr>
        <w:t>«Город Батайск», границы зон с особыми условиями использования территорий, границы территорий объектов культурного наследия.</w:t>
      </w:r>
    </w:p>
    <w:p w:rsidR="00FB12B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DB0B49" w:rsidRPr="005E1116">
        <w:rPr>
          <w:rFonts w:ascii="Times New Roman" w:eastAsia="Calibri" w:hAnsi="Times New Roman" w:cs="Times New Roman"/>
          <w:sz w:val="24"/>
          <w:szCs w:val="24"/>
        </w:rPr>
        <w:t>2</w:t>
      </w:r>
      <w:r w:rsidR="00FB12B1" w:rsidRPr="005E1116">
        <w:rPr>
          <w:rFonts w:ascii="Times New Roman" w:eastAsia="Calibri" w:hAnsi="Times New Roman" w:cs="Times New Roman"/>
          <w:sz w:val="24"/>
          <w:szCs w:val="24"/>
        </w:rPr>
        <w:t xml:space="preserve">. 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 </w:t>
      </w:r>
    </w:p>
    <w:p w:rsidR="00740602" w:rsidRPr="005E1116" w:rsidRDefault="00740602" w:rsidP="005E1116">
      <w:pPr>
        <w:autoSpaceDE w:val="0"/>
        <w:contextualSpacing/>
        <w:jc w:val="both"/>
        <w:rPr>
          <w:rFonts w:ascii="Times New Roman" w:eastAsia="Calibri" w:hAnsi="Times New Roman" w:cs="Times New Roman"/>
          <w:sz w:val="24"/>
          <w:szCs w:val="24"/>
        </w:rPr>
      </w:pPr>
    </w:p>
    <w:p w:rsidR="00740602" w:rsidRDefault="00740602" w:rsidP="00B84D84">
      <w:pPr>
        <w:autoSpaceDE w:val="0"/>
        <w:contextualSpacing/>
        <w:jc w:val="center"/>
        <w:rPr>
          <w:rFonts w:ascii="Times New Roman" w:eastAsia="Calibri" w:hAnsi="Times New Roman" w:cs="Times New Roman"/>
          <w:b/>
          <w:sz w:val="24"/>
          <w:szCs w:val="24"/>
        </w:rPr>
      </w:pPr>
      <w:bookmarkStart w:id="36" w:name="_Toc29914502"/>
      <w:r w:rsidRPr="005E1116">
        <w:rPr>
          <w:rFonts w:ascii="Times New Roman" w:eastAsia="Calibri" w:hAnsi="Times New Roman" w:cs="Times New Roman"/>
          <w:sz w:val="24"/>
          <w:szCs w:val="24"/>
        </w:rPr>
        <w:t>Статья 1</w:t>
      </w:r>
      <w:r w:rsidR="00A358F8" w:rsidRPr="005E1116">
        <w:rPr>
          <w:rFonts w:ascii="Times New Roman" w:eastAsia="Calibri" w:hAnsi="Times New Roman" w:cs="Times New Roman"/>
          <w:sz w:val="24"/>
          <w:szCs w:val="24"/>
        </w:rPr>
        <w:t>7</w:t>
      </w:r>
      <w:r w:rsidRPr="005E1116">
        <w:rPr>
          <w:rFonts w:ascii="Times New Roman" w:eastAsia="Calibri" w:hAnsi="Times New Roman" w:cs="Times New Roman"/>
          <w:sz w:val="24"/>
          <w:szCs w:val="24"/>
        </w:rPr>
        <w:t xml:space="preserve">. </w:t>
      </w:r>
      <w:r w:rsidRPr="00B84D84">
        <w:rPr>
          <w:rFonts w:ascii="Times New Roman" w:eastAsia="Calibri" w:hAnsi="Times New Roman" w:cs="Times New Roman"/>
          <w:b/>
          <w:sz w:val="24"/>
          <w:szCs w:val="24"/>
        </w:rPr>
        <w:t xml:space="preserve">Территориальные зоны, </w:t>
      </w:r>
      <w:r w:rsidR="00C32467" w:rsidRPr="00B84D84">
        <w:rPr>
          <w:rFonts w:ascii="Times New Roman" w:eastAsia="Calibri" w:hAnsi="Times New Roman" w:cs="Times New Roman"/>
          <w:b/>
          <w:sz w:val="24"/>
          <w:szCs w:val="24"/>
        </w:rPr>
        <w:t>установленные</w:t>
      </w:r>
      <w:r w:rsidR="00BA39F0">
        <w:rPr>
          <w:rFonts w:ascii="Times New Roman" w:eastAsia="Calibri" w:hAnsi="Times New Roman" w:cs="Times New Roman"/>
          <w:b/>
          <w:sz w:val="24"/>
          <w:szCs w:val="24"/>
        </w:rPr>
        <w:t xml:space="preserve"> </w:t>
      </w:r>
      <w:r w:rsidR="00F86148" w:rsidRPr="00B84D84">
        <w:rPr>
          <w:rFonts w:ascii="Times New Roman" w:eastAsia="Calibri" w:hAnsi="Times New Roman" w:cs="Times New Roman"/>
          <w:b/>
          <w:sz w:val="24"/>
          <w:szCs w:val="24"/>
        </w:rPr>
        <w:t>на территории</w:t>
      </w:r>
      <w:r w:rsidR="00BA39F0">
        <w:rPr>
          <w:rFonts w:ascii="Times New Roman" w:eastAsia="Calibri" w:hAnsi="Times New Roman" w:cs="Times New Roman"/>
          <w:b/>
          <w:sz w:val="24"/>
          <w:szCs w:val="24"/>
        </w:rPr>
        <w:t xml:space="preserve"> </w:t>
      </w:r>
      <w:r w:rsidR="0057688C" w:rsidRPr="00B84D84">
        <w:rPr>
          <w:rFonts w:ascii="Times New Roman" w:eastAsia="Calibri" w:hAnsi="Times New Roman" w:cs="Times New Roman"/>
          <w:b/>
          <w:sz w:val="24"/>
          <w:szCs w:val="24"/>
        </w:rPr>
        <w:t>муниципального образования «Город Батайск»</w:t>
      </w:r>
      <w:bookmarkEnd w:id="36"/>
    </w:p>
    <w:p w:rsidR="00B84D84" w:rsidRPr="00B84D84" w:rsidRDefault="00B84D84" w:rsidP="00B84D84">
      <w:pPr>
        <w:autoSpaceDE w:val="0"/>
        <w:contextualSpacing/>
        <w:jc w:val="center"/>
        <w:rPr>
          <w:rFonts w:ascii="Times New Roman" w:eastAsia="Calibri" w:hAnsi="Times New Roman" w:cs="Times New Roman"/>
          <w:b/>
          <w:sz w:val="24"/>
          <w:szCs w:val="24"/>
        </w:rPr>
      </w:pPr>
    </w:p>
    <w:p w:rsidR="00F8614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D2BE9" w:rsidRPr="005E1116">
        <w:rPr>
          <w:rFonts w:ascii="Times New Roman" w:eastAsia="Calibri" w:hAnsi="Times New Roman" w:cs="Times New Roman"/>
          <w:sz w:val="24"/>
          <w:szCs w:val="24"/>
        </w:rPr>
        <w:t xml:space="preserve">1. </w:t>
      </w:r>
      <w:r w:rsidR="00F86148" w:rsidRPr="005E1116">
        <w:rPr>
          <w:rFonts w:ascii="Times New Roman" w:eastAsia="Calibri" w:hAnsi="Times New Roman" w:cs="Times New Roman"/>
          <w:sz w:val="24"/>
          <w:szCs w:val="24"/>
        </w:rPr>
        <w:t xml:space="preserve">На территории </w:t>
      </w:r>
      <w:r w:rsidR="0057688C" w:rsidRPr="005E1116">
        <w:rPr>
          <w:rFonts w:ascii="Times New Roman" w:eastAsia="Calibri" w:hAnsi="Times New Roman" w:cs="Times New Roman"/>
          <w:sz w:val="24"/>
          <w:szCs w:val="24"/>
        </w:rPr>
        <w:t>муниципального образования «Город Батайск»</w:t>
      </w:r>
      <w:r w:rsidR="00B84D84">
        <w:rPr>
          <w:rFonts w:ascii="Times New Roman" w:eastAsia="Calibri" w:hAnsi="Times New Roman" w:cs="Times New Roman"/>
          <w:sz w:val="24"/>
          <w:szCs w:val="24"/>
        </w:rPr>
        <w:t xml:space="preserve"> настоящими </w:t>
      </w:r>
      <w:r w:rsidR="00F86148" w:rsidRPr="005E1116">
        <w:rPr>
          <w:rFonts w:ascii="Times New Roman" w:eastAsia="Calibri" w:hAnsi="Times New Roman" w:cs="Times New Roman"/>
          <w:sz w:val="24"/>
          <w:szCs w:val="24"/>
        </w:rPr>
        <w:t>Правилами установлены следующие территориальные зоны:</w:t>
      </w:r>
    </w:p>
    <w:p w:rsidR="00D630E6" w:rsidRPr="005E1116" w:rsidRDefault="006D2BE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w:t>
      </w:r>
      <w:r w:rsidR="00B063C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Ж.</w:t>
      </w:r>
      <w:r w:rsidR="008B3E2E" w:rsidRPr="00B84D84">
        <w:rPr>
          <w:rFonts w:ascii="Times New Roman" w:eastAsia="Calibri" w:hAnsi="Times New Roman" w:cs="Times New Roman"/>
          <w:b/>
          <w:sz w:val="24"/>
          <w:szCs w:val="24"/>
        </w:rPr>
        <w:t>1</w:t>
      </w:r>
      <w:r w:rsidR="008B3E2E" w:rsidRPr="005E1116">
        <w:rPr>
          <w:rFonts w:ascii="Times New Roman" w:eastAsia="Calibri" w:hAnsi="Times New Roman" w:cs="Times New Roman"/>
          <w:sz w:val="24"/>
          <w:szCs w:val="24"/>
        </w:rPr>
        <w:t xml:space="preserve"> – </w:t>
      </w:r>
      <w:r w:rsidR="00C73233" w:rsidRPr="005E1116">
        <w:rPr>
          <w:rFonts w:ascii="Times New Roman" w:eastAsia="Calibri" w:hAnsi="Times New Roman" w:cs="Times New Roman"/>
          <w:sz w:val="24"/>
          <w:szCs w:val="24"/>
        </w:rPr>
        <w:t xml:space="preserve">Зона </w:t>
      </w:r>
      <w:r w:rsidR="0057688C" w:rsidRPr="005E1116">
        <w:rPr>
          <w:rFonts w:ascii="Times New Roman" w:eastAsia="Calibri" w:hAnsi="Times New Roman" w:cs="Times New Roman"/>
          <w:sz w:val="24"/>
          <w:szCs w:val="24"/>
        </w:rPr>
        <w:t>коллективных садоводств и дачных кооперативов</w:t>
      </w:r>
      <w:r w:rsidR="00136795" w:rsidRPr="005E1116">
        <w:rPr>
          <w:rFonts w:ascii="Times New Roman" w:eastAsia="Calibri" w:hAnsi="Times New Roman" w:cs="Times New Roman"/>
          <w:sz w:val="24"/>
          <w:szCs w:val="24"/>
        </w:rPr>
        <w:t>.</w:t>
      </w:r>
    </w:p>
    <w:p w:rsidR="00DA0285" w:rsidRPr="005E1116" w:rsidRDefault="00B842A7"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w:t>
      </w:r>
      <w:r w:rsidR="0063609B" w:rsidRPr="005E1116">
        <w:rPr>
          <w:rFonts w:ascii="Times New Roman" w:eastAsia="Calibri" w:hAnsi="Times New Roman" w:cs="Times New Roman"/>
          <w:sz w:val="24"/>
          <w:szCs w:val="24"/>
        </w:rPr>
        <w:t xml:space="preserve">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D630E6" w:rsidRPr="005E1116" w:rsidRDefault="00C73233"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0F094A"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Ж.</w:t>
      </w:r>
      <w:r w:rsidRPr="00B84D84">
        <w:rPr>
          <w:rFonts w:ascii="Times New Roman" w:eastAsia="Calibri" w:hAnsi="Times New Roman" w:cs="Times New Roman"/>
          <w:b/>
          <w:sz w:val="24"/>
          <w:szCs w:val="24"/>
        </w:rPr>
        <w:t>2</w:t>
      </w:r>
      <w:r w:rsidR="000F094A" w:rsidRPr="005E1116">
        <w:rPr>
          <w:rFonts w:ascii="Times New Roman" w:eastAsia="Calibri" w:hAnsi="Times New Roman" w:cs="Times New Roman"/>
          <w:sz w:val="24"/>
          <w:szCs w:val="24"/>
        </w:rPr>
        <w:t xml:space="preserve"> - Зона </w:t>
      </w:r>
      <w:r w:rsidR="0057688C" w:rsidRPr="005E1116">
        <w:rPr>
          <w:rFonts w:ascii="Times New Roman" w:eastAsia="Calibri" w:hAnsi="Times New Roman" w:cs="Times New Roman"/>
          <w:sz w:val="24"/>
          <w:szCs w:val="24"/>
        </w:rPr>
        <w:t>застройки малоэтажными жилыми домами в 1-3 этажа.</w:t>
      </w:r>
    </w:p>
    <w:p w:rsidR="008B3E2E" w:rsidRPr="005E1116" w:rsidRDefault="0063609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63609B" w:rsidRPr="005E1116" w:rsidRDefault="00C73233"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w:t>
      </w:r>
      <w:r w:rsidR="006D2BE9"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Ж.</w:t>
      </w:r>
      <w:r w:rsidRPr="00B84D84">
        <w:rPr>
          <w:rFonts w:ascii="Times New Roman" w:eastAsia="Calibri" w:hAnsi="Times New Roman" w:cs="Times New Roman"/>
          <w:b/>
          <w:sz w:val="24"/>
          <w:szCs w:val="24"/>
        </w:rPr>
        <w:t>3</w:t>
      </w:r>
      <w:r w:rsidR="006D2BE9" w:rsidRPr="005E1116">
        <w:rPr>
          <w:rFonts w:ascii="Times New Roman" w:eastAsia="Calibri" w:hAnsi="Times New Roman" w:cs="Times New Roman"/>
          <w:sz w:val="24"/>
          <w:szCs w:val="24"/>
        </w:rPr>
        <w:t xml:space="preserve"> –</w:t>
      </w:r>
      <w:r w:rsidR="000F094A" w:rsidRPr="005E1116">
        <w:rPr>
          <w:rFonts w:ascii="Times New Roman" w:eastAsia="Calibri" w:hAnsi="Times New Roman" w:cs="Times New Roman"/>
          <w:sz w:val="24"/>
          <w:szCs w:val="24"/>
        </w:rPr>
        <w:t xml:space="preserve"> Зона</w:t>
      </w:r>
      <w:r w:rsidR="00BA39F0">
        <w:rPr>
          <w:rFonts w:ascii="Times New Roman" w:eastAsia="Calibri" w:hAnsi="Times New Roman" w:cs="Times New Roman"/>
          <w:sz w:val="24"/>
          <w:szCs w:val="24"/>
        </w:rPr>
        <w:t xml:space="preserve"> </w:t>
      </w:r>
      <w:r w:rsidR="0057688C" w:rsidRPr="005E1116">
        <w:rPr>
          <w:rFonts w:ascii="Times New Roman" w:eastAsia="Calibri" w:hAnsi="Times New Roman" w:cs="Times New Roman"/>
          <w:sz w:val="24"/>
          <w:szCs w:val="24"/>
        </w:rPr>
        <w:t>застройки среднеэтажными и многоэтажными жилыми домами от 4 этажей</w:t>
      </w:r>
      <w:r w:rsidR="006D2BE9" w:rsidRPr="005E1116">
        <w:rPr>
          <w:rFonts w:ascii="Times New Roman" w:eastAsia="Calibri" w:hAnsi="Times New Roman" w:cs="Times New Roman"/>
          <w:sz w:val="24"/>
          <w:szCs w:val="24"/>
        </w:rPr>
        <w:t>.</w:t>
      </w:r>
    </w:p>
    <w:p w:rsidR="00B842A7" w:rsidRPr="005E1116" w:rsidRDefault="00A057A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строительства, реконструкции и эксплуатации </w:t>
      </w:r>
      <w:r w:rsidR="0063609B" w:rsidRPr="005E1116">
        <w:rPr>
          <w:rFonts w:ascii="Times New Roman" w:eastAsia="Calibri" w:hAnsi="Times New Roman" w:cs="Times New Roman"/>
          <w:sz w:val="24"/>
          <w:szCs w:val="24"/>
        </w:rPr>
        <w:t xml:space="preserve">среднеэтажных и </w:t>
      </w:r>
      <w:r w:rsidR="00C73233" w:rsidRPr="005E1116">
        <w:rPr>
          <w:rFonts w:ascii="Times New Roman" w:eastAsia="Calibri" w:hAnsi="Times New Roman" w:cs="Times New Roman"/>
          <w:sz w:val="24"/>
          <w:szCs w:val="24"/>
        </w:rPr>
        <w:t>многоэтажных</w:t>
      </w:r>
      <w:r w:rsidRPr="005E1116">
        <w:rPr>
          <w:rFonts w:ascii="Times New Roman" w:eastAsia="Calibri" w:hAnsi="Times New Roman" w:cs="Times New Roman"/>
          <w:sz w:val="24"/>
          <w:szCs w:val="24"/>
        </w:rPr>
        <w:t xml:space="preserve"> многоквартирных домов, а также сопутствующей инфраструктуры и объектов обслуживания населения.</w:t>
      </w:r>
    </w:p>
    <w:p w:rsidR="0063609B" w:rsidRPr="005E1116" w:rsidRDefault="00C73233"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w:t>
      </w:r>
      <w:r w:rsidR="007B2B08" w:rsidRPr="005E111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Ж.3.1</w:t>
      </w:r>
      <w:r w:rsidR="007B2B08" w:rsidRPr="005E1116">
        <w:rPr>
          <w:rFonts w:ascii="Times New Roman" w:eastAsia="Calibri" w:hAnsi="Times New Roman" w:cs="Times New Roman"/>
          <w:sz w:val="24"/>
          <w:szCs w:val="24"/>
        </w:rPr>
        <w:t xml:space="preserve"> – </w:t>
      </w:r>
      <w:r w:rsidR="0057688C" w:rsidRPr="005E1116">
        <w:rPr>
          <w:rFonts w:ascii="Times New Roman" w:eastAsia="Calibri" w:hAnsi="Times New Roman" w:cs="Times New Roman"/>
          <w:sz w:val="24"/>
          <w:szCs w:val="24"/>
        </w:rPr>
        <w:t>Зона комплексной реконструкции жилой застройки</w:t>
      </w:r>
      <w:r w:rsidR="007B2B08" w:rsidRPr="005E1116">
        <w:rPr>
          <w:rFonts w:ascii="Times New Roman" w:eastAsia="Calibri" w:hAnsi="Times New Roman" w:cs="Times New Roman"/>
          <w:sz w:val="24"/>
          <w:szCs w:val="24"/>
        </w:rPr>
        <w:t>.</w:t>
      </w:r>
    </w:p>
    <w:p w:rsidR="005733BE" w:rsidRPr="005E1116" w:rsidRDefault="007B2B08"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 xml:space="preserve">Установлена для обеспечения </w:t>
      </w:r>
      <w:r w:rsidR="00B842A7" w:rsidRPr="005E1116">
        <w:rPr>
          <w:rFonts w:ascii="Times New Roman" w:eastAsia="Calibri" w:hAnsi="Times New Roman" w:cs="Times New Roman"/>
          <w:sz w:val="24"/>
          <w:szCs w:val="24"/>
        </w:rPr>
        <w:t>правовых условий формирования</w:t>
      </w:r>
      <w:r w:rsidR="00B063C6">
        <w:rPr>
          <w:rFonts w:ascii="Times New Roman" w:eastAsia="Calibri" w:hAnsi="Times New Roman" w:cs="Times New Roman"/>
          <w:sz w:val="24"/>
          <w:szCs w:val="24"/>
        </w:rPr>
        <w:t xml:space="preserve"> </w:t>
      </w:r>
      <w:r w:rsidR="00B842A7" w:rsidRPr="005E1116">
        <w:rPr>
          <w:rFonts w:ascii="Times New Roman" w:eastAsia="Calibri" w:hAnsi="Times New Roman" w:cs="Times New Roman"/>
          <w:sz w:val="24"/>
          <w:szCs w:val="24"/>
        </w:rPr>
        <w:t xml:space="preserve">районов смешанной жилой застройки, </w:t>
      </w:r>
      <w:r w:rsidRPr="005E1116">
        <w:rPr>
          <w:rFonts w:ascii="Times New Roman" w:eastAsia="Calibri" w:hAnsi="Times New Roman" w:cs="Times New Roman"/>
          <w:sz w:val="24"/>
          <w:szCs w:val="24"/>
        </w:rPr>
        <w:t>сопутствующей инфраструктуры и объектов обслуживания населения</w:t>
      </w:r>
      <w:r w:rsidR="00B842A7" w:rsidRPr="005E1116">
        <w:rPr>
          <w:rFonts w:ascii="Times New Roman" w:eastAsia="Calibri" w:hAnsi="Times New Roman" w:cs="Times New Roman"/>
          <w:sz w:val="24"/>
          <w:szCs w:val="24"/>
        </w:rPr>
        <w:t>, а так же отдельных об</w:t>
      </w:r>
      <w:r w:rsidR="00D630E6" w:rsidRPr="005E1116">
        <w:rPr>
          <w:rFonts w:ascii="Times New Roman" w:eastAsia="Calibri" w:hAnsi="Times New Roman" w:cs="Times New Roman"/>
          <w:sz w:val="24"/>
          <w:szCs w:val="24"/>
        </w:rPr>
        <w:t>ъектов общегородского значения.</w:t>
      </w:r>
    </w:p>
    <w:p w:rsidR="0024329E" w:rsidRPr="005E1116" w:rsidRDefault="005733B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5) </w:t>
      </w:r>
      <w:r w:rsidR="0057688C" w:rsidRPr="00B84D84">
        <w:rPr>
          <w:rFonts w:ascii="Times New Roman" w:eastAsia="Calibri" w:hAnsi="Times New Roman" w:cs="Times New Roman"/>
          <w:b/>
          <w:sz w:val="24"/>
          <w:szCs w:val="24"/>
        </w:rPr>
        <w:t>Ж.4</w:t>
      </w:r>
      <w:r w:rsidRPr="005E1116">
        <w:rPr>
          <w:rFonts w:ascii="Times New Roman" w:eastAsia="Calibri" w:hAnsi="Times New Roman" w:cs="Times New Roman"/>
          <w:sz w:val="24"/>
          <w:szCs w:val="24"/>
        </w:rPr>
        <w:t xml:space="preserve">  –</w:t>
      </w:r>
      <w:r w:rsidR="0057688C" w:rsidRPr="005E1116">
        <w:rPr>
          <w:rFonts w:ascii="Times New Roman" w:eastAsia="Calibri" w:hAnsi="Times New Roman" w:cs="Times New Roman"/>
          <w:sz w:val="24"/>
          <w:szCs w:val="24"/>
        </w:rPr>
        <w:t xml:space="preserve"> Зона развития жилой застройки</w:t>
      </w:r>
      <w:r w:rsidR="00D630E6" w:rsidRPr="005E1116">
        <w:rPr>
          <w:rFonts w:ascii="Times New Roman" w:eastAsia="Calibri" w:hAnsi="Times New Roman" w:cs="Times New Roman"/>
          <w:sz w:val="24"/>
          <w:szCs w:val="24"/>
        </w:rPr>
        <w:t>.</w:t>
      </w:r>
    </w:p>
    <w:p w:rsidR="005733BE" w:rsidRPr="005E1116" w:rsidRDefault="005733B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w:t>
      </w:r>
      <w:r w:rsidR="00B842A7" w:rsidRPr="005E1116">
        <w:rPr>
          <w:rFonts w:ascii="Times New Roman" w:eastAsia="Calibri" w:hAnsi="Times New Roman" w:cs="Times New Roman"/>
          <w:sz w:val="24"/>
          <w:szCs w:val="24"/>
        </w:rPr>
        <w:t xml:space="preserve">формирования </w:t>
      </w:r>
      <w:r w:rsidR="0024329E" w:rsidRPr="005E1116">
        <w:rPr>
          <w:rFonts w:ascii="Times New Roman" w:eastAsia="Calibri" w:hAnsi="Times New Roman" w:cs="Times New Roman"/>
          <w:sz w:val="24"/>
          <w:szCs w:val="24"/>
        </w:rPr>
        <w:t xml:space="preserve">районов </w:t>
      </w:r>
      <w:r w:rsidR="0047404D" w:rsidRPr="005E1116">
        <w:rPr>
          <w:rFonts w:ascii="Times New Roman" w:eastAsia="Calibri" w:hAnsi="Times New Roman" w:cs="Times New Roman"/>
          <w:sz w:val="24"/>
          <w:szCs w:val="24"/>
        </w:rPr>
        <w:t xml:space="preserve">жилой застройки </w:t>
      </w:r>
      <w:r w:rsidR="0024329E" w:rsidRPr="005E1116">
        <w:rPr>
          <w:rFonts w:ascii="Times New Roman" w:eastAsia="Calibri" w:hAnsi="Times New Roman" w:cs="Times New Roman"/>
          <w:sz w:val="24"/>
          <w:szCs w:val="24"/>
        </w:rPr>
        <w:t xml:space="preserve">с возможностью определения параметров жилой застройки и </w:t>
      </w:r>
      <w:r w:rsidR="00961E8F" w:rsidRPr="005E1116">
        <w:rPr>
          <w:rFonts w:ascii="Times New Roman" w:eastAsia="Calibri" w:hAnsi="Times New Roman" w:cs="Times New Roman"/>
          <w:sz w:val="24"/>
          <w:szCs w:val="24"/>
        </w:rPr>
        <w:t>объектов обслуживания жилой застройки</w:t>
      </w:r>
      <w:r w:rsidR="0024329E" w:rsidRPr="005E1116">
        <w:rPr>
          <w:rFonts w:ascii="Times New Roman" w:eastAsia="Calibri" w:hAnsi="Times New Roman" w:cs="Times New Roman"/>
          <w:sz w:val="24"/>
          <w:szCs w:val="24"/>
        </w:rPr>
        <w:t xml:space="preserve"> по мере принятия решений о застройке территории органами местного самоуправления.</w:t>
      </w:r>
    </w:p>
    <w:p w:rsidR="00F662FA" w:rsidRPr="005E1116" w:rsidRDefault="005733B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6</w:t>
      </w:r>
      <w:r w:rsidR="00231352" w:rsidRPr="005E111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Д.1</w:t>
      </w:r>
      <w:r w:rsidR="006C3498" w:rsidRPr="005E1116">
        <w:rPr>
          <w:rFonts w:ascii="Times New Roman" w:eastAsia="Calibri" w:hAnsi="Times New Roman" w:cs="Times New Roman"/>
          <w:sz w:val="24"/>
          <w:szCs w:val="24"/>
        </w:rPr>
        <w:t xml:space="preserve"> – </w:t>
      </w:r>
      <w:r w:rsidR="0057688C" w:rsidRPr="005E1116">
        <w:rPr>
          <w:rFonts w:ascii="Times New Roman" w:eastAsia="Calibri" w:hAnsi="Times New Roman" w:cs="Times New Roman"/>
          <w:sz w:val="24"/>
          <w:szCs w:val="24"/>
        </w:rPr>
        <w:t>Зона образовательных учреждений</w:t>
      </w:r>
      <w:r w:rsidR="00231352" w:rsidRPr="005E1116">
        <w:rPr>
          <w:rFonts w:ascii="Times New Roman" w:eastAsia="Calibri" w:hAnsi="Times New Roman" w:cs="Times New Roman"/>
          <w:sz w:val="24"/>
          <w:szCs w:val="24"/>
        </w:rPr>
        <w:t>.</w:t>
      </w:r>
    </w:p>
    <w:p w:rsidR="005733BE" w:rsidRPr="005E1116" w:rsidRDefault="005733B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строительства, реконструкции и эксплуатации </w:t>
      </w:r>
      <w:r w:rsidR="0047404D" w:rsidRPr="005E1116">
        <w:rPr>
          <w:rFonts w:ascii="Times New Roman" w:eastAsia="Calibri" w:hAnsi="Times New Roman" w:cs="Times New Roman"/>
          <w:sz w:val="24"/>
          <w:szCs w:val="24"/>
        </w:rPr>
        <w:t>объектов образования и пр</w:t>
      </w:r>
      <w:r w:rsidR="00961E8F" w:rsidRPr="005E1116">
        <w:rPr>
          <w:rFonts w:ascii="Times New Roman" w:eastAsia="Calibri" w:hAnsi="Times New Roman" w:cs="Times New Roman"/>
          <w:sz w:val="24"/>
          <w:szCs w:val="24"/>
        </w:rPr>
        <w:t>о</w:t>
      </w:r>
      <w:r w:rsidR="0047404D" w:rsidRPr="005E1116">
        <w:rPr>
          <w:rFonts w:ascii="Times New Roman" w:eastAsia="Calibri" w:hAnsi="Times New Roman" w:cs="Times New Roman"/>
          <w:sz w:val="24"/>
          <w:szCs w:val="24"/>
        </w:rPr>
        <w:t>свещения</w:t>
      </w:r>
      <w:r w:rsidRPr="005E1116">
        <w:rPr>
          <w:rFonts w:ascii="Times New Roman" w:eastAsia="Calibri" w:hAnsi="Times New Roman" w:cs="Times New Roman"/>
          <w:sz w:val="24"/>
          <w:szCs w:val="24"/>
        </w:rPr>
        <w:t>, а также сопутствующей инфраструктуры.</w:t>
      </w:r>
    </w:p>
    <w:p w:rsidR="00961E8F" w:rsidRPr="005E1116" w:rsidRDefault="003E4FD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7</w:t>
      </w:r>
      <w:r w:rsidR="00231352"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7688C" w:rsidRPr="00B84D84">
        <w:rPr>
          <w:rFonts w:ascii="Times New Roman" w:eastAsia="Calibri" w:hAnsi="Times New Roman" w:cs="Times New Roman"/>
          <w:b/>
          <w:sz w:val="24"/>
          <w:szCs w:val="24"/>
        </w:rPr>
        <w:t>Д.2</w:t>
      </w:r>
      <w:r w:rsidR="006C3498" w:rsidRPr="005E1116">
        <w:rPr>
          <w:rFonts w:ascii="Times New Roman" w:eastAsia="Calibri" w:hAnsi="Times New Roman" w:cs="Times New Roman"/>
          <w:sz w:val="24"/>
          <w:szCs w:val="24"/>
        </w:rPr>
        <w:t xml:space="preserve">– </w:t>
      </w:r>
      <w:r w:rsidR="0057688C" w:rsidRPr="005E1116">
        <w:rPr>
          <w:rFonts w:ascii="Times New Roman" w:eastAsia="Calibri" w:hAnsi="Times New Roman" w:cs="Times New Roman"/>
          <w:sz w:val="24"/>
          <w:szCs w:val="24"/>
        </w:rPr>
        <w:t>Зона общественно-делового и коммерческого назначения с включением жилой застройки</w:t>
      </w:r>
      <w:r w:rsidR="00D630E6" w:rsidRPr="005E1116">
        <w:rPr>
          <w:rFonts w:ascii="Times New Roman" w:eastAsia="Calibri" w:hAnsi="Times New Roman" w:cs="Times New Roman"/>
          <w:sz w:val="24"/>
          <w:szCs w:val="24"/>
        </w:rPr>
        <w:t>.</w:t>
      </w:r>
    </w:p>
    <w:p w:rsidR="00961E8F" w:rsidRPr="005E1116" w:rsidRDefault="00961E8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F662FA" w:rsidRPr="005E1116" w:rsidRDefault="00124D6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8</w:t>
      </w:r>
      <w:r w:rsidR="00231352"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Pr="00B84D84">
        <w:rPr>
          <w:rFonts w:ascii="Times New Roman" w:eastAsia="Calibri" w:hAnsi="Times New Roman" w:cs="Times New Roman"/>
          <w:b/>
          <w:sz w:val="24"/>
          <w:szCs w:val="24"/>
        </w:rPr>
        <w:t>Д</w:t>
      </w:r>
      <w:r w:rsidR="0057688C" w:rsidRPr="00B84D84">
        <w:rPr>
          <w:rFonts w:ascii="Times New Roman" w:eastAsia="Calibri" w:hAnsi="Times New Roman" w:cs="Times New Roman"/>
          <w:b/>
          <w:sz w:val="24"/>
          <w:szCs w:val="24"/>
        </w:rPr>
        <w:t>.2.1</w:t>
      </w:r>
      <w:r w:rsidR="006C3498" w:rsidRPr="005E1116">
        <w:rPr>
          <w:rFonts w:ascii="Times New Roman" w:eastAsia="Calibri" w:hAnsi="Times New Roman" w:cs="Times New Roman"/>
          <w:sz w:val="24"/>
          <w:szCs w:val="24"/>
        </w:rPr>
        <w:t xml:space="preserve">– </w:t>
      </w:r>
      <w:r w:rsidR="00961E8F" w:rsidRPr="005E1116">
        <w:rPr>
          <w:rFonts w:ascii="Times New Roman" w:eastAsia="Calibri" w:hAnsi="Times New Roman" w:cs="Times New Roman"/>
          <w:sz w:val="24"/>
          <w:szCs w:val="24"/>
        </w:rPr>
        <w:t>Зона общественно-делового и коммерческого назначения</w:t>
      </w:r>
      <w:r w:rsidR="00D630E6" w:rsidRPr="005E1116">
        <w:rPr>
          <w:rFonts w:ascii="Times New Roman" w:eastAsia="Calibri" w:hAnsi="Times New Roman" w:cs="Times New Roman"/>
          <w:sz w:val="24"/>
          <w:szCs w:val="24"/>
        </w:rPr>
        <w:t>.</w:t>
      </w:r>
    </w:p>
    <w:p w:rsidR="00231352" w:rsidRPr="005E1116" w:rsidRDefault="00961E8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r w:rsidR="00F662FA" w:rsidRPr="005E1116">
        <w:rPr>
          <w:rFonts w:ascii="Times New Roman" w:eastAsia="Calibri" w:hAnsi="Times New Roman" w:cs="Times New Roman"/>
          <w:sz w:val="24"/>
          <w:szCs w:val="24"/>
        </w:rPr>
        <w:t>.</w:t>
      </w:r>
    </w:p>
    <w:p w:rsidR="003C58B2" w:rsidRPr="005E1116" w:rsidRDefault="00124D6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9)</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Д.3</w:t>
      </w:r>
      <w:r w:rsidR="00524FE0" w:rsidRPr="005E1116">
        <w:rPr>
          <w:rFonts w:ascii="Times New Roman" w:eastAsia="Calibri" w:hAnsi="Times New Roman" w:cs="Times New Roman"/>
          <w:sz w:val="24"/>
          <w:szCs w:val="24"/>
        </w:rPr>
        <w:t xml:space="preserve"> – Зона административно-делового центра</w:t>
      </w:r>
      <w:r w:rsidRPr="005E1116">
        <w:rPr>
          <w:rFonts w:ascii="Times New Roman" w:eastAsia="Calibri" w:hAnsi="Times New Roman" w:cs="Times New Roman"/>
          <w:sz w:val="24"/>
          <w:szCs w:val="24"/>
        </w:rPr>
        <w:t>.</w:t>
      </w:r>
    </w:p>
    <w:p w:rsidR="00124D6B" w:rsidRPr="005E1116" w:rsidRDefault="003C58B2"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 </w:t>
      </w:r>
    </w:p>
    <w:p w:rsidR="003C58B2" w:rsidRPr="005E1116" w:rsidRDefault="00CD234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10)</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П.1</w:t>
      </w:r>
      <w:r w:rsidR="00524FE0" w:rsidRPr="005E1116">
        <w:rPr>
          <w:rFonts w:ascii="Times New Roman" w:eastAsia="Calibri" w:hAnsi="Times New Roman" w:cs="Times New Roman"/>
          <w:sz w:val="24"/>
          <w:szCs w:val="24"/>
        </w:rPr>
        <w:t xml:space="preserve"> – Зона производственно-коммунальных объектов IV-V класса опасности</w:t>
      </w:r>
      <w:r w:rsidRPr="005E1116">
        <w:rPr>
          <w:rFonts w:ascii="Times New Roman" w:eastAsia="Calibri" w:hAnsi="Times New Roman" w:cs="Times New Roman"/>
          <w:sz w:val="24"/>
          <w:szCs w:val="24"/>
        </w:rPr>
        <w:t>.</w:t>
      </w:r>
    </w:p>
    <w:p w:rsidR="00124D6B" w:rsidRPr="005E1116" w:rsidRDefault="00CD234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w:t>
      </w:r>
      <w:r w:rsidR="00124D6B" w:rsidRPr="005E1116">
        <w:rPr>
          <w:rFonts w:ascii="Times New Roman" w:eastAsia="Calibri" w:hAnsi="Times New Roman" w:cs="Times New Roman"/>
          <w:sz w:val="24"/>
          <w:szCs w:val="24"/>
        </w:rPr>
        <w:t xml:space="preserve">становлена </w:t>
      </w:r>
      <w:r w:rsidR="003C58B2" w:rsidRPr="005E1116">
        <w:rPr>
          <w:rFonts w:ascii="Times New Roman" w:eastAsia="Calibri" w:hAnsi="Times New Roman" w:cs="Times New Roman"/>
          <w:sz w:val="24"/>
          <w:szCs w:val="24"/>
        </w:rPr>
        <w:t xml:space="preserve">для обеспечения правовых условий формирования предприятий, производств и объектов не выше IV класса </w:t>
      </w:r>
      <w:r w:rsidR="00FF2A34" w:rsidRPr="005E1116">
        <w:rPr>
          <w:rFonts w:ascii="Times New Roman" w:eastAsia="Calibri" w:hAnsi="Times New Roman" w:cs="Times New Roman"/>
          <w:sz w:val="24"/>
          <w:szCs w:val="24"/>
        </w:rPr>
        <w:t>опас</w:t>
      </w:r>
      <w:r w:rsidR="003C58B2" w:rsidRPr="005E1116">
        <w:rPr>
          <w:rFonts w:ascii="Times New Roman" w:eastAsia="Calibri" w:hAnsi="Times New Roman" w:cs="Times New Roman"/>
          <w:sz w:val="24"/>
          <w:szCs w:val="24"/>
        </w:rPr>
        <w:t>ности, а также сопутствующей инфраструктуры.</w:t>
      </w:r>
    </w:p>
    <w:p w:rsidR="003C58B2" w:rsidRPr="005E1116" w:rsidRDefault="00CD234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11)</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П.2</w:t>
      </w:r>
      <w:r w:rsidR="00524FE0" w:rsidRPr="005E1116">
        <w:rPr>
          <w:rFonts w:ascii="Times New Roman" w:eastAsia="Calibri" w:hAnsi="Times New Roman" w:cs="Times New Roman"/>
          <w:sz w:val="24"/>
          <w:szCs w:val="24"/>
        </w:rPr>
        <w:t xml:space="preserve"> – Зона производственно-коммунальных объектов II – III класса опасности</w:t>
      </w:r>
      <w:r w:rsidRPr="005E1116">
        <w:rPr>
          <w:rFonts w:ascii="Times New Roman" w:eastAsia="Calibri" w:hAnsi="Times New Roman" w:cs="Times New Roman"/>
          <w:sz w:val="24"/>
          <w:szCs w:val="24"/>
        </w:rPr>
        <w:t>.</w:t>
      </w:r>
    </w:p>
    <w:p w:rsidR="00CD2349" w:rsidRPr="005E1116" w:rsidRDefault="003C58B2"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формирования предприятий, производств и объектов не выше II класса </w:t>
      </w:r>
      <w:r w:rsidR="000A563F" w:rsidRPr="005E1116">
        <w:rPr>
          <w:rFonts w:ascii="Times New Roman" w:eastAsia="Calibri" w:hAnsi="Times New Roman" w:cs="Times New Roman"/>
          <w:sz w:val="24"/>
          <w:szCs w:val="24"/>
        </w:rPr>
        <w:t>опасности</w:t>
      </w:r>
      <w:r w:rsidRPr="005E1116">
        <w:rPr>
          <w:rFonts w:ascii="Times New Roman" w:eastAsia="Calibri" w:hAnsi="Times New Roman" w:cs="Times New Roman"/>
          <w:sz w:val="24"/>
          <w:szCs w:val="24"/>
        </w:rPr>
        <w:t>, а также сопутствующей инфраструктуры.</w:t>
      </w:r>
    </w:p>
    <w:p w:rsidR="003C58B2" w:rsidRPr="005E1116" w:rsidRDefault="00C73D8C"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12)</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П.3</w:t>
      </w:r>
      <w:r w:rsidRPr="005E1116">
        <w:rPr>
          <w:rFonts w:ascii="Times New Roman" w:eastAsia="Calibri" w:hAnsi="Times New Roman" w:cs="Times New Roman"/>
          <w:sz w:val="24"/>
          <w:szCs w:val="24"/>
        </w:rPr>
        <w:t xml:space="preserve"> – Зона </w:t>
      </w:r>
      <w:r w:rsidR="00524FE0" w:rsidRPr="005E1116">
        <w:rPr>
          <w:rFonts w:ascii="Times New Roman" w:eastAsia="Calibri" w:hAnsi="Times New Roman" w:cs="Times New Roman"/>
          <w:sz w:val="24"/>
          <w:szCs w:val="24"/>
        </w:rPr>
        <w:t>производственно-коммунальных объектов I класса опасности</w:t>
      </w:r>
      <w:r w:rsidRPr="005E1116">
        <w:rPr>
          <w:rFonts w:ascii="Times New Roman" w:eastAsia="Calibri" w:hAnsi="Times New Roman" w:cs="Times New Roman"/>
          <w:sz w:val="24"/>
          <w:szCs w:val="24"/>
        </w:rPr>
        <w:t>.</w:t>
      </w:r>
    </w:p>
    <w:p w:rsidR="00124D6B" w:rsidRPr="005E1116" w:rsidRDefault="000A563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формирования предприятий, производств и объектов всех классов</w:t>
      </w:r>
      <w:r w:rsidR="00FF2A34" w:rsidRPr="005E1116">
        <w:rPr>
          <w:rFonts w:ascii="Times New Roman" w:eastAsia="Calibri" w:hAnsi="Times New Roman" w:cs="Times New Roman"/>
          <w:sz w:val="24"/>
          <w:szCs w:val="24"/>
        </w:rPr>
        <w:t xml:space="preserve"> опас</w:t>
      </w:r>
      <w:r w:rsidRPr="005E1116">
        <w:rPr>
          <w:rFonts w:ascii="Times New Roman" w:eastAsia="Calibri" w:hAnsi="Times New Roman" w:cs="Times New Roman"/>
          <w:sz w:val="24"/>
          <w:szCs w:val="24"/>
        </w:rPr>
        <w:t>ности, а также сопутствующей инфраструктуры</w:t>
      </w:r>
      <w:r w:rsidR="0056123C" w:rsidRPr="005E1116">
        <w:rPr>
          <w:rFonts w:ascii="Times New Roman" w:eastAsia="Calibri" w:hAnsi="Times New Roman" w:cs="Times New Roman"/>
          <w:sz w:val="24"/>
          <w:szCs w:val="24"/>
        </w:rPr>
        <w:t>.</w:t>
      </w:r>
    </w:p>
    <w:p w:rsidR="00FF2A34" w:rsidRPr="005E1116" w:rsidRDefault="00C73D8C"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13)</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У</w:t>
      </w:r>
      <w:r w:rsidRPr="005E1116">
        <w:rPr>
          <w:rFonts w:ascii="Times New Roman" w:eastAsia="Calibri" w:hAnsi="Times New Roman" w:cs="Times New Roman"/>
          <w:sz w:val="24"/>
          <w:szCs w:val="24"/>
        </w:rPr>
        <w:t xml:space="preserve"> – </w:t>
      </w:r>
      <w:r w:rsidR="00524FE0" w:rsidRPr="005E1116">
        <w:rPr>
          <w:rFonts w:ascii="Times New Roman" w:eastAsia="Calibri" w:hAnsi="Times New Roman" w:cs="Times New Roman"/>
          <w:sz w:val="24"/>
          <w:szCs w:val="24"/>
        </w:rPr>
        <w:t>Зона городских скоростных дорог, магистралей городского и районного назначения</w:t>
      </w:r>
      <w:r w:rsidRPr="005E1116">
        <w:rPr>
          <w:rFonts w:ascii="Times New Roman" w:eastAsia="Calibri" w:hAnsi="Times New Roman" w:cs="Times New Roman"/>
          <w:sz w:val="24"/>
          <w:szCs w:val="24"/>
        </w:rPr>
        <w:t>.</w:t>
      </w:r>
    </w:p>
    <w:p w:rsidR="00FF2A34" w:rsidRPr="005E1116" w:rsidRDefault="00FF2A3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r w:rsidR="005849CE" w:rsidRPr="005E1116">
        <w:rPr>
          <w:rFonts w:ascii="Times New Roman" w:eastAsia="Calibri" w:hAnsi="Times New Roman" w:cs="Times New Roman"/>
          <w:sz w:val="24"/>
          <w:szCs w:val="24"/>
        </w:rPr>
        <w:t>.</w:t>
      </w:r>
    </w:p>
    <w:p w:rsidR="00FF2A34" w:rsidRPr="005E1116" w:rsidRDefault="00C73D8C"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14)</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И.1</w:t>
      </w:r>
      <w:r w:rsidRPr="005E1116">
        <w:rPr>
          <w:rFonts w:ascii="Times New Roman" w:eastAsia="Calibri" w:hAnsi="Times New Roman" w:cs="Times New Roman"/>
          <w:sz w:val="24"/>
          <w:szCs w:val="24"/>
        </w:rPr>
        <w:t xml:space="preserve"> - Зона </w:t>
      </w:r>
      <w:r w:rsidR="00524FE0" w:rsidRPr="005E1116">
        <w:rPr>
          <w:rFonts w:ascii="Times New Roman" w:eastAsia="Calibri" w:hAnsi="Times New Roman" w:cs="Times New Roman"/>
          <w:sz w:val="24"/>
          <w:szCs w:val="24"/>
        </w:rPr>
        <w:t>объектов инженерной и транспортной инфраструктуры, объектов санитарной очистки.</w:t>
      </w:r>
    </w:p>
    <w:p w:rsidR="00FF2A34" w:rsidRPr="005E1116" w:rsidRDefault="00FF2A3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FF2A34" w:rsidRPr="005E1116" w:rsidRDefault="00746C6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15)</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И.</w:t>
      </w:r>
      <w:r w:rsidRPr="00B84D84">
        <w:rPr>
          <w:rFonts w:ascii="Times New Roman" w:eastAsia="Calibri" w:hAnsi="Times New Roman" w:cs="Times New Roman"/>
          <w:b/>
          <w:sz w:val="24"/>
          <w:szCs w:val="24"/>
        </w:rPr>
        <w:t>2</w:t>
      </w:r>
      <w:r w:rsidRPr="005E1116">
        <w:rPr>
          <w:rFonts w:ascii="Times New Roman" w:eastAsia="Calibri" w:hAnsi="Times New Roman" w:cs="Times New Roman"/>
          <w:sz w:val="24"/>
          <w:szCs w:val="24"/>
        </w:rPr>
        <w:t xml:space="preserve"> - Зона </w:t>
      </w:r>
      <w:r w:rsidR="00524FE0" w:rsidRPr="005E1116">
        <w:rPr>
          <w:rFonts w:ascii="Times New Roman" w:eastAsia="Calibri" w:hAnsi="Times New Roman" w:cs="Times New Roman"/>
          <w:sz w:val="24"/>
          <w:szCs w:val="24"/>
        </w:rPr>
        <w:t>объектов железнодорожного транспорта.</w:t>
      </w:r>
    </w:p>
    <w:p w:rsidR="00FF2A34" w:rsidRPr="005E1116" w:rsidRDefault="00FF2A3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FF2A34" w:rsidRPr="005E1116" w:rsidRDefault="00746C6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w:t>
      </w:r>
      <w:r w:rsidR="00075471" w:rsidRPr="005E1116">
        <w:rPr>
          <w:rFonts w:ascii="Times New Roman" w:eastAsia="Calibri" w:hAnsi="Times New Roman" w:cs="Times New Roman"/>
          <w:sz w:val="24"/>
          <w:szCs w:val="24"/>
        </w:rPr>
        <w:t>6</w:t>
      </w:r>
      <w:r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И.3</w:t>
      </w:r>
      <w:r w:rsidR="00524FE0" w:rsidRPr="005E1116">
        <w:rPr>
          <w:rFonts w:ascii="Times New Roman" w:eastAsia="Calibri" w:hAnsi="Times New Roman" w:cs="Times New Roman"/>
          <w:sz w:val="24"/>
          <w:szCs w:val="24"/>
        </w:rPr>
        <w:t xml:space="preserve"> – Зона развития транспортно-индустриальной инфраструктуры.</w:t>
      </w:r>
    </w:p>
    <w:p w:rsidR="00FF2A34" w:rsidRPr="005E1116" w:rsidRDefault="00FF2A3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C55765" w:rsidRPr="005E1116" w:rsidRDefault="00746C6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w:t>
      </w:r>
      <w:r w:rsidR="00075471" w:rsidRPr="005E1116">
        <w:rPr>
          <w:rFonts w:ascii="Times New Roman" w:eastAsia="Calibri" w:hAnsi="Times New Roman" w:cs="Times New Roman"/>
          <w:sz w:val="24"/>
          <w:szCs w:val="24"/>
        </w:rPr>
        <w:t>7</w:t>
      </w:r>
      <w:r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Р.1</w:t>
      </w:r>
      <w:r w:rsidRPr="005E1116">
        <w:rPr>
          <w:rFonts w:ascii="Times New Roman" w:eastAsia="Calibri" w:hAnsi="Times New Roman" w:cs="Times New Roman"/>
          <w:sz w:val="24"/>
          <w:szCs w:val="24"/>
        </w:rPr>
        <w:t xml:space="preserve"> - Зона</w:t>
      </w:r>
      <w:r w:rsidR="00524FE0" w:rsidRPr="005E1116">
        <w:rPr>
          <w:rFonts w:ascii="Times New Roman" w:eastAsia="Calibri" w:hAnsi="Times New Roman" w:cs="Times New Roman"/>
          <w:sz w:val="24"/>
          <w:szCs w:val="24"/>
        </w:rPr>
        <w:t xml:space="preserve"> парков, набережных, скверов, бульваров.</w:t>
      </w:r>
    </w:p>
    <w:p w:rsidR="00C55765" w:rsidRPr="005E1116" w:rsidRDefault="00746C6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w:t>
      </w:r>
      <w:r w:rsidR="00C55765" w:rsidRPr="005E1116">
        <w:rPr>
          <w:rFonts w:ascii="Times New Roman" w:eastAsia="Calibri" w:hAnsi="Times New Roman" w:cs="Times New Roman"/>
          <w:sz w:val="24"/>
          <w:szCs w:val="24"/>
        </w:rPr>
        <w:t>правовых условий градостроительного использования существующих или планируемых к размещению парков, набережных, скверов, бульваров.</w:t>
      </w:r>
    </w:p>
    <w:p w:rsidR="00C55765" w:rsidRPr="005E1116" w:rsidRDefault="00746C6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1</w:t>
      </w:r>
      <w:r w:rsidR="00075471" w:rsidRPr="005E1116">
        <w:rPr>
          <w:rFonts w:ascii="Times New Roman" w:eastAsia="Calibri" w:hAnsi="Times New Roman" w:cs="Times New Roman"/>
          <w:sz w:val="24"/>
          <w:szCs w:val="24"/>
        </w:rPr>
        <w:t>8</w:t>
      </w:r>
      <w:r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Р.2</w:t>
      </w:r>
      <w:r w:rsidR="00524FE0" w:rsidRPr="005E1116">
        <w:rPr>
          <w:rFonts w:ascii="Times New Roman" w:eastAsia="Calibri" w:hAnsi="Times New Roman" w:cs="Times New Roman"/>
          <w:sz w:val="24"/>
          <w:szCs w:val="24"/>
        </w:rPr>
        <w:t xml:space="preserve"> – Зона </w:t>
      </w:r>
      <w:r w:rsidR="00C55765" w:rsidRPr="005E1116">
        <w:rPr>
          <w:rFonts w:ascii="Times New Roman" w:eastAsia="Calibri" w:hAnsi="Times New Roman" w:cs="Times New Roman"/>
          <w:sz w:val="24"/>
          <w:szCs w:val="24"/>
        </w:rPr>
        <w:t>рекреационно-ландшафтных территорий</w:t>
      </w:r>
      <w:r w:rsidRPr="005E1116">
        <w:rPr>
          <w:rFonts w:ascii="Times New Roman" w:eastAsia="Calibri" w:hAnsi="Times New Roman" w:cs="Times New Roman"/>
          <w:sz w:val="24"/>
          <w:szCs w:val="24"/>
        </w:rPr>
        <w:t>.</w:t>
      </w:r>
    </w:p>
    <w:p w:rsidR="00746C6A" w:rsidRPr="005E1116" w:rsidRDefault="00C5576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r w:rsidR="00746C6A" w:rsidRPr="005E1116">
        <w:rPr>
          <w:rFonts w:ascii="Times New Roman" w:eastAsia="Calibri" w:hAnsi="Times New Roman" w:cs="Times New Roman"/>
          <w:sz w:val="24"/>
          <w:szCs w:val="24"/>
        </w:rPr>
        <w:t>.</w:t>
      </w:r>
    </w:p>
    <w:p w:rsidR="00C55765" w:rsidRPr="005E1116" w:rsidRDefault="00C5576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19) </w:t>
      </w:r>
      <w:r w:rsidRPr="00B84D84">
        <w:rPr>
          <w:rFonts w:ascii="Times New Roman" w:eastAsia="Calibri" w:hAnsi="Times New Roman" w:cs="Times New Roman"/>
          <w:b/>
          <w:sz w:val="24"/>
          <w:szCs w:val="24"/>
        </w:rPr>
        <w:t>К.1</w:t>
      </w:r>
      <w:r w:rsidRPr="005E1116">
        <w:rPr>
          <w:rFonts w:ascii="Times New Roman" w:eastAsia="Calibri" w:hAnsi="Times New Roman" w:cs="Times New Roman"/>
          <w:sz w:val="24"/>
          <w:szCs w:val="24"/>
        </w:rPr>
        <w:t xml:space="preserve"> Зона кладбищ.</w:t>
      </w:r>
    </w:p>
    <w:p w:rsidR="00C55765" w:rsidRPr="005E1116" w:rsidRDefault="00C5576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8D08DE" w:rsidRPr="005E1116" w:rsidRDefault="0007547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C55765" w:rsidRPr="005E1116">
        <w:rPr>
          <w:rFonts w:ascii="Times New Roman" w:eastAsia="Calibri" w:hAnsi="Times New Roman" w:cs="Times New Roman"/>
          <w:sz w:val="24"/>
          <w:szCs w:val="24"/>
        </w:rPr>
        <w:t>0</w:t>
      </w:r>
      <w:r w:rsidR="00C40ED4"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К.2</w:t>
      </w:r>
      <w:r w:rsidR="00C40ED4" w:rsidRPr="005E1116">
        <w:rPr>
          <w:rFonts w:ascii="Times New Roman" w:eastAsia="Calibri" w:hAnsi="Times New Roman" w:cs="Times New Roman"/>
          <w:sz w:val="24"/>
          <w:szCs w:val="24"/>
        </w:rPr>
        <w:t xml:space="preserve"> – Зона </w:t>
      </w:r>
      <w:r w:rsidR="00524FE0" w:rsidRPr="005E1116">
        <w:rPr>
          <w:rFonts w:ascii="Times New Roman" w:eastAsia="Calibri" w:hAnsi="Times New Roman" w:cs="Times New Roman"/>
          <w:sz w:val="24"/>
          <w:szCs w:val="24"/>
        </w:rPr>
        <w:t>режимных объектов ограниченного доступа</w:t>
      </w:r>
      <w:r w:rsidR="00C40ED4" w:rsidRPr="005E1116">
        <w:rPr>
          <w:rFonts w:ascii="Times New Roman" w:eastAsia="Calibri" w:hAnsi="Times New Roman" w:cs="Times New Roman"/>
          <w:sz w:val="24"/>
          <w:szCs w:val="24"/>
        </w:rPr>
        <w:t>.</w:t>
      </w:r>
    </w:p>
    <w:p w:rsidR="00C40ED4" w:rsidRPr="005E1116" w:rsidRDefault="00C40ED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строительства, реконструкции и эксплуатации </w:t>
      </w:r>
      <w:r w:rsidR="008D08DE" w:rsidRPr="005E1116">
        <w:rPr>
          <w:rFonts w:ascii="Times New Roman" w:eastAsia="Calibri" w:hAnsi="Times New Roman" w:cs="Times New Roman"/>
          <w:sz w:val="24"/>
          <w:szCs w:val="24"/>
        </w:rPr>
        <w:t>режимных объектов, а также сопутствующей инфраструктуры</w:t>
      </w:r>
      <w:r w:rsidRPr="005E1116">
        <w:rPr>
          <w:rFonts w:ascii="Times New Roman" w:eastAsia="Calibri" w:hAnsi="Times New Roman" w:cs="Times New Roman"/>
          <w:sz w:val="24"/>
          <w:szCs w:val="24"/>
        </w:rPr>
        <w:t>.</w:t>
      </w:r>
    </w:p>
    <w:p w:rsidR="008D08DE" w:rsidRPr="005E1116" w:rsidRDefault="0007547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w:t>
      </w:r>
      <w:r w:rsidR="00C55765" w:rsidRPr="005E1116">
        <w:rPr>
          <w:rFonts w:ascii="Times New Roman" w:eastAsia="Calibri" w:hAnsi="Times New Roman" w:cs="Times New Roman"/>
          <w:sz w:val="24"/>
          <w:szCs w:val="24"/>
        </w:rPr>
        <w:t>1</w:t>
      </w:r>
      <w:r w:rsidR="00716595" w:rsidRPr="005E1116">
        <w:rPr>
          <w:rFonts w:ascii="Times New Roman" w:eastAsia="Calibri" w:hAnsi="Times New Roman" w:cs="Times New Roman"/>
          <w:sz w:val="24"/>
          <w:szCs w:val="24"/>
        </w:rPr>
        <w:t>)</w:t>
      </w:r>
      <w:r w:rsidR="00B063C6">
        <w:rPr>
          <w:rFonts w:ascii="Times New Roman" w:eastAsia="Calibri" w:hAnsi="Times New Roman" w:cs="Times New Roman"/>
          <w:sz w:val="24"/>
          <w:szCs w:val="24"/>
        </w:rPr>
        <w:t xml:space="preserve"> </w:t>
      </w:r>
      <w:r w:rsidR="00524FE0" w:rsidRPr="00B84D84">
        <w:rPr>
          <w:rFonts w:ascii="Times New Roman" w:eastAsia="Calibri" w:hAnsi="Times New Roman" w:cs="Times New Roman"/>
          <w:b/>
          <w:sz w:val="24"/>
          <w:szCs w:val="24"/>
        </w:rPr>
        <w:t>С</w:t>
      </w:r>
      <w:r w:rsidR="00716595" w:rsidRPr="005E1116">
        <w:rPr>
          <w:rFonts w:ascii="Times New Roman" w:eastAsia="Calibri" w:hAnsi="Times New Roman" w:cs="Times New Roman"/>
          <w:sz w:val="24"/>
          <w:szCs w:val="24"/>
        </w:rPr>
        <w:t xml:space="preserve"> - Зона сельскохозяйственных угодий.</w:t>
      </w:r>
    </w:p>
    <w:p w:rsidR="005849CE" w:rsidRPr="005E1116" w:rsidRDefault="0071659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Установлена для обеспечения правовых условий градостроительного использования территорий занятых пашнями, сенокосами, пастбищами, залежами, землями, занятыми многолетними насаждениями (садами, виноградниками и другими),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w:t>
      </w:r>
      <w:r w:rsidR="00E573EE" w:rsidRPr="005E1116">
        <w:rPr>
          <w:rFonts w:ascii="Times New Roman" w:eastAsia="Calibri" w:hAnsi="Times New Roman" w:cs="Times New Roman"/>
          <w:sz w:val="24"/>
          <w:szCs w:val="24"/>
        </w:rPr>
        <w:t>использования земельных участков и объектов капитального строительства.</w:t>
      </w:r>
    </w:p>
    <w:p w:rsidR="006D2BE9"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600F1" w:rsidRPr="005E1116">
        <w:rPr>
          <w:rFonts w:ascii="Times New Roman" w:eastAsia="Calibri" w:hAnsi="Times New Roman" w:cs="Times New Roman"/>
          <w:sz w:val="24"/>
          <w:szCs w:val="24"/>
        </w:rPr>
        <w:t xml:space="preserve">2. </w:t>
      </w:r>
      <w:r w:rsidR="00A16BE6" w:rsidRPr="005E1116">
        <w:rPr>
          <w:rFonts w:ascii="Times New Roman" w:eastAsia="Calibri" w:hAnsi="Times New Roman" w:cs="Times New Roman"/>
          <w:sz w:val="24"/>
          <w:szCs w:val="24"/>
        </w:rPr>
        <w:t>Применение наименований зон и их буквенно-цифровых кодов является равнозначным.</w:t>
      </w:r>
    </w:p>
    <w:p w:rsidR="007600F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600F1" w:rsidRPr="005E1116">
        <w:rPr>
          <w:rFonts w:ascii="Times New Roman" w:eastAsia="Calibri" w:hAnsi="Times New Roman" w:cs="Times New Roman"/>
          <w:sz w:val="24"/>
          <w:szCs w:val="24"/>
        </w:rPr>
        <w:t xml:space="preserve">3. </w:t>
      </w:r>
      <w:r w:rsidR="00AC28A6" w:rsidRPr="005E1116">
        <w:rPr>
          <w:rFonts w:ascii="Times New Roman" w:eastAsia="Calibri" w:hAnsi="Times New Roman" w:cs="Times New Roman"/>
          <w:sz w:val="24"/>
          <w:szCs w:val="24"/>
        </w:rPr>
        <w:t xml:space="preserve">Территориальные зоны могут подразделяться на подзоны в зависимости от того, какие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относительно их отдельных частей. Территориальные зоны и подзоны подразделяются на один или несколько контуров территориальных зон. </w:t>
      </w:r>
    </w:p>
    <w:p w:rsidR="006606B2"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600F1" w:rsidRPr="005E1116">
        <w:rPr>
          <w:rFonts w:ascii="Times New Roman" w:eastAsia="Calibri" w:hAnsi="Times New Roman" w:cs="Times New Roman"/>
          <w:sz w:val="24"/>
          <w:szCs w:val="24"/>
        </w:rPr>
        <w:t xml:space="preserve">4. Подзона территориальной зоны (подзона) – </w:t>
      </w:r>
      <w:r w:rsidR="00FE6483" w:rsidRPr="005E1116">
        <w:rPr>
          <w:rFonts w:ascii="Times New Roman" w:eastAsia="Calibri" w:hAnsi="Times New Roman" w:cs="Times New Roman"/>
          <w:sz w:val="24"/>
          <w:szCs w:val="24"/>
        </w:rPr>
        <w:t xml:space="preserve">это </w:t>
      </w:r>
      <w:r w:rsidR="007600F1" w:rsidRPr="005E1116">
        <w:rPr>
          <w:rFonts w:ascii="Times New Roman" w:eastAsia="Calibri" w:hAnsi="Times New Roman" w:cs="Times New Roman"/>
          <w:sz w:val="24"/>
          <w:szCs w:val="24"/>
        </w:rPr>
        <w:t xml:space="preserve">территория, </w:t>
      </w:r>
      <w:r w:rsidR="006606B2" w:rsidRPr="005E1116">
        <w:rPr>
          <w:rFonts w:ascii="Times New Roman" w:eastAsia="Calibri" w:hAnsi="Times New Roman" w:cs="Times New Roman"/>
          <w:sz w:val="24"/>
          <w:szCs w:val="24"/>
        </w:rPr>
        <w:t>которая может быть выделена</w:t>
      </w:r>
      <w:r w:rsidR="007600F1" w:rsidRPr="005E1116">
        <w:rPr>
          <w:rFonts w:ascii="Times New Roman" w:eastAsia="Calibri" w:hAnsi="Times New Roman" w:cs="Times New Roman"/>
          <w:sz w:val="24"/>
          <w:szCs w:val="24"/>
        </w:rPr>
        <w:t xml:space="preserve"> в составе территориальной зоны по схожести характеристик застройки в её пределах и </w:t>
      </w:r>
      <w:r w:rsidR="006606B2" w:rsidRPr="005E1116">
        <w:rPr>
          <w:rFonts w:ascii="Times New Roman" w:eastAsia="Calibri" w:hAnsi="Times New Roman" w:cs="Times New Roman"/>
          <w:sz w:val="24"/>
          <w:szCs w:val="24"/>
        </w:rPr>
        <w:t>одинаковым параметрам</w:t>
      </w:r>
      <w:r w:rsidR="007600F1" w:rsidRPr="005E1116">
        <w:rPr>
          <w:rFonts w:ascii="Times New Roman" w:eastAsia="Calibri" w:hAnsi="Times New Roman" w:cs="Times New Roman"/>
          <w:sz w:val="24"/>
          <w:szCs w:val="24"/>
        </w:rPr>
        <w:t xml:space="preserve"> использования земельных участков и объектов капитального строительства</w:t>
      </w:r>
      <w:r w:rsidR="00FE6483" w:rsidRPr="005E1116">
        <w:rPr>
          <w:rFonts w:ascii="Times New Roman" w:eastAsia="Calibri" w:hAnsi="Times New Roman" w:cs="Times New Roman"/>
          <w:sz w:val="24"/>
          <w:szCs w:val="24"/>
        </w:rPr>
        <w:t>.</w:t>
      </w:r>
    </w:p>
    <w:p w:rsidR="007600F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87AF0" w:rsidRPr="005E1116">
        <w:rPr>
          <w:rFonts w:ascii="Times New Roman" w:eastAsia="Calibri" w:hAnsi="Times New Roman" w:cs="Times New Roman"/>
          <w:sz w:val="24"/>
          <w:szCs w:val="24"/>
        </w:rPr>
        <w:t>5</w:t>
      </w:r>
      <w:r w:rsidR="007600F1" w:rsidRPr="005E1116">
        <w:rPr>
          <w:rFonts w:ascii="Times New Roman" w:eastAsia="Calibri" w:hAnsi="Times New Roman" w:cs="Times New Roman"/>
          <w:sz w:val="24"/>
          <w:szCs w:val="24"/>
        </w:rPr>
        <w:t xml:space="preserve">. </w:t>
      </w:r>
      <w:r w:rsidR="00087AF0" w:rsidRPr="005E1116">
        <w:rPr>
          <w:rFonts w:ascii="Times New Roman" w:eastAsia="Calibri" w:hAnsi="Times New Roman" w:cs="Times New Roman"/>
          <w:sz w:val="24"/>
          <w:szCs w:val="24"/>
        </w:rPr>
        <w:t>Контур территориальной зоны</w:t>
      </w:r>
      <w:r w:rsidR="007600F1" w:rsidRPr="005E1116">
        <w:rPr>
          <w:rFonts w:ascii="Times New Roman" w:eastAsia="Calibri" w:hAnsi="Times New Roman" w:cs="Times New Roman"/>
          <w:sz w:val="24"/>
          <w:szCs w:val="24"/>
        </w:rPr>
        <w:t xml:space="preserve"> – </w:t>
      </w:r>
      <w:r w:rsidR="00FE6483" w:rsidRPr="005E1116">
        <w:rPr>
          <w:rFonts w:ascii="Times New Roman" w:eastAsia="Calibri" w:hAnsi="Times New Roman" w:cs="Times New Roman"/>
          <w:sz w:val="24"/>
          <w:szCs w:val="24"/>
        </w:rPr>
        <w:t xml:space="preserve">это </w:t>
      </w:r>
      <w:r w:rsidR="007600F1" w:rsidRPr="005E1116">
        <w:rPr>
          <w:rFonts w:ascii="Times New Roman" w:eastAsia="Calibri" w:hAnsi="Times New Roman" w:cs="Times New Roman"/>
          <w:sz w:val="24"/>
          <w:szCs w:val="24"/>
        </w:rPr>
        <w:t xml:space="preserve">часть территориальной зоны, подзоны, состоящая из земельных участков, территорий общего пользования, прочих территорий, имеющих смежные границы, </w:t>
      </w:r>
      <w:r w:rsidR="006606B2" w:rsidRPr="005E1116">
        <w:rPr>
          <w:rFonts w:ascii="Times New Roman" w:eastAsia="Calibri" w:hAnsi="Times New Roman" w:cs="Times New Roman"/>
          <w:sz w:val="24"/>
          <w:szCs w:val="24"/>
        </w:rPr>
        <w:t>которая может быть отделена</w:t>
      </w:r>
      <w:r w:rsidR="007600F1" w:rsidRPr="005E1116">
        <w:rPr>
          <w:rFonts w:ascii="Times New Roman" w:eastAsia="Calibri" w:hAnsi="Times New Roman" w:cs="Times New Roman"/>
          <w:sz w:val="24"/>
          <w:szCs w:val="24"/>
        </w:rPr>
        <w:t xml:space="preserve"> от других </w:t>
      </w:r>
      <w:r w:rsidR="00087AF0" w:rsidRPr="005E1116">
        <w:rPr>
          <w:rFonts w:ascii="Times New Roman" w:eastAsia="Calibri" w:hAnsi="Times New Roman" w:cs="Times New Roman"/>
          <w:sz w:val="24"/>
          <w:szCs w:val="24"/>
        </w:rPr>
        <w:t>контуров</w:t>
      </w:r>
      <w:r w:rsidR="007600F1" w:rsidRPr="005E1116">
        <w:rPr>
          <w:rFonts w:ascii="Times New Roman" w:eastAsia="Calibri" w:hAnsi="Times New Roman" w:cs="Times New Roman"/>
          <w:sz w:val="24"/>
          <w:szCs w:val="24"/>
        </w:rPr>
        <w:t xml:space="preserve"> этой же территориальной зоны </w:t>
      </w:r>
      <w:r w:rsidR="00087AF0" w:rsidRPr="005E1116">
        <w:rPr>
          <w:rFonts w:ascii="Times New Roman" w:eastAsia="Calibri" w:hAnsi="Times New Roman" w:cs="Times New Roman"/>
          <w:sz w:val="24"/>
          <w:szCs w:val="24"/>
        </w:rPr>
        <w:t>контурами</w:t>
      </w:r>
      <w:r w:rsidR="006606B2" w:rsidRPr="005E1116">
        <w:rPr>
          <w:rFonts w:ascii="Times New Roman" w:eastAsia="Calibri" w:hAnsi="Times New Roman" w:cs="Times New Roman"/>
          <w:sz w:val="24"/>
          <w:szCs w:val="24"/>
        </w:rPr>
        <w:t xml:space="preserve"> других территориальных зон</w:t>
      </w:r>
      <w:r w:rsidR="007600F1" w:rsidRPr="005E1116">
        <w:rPr>
          <w:rFonts w:ascii="Times New Roman" w:eastAsia="Calibri" w:hAnsi="Times New Roman" w:cs="Times New Roman"/>
          <w:sz w:val="24"/>
          <w:szCs w:val="24"/>
        </w:rPr>
        <w:t>.</w:t>
      </w:r>
    </w:p>
    <w:p w:rsidR="007600F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87AF0" w:rsidRPr="005E1116">
        <w:rPr>
          <w:rFonts w:ascii="Times New Roman" w:eastAsia="Calibri" w:hAnsi="Times New Roman" w:cs="Times New Roman"/>
          <w:sz w:val="24"/>
          <w:szCs w:val="24"/>
        </w:rPr>
        <w:t>6</w:t>
      </w:r>
      <w:r w:rsidR="007600F1" w:rsidRPr="005E1116">
        <w:rPr>
          <w:rFonts w:ascii="Times New Roman" w:eastAsia="Calibri" w:hAnsi="Times New Roman" w:cs="Times New Roman"/>
          <w:sz w:val="24"/>
          <w:szCs w:val="24"/>
        </w:rPr>
        <w:t xml:space="preserve">. </w:t>
      </w:r>
      <w:r w:rsidR="00087AF0" w:rsidRPr="005E1116">
        <w:rPr>
          <w:rFonts w:ascii="Times New Roman" w:eastAsia="Calibri" w:hAnsi="Times New Roman" w:cs="Times New Roman"/>
          <w:sz w:val="24"/>
          <w:szCs w:val="24"/>
        </w:rPr>
        <w:t>Контуры территориальных зон</w:t>
      </w:r>
      <w:r w:rsidR="00B063C6">
        <w:rPr>
          <w:rFonts w:ascii="Times New Roman" w:eastAsia="Calibri" w:hAnsi="Times New Roman" w:cs="Times New Roman"/>
          <w:sz w:val="24"/>
          <w:szCs w:val="24"/>
        </w:rPr>
        <w:t xml:space="preserve"> </w:t>
      </w:r>
      <w:r w:rsidR="00087AF0" w:rsidRPr="005E1116">
        <w:rPr>
          <w:rFonts w:ascii="Times New Roman" w:eastAsia="Calibri" w:hAnsi="Times New Roman" w:cs="Times New Roman"/>
          <w:sz w:val="24"/>
          <w:szCs w:val="24"/>
        </w:rPr>
        <w:t>могут иметь</w:t>
      </w:r>
      <w:r w:rsidR="007600F1" w:rsidRPr="005E1116">
        <w:rPr>
          <w:rFonts w:ascii="Times New Roman" w:eastAsia="Calibri" w:hAnsi="Times New Roman" w:cs="Times New Roman"/>
          <w:sz w:val="24"/>
          <w:szCs w:val="24"/>
        </w:rPr>
        <w:t xml:space="preserve"> свою систему нумерации в целях облегчения пользования Правилами и внесения изменений в них. </w:t>
      </w:r>
    </w:p>
    <w:p w:rsidR="00F8129E"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606B2" w:rsidRPr="005E1116">
        <w:rPr>
          <w:rFonts w:ascii="Times New Roman" w:eastAsia="Calibri" w:hAnsi="Times New Roman" w:cs="Times New Roman"/>
          <w:sz w:val="24"/>
          <w:szCs w:val="24"/>
        </w:rPr>
        <w:t>7</w:t>
      </w:r>
      <w:r w:rsidR="00AC28A6" w:rsidRPr="005E1116">
        <w:rPr>
          <w:rFonts w:ascii="Times New Roman" w:eastAsia="Calibri" w:hAnsi="Times New Roman" w:cs="Times New Roman"/>
          <w:sz w:val="24"/>
          <w:szCs w:val="24"/>
        </w:rPr>
        <w:t xml:space="preserve">. Границы территориальных зон </w:t>
      </w:r>
      <w:r w:rsidR="00F8129E" w:rsidRPr="005E1116">
        <w:rPr>
          <w:rFonts w:ascii="Times New Roman" w:eastAsia="Calibri" w:hAnsi="Times New Roman" w:cs="Times New Roman"/>
          <w:sz w:val="24"/>
          <w:szCs w:val="24"/>
        </w:rPr>
        <w:t>могут устанавлива</w:t>
      </w:r>
      <w:r w:rsidR="00AC28A6" w:rsidRPr="005E1116">
        <w:rPr>
          <w:rFonts w:ascii="Times New Roman" w:eastAsia="Calibri" w:hAnsi="Times New Roman" w:cs="Times New Roman"/>
          <w:sz w:val="24"/>
          <w:szCs w:val="24"/>
        </w:rPr>
        <w:t>т</w:t>
      </w:r>
      <w:r w:rsidR="00F8129E" w:rsidRPr="005E1116">
        <w:rPr>
          <w:rFonts w:ascii="Times New Roman" w:eastAsia="Calibri" w:hAnsi="Times New Roman" w:cs="Times New Roman"/>
          <w:sz w:val="24"/>
          <w:szCs w:val="24"/>
        </w:rPr>
        <w:t>ь</w:t>
      </w:r>
      <w:r w:rsidR="00AC28A6" w:rsidRPr="005E1116">
        <w:rPr>
          <w:rFonts w:ascii="Times New Roman" w:eastAsia="Calibri" w:hAnsi="Times New Roman" w:cs="Times New Roman"/>
          <w:sz w:val="24"/>
          <w:szCs w:val="24"/>
        </w:rPr>
        <w:t xml:space="preserve">ся </w:t>
      </w:r>
      <w:r w:rsidR="00F8129E" w:rsidRPr="005E1116">
        <w:rPr>
          <w:rFonts w:ascii="Times New Roman" w:eastAsia="Calibri" w:hAnsi="Times New Roman" w:cs="Times New Roman"/>
          <w:sz w:val="24"/>
          <w:szCs w:val="24"/>
        </w:rPr>
        <w:t>по:</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1) линиям магистралей, улиц, проездов, разделяющим транспортные потоки противоположных направлений;</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красным линиям;</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границам земельных участков;</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границам населенных пунктов в пределах муниципальных образований;</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F8129E" w:rsidRPr="005E1116" w:rsidRDefault="00F8129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6) естественным границам природных объектов;</w:t>
      </w:r>
    </w:p>
    <w:p w:rsidR="00F8129E" w:rsidRPr="005E1116" w:rsidRDefault="00546F6E"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7) иным границам.</w:t>
      </w:r>
    </w:p>
    <w:p w:rsidR="00AC28A6"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8129E" w:rsidRPr="005E1116">
        <w:rPr>
          <w:rFonts w:ascii="Times New Roman" w:eastAsia="Calibri" w:hAnsi="Times New Roman" w:cs="Times New Roman"/>
          <w:sz w:val="24"/>
          <w:szCs w:val="24"/>
        </w:rPr>
        <w:t xml:space="preserve">8. </w:t>
      </w:r>
      <w:r w:rsidR="00AC28A6" w:rsidRPr="005E1116">
        <w:rPr>
          <w:rFonts w:ascii="Times New Roman" w:eastAsia="Calibri" w:hAnsi="Times New Roman" w:cs="Times New Roman"/>
          <w:sz w:val="24"/>
          <w:szCs w:val="24"/>
        </w:rPr>
        <w:t>Особенности использования территорий общего пользования, попадающих в границы территориальных зон, указаны в стать</w:t>
      </w:r>
      <w:r w:rsidR="005670A0" w:rsidRPr="005E1116">
        <w:rPr>
          <w:rFonts w:ascii="Times New Roman" w:eastAsia="Calibri" w:hAnsi="Times New Roman" w:cs="Times New Roman"/>
          <w:sz w:val="24"/>
          <w:szCs w:val="24"/>
        </w:rPr>
        <w:t xml:space="preserve">е </w:t>
      </w:r>
      <w:r w:rsidR="00857546" w:rsidRPr="005E1116">
        <w:rPr>
          <w:rFonts w:ascii="Times New Roman" w:eastAsia="Calibri" w:hAnsi="Times New Roman" w:cs="Times New Roman"/>
          <w:sz w:val="24"/>
          <w:szCs w:val="24"/>
        </w:rPr>
        <w:t>5</w:t>
      </w:r>
      <w:r w:rsidR="008D0F41" w:rsidRPr="005E1116">
        <w:rPr>
          <w:rFonts w:ascii="Times New Roman" w:eastAsia="Calibri" w:hAnsi="Times New Roman" w:cs="Times New Roman"/>
          <w:sz w:val="24"/>
          <w:szCs w:val="24"/>
        </w:rPr>
        <w:t>2</w:t>
      </w:r>
      <w:r w:rsidR="00AC28A6" w:rsidRPr="005E1116">
        <w:rPr>
          <w:rFonts w:ascii="Times New Roman" w:eastAsia="Calibri" w:hAnsi="Times New Roman" w:cs="Times New Roman"/>
          <w:sz w:val="24"/>
          <w:szCs w:val="24"/>
        </w:rPr>
        <w:t xml:space="preserve"> настоящих Правил. </w:t>
      </w:r>
    </w:p>
    <w:p w:rsidR="007600F1" w:rsidRPr="005E1116" w:rsidRDefault="007600F1" w:rsidP="005E1116">
      <w:pPr>
        <w:autoSpaceDE w:val="0"/>
        <w:contextualSpacing/>
        <w:jc w:val="both"/>
        <w:rPr>
          <w:rFonts w:ascii="Times New Roman" w:eastAsia="Calibri" w:hAnsi="Times New Roman" w:cs="Times New Roman"/>
          <w:sz w:val="24"/>
          <w:szCs w:val="24"/>
        </w:rPr>
      </w:pPr>
    </w:p>
    <w:p w:rsidR="00740602" w:rsidRPr="00B063C6" w:rsidRDefault="00740602" w:rsidP="00B84D84">
      <w:pPr>
        <w:autoSpaceDE w:val="0"/>
        <w:contextualSpacing/>
        <w:jc w:val="center"/>
        <w:rPr>
          <w:rFonts w:ascii="Times New Roman" w:eastAsia="Calibri" w:hAnsi="Times New Roman" w:cs="Times New Roman"/>
          <w:b/>
          <w:sz w:val="24"/>
          <w:szCs w:val="24"/>
        </w:rPr>
      </w:pPr>
      <w:bookmarkStart w:id="37" w:name="_Toc29914503"/>
      <w:r w:rsidRPr="00B063C6">
        <w:rPr>
          <w:rFonts w:ascii="Times New Roman" w:eastAsia="Calibri" w:hAnsi="Times New Roman" w:cs="Times New Roman"/>
          <w:sz w:val="24"/>
          <w:szCs w:val="24"/>
        </w:rPr>
        <w:t>Статья 1</w:t>
      </w:r>
      <w:r w:rsidR="00A358F8" w:rsidRPr="00B063C6">
        <w:rPr>
          <w:rFonts w:ascii="Times New Roman" w:eastAsia="Calibri" w:hAnsi="Times New Roman" w:cs="Times New Roman"/>
          <w:sz w:val="24"/>
          <w:szCs w:val="24"/>
        </w:rPr>
        <w:t>8</w:t>
      </w:r>
      <w:r w:rsidRPr="00B063C6">
        <w:rPr>
          <w:rFonts w:ascii="Times New Roman" w:eastAsia="Calibri" w:hAnsi="Times New Roman" w:cs="Times New Roman"/>
          <w:sz w:val="24"/>
          <w:szCs w:val="24"/>
        </w:rPr>
        <w:t>.</w:t>
      </w:r>
      <w:r w:rsidRPr="00B063C6">
        <w:rPr>
          <w:rFonts w:ascii="Times New Roman" w:eastAsia="Calibri" w:hAnsi="Times New Roman" w:cs="Times New Roman"/>
          <w:b/>
          <w:sz w:val="24"/>
          <w:szCs w:val="24"/>
        </w:rPr>
        <w:t xml:space="preserve"> Зоны с особыми условиями использования территории, отображённые на карте градостроительного зонирования </w:t>
      </w:r>
      <w:r w:rsidR="00485524" w:rsidRPr="00B063C6">
        <w:rPr>
          <w:rFonts w:ascii="Times New Roman" w:eastAsia="Calibri" w:hAnsi="Times New Roman" w:cs="Times New Roman"/>
          <w:b/>
          <w:sz w:val="24"/>
          <w:szCs w:val="24"/>
        </w:rPr>
        <w:t>муниципального образования «Город Батайск»</w:t>
      </w:r>
      <w:bookmarkEnd w:id="37"/>
    </w:p>
    <w:p w:rsidR="00740602" w:rsidRPr="005E1116" w:rsidRDefault="00740602" w:rsidP="005E1116">
      <w:pPr>
        <w:autoSpaceDE w:val="0"/>
        <w:contextualSpacing/>
        <w:jc w:val="both"/>
        <w:rPr>
          <w:rFonts w:ascii="Times New Roman" w:eastAsia="Calibri" w:hAnsi="Times New Roman" w:cs="Times New Roman"/>
          <w:sz w:val="24"/>
          <w:szCs w:val="24"/>
        </w:rPr>
      </w:pPr>
    </w:p>
    <w:p w:rsidR="00492D4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492D48" w:rsidRPr="005E1116">
        <w:rPr>
          <w:rFonts w:ascii="Times New Roman" w:eastAsia="Calibri" w:hAnsi="Times New Roman" w:cs="Times New Roman"/>
          <w:sz w:val="24"/>
          <w:szCs w:val="24"/>
        </w:rPr>
        <w:t>1. Виды зон с особыми условиями использования территорий устанавливаются в соответствии со с</w:t>
      </w:r>
      <w:r w:rsidR="00B84D84">
        <w:rPr>
          <w:rFonts w:ascii="Times New Roman" w:eastAsia="Calibri" w:hAnsi="Times New Roman" w:cs="Times New Roman"/>
          <w:sz w:val="24"/>
          <w:szCs w:val="24"/>
        </w:rPr>
        <w:t xml:space="preserve">татьей 105 Земельного кодекса Российской Федерации. </w:t>
      </w:r>
    </w:p>
    <w:p w:rsidR="0075161C"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5161C" w:rsidRPr="005E1116">
        <w:rPr>
          <w:rFonts w:ascii="Times New Roman" w:eastAsia="Calibri" w:hAnsi="Times New Roman" w:cs="Times New Roman"/>
          <w:sz w:val="24"/>
          <w:szCs w:val="24"/>
        </w:rPr>
        <w:t>2</w:t>
      </w:r>
      <w:r w:rsidR="00FF75C4" w:rsidRPr="005E1116">
        <w:rPr>
          <w:rFonts w:ascii="Times New Roman" w:eastAsia="Calibri" w:hAnsi="Times New Roman" w:cs="Times New Roman"/>
          <w:sz w:val="24"/>
          <w:szCs w:val="24"/>
        </w:rPr>
        <w:t>. </w:t>
      </w:r>
      <w:r w:rsidR="006C2D27" w:rsidRPr="005E1116">
        <w:rPr>
          <w:rFonts w:ascii="Times New Roman" w:eastAsia="Calibri" w:hAnsi="Times New Roman" w:cs="Times New Roman"/>
          <w:sz w:val="24"/>
          <w:szCs w:val="24"/>
        </w:rPr>
        <w:t xml:space="preserve">На карте градостроительного зонирования </w:t>
      </w:r>
      <w:r w:rsidR="00BB7A56" w:rsidRPr="005E1116">
        <w:rPr>
          <w:rFonts w:ascii="Times New Roman" w:eastAsia="Calibri" w:hAnsi="Times New Roman" w:cs="Times New Roman"/>
          <w:sz w:val="24"/>
          <w:szCs w:val="24"/>
        </w:rPr>
        <w:t xml:space="preserve">в составе </w:t>
      </w:r>
      <w:r w:rsidR="0075161C" w:rsidRPr="005E1116">
        <w:rPr>
          <w:rFonts w:ascii="Times New Roman" w:eastAsia="Calibri" w:hAnsi="Times New Roman" w:cs="Times New Roman"/>
          <w:sz w:val="24"/>
          <w:szCs w:val="24"/>
        </w:rPr>
        <w:t xml:space="preserve">настоящих </w:t>
      </w:r>
      <w:r w:rsidR="00BB7A56" w:rsidRPr="005E1116">
        <w:rPr>
          <w:rFonts w:ascii="Times New Roman" w:eastAsia="Calibri" w:hAnsi="Times New Roman" w:cs="Times New Roman"/>
          <w:sz w:val="24"/>
          <w:szCs w:val="24"/>
        </w:rPr>
        <w:t xml:space="preserve">Правил </w:t>
      </w:r>
      <w:r w:rsidR="0075161C" w:rsidRPr="005E1116">
        <w:rPr>
          <w:rFonts w:ascii="Times New Roman" w:eastAsia="Calibri" w:hAnsi="Times New Roman" w:cs="Times New Roman"/>
          <w:sz w:val="24"/>
          <w:szCs w:val="24"/>
        </w:rPr>
        <w:t>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7A71EF" w:rsidRPr="005E1116" w:rsidRDefault="007A71E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зоны охраны объектов культурного наследия;</w:t>
      </w:r>
    </w:p>
    <w:p w:rsidR="00E01107" w:rsidRPr="005E1116" w:rsidRDefault="007A71E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 </w:t>
      </w:r>
      <w:r w:rsidR="00E01107" w:rsidRPr="005E1116">
        <w:rPr>
          <w:rFonts w:ascii="Times New Roman" w:eastAsia="Calibri" w:hAnsi="Times New Roman" w:cs="Times New Roman"/>
          <w:sz w:val="24"/>
          <w:szCs w:val="24"/>
        </w:rPr>
        <w:t>охранн</w:t>
      </w:r>
      <w:r w:rsidRPr="005E1116">
        <w:rPr>
          <w:rFonts w:ascii="Times New Roman" w:eastAsia="Calibri" w:hAnsi="Times New Roman" w:cs="Times New Roman"/>
          <w:sz w:val="24"/>
          <w:szCs w:val="24"/>
        </w:rPr>
        <w:t>ые зоны</w:t>
      </w:r>
      <w:r w:rsidR="00E01107" w:rsidRPr="005E1116">
        <w:rPr>
          <w:rFonts w:ascii="Times New Roman" w:eastAsia="Calibri" w:hAnsi="Times New Roman" w:cs="Times New Roman"/>
          <w:sz w:val="24"/>
          <w:szCs w:val="24"/>
        </w:rPr>
        <w:t xml:space="preserve"> особо охраняем</w:t>
      </w:r>
      <w:r w:rsidRPr="005E1116">
        <w:rPr>
          <w:rFonts w:ascii="Times New Roman" w:eastAsia="Calibri" w:hAnsi="Times New Roman" w:cs="Times New Roman"/>
          <w:sz w:val="24"/>
          <w:szCs w:val="24"/>
        </w:rPr>
        <w:t>ых</w:t>
      </w:r>
      <w:r w:rsidR="00E01107" w:rsidRPr="005E1116">
        <w:rPr>
          <w:rFonts w:ascii="Times New Roman" w:eastAsia="Calibri" w:hAnsi="Times New Roman" w:cs="Times New Roman"/>
          <w:sz w:val="24"/>
          <w:szCs w:val="24"/>
        </w:rPr>
        <w:t xml:space="preserve"> природн</w:t>
      </w:r>
      <w:r w:rsidRPr="005E1116">
        <w:rPr>
          <w:rFonts w:ascii="Times New Roman" w:eastAsia="Calibri" w:hAnsi="Times New Roman" w:cs="Times New Roman"/>
          <w:sz w:val="24"/>
          <w:szCs w:val="24"/>
        </w:rPr>
        <w:t>ых</w:t>
      </w:r>
      <w:r w:rsidR="00E01107" w:rsidRPr="005E1116">
        <w:rPr>
          <w:rFonts w:ascii="Times New Roman" w:eastAsia="Calibri" w:hAnsi="Times New Roman" w:cs="Times New Roman"/>
          <w:sz w:val="24"/>
          <w:szCs w:val="24"/>
        </w:rPr>
        <w:t>;</w:t>
      </w:r>
    </w:p>
    <w:p w:rsidR="00E01107" w:rsidRPr="005E1116" w:rsidRDefault="007A71E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 </w:t>
      </w:r>
      <w:r w:rsidR="00E01107" w:rsidRPr="005E1116">
        <w:rPr>
          <w:rFonts w:ascii="Times New Roman" w:eastAsia="Calibri" w:hAnsi="Times New Roman" w:cs="Times New Roman"/>
          <w:sz w:val="24"/>
          <w:szCs w:val="24"/>
        </w:rPr>
        <w:t>санитарно-защитн</w:t>
      </w:r>
      <w:r w:rsidRPr="005E1116">
        <w:rPr>
          <w:rFonts w:ascii="Times New Roman" w:eastAsia="Calibri" w:hAnsi="Times New Roman" w:cs="Times New Roman"/>
          <w:sz w:val="24"/>
          <w:szCs w:val="24"/>
        </w:rPr>
        <w:t>ые</w:t>
      </w:r>
      <w:r w:rsidR="00E01107" w:rsidRPr="005E1116">
        <w:rPr>
          <w:rFonts w:ascii="Times New Roman" w:eastAsia="Calibri" w:hAnsi="Times New Roman" w:cs="Times New Roman"/>
          <w:sz w:val="24"/>
          <w:szCs w:val="24"/>
        </w:rPr>
        <w:t xml:space="preserve"> зон</w:t>
      </w:r>
      <w:r w:rsidRPr="005E1116">
        <w:rPr>
          <w:rFonts w:ascii="Times New Roman" w:eastAsia="Calibri" w:hAnsi="Times New Roman" w:cs="Times New Roman"/>
          <w:sz w:val="24"/>
          <w:szCs w:val="24"/>
        </w:rPr>
        <w:t>ы предприятий, сооружений и иных объектов</w:t>
      </w:r>
      <w:r w:rsidR="00E01107" w:rsidRPr="005E1116">
        <w:rPr>
          <w:rFonts w:ascii="Times New Roman" w:eastAsia="Calibri" w:hAnsi="Times New Roman" w:cs="Times New Roman"/>
          <w:sz w:val="24"/>
          <w:szCs w:val="24"/>
        </w:rPr>
        <w:t>;</w:t>
      </w:r>
    </w:p>
    <w:p w:rsidR="007A71EF" w:rsidRPr="005E1116" w:rsidRDefault="007A71E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водоохранн</w:t>
      </w:r>
      <w:r w:rsidR="00F62AB1" w:rsidRPr="005E1116">
        <w:rPr>
          <w:rFonts w:ascii="Times New Roman" w:eastAsia="Calibri" w:hAnsi="Times New Roman" w:cs="Times New Roman"/>
          <w:sz w:val="24"/>
          <w:szCs w:val="24"/>
        </w:rPr>
        <w:t>ые</w:t>
      </w:r>
      <w:r w:rsidRPr="005E1116">
        <w:rPr>
          <w:rFonts w:ascii="Times New Roman" w:eastAsia="Calibri" w:hAnsi="Times New Roman" w:cs="Times New Roman"/>
          <w:sz w:val="24"/>
          <w:szCs w:val="24"/>
        </w:rPr>
        <w:t xml:space="preserve"> зон</w:t>
      </w:r>
      <w:r w:rsidR="00F62AB1" w:rsidRPr="005E1116">
        <w:rPr>
          <w:rFonts w:ascii="Times New Roman" w:eastAsia="Calibri" w:hAnsi="Times New Roman" w:cs="Times New Roman"/>
          <w:sz w:val="24"/>
          <w:szCs w:val="24"/>
        </w:rPr>
        <w:t>ы</w:t>
      </w:r>
      <w:r w:rsidRPr="005E1116">
        <w:rPr>
          <w:rFonts w:ascii="Times New Roman" w:eastAsia="Calibri" w:hAnsi="Times New Roman" w:cs="Times New Roman"/>
          <w:sz w:val="24"/>
          <w:szCs w:val="24"/>
        </w:rPr>
        <w:t>;</w:t>
      </w:r>
    </w:p>
    <w:p w:rsidR="00F762B5" w:rsidRPr="005E1116" w:rsidRDefault="00F762B5"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прибрежн</w:t>
      </w:r>
      <w:r w:rsidR="00F62AB1" w:rsidRPr="005E1116">
        <w:rPr>
          <w:rFonts w:ascii="Times New Roman" w:eastAsia="Calibri" w:hAnsi="Times New Roman" w:cs="Times New Roman"/>
          <w:sz w:val="24"/>
          <w:szCs w:val="24"/>
        </w:rPr>
        <w:t>ые</w:t>
      </w:r>
      <w:r w:rsidRPr="005E1116">
        <w:rPr>
          <w:rFonts w:ascii="Times New Roman" w:eastAsia="Calibri" w:hAnsi="Times New Roman" w:cs="Times New Roman"/>
          <w:sz w:val="24"/>
          <w:szCs w:val="24"/>
        </w:rPr>
        <w:t xml:space="preserve"> защитн</w:t>
      </w:r>
      <w:r w:rsidR="00F62AB1" w:rsidRPr="005E1116">
        <w:rPr>
          <w:rFonts w:ascii="Times New Roman" w:eastAsia="Calibri" w:hAnsi="Times New Roman" w:cs="Times New Roman"/>
          <w:sz w:val="24"/>
          <w:szCs w:val="24"/>
        </w:rPr>
        <w:t>ые</w:t>
      </w:r>
      <w:r w:rsidRPr="005E1116">
        <w:rPr>
          <w:rFonts w:ascii="Times New Roman" w:eastAsia="Calibri" w:hAnsi="Times New Roman" w:cs="Times New Roman"/>
          <w:sz w:val="24"/>
          <w:szCs w:val="24"/>
        </w:rPr>
        <w:t xml:space="preserve"> полос</w:t>
      </w:r>
      <w:r w:rsidR="00F62AB1" w:rsidRPr="005E1116">
        <w:rPr>
          <w:rFonts w:ascii="Times New Roman" w:eastAsia="Calibri" w:hAnsi="Times New Roman" w:cs="Times New Roman"/>
          <w:sz w:val="24"/>
          <w:szCs w:val="24"/>
        </w:rPr>
        <w:t>ы</w:t>
      </w:r>
      <w:r w:rsidRPr="005E1116">
        <w:rPr>
          <w:rFonts w:ascii="Times New Roman" w:eastAsia="Calibri" w:hAnsi="Times New Roman" w:cs="Times New Roman"/>
          <w:sz w:val="24"/>
          <w:szCs w:val="24"/>
        </w:rPr>
        <w:t>;</w:t>
      </w:r>
    </w:p>
    <w:p w:rsidR="007A71EF" w:rsidRPr="005E1116" w:rsidRDefault="007A71E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зоны затопления и подтопления;</w:t>
      </w:r>
    </w:p>
    <w:p w:rsidR="003C1875" w:rsidRPr="005E1116" w:rsidRDefault="0075161C"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иные зоны с особыми условиями использования территорий, устанавливаемые в соответствии с законодательством Российской Федерации</w:t>
      </w:r>
      <w:r w:rsidR="00C36631" w:rsidRPr="005E1116">
        <w:rPr>
          <w:rFonts w:ascii="Times New Roman" w:eastAsia="Calibri" w:hAnsi="Times New Roman" w:cs="Times New Roman"/>
          <w:sz w:val="24"/>
          <w:szCs w:val="24"/>
        </w:rPr>
        <w:t>.</w:t>
      </w:r>
    </w:p>
    <w:p w:rsidR="00BB7A56"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5161C" w:rsidRPr="005E1116">
        <w:rPr>
          <w:rFonts w:ascii="Times New Roman" w:eastAsia="Calibri" w:hAnsi="Times New Roman" w:cs="Times New Roman"/>
          <w:sz w:val="24"/>
          <w:szCs w:val="24"/>
        </w:rPr>
        <w:t>3</w:t>
      </w:r>
      <w:r w:rsidR="00BB7A56" w:rsidRPr="005E1116">
        <w:rPr>
          <w:rFonts w:ascii="Times New Roman" w:eastAsia="Calibri" w:hAnsi="Times New Roman" w:cs="Times New Roman"/>
          <w:sz w:val="24"/>
          <w:szCs w:val="24"/>
        </w:rPr>
        <w:t xml:space="preserve">. Границы указанных в части </w:t>
      </w:r>
      <w:r w:rsidR="00F4502E" w:rsidRPr="005E1116">
        <w:rPr>
          <w:rFonts w:ascii="Times New Roman" w:eastAsia="Calibri" w:hAnsi="Times New Roman" w:cs="Times New Roman"/>
          <w:sz w:val="24"/>
          <w:szCs w:val="24"/>
        </w:rPr>
        <w:t>2</w:t>
      </w:r>
      <w:r w:rsidR="00BB7A56" w:rsidRPr="005E1116">
        <w:rPr>
          <w:rFonts w:ascii="Times New Roman" w:eastAsia="Calibri" w:hAnsi="Times New Roman" w:cs="Times New Roman"/>
          <w:sz w:val="24"/>
          <w:szCs w:val="24"/>
        </w:rPr>
        <w:t xml:space="preserve"> зон с особыми условиями использования территорий отображаются в соответствии </w:t>
      </w:r>
      <w:r w:rsidR="003562C4" w:rsidRPr="005E1116">
        <w:rPr>
          <w:rFonts w:ascii="Times New Roman" w:eastAsia="Calibri" w:hAnsi="Times New Roman" w:cs="Times New Roman"/>
          <w:sz w:val="24"/>
          <w:szCs w:val="24"/>
        </w:rPr>
        <w:t xml:space="preserve">данными государственного кадастра недвижимости, а при отсутствии таковых – в соответствии </w:t>
      </w:r>
      <w:r w:rsidR="00BB7A56" w:rsidRPr="005E1116">
        <w:rPr>
          <w:rFonts w:ascii="Times New Roman" w:eastAsia="Calibri" w:hAnsi="Times New Roman" w:cs="Times New Roman"/>
          <w:sz w:val="24"/>
          <w:szCs w:val="24"/>
        </w:rPr>
        <w:t xml:space="preserve">с нормативными актами об установлении </w:t>
      </w:r>
      <w:r w:rsidR="003562C4" w:rsidRPr="005E1116">
        <w:rPr>
          <w:rFonts w:ascii="Times New Roman" w:eastAsia="Calibri" w:hAnsi="Times New Roman" w:cs="Times New Roman"/>
          <w:sz w:val="24"/>
          <w:szCs w:val="24"/>
        </w:rPr>
        <w:t xml:space="preserve">границ </w:t>
      </w:r>
      <w:r w:rsidR="00BB7A56" w:rsidRPr="005E1116">
        <w:rPr>
          <w:rFonts w:ascii="Times New Roman" w:eastAsia="Calibri" w:hAnsi="Times New Roman" w:cs="Times New Roman"/>
          <w:sz w:val="24"/>
          <w:szCs w:val="24"/>
        </w:rPr>
        <w:t xml:space="preserve">таких </w:t>
      </w:r>
      <w:r w:rsidR="008A6EF3" w:rsidRPr="005E1116">
        <w:rPr>
          <w:rFonts w:ascii="Times New Roman" w:eastAsia="Calibri" w:hAnsi="Times New Roman" w:cs="Times New Roman"/>
          <w:sz w:val="24"/>
          <w:szCs w:val="24"/>
        </w:rPr>
        <w:t>зон</w:t>
      </w:r>
      <w:r w:rsidR="003562C4" w:rsidRPr="005E1116">
        <w:rPr>
          <w:rFonts w:ascii="Times New Roman" w:eastAsia="Calibri" w:hAnsi="Times New Roman" w:cs="Times New Roman"/>
          <w:sz w:val="24"/>
          <w:szCs w:val="24"/>
        </w:rPr>
        <w:t>.</w:t>
      </w:r>
    </w:p>
    <w:p w:rsidR="00740602"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5161C" w:rsidRPr="005E1116">
        <w:rPr>
          <w:rFonts w:ascii="Times New Roman" w:eastAsia="Calibri" w:hAnsi="Times New Roman" w:cs="Times New Roman"/>
          <w:sz w:val="24"/>
          <w:szCs w:val="24"/>
        </w:rPr>
        <w:t>4</w:t>
      </w:r>
      <w:r w:rsidR="00BB7A56" w:rsidRPr="005E1116">
        <w:rPr>
          <w:rFonts w:ascii="Times New Roman" w:eastAsia="Calibri" w:hAnsi="Times New Roman" w:cs="Times New Roman"/>
          <w:sz w:val="24"/>
          <w:szCs w:val="24"/>
        </w:rPr>
        <w:t>. Режим использования территории в пределах данных зон устанавливается соответствующими нормативными правов</w:t>
      </w:r>
      <w:r w:rsidR="00E053B0" w:rsidRPr="005E1116">
        <w:rPr>
          <w:rFonts w:ascii="Times New Roman" w:eastAsia="Calibri" w:hAnsi="Times New Roman" w:cs="Times New Roman"/>
          <w:sz w:val="24"/>
          <w:szCs w:val="24"/>
        </w:rPr>
        <w:t xml:space="preserve">ыми актами Российской Федерации, </w:t>
      </w:r>
      <w:r w:rsidR="006C22FC" w:rsidRPr="005E1116">
        <w:rPr>
          <w:rFonts w:ascii="Times New Roman" w:eastAsia="Calibri" w:hAnsi="Times New Roman" w:cs="Times New Roman"/>
          <w:sz w:val="24"/>
          <w:szCs w:val="24"/>
        </w:rPr>
        <w:t xml:space="preserve">Ростовской области </w:t>
      </w:r>
      <w:r w:rsidR="00E053B0" w:rsidRPr="005E1116">
        <w:rPr>
          <w:rFonts w:ascii="Times New Roman" w:eastAsia="Calibri" w:hAnsi="Times New Roman" w:cs="Times New Roman"/>
          <w:sz w:val="24"/>
          <w:szCs w:val="24"/>
        </w:rPr>
        <w:t xml:space="preserve">и органов местного самоуправления </w:t>
      </w:r>
      <w:r w:rsidR="00F762B5" w:rsidRPr="005E1116">
        <w:rPr>
          <w:rFonts w:ascii="Times New Roman" w:eastAsia="Calibri" w:hAnsi="Times New Roman" w:cs="Times New Roman"/>
          <w:sz w:val="24"/>
          <w:szCs w:val="24"/>
        </w:rPr>
        <w:t>муниципального образования «Город Батайск»</w:t>
      </w:r>
      <w:r w:rsidR="00E053B0" w:rsidRPr="005E1116">
        <w:rPr>
          <w:rFonts w:ascii="Times New Roman" w:eastAsia="Calibri" w:hAnsi="Times New Roman" w:cs="Times New Roman"/>
          <w:sz w:val="24"/>
          <w:szCs w:val="24"/>
        </w:rPr>
        <w:t>.</w:t>
      </w:r>
    </w:p>
    <w:p w:rsidR="00C3663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36631" w:rsidRPr="005E1116">
        <w:rPr>
          <w:rFonts w:ascii="Times New Roman" w:eastAsia="Calibri" w:hAnsi="Times New Roman" w:cs="Times New Roman"/>
          <w:sz w:val="24"/>
          <w:szCs w:val="24"/>
        </w:rPr>
        <w:t>5. Приаэродромная территория является зоной с особыми условиями использования территорий.</w:t>
      </w:r>
    </w:p>
    <w:p w:rsidR="00C3663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36631" w:rsidRPr="005E1116">
        <w:rPr>
          <w:rFonts w:ascii="Times New Roman" w:eastAsia="Calibri" w:hAnsi="Times New Roman" w:cs="Times New Roman"/>
          <w:sz w:val="24"/>
          <w:szCs w:val="24"/>
        </w:rPr>
        <w:t xml:space="preserve">Городской округ </w:t>
      </w:r>
      <w:r>
        <w:rPr>
          <w:rFonts w:ascii="Times New Roman" w:eastAsia="Calibri" w:hAnsi="Times New Roman" w:cs="Times New Roman"/>
          <w:sz w:val="24"/>
          <w:szCs w:val="24"/>
        </w:rPr>
        <w:t>"Г</w:t>
      </w:r>
      <w:r w:rsidR="00C36631" w:rsidRPr="005E1116">
        <w:rPr>
          <w:rFonts w:ascii="Times New Roman" w:eastAsia="Calibri" w:hAnsi="Times New Roman" w:cs="Times New Roman"/>
          <w:sz w:val="24"/>
          <w:szCs w:val="24"/>
        </w:rPr>
        <w:t>ород Батайск</w:t>
      </w:r>
      <w:r>
        <w:rPr>
          <w:rFonts w:ascii="Times New Roman" w:eastAsia="Calibri" w:hAnsi="Times New Roman" w:cs="Times New Roman"/>
          <w:sz w:val="24"/>
          <w:szCs w:val="24"/>
        </w:rPr>
        <w:t>"</w:t>
      </w:r>
      <w:r w:rsidR="00C36631" w:rsidRPr="005E1116">
        <w:rPr>
          <w:rFonts w:ascii="Times New Roman" w:eastAsia="Calibri" w:hAnsi="Times New Roman" w:cs="Times New Roman"/>
          <w:sz w:val="24"/>
          <w:szCs w:val="24"/>
        </w:rPr>
        <w:t xml:space="preserve"> расположен в границах приаэродромной территории аэрод</w:t>
      </w:r>
      <w:r w:rsidR="00D630E6" w:rsidRPr="005E1116">
        <w:rPr>
          <w:rFonts w:ascii="Times New Roman" w:eastAsia="Calibri" w:hAnsi="Times New Roman" w:cs="Times New Roman"/>
          <w:sz w:val="24"/>
          <w:szCs w:val="24"/>
        </w:rPr>
        <w:t xml:space="preserve">рома экспериментальной авиации </w:t>
      </w:r>
      <w:r w:rsidR="00C36631" w:rsidRPr="005E1116">
        <w:rPr>
          <w:rFonts w:ascii="Times New Roman" w:eastAsia="Calibri" w:hAnsi="Times New Roman" w:cs="Times New Roman"/>
          <w:sz w:val="24"/>
          <w:szCs w:val="24"/>
        </w:rPr>
        <w:t>Ростов-на-Дону «Северный» (Решение об установлении приаэродромной территории аэродрома экспер</w:t>
      </w:r>
      <w:r w:rsidR="00D630E6" w:rsidRPr="005E1116">
        <w:rPr>
          <w:rFonts w:ascii="Times New Roman" w:eastAsia="Calibri" w:hAnsi="Times New Roman" w:cs="Times New Roman"/>
          <w:sz w:val="24"/>
          <w:szCs w:val="24"/>
        </w:rPr>
        <w:t xml:space="preserve">иментальной авиации </w:t>
      </w:r>
      <w:r w:rsidR="00C36631" w:rsidRPr="005E1116">
        <w:rPr>
          <w:rFonts w:ascii="Times New Roman" w:eastAsia="Calibri" w:hAnsi="Times New Roman" w:cs="Times New Roman"/>
          <w:sz w:val="24"/>
          <w:szCs w:val="24"/>
        </w:rPr>
        <w:t>Ростов-на-Дону «Северный», утвержденное Департаментом авиационной промышленности Министерства промышленности и торговли Российской Федерации 18.12.2018), в гран</w:t>
      </w:r>
      <w:r w:rsidR="00D630E6" w:rsidRPr="005E1116">
        <w:rPr>
          <w:rFonts w:ascii="Times New Roman" w:eastAsia="Calibri" w:hAnsi="Times New Roman" w:cs="Times New Roman"/>
          <w:sz w:val="24"/>
          <w:szCs w:val="24"/>
        </w:rPr>
        <w:t xml:space="preserve">ицах приаэродромной территории </w:t>
      </w:r>
      <w:r w:rsidR="00C36631" w:rsidRPr="005E1116">
        <w:rPr>
          <w:rFonts w:ascii="Times New Roman" w:eastAsia="Calibri" w:hAnsi="Times New Roman" w:cs="Times New Roman"/>
          <w:sz w:val="24"/>
          <w:szCs w:val="24"/>
        </w:rPr>
        <w:t xml:space="preserve">аэродрома экспериментальной авиации «Батайск» (Решение об установлении приаэродромной территории аэродрома экспериментальной авиации </w:t>
      </w:r>
      <w:r w:rsidR="00C36631" w:rsidRPr="005E1116">
        <w:rPr>
          <w:rFonts w:ascii="Times New Roman" w:eastAsia="Calibri" w:hAnsi="Times New Roman" w:cs="Times New Roman"/>
          <w:sz w:val="24"/>
          <w:szCs w:val="24"/>
        </w:rPr>
        <w:lastRenderedPageBreak/>
        <w:t>«Батайск», утвержденное Департаментом авиационной промышленности Министерства промышленности и торговли Российской Федерации 28.12.2018).</w:t>
      </w:r>
    </w:p>
    <w:p w:rsidR="00C36631" w:rsidRPr="005E1116" w:rsidRDefault="00C36631"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Приаэродромная территория </w:t>
      </w:r>
      <w:hyperlink r:id="rId9" w:anchor="dst100014" w:history="1">
        <w:r w:rsidRPr="005E1116">
          <w:rPr>
            <w:rFonts w:ascii="Times New Roman" w:eastAsia="Calibri" w:hAnsi="Times New Roman" w:cs="Times New Roman"/>
            <w:sz w:val="24"/>
            <w:szCs w:val="24"/>
          </w:rPr>
          <w:t>устанавливается</w:t>
        </w:r>
      </w:hyperlink>
      <w:r w:rsidRPr="005E1116">
        <w:rPr>
          <w:rFonts w:ascii="Times New Roman" w:eastAsia="Calibri" w:hAnsi="Times New Roman" w:cs="Times New Roman"/>
          <w:sz w:val="24"/>
          <w:szCs w:val="24"/>
        </w:rPr>
        <w:t xml:space="preserve">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C36631"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C36631" w:rsidRPr="005E1116">
        <w:rPr>
          <w:rFonts w:ascii="Times New Roman" w:eastAsia="Calibri" w:hAnsi="Times New Roman" w:cs="Times New Roman"/>
          <w:sz w:val="24"/>
          <w:szCs w:val="24"/>
        </w:rPr>
        <w:t>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rsidR="00740602"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84D84">
        <w:rPr>
          <w:rFonts w:ascii="Times New Roman" w:eastAsia="Calibri" w:hAnsi="Times New Roman" w:cs="Times New Roman"/>
          <w:sz w:val="24"/>
          <w:szCs w:val="24"/>
        </w:rPr>
        <w:t>В соответствии с частью 12.1 статьи</w:t>
      </w:r>
      <w:r w:rsidR="00C36631" w:rsidRPr="005E1116">
        <w:rPr>
          <w:rFonts w:ascii="Times New Roman" w:eastAsia="Calibri" w:hAnsi="Times New Roman" w:cs="Times New Roman"/>
          <w:sz w:val="24"/>
          <w:szCs w:val="24"/>
        </w:rPr>
        <w:t xml:space="preserve"> 51 Градостроительного кодекса Российской Федерации, уполномоченный на выдачу разрешений на строитель</w:t>
      </w:r>
      <w:r w:rsidR="00D630E6" w:rsidRPr="005E1116">
        <w:rPr>
          <w:rFonts w:ascii="Times New Roman" w:eastAsia="Calibri" w:hAnsi="Times New Roman" w:cs="Times New Roman"/>
          <w:sz w:val="24"/>
          <w:szCs w:val="24"/>
        </w:rPr>
        <w:t xml:space="preserve">ство Орган градостроительства, </w:t>
      </w:r>
      <w:r w:rsidR="00C36631" w:rsidRPr="005E1116">
        <w:rPr>
          <w:rFonts w:ascii="Times New Roman" w:eastAsia="Calibri" w:hAnsi="Times New Roman" w:cs="Times New Roman"/>
          <w:sz w:val="24"/>
          <w:szCs w:val="24"/>
        </w:rPr>
        <w:t>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r w:rsidR="00D630E6" w:rsidRPr="005E1116">
        <w:rPr>
          <w:rFonts w:ascii="Times New Roman" w:eastAsia="Calibri" w:hAnsi="Times New Roman" w:cs="Times New Roman"/>
          <w:sz w:val="24"/>
          <w:szCs w:val="24"/>
        </w:rPr>
        <w:t>.</w:t>
      </w:r>
    </w:p>
    <w:p w:rsidR="00D14B66" w:rsidRDefault="00D14B66" w:rsidP="005E1116">
      <w:pPr>
        <w:autoSpaceDE w:val="0"/>
        <w:contextualSpacing/>
        <w:jc w:val="both"/>
        <w:rPr>
          <w:rFonts w:ascii="Times New Roman" w:eastAsia="Calibri" w:hAnsi="Times New Roman" w:cs="Times New Roman"/>
          <w:sz w:val="24"/>
          <w:szCs w:val="24"/>
        </w:rPr>
      </w:pPr>
      <w:bookmarkStart w:id="38" w:name="_Toc29914504"/>
    </w:p>
    <w:p w:rsidR="006C2D27" w:rsidRPr="00D14B66" w:rsidRDefault="006C2D27" w:rsidP="00D14B66">
      <w:pPr>
        <w:autoSpaceDE w:val="0"/>
        <w:contextualSpacing/>
        <w:jc w:val="center"/>
        <w:rPr>
          <w:rFonts w:ascii="Times New Roman" w:eastAsia="Calibri" w:hAnsi="Times New Roman" w:cs="Times New Roman"/>
          <w:b/>
          <w:sz w:val="24"/>
          <w:szCs w:val="24"/>
        </w:rPr>
      </w:pPr>
      <w:r w:rsidRPr="005E1116">
        <w:rPr>
          <w:rFonts w:ascii="Times New Roman" w:eastAsia="Calibri" w:hAnsi="Times New Roman" w:cs="Times New Roman"/>
          <w:sz w:val="24"/>
          <w:szCs w:val="24"/>
        </w:rPr>
        <w:t xml:space="preserve">Глава 6. </w:t>
      </w:r>
      <w:r w:rsidR="00231027" w:rsidRPr="00D14B66">
        <w:rPr>
          <w:rFonts w:ascii="Times New Roman" w:eastAsia="Calibri" w:hAnsi="Times New Roman" w:cs="Times New Roman"/>
          <w:b/>
          <w:sz w:val="24"/>
          <w:szCs w:val="24"/>
        </w:rPr>
        <w:t>Градостроительные регламенты</w:t>
      </w:r>
      <w:bookmarkEnd w:id="38"/>
    </w:p>
    <w:p w:rsidR="00D14B66" w:rsidRPr="005E1116" w:rsidRDefault="00D14B66" w:rsidP="00D14B66">
      <w:pPr>
        <w:autoSpaceDE w:val="0"/>
        <w:contextualSpacing/>
        <w:jc w:val="center"/>
        <w:rPr>
          <w:rFonts w:ascii="Times New Roman" w:eastAsia="Calibri" w:hAnsi="Times New Roman" w:cs="Times New Roman"/>
          <w:sz w:val="24"/>
          <w:szCs w:val="24"/>
        </w:rPr>
      </w:pPr>
    </w:p>
    <w:p w:rsidR="006C2D27" w:rsidRPr="00D14B66" w:rsidRDefault="006C2D27" w:rsidP="00D14B66">
      <w:pPr>
        <w:autoSpaceDE w:val="0"/>
        <w:contextualSpacing/>
        <w:jc w:val="center"/>
        <w:rPr>
          <w:rFonts w:ascii="Times New Roman" w:eastAsia="Calibri" w:hAnsi="Times New Roman" w:cs="Times New Roman"/>
          <w:b/>
          <w:sz w:val="24"/>
          <w:szCs w:val="24"/>
        </w:rPr>
      </w:pPr>
      <w:bookmarkStart w:id="39" w:name="_Toc29914505"/>
      <w:r w:rsidRPr="005E1116">
        <w:rPr>
          <w:rFonts w:ascii="Times New Roman" w:eastAsia="Calibri" w:hAnsi="Times New Roman" w:cs="Times New Roman"/>
          <w:sz w:val="24"/>
          <w:szCs w:val="24"/>
        </w:rPr>
        <w:t xml:space="preserve">Статья </w:t>
      </w:r>
      <w:r w:rsidR="00C36631" w:rsidRPr="005E1116">
        <w:rPr>
          <w:rFonts w:ascii="Times New Roman" w:eastAsia="Calibri" w:hAnsi="Times New Roman" w:cs="Times New Roman"/>
          <w:sz w:val="24"/>
          <w:szCs w:val="24"/>
        </w:rPr>
        <w:t>19</w:t>
      </w:r>
      <w:r w:rsidRPr="005E1116">
        <w:rPr>
          <w:rFonts w:ascii="Times New Roman" w:eastAsia="Calibri" w:hAnsi="Times New Roman" w:cs="Times New Roman"/>
          <w:sz w:val="24"/>
          <w:szCs w:val="24"/>
        </w:rPr>
        <w:t xml:space="preserve">. </w:t>
      </w:r>
      <w:r w:rsidR="00F26A10" w:rsidRPr="00D14B66">
        <w:rPr>
          <w:rFonts w:ascii="Times New Roman" w:eastAsia="Calibri" w:hAnsi="Times New Roman" w:cs="Times New Roman"/>
          <w:b/>
          <w:sz w:val="24"/>
          <w:szCs w:val="24"/>
        </w:rPr>
        <w:t>Состав градостроительных регламентов</w:t>
      </w:r>
      <w:bookmarkEnd w:id="39"/>
    </w:p>
    <w:p w:rsidR="006C2D27" w:rsidRPr="005E1116" w:rsidRDefault="006C2D27" w:rsidP="00D14B66">
      <w:pPr>
        <w:autoSpaceDE w:val="0"/>
        <w:contextualSpacing/>
        <w:jc w:val="center"/>
        <w:rPr>
          <w:rFonts w:ascii="Times New Roman" w:eastAsia="Calibri" w:hAnsi="Times New Roman" w:cs="Times New Roman"/>
          <w:sz w:val="24"/>
          <w:szCs w:val="24"/>
        </w:rPr>
      </w:pPr>
    </w:p>
    <w:p w:rsidR="005B168A"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B168A" w:rsidRPr="005E1116">
        <w:rPr>
          <w:rFonts w:ascii="Times New Roman" w:eastAsia="Calibri" w:hAnsi="Times New Roman" w:cs="Times New Roman"/>
          <w:sz w:val="24"/>
          <w:szCs w:val="24"/>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B168A"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B168A" w:rsidRPr="005E1116">
        <w:rPr>
          <w:rFonts w:ascii="Times New Roman" w:eastAsia="Calibri" w:hAnsi="Times New Roman" w:cs="Times New Roman"/>
          <w:sz w:val="24"/>
          <w:szCs w:val="24"/>
        </w:rPr>
        <w:t xml:space="preserve">2. Градостроительные регламенты в настоящих Правилах устанавливаются для всей территории </w:t>
      </w:r>
      <w:r w:rsidR="00C670CE" w:rsidRPr="005E1116">
        <w:rPr>
          <w:rFonts w:ascii="Times New Roman" w:eastAsia="Calibri" w:hAnsi="Times New Roman" w:cs="Times New Roman"/>
          <w:sz w:val="24"/>
          <w:szCs w:val="24"/>
        </w:rPr>
        <w:t>муниципального образования «Город Батайск»</w:t>
      </w:r>
      <w:r w:rsidR="005B168A" w:rsidRPr="005E1116">
        <w:rPr>
          <w:rFonts w:ascii="Times New Roman" w:eastAsia="Calibri" w:hAnsi="Times New Roman" w:cs="Times New Roman"/>
          <w:sz w:val="24"/>
          <w:szCs w:val="24"/>
        </w:rPr>
        <w:t>.</w:t>
      </w:r>
    </w:p>
    <w:p w:rsidR="005B168A"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B168A" w:rsidRPr="005E1116">
        <w:rPr>
          <w:rFonts w:ascii="Times New Roman" w:eastAsia="Calibri" w:hAnsi="Times New Roman" w:cs="Times New Roman"/>
          <w:sz w:val="24"/>
          <w:szCs w:val="24"/>
        </w:rPr>
        <w:t xml:space="preserve">3. 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 </w:t>
      </w:r>
    </w:p>
    <w:p w:rsidR="005B168A"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5B168A" w:rsidRPr="005E1116">
        <w:rPr>
          <w:rFonts w:ascii="Times New Roman" w:eastAsia="Calibri" w:hAnsi="Times New Roman" w:cs="Times New Roman"/>
          <w:sz w:val="24"/>
          <w:szCs w:val="24"/>
        </w:rPr>
        <w:t>4.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716106"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r w:rsidR="00D630E6" w:rsidRPr="005E1116">
        <w:rPr>
          <w:rFonts w:ascii="Times New Roman" w:eastAsia="Calibri" w:hAnsi="Times New Roman" w:cs="Times New Roman"/>
          <w:sz w:val="24"/>
          <w:szCs w:val="24"/>
        </w:rPr>
        <w:t>.</w:t>
      </w:r>
    </w:p>
    <w:p w:rsidR="006C30F9"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6</w:t>
      </w:r>
      <w:r w:rsidR="005B168A" w:rsidRPr="005E1116">
        <w:rPr>
          <w:rFonts w:ascii="Times New Roman" w:eastAsia="Calibri" w:hAnsi="Times New Roman" w:cs="Times New Roman"/>
          <w:sz w:val="24"/>
          <w:szCs w:val="24"/>
        </w:rPr>
        <w:t xml:space="preserve">. </w:t>
      </w:r>
      <w:r w:rsidR="006C30F9" w:rsidRPr="005E1116">
        <w:rPr>
          <w:rFonts w:ascii="Times New Roman" w:eastAsia="Calibri" w:hAnsi="Times New Roman" w:cs="Times New Roman"/>
          <w:sz w:val="24"/>
          <w:szCs w:val="24"/>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C30F9" w:rsidRPr="005E1116" w:rsidRDefault="006C30F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1) виды разрешенного использования земельных участков и объектов капитального строительства;</w:t>
      </w:r>
    </w:p>
    <w:p w:rsidR="006C30F9" w:rsidRPr="005E1116" w:rsidRDefault="006C30F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30F9" w:rsidRPr="005E1116" w:rsidRDefault="006C30F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C30F9" w:rsidRPr="005E1116" w:rsidRDefault="006C30F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D52DE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7</w:t>
      </w:r>
      <w:r w:rsidR="00D52DE8" w:rsidRPr="005E1116">
        <w:rPr>
          <w:rFonts w:ascii="Times New Roman" w:eastAsia="Calibri" w:hAnsi="Times New Roman" w:cs="Times New Roman"/>
          <w:sz w:val="24"/>
          <w:szCs w:val="24"/>
        </w:rPr>
        <w:t xml:space="preserve">. </w:t>
      </w:r>
      <w:r w:rsidR="005B168A" w:rsidRPr="005E1116">
        <w:rPr>
          <w:rFonts w:ascii="Times New Roman" w:eastAsia="Calibri" w:hAnsi="Times New Roman" w:cs="Times New Roman"/>
          <w:sz w:val="24"/>
          <w:szCs w:val="24"/>
        </w:rPr>
        <w:t>Градостроительный регламент приводится в табличной форме.</w:t>
      </w:r>
    </w:p>
    <w:p w:rsidR="00D52DE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8</w:t>
      </w:r>
      <w:r w:rsidR="00D52DE8" w:rsidRPr="005E1116">
        <w:rPr>
          <w:rFonts w:ascii="Times New Roman" w:eastAsia="Calibri" w:hAnsi="Times New Roman" w:cs="Times New Roman"/>
          <w:sz w:val="24"/>
          <w:szCs w:val="24"/>
        </w:rPr>
        <w:t xml:space="preserve">. Первый </w:t>
      </w:r>
      <w:r w:rsidR="005B168A" w:rsidRPr="005E1116">
        <w:rPr>
          <w:rFonts w:ascii="Times New Roman" w:eastAsia="Calibri" w:hAnsi="Times New Roman" w:cs="Times New Roman"/>
          <w:sz w:val="24"/>
          <w:szCs w:val="24"/>
        </w:rPr>
        <w:t xml:space="preserve">и второй </w:t>
      </w:r>
      <w:r w:rsidR="00D52DE8" w:rsidRPr="005E1116">
        <w:rPr>
          <w:rFonts w:ascii="Times New Roman" w:eastAsia="Calibri" w:hAnsi="Times New Roman" w:cs="Times New Roman"/>
          <w:sz w:val="24"/>
          <w:szCs w:val="24"/>
        </w:rPr>
        <w:t>слева столб</w:t>
      </w:r>
      <w:r w:rsidR="005B168A" w:rsidRPr="005E1116">
        <w:rPr>
          <w:rFonts w:ascii="Times New Roman" w:eastAsia="Calibri" w:hAnsi="Times New Roman" w:cs="Times New Roman"/>
          <w:sz w:val="24"/>
          <w:szCs w:val="24"/>
        </w:rPr>
        <w:t>цы</w:t>
      </w:r>
      <w:r w:rsidR="00D52DE8" w:rsidRPr="005E1116">
        <w:rPr>
          <w:rFonts w:ascii="Times New Roman" w:eastAsia="Calibri" w:hAnsi="Times New Roman" w:cs="Times New Roman"/>
          <w:sz w:val="24"/>
          <w:szCs w:val="24"/>
        </w:rPr>
        <w:t xml:space="preserve"> таблицы представля</w:t>
      </w:r>
      <w:r w:rsidR="005B168A" w:rsidRPr="005E1116">
        <w:rPr>
          <w:rFonts w:ascii="Times New Roman" w:eastAsia="Calibri" w:hAnsi="Times New Roman" w:cs="Times New Roman"/>
          <w:sz w:val="24"/>
          <w:szCs w:val="24"/>
        </w:rPr>
        <w:t>ю</w:t>
      </w:r>
      <w:r w:rsidR="00D52DE8" w:rsidRPr="005E1116">
        <w:rPr>
          <w:rFonts w:ascii="Times New Roman" w:eastAsia="Calibri" w:hAnsi="Times New Roman" w:cs="Times New Roman"/>
          <w:sz w:val="24"/>
          <w:szCs w:val="24"/>
        </w:rPr>
        <w:t>т собой перечень видов разрешённого ис</w:t>
      </w:r>
      <w:r w:rsidR="005B168A" w:rsidRPr="005E1116">
        <w:rPr>
          <w:rFonts w:ascii="Times New Roman" w:eastAsia="Calibri" w:hAnsi="Times New Roman" w:cs="Times New Roman"/>
          <w:sz w:val="24"/>
          <w:szCs w:val="24"/>
        </w:rPr>
        <w:t xml:space="preserve">пользования земельных участков </w:t>
      </w:r>
      <w:r w:rsidR="00D52DE8" w:rsidRPr="005E1116">
        <w:rPr>
          <w:rFonts w:ascii="Times New Roman" w:eastAsia="Calibri" w:hAnsi="Times New Roman" w:cs="Times New Roman"/>
          <w:sz w:val="24"/>
          <w:szCs w:val="24"/>
        </w:rPr>
        <w:t>в соответствии с классификатором видов разрешённого использования земельных участков, утверждённым на основании требований пункта 2 статьи 7 Земельного кодекса Российской Федерации Приказом Минэкономразвития Российской Федерации от 1 сентября 2014 года №540</w:t>
      </w:r>
      <w:r w:rsidR="005B168A" w:rsidRPr="005E1116">
        <w:rPr>
          <w:rFonts w:ascii="Times New Roman" w:eastAsia="Calibri" w:hAnsi="Times New Roman" w:cs="Times New Roman"/>
          <w:sz w:val="24"/>
          <w:szCs w:val="24"/>
        </w:rPr>
        <w:t xml:space="preserve"> с соответствующим цифровым кодом</w:t>
      </w:r>
      <w:r w:rsidR="00D52DE8" w:rsidRPr="005E1116">
        <w:rPr>
          <w:rFonts w:ascii="Times New Roman" w:eastAsia="Calibri" w:hAnsi="Times New Roman" w:cs="Times New Roman"/>
          <w:sz w:val="24"/>
          <w:szCs w:val="24"/>
        </w:rPr>
        <w:t>.</w:t>
      </w:r>
    </w:p>
    <w:p w:rsidR="00D52DE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9</w:t>
      </w:r>
      <w:r w:rsidR="005B168A" w:rsidRPr="005E1116">
        <w:rPr>
          <w:rFonts w:ascii="Times New Roman" w:eastAsia="Calibri" w:hAnsi="Times New Roman" w:cs="Times New Roman"/>
          <w:sz w:val="24"/>
          <w:szCs w:val="24"/>
        </w:rPr>
        <w:t>. Третий</w:t>
      </w:r>
      <w:r w:rsidR="00D52DE8" w:rsidRPr="005E1116">
        <w:rPr>
          <w:rFonts w:ascii="Times New Roman" w:eastAsia="Calibri" w:hAnsi="Times New Roman" w:cs="Times New Roman"/>
          <w:sz w:val="24"/>
          <w:szCs w:val="24"/>
        </w:rPr>
        <w:t xml:space="preserve"> слева столбец таблицы содержит перечень видов разрешённого использования объектов капитального строительства, располагаемых на земельных участках, имеющих вид разрешённого использования, указанный в первом </w:t>
      </w:r>
      <w:r w:rsidR="00870B42" w:rsidRPr="005E1116">
        <w:rPr>
          <w:rFonts w:ascii="Times New Roman" w:eastAsia="Calibri" w:hAnsi="Times New Roman" w:cs="Times New Roman"/>
          <w:sz w:val="24"/>
          <w:szCs w:val="24"/>
        </w:rPr>
        <w:t xml:space="preserve">и втором </w:t>
      </w:r>
      <w:r w:rsidR="00D52DE8" w:rsidRPr="005E1116">
        <w:rPr>
          <w:rFonts w:ascii="Times New Roman" w:eastAsia="Calibri" w:hAnsi="Times New Roman" w:cs="Times New Roman"/>
          <w:sz w:val="24"/>
          <w:szCs w:val="24"/>
        </w:rPr>
        <w:t>столбце. Каждый вид разрешённого использования объекта капитального строительства применяется только с тем видом разрешённого использования земельного участка, который указан в ячейке, расположенной слева от ячейки, в которой приведён данный вид использования объекта капитального строительства.</w:t>
      </w:r>
    </w:p>
    <w:p w:rsidR="00D52DE8"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10</w:t>
      </w:r>
      <w:r w:rsidR="005B168A" w:rsidRPr="005E1116">
        <w:rPr>
          <w:rFonts w:ascii="Times New Roman" w:eastAsia="Calibri" w:hAnsi="Times New Roman" w:cs="Times New Roman"/>
          <w:sz w:val="24"/>
          <w:szCs w:val="24"/>
        </w:rPr>
        <w:t>. Четвёртый</w:t>
      </w:r>
      <w:r w:rsidR="00D52DE8" w:rsidRPr="005E1116">
        <w:rPr>
          <w:rFonts w:ascii="Times New Roman" w:eastAsia="Calibri" w:hAnsi="Times New Roman" w:cs="Times New Roman"/>
          <w:sz w:val="24"/>
          <w:szCs w:val="24"/>
        </w:rPr>
        <w:t xml:space="preserve"> слева столбец таблицы содержит перечень вспомогательных видов разрешённого использования объектов капитального строительства. Каждый вспомогательный вид разрешённого использования объектов капитального строительства применяется только с тем видом разрешённого использования объекта капитального строительства, который указан в ячейке </w:t>
      </w:r>
      <w:r w:rsidR="005B168A" w:rsidRPr="005E1116">
        <w:rPr>
          <w:rFonts w:ascii="Times New Roman" w:eastAsia="Calibri" w:hAnsi="Times New Roman" w:cs="Times New Roman"/>
          <w:sz w:val="24"/>
          <w:szCs w:val="24"/>
        </w:rPr>
        <w:t>третьего</w:t>
      </w:r>
      <w:r w:rsidR="00D52DE8" w:rsidRPr="005E1116">
        <w:rPr>
          <w:rFonts w:ascii="Times New Roman" w:eastAsia="Calibri" w:hAnsi="Times New Roman" w:cs="Times New Roman"/>
          <w:sz w:val="24"/>
          <w:szCs w:val="24"/>
        </w:rPr>
        <w:t xml:space="preserve"> столбца, расположенной слева от ячейки, в которой приведён данный вспомогательный вид использования объекта капитального строительства.</w:t>
      </w:r>
    </w:p>
    <w:p w:rsidR="00D14B66" w:rsidRDefault="00D14B66" w:rsidP="005E1116">
      <w:pPr>
        <w:autoSpaceDE w:val="0"/>
        <w:contextualSpacing/>
        <w:jc w:val="both"/>
        <w:rPr>
          <w:rFonts w:ascii="Times New Roman" w:eastAsia="Calibri" w:hAnsi="Times New Roman" w:cs="Times New Roman"/>
          <w:sz w:val="24"/>
          <w:szCs w:val="24"/>
        </w:rPr>
      </w:pPr>
      <w:bookmarkStart w:id="40" w:name="_Toc29914506"/>
    </w:p>
    <w:p w:rsidR="009338DF" w:rsidRPr="00D14B66" w:rsidRDefault="009338DF" w:rsidP="00D14B66">
      <w:pPr>
        <w:autoSpaceDE w:val="0"/>
        <w:contextualSpacing/>
        <w:jc w:val="center"/>
        <w:rPr>
          <w:rFonts w:ascii="Times New Roman" w:eastAsia="Calibri" w:hAnsi="Times New Roman" w:cs="Times New Roman"/>
          <w:b/>
          <w:sz w:val="24"/>
          <w:szCs w:val="24"/>
        </w:rPr>
      </w:pPr>
      <w:r w:rsidRPr="005E1116">
        <w:rPr>
          <w:rFonts w:ascii="Times New Roman" w:eastAsia="Calibri" w:hAnsi="Times New Roman" w:cs="Times New Roman"/>
          <w:sz w:val="24"/>
          <w:szCs w:val="24"/>
        </w:rPr>
        <w:t xml:space="preserve">Статья </w:t>
      </w:r>
      <w:r w:rsidR="00A358F8" w:rsidRPr="005E1116">
        <w:rPr>
          <w:rFonts w:ascii="Times New Roman" w:eastAsia="Calibri" w:hAnsi="Times New Roman" w:cs="Times New Roman"/>
          <w:sz w:val="24"/>
          <w:szCs w:val="24"/>
        </w:rPr>
        <w:t>2</w:t>
      </w:r>
      <w:r w:rsidR="00C36631" w:rsidRPr="005E1116">
        <w:rPr>
          <w:rFonts w:ascii="Times New Roman" w:eastAsia="Calibri" w:hAnsi="Times New Roman" w:cs="Times New Roman"/>
          <w:sz w:val="24"/>
          <w:szCs w:val="24"/>
        </w:rPr>
        <w:t>0</w:t>
      </w:r>
      <w:r w:rsidRPr="005E1116">
        <w:rPr>
          <w:rFonts w:ascii="Times New Roman" w:eastAsia="Calibri" w:hAnsi="Times New Roman" w:cs="Times New Roman"/>
          <w:sz w:val="24"/>
          <w:szCs w:val="24"/>
        </w:rPr>
        <w:t xml:space="preserve">. </w:t>
      </w:r>
      <w:r w:rsidRPr="00D14B66">
        <w:rPr>
          <w:rFonts w:ascii="Times New Roman" w:eastAsia="Calibri" w:hAnsi="Times New Roman" w:cs="Times New Roman"/>
          <w:b/>
          <w:sz w:val="24"/>
          <w:szCs w:val="24"/>
        </w:rPr>
        <w:t>Порядок применения градостроительных регламентов</w:t>
      </w:r>
      <w:bookmarkEnd w:id="40"/>
    </w:p>
    <w:p w:rsidR="009338DF" w:rsidRPr="005E1116" w:rsidRDefault="009338DF" w:rsidP="005E1116">
      <w:pPr>
        <w:autoSpaceDE w:val="0"/>
        <w:contextualSpacing/>
        <w:jc w:val="both"/>
        <w:rPr>
          <w:rFonts w:ascii="Times New Roman" w:eastAsia="Calibri" w:hAnsi="Times New Roman" w:cs="Times New Roman"/>
          <w:sz w:val="24"/>
          <w:szCs w:val="24"/>
        </w:rPr>
      </w:pPr>
    </w:p>
    <w:p w:rsidR="009338DF"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 xml:space="preserve">1. </w:t>
      </w:r>
      <w:r w:rsidR="009338DF" w:rsidRPr="005E1116">
        <w:rPr>
          <w:rFonts w:ascii="Times New Roman" w:eastAsia="Calibri" w:hAnsi="Times New Roman" w:cs="Times New Roman"/>
          <w:sz w:val="24"/>
          <w:szCs w:val="24"/>
        </w:rPr>
        <w:t>Применение градостроительных регламенто</w:t>
      </w:r>
      <w:r w:rsidR="005B168A" w:rsidRPr="005E1116">
        <w:rPr>
          <w:rFonts w:ascii="Times New Roman" w:eastAsia="Calibri" w:hAnsi="Times New Roman" w:cs="Times New Roman"/>
          <w:sz w:val="24"/>
          <w:szCs w:val="24"/>
        </w:rPr>
        <w:t>в осуществляется посредством вы</w:t>
      </w:r>
      <w:r w:rsidR="009338DF" w:rsidRPr="005E1116">
        <w:rPr>
          <w:rFonts w:ascii="Times New Roman" w:eastAsia="Calibri" w:hAnsi="Times New Roman" w:cs="Times New Roman"/>
          <w:sz w:val="24"/>
          <w:szCs w:val="24"/>
        </w:rPr>
        <w:t>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w:t>
      </w:r>
      <w:r w:rsidR="005B168A" w:rsidRPr="005E1116">
        <w:rPr>
          <w:rFonts w:ascii="Times New Roman" w:eastAsia="Calibri" w:hAnsi="Times New Roman" w:cs="Times New Roman"/>
          <w:sz w:val="24"/>
          <w:szCs w:val="24"/>
        </w:rPr>
        <w:t>гламентах, разделяются на основ</w:t>
      </w:r>
      <w:r w:rsidR="009338DF" w:rsidRPr="005E1116">
        <w:rPr>
          <w:rFonts w:ascii="Times New Roman" w:eastAsia="Calibri" w:hAnsi="Times New Roman" w:cs="Times New Roman"/>
          <w:sz w:val="24"/>
          <w:szCs w:val="24"/>
        </w:rPr>
        <w:t>ные, условно разрешённые и вспомогательные.</w:t>
      </w:r>
    </w:p>
    <w:p w:rsidR="00716106"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00716106" w:rsidRPr="005E1116">
        <w:rPr>
          <w:rFonts w:ascii="Times New Roman" w:eastAsia="Calibri" w:hAnsi="Times New Roman" w:cs="Times New Roman"/>
          <w:sz w:val="24"/>
          <w:szCs w:val="24"/>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338DF" w:rsidRPr="005E1116" w:rsidRDefault="00E3709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3</w:t>
      </w:r>
      <w:r w:rsidR="009338DF" w:rsidRPr="005E1116">
        <w:rPr>
          <w:rFonts w:ascii="Times New Roman" w:eastAsia="Calibri" w:hAnsi="Times New Roman" w:cs="Times New Roman"/>
          <w:sz w:val="24"/>
          <w:szCs w:val="24"/>
        </w:rPr>
        <w:t xml:space="preserve">. Основные виды разрешённого использования земельных участков и объектов капитального строительства выбираются (изменяются) из </w:t>
      </w:r>
      <w:r w:rsidR="005B168A" w:rsidRPr="005E1116">
        <w:rPr>
          <w:rFonts w:ascii="Times New Roman" w:eastAsia="Calibri" w:hAnsi="Times New Roman" w:cs="Times New Roman"/>
          <w:sz w:val="24"/>
          <w:szCs w:val="24"/>
        </w:rPr>
        <w:t>второго</w:t>
      </w:r>
      <w:r w:rsidR="009338DF" w:rsidRPr="005E1116">
        <w:rPr>
          <w:rFonts w:ascii="Times New Roman" w:eastAsia="Calibri" w:hAnsi="Times New Roman" w:cs="Times New Roman"/>
          <w:sz w:val="24"/>
          <w:szCs w:val="24"/>
        </w:rPr>
        <w:t xml:space="preserve"> столбца (земельные участки) и </w:t>
      </w:r>
      <w:r w:rsidR="005B168A" w:rsidRPr="005E1116">
        <w:rPr>
          <w:rFonts w:ascii="Times New Roman" w:eastAsia="Calibri" w:hAnsi="Times New Roman" w:cs="Times New Roman"/>
          <w:sz w:val="24"/>
          <w:szCs w:val="24"/>
        </w:rPr>
        <w:t>третьего</w:t>
      </w:r>
      <w:r w:rsidR="009338DF" w:rsidRPr="005E1116">
        <w:rPr>
          <w:rFonts w:ascii="Times New Roman" w:eastAsia="Calibri" w:hAnsi="Times New Roman" w:cs="Times New Roman"/>
          <w:sz w:val="24"/>
          <w:szCs w:val="24"/>
        </w:rPr>
        <w:t xml:space="preserve"> столбца (объекты капитального строительства) таблиц, содержащихся в частях </w:t>
      </w:r>
      <w:r w:rsidR="00F73731" w:rsidRPr="005E1116">
        <w:rPr>
          <w:rFonts w:ascii="Times New Roman" w:eastAsia="Calibri" w:hAnsi="Times New Roman" w:cs="Times New Roman"/>
          <w:sz w:val="24"/>
          <w:szCs w:val="24"/>
        </w:rPr>
        <w:t>2</w:t>
      </w:r>
      <w:r w:rsidR="009338DF" w:rsidRPr="005E1116">
        <w:rPr>
          <w:rFonts w:ascii="Times New Roman" w:eastAsia="Calibri" w:hAnsi="Times New Roman" w:cs="Times New Roman"/>
          <w:sz w:val="24"/>
          <w:szCs w:val="24"/>
        </w:rPr>
        <w:t xml:space="preserve"> статей </w:t>
      </w:r>
      <w:r w:rsidR="00760D29" w:rsidRPr="005E1116">
        <w:rPr>
          <w:rFonts w:ascii="Times New Roman" w:eastAsia="Calibri" w:hAnsi="Times New Roman" w:cs="Times New Roman"/>
          <w:sz w:val="24"/>
          <w:szCs w:val="24"/>
        </w:rPr>
        <w:t>2</w:t>
      </w:r>
      <w:r w:rsidR="008D0F41" w:rsidRPr="005E1116">
        <w:rPr>
          <w:rFonts w:ascii="Times New Roman" w:eastAsia="Calibri" w:hAnsi="Times New Roman" w:cs="Times New Roman"/>
          <w:sz w:val="24"/>
          <w:szCs w:val="24"/>
        </w:rPr>
        <w:t>7</w:t>
      </w:r>
      <w:r w:rsidR="00760D29" w:rsidRPr="005E1116">
        <w:rPr>
          <w:rFonts w:ascii="Times New Roman" w:eastAsia="Calibri" w:hAnsi="Times New Roman" w:cs="Times New Roman"/>
          <w:sz w:val="24"/>
          <w:szCs w:val="24"/>
        </w:rPr>
        <w:t xml:space="preserve"> – </w:t>
      </w:r>
      <w:r w:rsidR="00732A3E" w:rsidRPr="005E1116">
        <w:rPr>
          <w:rFonts w:ascii="Times New Roman" w:eastAsia="Calibri" w:hAnsi="Times New Roman" w:cs="Times New Roman"/>
          <w:sz w:val="24"/>
          <w:szCs w:val="24"/>
        </w:rPr>
        <w:t>4</w:t>
      </w:r>
      <w:r w:rsidR="008D0F41" w:rsidRPr="005E1116">
        <w:rPr>
          <w:rFonts w:ascii="Times New Roman" w:eastAsia="Calibri" w:hAnsi="Times New Roman" w:cs="Times New Roman"/>
          <w:sz w:val="24"/>
          <w:szCs w:val="24"/>
        </w:rPr>
        <w:t>7</w:t>
      </w:r>
      <w:r w:rsidR="009338DF" w:rsidRPr="005E1116">
        <w:rPr>
          <w:rFonts w:ascii="Times New Roman" w:eastAsia="Calibri" w:hAnsi="Times New Roman" w:cs="Times New Roman"/>
          <w:sz w:val="24"/>
          <w:szCs w:val="24"/>
        </w:rPr>
        <w:t xml:space="preserve"> настоящих Правил правооблада</w:t>
      </w:r>
      <w:r w:rsidR="00D630E6" w:rsidRPr="005E1116">
        <w:rPr>
          <w:rFonts w:ascii="Times New Roman" w:eastAsia="Calibri" w:hAnsi="Times New Roman" w:cs="Times New Roman"/>
          <w:sz w:val="24"/>
          <w:szCs w:val="24"/>
        </w:rPr>
        <w:t>телями таких участков для строи</w:t>
      </w:r>
      <w:r w:rsidR="009338DF" w:rsidRPr="005E1116">
        <w:rPr>
          <w:rFonts w:ascii="Times New Roman" w:eastAsia="Calibri" w:hAnsi="Times New Roman" w:cs="Times New Roman"/>
          <w:sz w:val="24"/>
          <w:szCs w:val="24"/>
        </w:rPr>
        <w:t xml:space="preserve">тельства (за исключением </w:t>
      </w:r>
      <w:r w:rsidR="009A304B" w:rsidRPr="005E1116">
        <w:rPr>
          <w:rFonts w:ascii="Times New Roman" w:eastAsia="Calibri" w:hAnsi="Times New Roman" w:cs="Times New Roman"/>
          <w:sz w:val="24"/>
          <w:szCs w:val="24"/>
        </w:rPr>
        <w:t>случаев, установленных Градостроительным кодексом</w:t>
      </w:r>
      <w:r w:rsidR="009338DF" w:rsidRPr="005E1116">
        <w:rPr>
          <w:rFonts w:ascii="Times New Roman" w:eastAsia="Calibri" w:hAnsi="Times New Roman" w:cs="Times New Roman"/>
          <w:sz w:val="24"/>
          <w:szCs w:val="24"/>
        </w:rPr>
        <w:t xml:space="preserve"> Российской Федерации) самостоятельно, без</w:t>
      </w:r>
      <w:r w:rsidR="005B168A" w:rsidRPr="005E1116">
        <w:rPr>
          <w:rFonts w:ascii="Times New Roman" w:eastAsia="Calibri" w:hAnsi="Times New Roman" w:cs="Times New Roman"/>
          <w:sz w:val="24"/>
          <w:szCs w:val="24"/>
        </w:rPr>
        <w:t xml:space="preserve"> дополнительных разрешений и со</w:t>
      </w:r>
      <w:r w:rsidR="009338DF" w:rsidRPr="005E1116">
        <w:rPr>
          <w:rFonts w:ascii="Times New Roman" w:eastAsia="Calibri" w:hAnsi="Times New Roman" w:cs="Times New Roman"/>
          <w:sz w:val="24"/>
          <w:szCs w:val="24"/>
        </w:rPr>
        <w:t>гласований.</w:t>
      </w:r>
    </w:p>
    <w:p w:rsidR="009338DF"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4</w:t>
      </w:r>
      <w:r w:rsidR="009338DF" w:rsidRPr="005E1116">
        <w:rPr>
          <w:rFonts w:ascii="Times New Roman" w:eastAsia="Calibri" w:hAnsi="Times New Roman" w:cs="Times New Roman"/>
          <w:sz w:val="24"/>
          <w:szCs w:val="24"/>
        </w:rPr>
        <w:t>. Условно разрешённые виды использования з</w:t>
      </w:r>
      <w:r w:rsidR="005B168A" w:rsidRPr="005E1116">
        <w:rPr>
          <w:rFonts w:ascii="Times New Roman" w:eastAsia="Calibri" w:hAnsi="Times New Roman" w:cs="Times New Roman"/>
          <w:sz w:val="24"/>
          <w:szCs w:val="24"/>
        </w:rPr>
        <w:t>емельных участков и объектов ка</w:t>
      </w:r>
      <w:r w:rsidR="009338DF" w:rsidRPr="005E1116">
        <w:rPr>
          <w:rFonts w:ascii="Times New Roman" w:eastAsia="Calibri" w:hAnsi="Times New Roman" w:cs="Times New Roman"/>
          <w:sz w:val="24"/>
          <w:szCs w:val="24"/>
        </w:rPr>
        <w:t xml:space="preserve">питального строительства выбираются (изменяются) из </w:t>
      </w:r>
      <w:r w:rsidR="005B168A" w:rsidRPr="005E1116">
        <w:rPr>
          <w:rFonts w:ascii="Times New Roman" w:eastAsia="Calibri" w:hAnsi="Times New Roman" w:cs="Times New Roman"/>
          <w:sz w:val="24"/>
          <w:szCs w:val="24"/>
        </w:rPr>
        <w:t>второго</w:t>
      </w:r>
      <w:r w:rsidR="009338DF" w:rsidRPr="005E1116">
        <w:rPr>
          <w:rFonts w:ascii="Times New Roman" w:eastAsia="Calibri" w:hAnsi="Times New Roman" w:cs="Times New Roman"/>
          <w:sz w:val="24"/>
          <w:szCs w:val="24"/>
        </w:rPr>
        <w:t xml:space="preserve"> столбца (земельны</w:t>
      </w:r>
      <w:r w:rsidR="005B168A" w:rsidRPr="005E1116">
        <w:rPr>
          <w:rFonts w:ascii="Times New Roman" w:eastAsia="Calibri" w:hAnsi="Times New Roman" w:cs="Times New Roman"/>
          <w:sz w:val="24"/>
          <w:szCs w:val="24"/>
        </w:rPr>
        <w:t>е участ</w:t>
      </w:r>
      <w:r w:rsidR="009338DF" w:rsidRPr="005E1116">
        <w:rPr>
          <w:rFonts w:ascii="Times New Roman" w:eastAsia="Calibri" w:hAnsi="Times New Roman" w:cs="Times New Roman"/>
          <w:sz w:val="24"/>
          <w:szCs w:val="24"/>
        </w:rPr>
        <w:t xml:space="preserve">ки) и </w:t>
      </w:r>
      <w:r w:rsidR="005B168A" w:rsidRPr="005E1116">
        <w:rPr>
          <w:rFonts w:ascii="Times New Roman" w:eastAsia="Calibri" w:hAnsi="Times New Roman" w:cs="Times New Roman"/>
          <w:sz w:val="24"/>
          <w:szCs w:val="24"/>
        </w:rPr>
        <w:t>третьего</w:t>
      </w:r>
      <w:r w:rsidR="009338DF" w:rsidRPr="005E1116">
        <w:rPr>
          <w:rFonts w:ascii="Times New Roman" w:eastAsia="Calibri" w:hAnsi="Times New Roman" w:cs="Times New Roman"/>
          <w:sz w:val="24"/>
          <w:szCs w:val="24"/>
        </w:rPr>
        <w:t xml:space="preserve"> столбца (объекты капитального строитель</w:t>
      </w:r>
      <w:r w:rsidR="005B168A" w:rsidRPr="005E1116">
        <w:rPr>
          <w:rFonts w:ascii="Times New Roman" w:eastAsia="Calibri" w:hAnsi="Times New Roman" w:cs="Times New Roman"/>
          <w:sz w:val="24"/>
          <w:szCs w:val="24"/>
        </w:rPr>
        <w:t>ства) таблиц, содержащихся в ча</w:t>
      </w:r>
      <w:r w:rsidR="009338DF" w:rsidRPr="005E1116">
        <w:rPr>
          <w:rFonts w:ascii="Times New Roman" w:eastAsia="Calibri" w:hAnsi="Times New Roman" w:cs="Times New Roman"/>
          <w:sz w:val="24"/>
          <w:szCs w:val="24"/>
        </w:rPr>
        <w:t xml:space="preserve">стях </w:t>
      </w:r>
      <w:r w:rsidR="00F73731" w:rsidRPr="005E1116">
        <w:rPr>
          <w:rFonts w:ascii="Times New Roman" w:eastAsia="Calibri" w:hAnsi="Times New Roman" w:cs="Times New Roman"/>
          <w:sz w:val="24"/>
          <w:szCs w:val="24"/>
        </w:rPr>
        <w:t>3</w:t>
      </w:r>
      <w:r w:rsidR="009338DF" w:rsidRPr="005E1116">
        <w:rPr>
          <w:rFonts w:ascii="Times New Roman" w:eastAsia="Calibri" w:hAnsi="Times New Roman" w:cs="Times New Roman"/>
          <w:sz w:val="24"/>
          <w:szCs w:val="24"/>
        </w:rPr>
        <w:t xml:space="preserve"> статей </w:t>
      </w:r>
      <w:r w:rsidR="00760D29" w:rsidRPr="005E1116">
        <w:rPr>
          <w:rFonts w:ascii="Times New Roman" w:eastAsia="Calibri" w:hAnsi="Times New Roman" w:cs="Times New Roman"/>
          <w:sz w:val="24"/>
          <w:szCs w:val="24"/>
        </w:rPr>
        <w:t>2</w:t>
      </w:r>
      <w:r w:rsidR="008D0F41" w:rsidRPr="005E1116">
        <w:rPr>
          <w:rFonts w:ascii="Times New Roman" w:eastAsia="Calibri" w:hAnsi="Times New Roman" w:cs="Times New Roman"/>
          <w:sz w:val="24"/>
          <w:szCs w:val="24"/>
        </w:rPr>
        <w:t>7</w:t>
      </w:r>
      <w:r w:rsidR="00760D29" w:rsidRPr="005E1116">
        <w:rPr>
          <w:rFonts w:ascii="Times New Roman" w:eastAsia="Calibri" w:hAnsi="Times New Roman" w:cs="Times New Roman"/>
          <w:sz w:val="24"/>
          <w:szCs w:val="24"/>
        </w:rPr>
        <w:t xml:space="preserve"> – </w:t>
      </w:r>
      <w:r w:rsidR="00635010" w:rsidRPr="005E1116">
        <w:rPr>
          <w:rFonts w:ascii="Times New Roman" w:eastAsia="Calibri" w:hAnsi="Times New Roman" w:cs="Times New Roman"/>
          <w:sz w:val="24"/>
          <w:szCs w:val="24"/>
        </w:rPr>
        <w:t>4</w:t>
      </w:r>
      <w:r w:rsidR="008D0F41" w:rsidRPr="005E1116">
        <w:rPr>
          <w:rFonts w:ascii="Times New Roman" w:eastAsia="Calibri" w:hAnsi="Times New Roman" w:cs="Times New Roman"/>
          <w:sz w:val="24"/>
          <w:szCs w:val="24"/>
        </w:rPr>
        <w:t>7</w:t>
      </w:r>
      <w:r w:rsidR="009338DF" w:rsidRPr="005E1116">
        <w:rPr>
          <w:rFonts w:ascii="Times New Roman" w:eastAsia="Calibri" w:hAnsi="Times New Roman" w:cs="Times New Roman"/>
          <w:sz w:val="24"/>
          <w:szCs w:val="24"/>
        </w:rPr>
        <w:t xml:space="preserve">настоящих Правил </w:t>
      </w:r>
      <w:r w:rsidR="005B168A" w:rsidRPr="005E1116">
        <w:rPr>
          <w:rFonts w:ascii="Times New Roman" w:eastAsia="Calibri" w:hAnsi="Times New Roman" w:cs="Times New Roman"/>
          <w:sz w:val="24"/>
          <w:szCs w:val="24"/>
        </w:rPr>
        <w:t>(при наличии в них таблиц с видами использования) и могут быть применены пра</w:t>
      </w:r>
      <w:r w:rsidR="009338DF" w:rsidRPr="005E1116">
        <w:rPr>
          <w:rFonts w:ascii="Times New Roman" w:eastAsia="Calibri" w:hAnsi="Times New Roman" w:cs="Times New Roman"/>
          <w:sz w:val="24"/>
          <w:szCs w:val="24"/>
        </w:rPr>
        <w:t>вообладателями земельных участков только после получения разрешения в пор</w:t>
      </w:r>
      <w:r w:rsidR="005B168A" w:rsidRPr="005E1116">
        <w:rPr>
          <w:rFonts w:ascii="Times New Roman" w:eastAsia="Calibri" w:hAnsi="Times New Roman" w:cs="Times New Roman"/>
          <w:sz w:val="24"/>
          <w:szCs w:val="24"/>
        </w:rPr>
        <w:t>ядке, преду</w:t>
      </w:r>
      <w:r w:rsidR="009338DF" w:rsidRPr="005E1116">
        <w:rPr>
          <w:rFonts w:ascii="Times New Roman" w:eastAsia="Calibri" w:hAnsi="Times New Roman" w:cs="Times New Roman"/>
          <w:sz w:val="24"/>
          <w:szCs w:val="24"/>
        </w:rPr>
        <w:t>смотренном статьёй 39 Градостроительного кодекса Ро</w:t>
      </w:r>
      <w:r w:rsidR="005B168A" w:rsidRPr="005E1116">
        <w:rPr>
          <w:rFonts w:ascii="Times New Roman" w:eastAsia="Calibri" w:hAnsi="Times New Roman" w:cs="Times New Roman"/>
          <w:sz w:val="24"/>
          <w:szCs w:val="24"/>
        </w:rPr>
        <w:t>ссийской Федерации</w:t>
      </w:r>
      <w:r w:rsidR="009338DF" w:rsidRPr="005E1116">
        <w:rPr>
          <w:rFonts w:ascii="Times New Roman" w:eastAsia="Calibri" w:hAnsi="Times New Roman" w:cs="Times New Roman"/>
          <w:sz w:val="24"/>
          <w:szCs w:val="24"/>
        </w:rPr>
        <w:t>.</w:t>
      </w:r>
    </w:p>
    <w:p w:rsidR="009338DF"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5</w:t>
      </w:r>
      <w:r w:rsidR="009338DF" w:rsidRPr="005E1116">
        <w:rPr>
          <w:rFonts w:ascii="Times New Roman" w:eastAsia="Calibri" w:hAnsi="Times New Roman" w:cs="Times New Roman"/>
          <w:sz w:val="24"/>
          <w:szCs w:val="24"/>
        </w:rPr>
        <w:t xml:space="preserve">. Вспомогательные виды разрешённого использования объектов капитального строительства выбираются (изменяются) из </w:t>
      </w:r>
      <w:r w:rsidR="005B168A" w:rsidRPr="005E1116">
        <w:rPr>
          <w:rFonts w:ascii="Times New Roman" w:eastAsia="Calibri" w:hAnsi="Times New Roman" w:cs="Times New Roman"/>
          <w:sz w:val="24"/>
          <w:szCs w:val="24"/>
        </w:rPr>
        <w:t>четвёртого</w:t>
      </w:r>
      <w:r w:rsidR="009338DF" w:rsidRPr="005E1116">
        <w:rPr>
          <w:rFonts w:ascii="Times New Roman" w:eastAsia="Calibri" w:hAnsi="Times New Roman" w:cs="Times New Roman"/>
          <w:sz w:val="24"/>
          <w:szCs w:val="24"/>
        </w:rPr>
        <w:t xml:space="preserve"> столбца таблиц, сод</w:t>
      </w:r>
      <w:r w:rsidR="005B168A" w:rsidRPr="005E1116">
        <w:rPr>
          <w:rFonts w:ascii="Times New Roman" w:eastAsia="Calibri" w:hAnsi="Times New Roman" w:cs="Times New Roman"/>
          <w:sz w:val="24"/>
          <w:szCs w:val="24"/>
        </w:rPr>
        <w:t>ержащихся в ча</w:t>
      </w:r>
      <w:r w:rsidR="009338DF" w:rsidRPr="005E1116">
        <w:rPr>
          <w:rFonts w:ascii="Times New Roman" w:eastAsia="Calibri" w:hAnsi="Times New Roman" w:cs="Times New Roman"/>
          <w:sz w:val="24"/>
          <w:szCs w:val="24"/>
        </w:rPr>
        <w:t xml:space="preserve">стях </w:t>
      </w:r>
      <w:r w:rsidR="009A304B" w:rsidRPr="005E1116">
        <w:rPr>
          <w:rFonts w:ascii="Times New Roman" w:eastAsia="Calibri" w:hAnsi="Times New Roman" w:cs="Times New Roman"/>
          <w:sz w:val="24"/>
          <w:szCs w:val="24"/>
        </w:rPr>
        <w:t>2</w:t>
      </w:r>
      <w:r w:rsidR="009338DF" w:rsidRPr="005E1116">
        <w:rPr>
          <w:rFonts w:ascii="Times New Roman" w:eastAsia="Calibri" w:hAnsi="Times New Roman" w:cs="Times New Roman"/>
          <w:sz w:val="24"/>
          <w:szCs w:val="24"/>
        </w:rPr>
        <w:t xml:space="preserve"> и </w:t>
      </w:r>
      <w:r w:rsidR="009A304B" w:rsidRPr="005E1116">
        <w:rPr>
          <w:rFonts w:ascii="Times New Roman" w:eastAsia="Calibri" w:hAnsi="Times New Roman" w:cs="Times New Roman"/>
          <w:sz w:val="24"/>
          <w:szCs w:val="24"/>
        </w:rPr>
        <w:t>3</w:t>
      </w:r>
      <w:r w:rsidR="005B168A" w:rsidRPr="005E1116">
        <w:rPr>
          <w:rFonts w:ascii="Times New Roman" w:eastAsia="Calibri" w:hAnsi="Times New Roman" w:cs="Times New Roman"/>
          <w:sz w:val="24"/>
          <w:szCs w:val="24"/>
        </w:rPr>
        <w:t xml:space="preserve">статей </w:t>
      </w:r>
      <w:r w:rsidR="00760D29" w:rsidRPr="005E1116">
        <w:rPr>
          <w:rFonts w:ascii="Times New Roman" w:eastAsia="Calibri" w:hAnsi="Times New Roman" w:cs="Times New Roman"/>
          <w:sz w:val="24"/>
          <w:szCs w:val="24"/>
        </w:rPr>
        <w:t>2</w:t>
      </w:r>
      <w:r w:rsidR="008D0F41" w:rsidRPr="005E1116">
        <w:rPr>
          <w:rFonts w:ascii="Times New Roman" w:eastAsia="Calibri" w:hAnsi="Times New Roman" w:cs="Times New Roman"/>
          <w:sz w:val="24"/>
          <w:szCs w:val="24"/>
        </w:rPr>
        <w:t>7</w:t>
      </w:r>
      <w:r w:rsidR="00760D29" w:rsidRPr="005E1116">
        <w:rPr>
          <w:rFonts w:ascii="Times New Roman" w:eastAsia="Calibri" w:hAnsi="Times New Roman" w:cs="Times New Roman"/>
          <w:sz w:val="24"/>
          <w:szCs w:val="24"/>
        </w:rPr>
        <w:t xml:space="preserve"> – </w:t>
      </w:r>
      <w:r w:rsidR="00827F2C" w:rsidRPr="005E1116">
        <w:rPr>
          <w:rFonts w:ascii="Times New Roman" w:eastAsia="Calibri" w:hAnsi="Times New Roman" w:cs="Times New Roman"/>
          <w:sz w:val="24"/>
          <w:szCs w:val="24"/>
        </w:rPr>
        <w:t>4</w:t>
      </w:r>
      <w:r w:rsidR="008D0F41" w:rsidRPr="005E1116">
        <w:rPr>
          <w:rFonts w:ascii="Times New Roman" w:eastAsia="Calibri" w:hAnsi="Times New Roman" w:cs="Times New Roman"/>
          <w:sz w:val="24"/>
          <w:szCs w:val="24"/>
        </w:rPr>
        <w:t>7</w:t>
      </w:r>
      <w:r w:rsidR="005B168A" w:rsidRPr="005E1116">
        <w:rPr>
          <w:rFonts w:ascii="Times New Roman" w:eastAsia="Calibri" w:hAnsi="Times New Roman" w:cs="Times New Roman"/>
          <w:sz w:val="24"/>
          <w:szCs w:val="24"/>
        </w:rPr>
        <w:t>настоящих Правил (при наличии в них таблиц с видами использования)</w:t>
      </w:r>
      <w:r w:rsidR="009338DF" w:rsidRPr="005E1116">
        <w:rPr>
          <w:rFonts w:ascii="Times New Roman" w:eastAsia="Calibri" w:hAnsi="Times New Roman" w:cs="Times New Roman"/>
          <w:sz w:val="24"/>
          <w:szCs w:val="24"/>
        </w:rPr>
        <w:t>, правообладателями таких участков для строительства (</w:t>
      </w:r>
      <w:r w:rsidR="009A304B" w:rsidRPr="005E1116">
        <w:rPr>
          <w:rFonts w:ascii="Times New Roman" w:eastAsia="Calibri" w:hAnsi="Times New Roman" w:cs="Times New Roman"/>
          <w:sz w:val="24"/>
          <w:szCs w:val="24"/>
        </w:rPr>
        <w:t>за исключением случаев, установленных Градостроительным кодексом Российской Федерации</w:t>
      </w:r>
      <w:r w:rsidR="005B168A" w:rsidRPr="005E1116">
        <w:rPr>
          <w:rFonts w:ascii="Times New Roman" w:eastAsia="Calibri" w:hAnsi="Times New Roman" w:cs="Times New Roman"/>
          <w:sz w:val="24"/>
          <w:szCs w:val="24"/>
        </w:rPr>
        <w:t>) самостоя</w:t>
      </w:r>
      <w:r w:rsidR="009338DF" w:rsidRPr="005E1116">
        <w:rPr>
          <w:rFonts w:ascii="Times New Roman" w:eastAsia="Calibri" w:hAnsi="Times New Roman" w:cs="Times New Roman"/>
          <w:sz w:val="24"/>
          <w:szCs w:val="24"/>
        </w:rPr>
        <w:t>тельно, без дополнительных разрешений и согласований только при наличии на данном участке вида использования, отнесённого к соответст</w:t>
      </w:r>
      <w:r w:rsidR="005B168A" w:rsidRPr="005E1116">
        <w:rPr>
          <w:rFonts w:ascii="Times New Roman" w:eastAsia="Calibri" w:hAnsi="Times New Roman" w:cs="Times New Roman"/>
          <w:sz w:val="24"/>
          <w:szCs w:val="24"/>
        </w:rPr>
        <w:t>вующим основным или условно раз</w:t>
      </w:r>
      <w:r w:rsidR="009A304B" w:rsidRPr="005E1116">
        <w:rPr>
          <w:rFonts w:ascii="Times New Roman" w:eastAsia="Calibri" w:hAnsi="Times New Roman" w:cs="Times New Roman"/>
          <w:sz w:val="24"/>
          <w:szCs w:val="24"/>
        </w:rPr>
        <w:t>решённым</w:t>
      </w:r>
      <w:r w:rsidR="009338DF" w:rsidRPr="005E1116">
        <w:rPr>
          <w:rFonts w:ascii="Times New Roman" w:eastAsia="Calibri" w:hAnsi="Times New Roman" w:cs="Times New Roman"/>
          <w:sz w:val="24"/>
          <w:szCs w:val="24"/>
        </w:rPr>
        <w:t>.</w:t>
      </w:r>
    </w:p>
    <w:p w:rsidR="009338DF"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6</w:t>
      </w:r>
      <w:r w:rsidR="009338DF" w:rsidRPr="005E1116">
        <w:rPr>
          <w:rFonts w:ascii="Times New Roman" w:eastAsia="Calibri" w:hAnsi="Times New Roman" w:cs="Times New Roman"/>
          <w:sz w:val="24"/>
          <w:szCs w:val="24"/>
        </w:rPr>
        <w:t>. К земельным участкам, иным объектам недв</w:t>
      </w:r>
      <w:r w:rsidR="005B168A" w:rsidRPr="005E1116">
        <w:rPr>
          <w:rFonts w:ascii="Times New Roman" w:eastAsia="Calibri" w:hAnsi="Times New Roman" w:cs="Times New Roman"/>
          <w:sz w:val="24"/>
          <w:szCs w:val="24"/>
        </w:rPr>
        <w:t>ижимости, расположенным в преде</w:t>
      </w:r>
      <w:r w:rsidR="009338DF" w:rsidRPr="005E1116">
        <w:rPr>
          <w:rFonts w:ascii="Times New Roman" w:eastAsia="Calibri" w:hAnsi="Times New Roman" w:cs="Times New Roman"/>
          <w:sz w:val="24"/>
          <w:szCs w:val="24"/>
        </w:rPr>
        <w:t>лах зон с особыми условиями использования территорий, указанных в статье 1</w:t>
      </w:r>
      <w:r w:rsidR="005B168A" w:rsidRPr="005E1116">
        <w:rPr>
          <w:rFonts w:ascii="Times New Roman" w:eastAsia="Calibri" w:hAnsi="Times New Roman" w:cs="Times New Roman"/>
          <w:sz w:val="24"/>
          <w:szCs w:val="24"/>
        </w:rPr>
        <w:t>8</w:t>
      </w:r>
      <w:r w:rsidR="009338DF" w:rsidRPr="005E1116">
        <w:rPr>
          <w:rFonts w:ascii="Times New Roman" w:eastAsia="Calibri" w:hAnsi="Times New Roman" w:cs="Times New Roman"/>
          <w:sz w:val="24"/>
          <w:szCs w:val="24"/>
        </w:rPr>
        <w:t xml:space="preserve"> настоящих Правил, градостроительные регламенты, опред</w:t>
      </w:r>
      <w:r w:rsidR="005B168A" w:rsidRPr="005E1116">
        <w:rPr>
          <w:rFonts w:ascii="Times New Roman" w:eastAsia="Calibri" w:hAnsi="Times New Roman" w:cs="Times New Roman"/>
          <w:sz w:val="24"/>
          <w:szCs w:val="24"/>
        </w:rPr>
        <w:t>елённые применительно к соответ</w:t>
      </w:r>
      <w:r w:rsidR="009338DF" w:rsidRPr="005E1116">
        <w:rPr>
          <w:rFonts w:ascii="Times New Roman" w:eastAsia="Calibri" w:hAnsi="Times New Roman" w:cs="Times New Roman"/>
          <w:sz w:val="24"/>
          <w:szCs w:val="24"/>
        </w:rPr>
        <w:t xml:space="preserve">ствующим территориальным зонам, указанным в статье </w:t>
      </w:r>
      <w:r w:rsidR="005B168A" w:rsidRPr="005E1116">
        <w:rPr>
          <w:rFonts w:ascii="Times New Roman" w:eastAsia="Calibri" w:hAnsi="Times New Roman" w:cs="Times New Roman"/>
          <w:sz w:val="24"/>
          <w:szCs w:val="24"/>
        </w:rPr>
        <w:t>17 настоящих Правил, применя</w:t>
      </w:r>
      <w:r w:rsidR="009338DF" w:rsidRPr="005E1116">
        <w:rPr>
          <w:rFonts w:ascii="Times New Roman" w:eastAsia="Calibri" w:hAnsi="Times New Roman" w:cs="Times New Roman"/>
          <w:sz w:val="24"/>
          <w:szCs w:val="24"/>
        </w:rPr>
        <w:t>ются с учётом ограничений, предусмотренных дейст</w:t>
      </w:r>
      <w:r w:rsidR="005B168A" w:rsidRPr="005E1116">
        <w:rPr>
          <w:rFonts w:ascii="Times New Roman" w:eastAsia="Calibri" w:hAnsi="Times New Roman" w:cs="Times New Roman"/>
          <w:sz w:val="24"/>
          <w:szCs w:val="24"/>
        </w:rPr>
        <w:t>вующим законодательством Россий</w:t>
      </w:r>
      <w:r w:rsidR="009338DF" w:rsidRPr="005E1116">
        <w:rPr>
          <w:rFonts w:ascii="Times New Roman" w:eastAsia="Calibri" w:hAnsi="Times New Roman" w:cs="Times New Roman"/>
          <w:sz w:val="24"/>
          <w:szCs w:val="24"/>
        </w:rPr>
        <w:t xml:space="preserve">ской Федерации. </w:t>
      </w:r>
    </w:p>
    <w:p w:rsidR="009338DF"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7</w:t>
      </w:r>
      <w:r w:rsidR="009338DF" w:rsidRPr="005E1116">
        <w:rPr>
          <w:rFonts w:ascii="Times New Roman" w:eastAsia="Calibri" w:hAnsi="Times New Roman" w:cs="Times New Roman"/>
          <w:sz w:val="24"/>
          <w:szCs w:val="24"/>
        </w:rPr>
        <w:t>. Для каждого земельного участка, объекта капи</w:t>
      </w:r>
      <w:r w:rsidR="005B168A" w:rsidRPr="005E1116">
        <w:rPr>
          <w:rFonts w:ascii="Times New Roman" w:eastAsia="Calibri" w:hAnsi="Times New Roman" w:cs="Times New Roman"/>
          <w:sz w:val="24"/>
          <w:szCs w:val="24"/>
        </w:rPr>
        <w:t>тального строительства, располо</w:t>
      </w:r>
      <w:r w:rsidR="007D58A1" w:rsidRPr="005E1116">
        <w:rPr>
          <w:rFonts w:ascii="Times New Roman" w:eastAsia="Calibri" w:hAnsi="Times New Roman" w:cs="Times New Roman"/>
          <w:sz w:val="24"/>
          <w:szCs w:val="24"/>
        </w:rPr>
        <w:t xml:space="preserve">женного в границах </w:t>
      </w:r>
      <w:r w:rsidR="007277AB" w:rsidRPr="005E1116">
        <w:rPr>
          <w:rFonts w:ascii="Times New Roman" w:eastAsia="Calibri" w:hAnsi="Times New Roman" w:cs="Times New Roman"/>
          <w:sz w:val="24"/>
          <w:szCs w:val="24"/>
        </w:rPr>
        <w:t>города Батайска</w:t>
      </w:r>
      <w:r w:rsidR="009338DF" w:rsidRPr="005E1116">
        <w:rPr>
          <w:rFonts w:ascii="Times New Roman" w:eastAsia="Calibri" w:hAnsi="Times New Roman" w:cs="Times New Roman"/>
          <w:sz w:val="24"/>
          <w:szCs w:val="24"/>
        </w:rPr>
        <w:t>, разрешённым считается такое</w:t>
      </w:r>
      <w:r w:rsidR="005B168A" w:rsidRPr="005E1116">
        <w:rPr>
          <w:rFonts w:ascii="Times New Roman" w:eastAsia="Calibri" w:hAnsi="Times New Roman" w:cs="Times New Roman"/>
          <w:sz w:val="24"/>
          <w:szCs w:val="24"/>
        </w:rPr>
        <w:t xml:space="preserve"> использование, которое соответ</w:t>
      </w:r>
      <w:r w:rsidR="009338DF" w:rsidRPr="005E1116">
        <w:rPr>
          <w:rFonts w:ascii="Times New Roman" w:eastAsia="Calibri" w:hAnsi="Times New Roman" w:cs="Times New Roman"/>
          <w:sz w:val="24"/>
          <w:szCs w:val="24"/>
        </w:rPr>
        <w:t>ствует:</w:t>
      </w:r>
    </w:p>
    <w:p w:rsidR="009338DF" w:rsidRPr="005E1116" w:rsidRDefault="009338D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1) градостроительным регламентам, установленным в главе </w:t>
      </w:r>
      <w:r w:rsidR="005B168A" w:rsidRPr="005E1116">
        <w:rPr>
          <w:rFonts w:ascii="Times New Roman" w:eastAsia="Calibri" w:hAnsi="Times New Roman" w:cs="Times New Roman"/>
          <w:sz w:val="24"/>
          <w:szCs w:val="24"/>
        </w:rPr>
        <w:t>6</w:t>
      </w:r>
      <w:r w:rsidRPr="005E1116">
        <w:rPr>
          <w:rFonts w:ascii="Times New Roman" w:eastAsia="Calibri" w:hAnsi="Times New Roman" w:cs="Times New Roman"/>
          <w:sz w:val="24"/>
          <w:szCs w:val="24"/>
        </w:rPr>
        <w:t xml:space="preserve"> настоящих Правил;</w:t>
      </w:r>
    </w:p>
    <w:p w:rsidR="009338DF" w:rsidRPr="005E1116" w:rsidRDefault="009338D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техническим регламентам, региональным и местным нормативам градостро</w:t>
      </w:r>
      <w:r w:rsidR="003907A6" w:rsidRPr="005E1116">
        <w:rPr>
          <w:rFonts w:ascii="Times New Roman" w:eastAsia="Calibri" w:hAnsi="Times New Roman" w:cs="Times New Roman"/>
          <w:sz w:val="24"/>
          <w:szCs w:val="24"/>
        </w:rPr>
        <w:t>и</w:t>
      </w:r>
      <w:r w:rsidRPr="005E1116">
        <w:rPr>
          <w:rFonts w:ascii="Times New Roman" w:eastAsia="Calibri" w:hAnsi="Times New Roman" w:cs="Times New Roman"/>
          <w:sz w:val="24"/>
          <w:szCs w:val="24"/>
        </w:rPr>
        <w:t>тельного проектирования;</w:t>
      </w:r>
    </w:p>
    <w:p w:rsidR="009338DF" w:rsidRPr="005E1116" w:rsidRDefault="009338D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3) ограничениям по условиям охраны объектов </w:t>
      </w:r>
      <w:r w:rsidR="005B168A" w:rsidRPr="005E1116">
        <w:rPr>
          <w:rFonts w:ascii="Times New Roman" w:eastAsia="Calibri" w:hAnsi="Times New Roman" w:cs="Times New Roman"/>
          <w:sz w:val="24"/>
          <w:szCs w:val="24"/>
        </w:rPr>
        <w:t>культурного наследия, экологиче</w:t>
      </w:r>
      <w:r w:rsidRPr="005E1116">
        <w:rPr>
          <w:rFonts w:ascii="Times New Roman" w:eastAsia="Calibri" w:hAnsi="Times New Roman" w:cs="Times New Roman"/>
          <w:sz w:val="24"/>
          <w:szCs w:val="24"/>
        </w:rPr>
        <w:t>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9338DF" w:rsidRPr="005E1116" w:rsidRDefault="009338DF"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w:t>
      </w:r>
      <w:r w:rsidR="005B168A" w:rsidRPr="005E1116">
        <w:rPr>
          <w:rFonts w:ascii="Times New Roman" w:eastAsia="Calibri" w:hAnsi="Times New Roman" w:cs="Times New Roman"/>
          <w:sz w:val="24"/>
          <w:szCs w:val="24"/>
        </w:rPr>
        <w:t>, иные предусмотренные законода</w:t>
      </w:r>
      <w:r w:rsidRPr="005E1116">
        <w:rPr>
          <w:rFonts w:ascii="Times New Roman" w:eastAsia="Calibri" w:hAnsi="Times New Roman" w:cs="Times New Roman"/>
          <w:sz w:val="24"/>
          <w:szCs w:val="24"/>
        </w:rPr>
        <w:t>тельством документы).</w:t>
      </w:r>
    </w:p>
    <w:p w:rsidR="009338DF"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16106" w:rsidRPr="005E1116">
        <w:rPr>
          <w:rFonts w:ascii="Times New Roman" w:eastAsia="Calibri" w:hAnsi="Times New Roman" w:cs="Times New Roman"/>
          <w:sz w:val="24"/>
          <w:szCs w:val="24"/>
        </w:rPr>
        <w:t>8</w:t>
      </w:r>
      <w:r w:rsidR="009338DF" w:rsidRPr="005E1116">
        <w:rPr>
          <w:rFonts w:ascii="Times New Roman" w:eastAsia="Calibri" w:hAnsi="Times New Roman" w:cs="Times New Roman"/>
          <w:sz w:val="24"/>
          <w:szCs w:val="24"/>
        </w:rPr>
        <w:t>. 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9338DF" w:rsidRPr="005E1116" w:rsidRDefault="00EB430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lastRenderedPageBreak/>
        <w:t>1) </w:t>
      </w:r>
      <w:r w:rsidR="009338DF" w:rsidRPr="005E1116">
        <w:rPr>
          <w:rFonts w:ascii="Times New Roman" w:eastAsia="Calibri" w:hAnsi="Times New Roman" w:cs="Times New Roman"/>
          <w:sz w:val="24"/>
          <w:szCs w:val="24"/>
        </w:rPr>
        <w:t>наличия такового вида в перечне видов разре</w:t>
      </w:r>
      <w:r w:rsidR="005B168A" w:rsidRPr="005E1116">
        <w:rPr>
          <w:rFonts w:ascii="Times New Roman" w:eastAsia="Calibri" w:hAnsi="Times New Roman" w:cs="Times New Roman"/>
          <w:sz w:val="24"/>
          <w:szCs w:val="24"/>
        </w:rPr>
        <w:t>шённого использования, приведён</w:t>
      </w:r>
      <w:r w:rsidR="009338DF" w:rsidRPr="005E1116">
        <w:rPr>
          <w:rFonts w:ascii="Times New Roman" w:eastAsia="Calibri" w:hAnsi="Times New Roman" w:cs="Times New Roman"/>
          <w:sz w:val="24"/>
          <w:szCs w:val="24"/>
        </w:rPr>
        <w:t>ном в градостроительном регламенте территориальной зоны, к которой относится земельный участок;</w:t>
      </w:r>
    </w:p>
    <w:p w:rsidR="009338DF" w:rsidRPr="005E1116" w:rsidRDefault="00EB430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2) </w:t>
      </w:r>
      <w:r w:rsidR="009338DF" w:rsidRPr="005E1116">
        <w:rPr>
          <w:rFonts w:ascii="Times New Roman" w:eastAsia="Calibri" w:hAnsi="Times New Roman" w:cs="Times New Roman"/>
          <w:sz w:val="24"/>
          <w:szCs w:val="24"/>
        </w:rPr>
        <w:t>выполнения при таком изменении требований технических регламентов;</w:t>
      </w:r>
    </w:p>
    <w:p w:rsidR="009338DF" w:rsidRPr="005E1116" w:rsidRDefault="00EB4304"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3) </w:t>
      </w:r>
      <w:r w:rsidR="009338DF" w:rsidRPr="005E1116">
        <w:rPr>
          <w:rFonts w:ascii="Times New Roman" w:eastAsia="Calibri" w:hAnsi="Times New Roman" w:cs="Times New Roman"/>
          <w:sz w:val="24"/>
          <w:szCs w:val="24"/>
        </w:rPr>
        <w:t xml:space="preserve">предоставления </w:t>
      </w:r>
      <w:r w:rsidR="00B81AEA" w:rsidRPr="005E1116">
        <w:rPr>
          <w:rFonts w:ascii="Times New Roman" w:eastAsia="Calibri" w:hAnsi="Times New Roman" w:cs="Times New Roman"/>
          <w:sz w:val="24"/>
          <w:szCs w:val="24"/>
        </w:rPr>
        <w:t>разрешения</w:t>
      </w:r>
      <w:r w:rsidR="009338DF" w:rsidRPr="005E1116">
        <w:rPr>
          <w:rFonts w:ascii="Times New Roman" w:eastAsia="Calibri" w:hAnsi="Times New Roman" w:cs="Times New Roman"/>
          <w:sz w:val="24"/>
          <w:szCs w:val="24"/>
        </w:rPr>
        <w:t xml:space="preserve"> в порядке, установленном статьёй 1</w:t>
      </w:r>
      <w:r w:rsidR="00073B22" w:rsidRPr="005E1116">
        <w:rPr>
          <w:rFonts w:ascii="Times New Roman" w:eastAsia="Calibri" w:hAnsi="Times New Roman" w:cs="Times New Roman"/>
          <w:sz w:val="24"/>
          <w:szCs w:val="24"/>
        </w:rPr>
        <w:t>5</w:t>
      </w:r>
      <w:r w:rsidR="009338DF" w:rsidRPr="005E1116">
        <w:rPr>
          <w:rFonts w:ascii="Times New Roman" w:eastAsia="Calibri" w:hAnsi="Times New Roman" w:cs="Times New Roman"/>
          <w:sz w:val="24"/>
          <w:szCs w:val="24"/>
        </w:rPr>
        <w:t xml:space="preserve"> настоящих Правил в случае, если новый вид разрешённо</w:t>
      </w:r>
      <w:r w:rsidR="005B168A" w:rsidRPr="005E1116">
        <w:rPr>
          <w:rFonts w:ascii="Times New Roman" w:eastAsia="Calibri" w:hAnsi="Times New Roman" w:cs="Times New Roman"/>
          <w:sz w:val="24"/>
          <w:szCs w:val="24"/>
        </w:rPr>
        <w:t>го использования от</w:t>
      </w:r>
      <w:r w:rsidR="009338DF" w:rsidRPr="005E1116">
        <w:rPr>
          <w:rFonts w:ascii="Times New Roman" w:eastAsia="Calibri" w:hAnsi="Times New Roman" w:cs="Times New Roman"/>
          <w:sz w:val="24"/>
          <w:szCs w:val="24"/>
        </w:rPr>
        <w:t>несён к условно разрешённым, или необходимо отклониться от предельных параметров, установленных градостроительным регламентом.</w:t>
      </w:r>
    </w:p>
    <w:p w:rsidR="001B4F9B" w:rsidRPr="005E1116"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91319" w:rsidRPr="005E1116">
        <w:rPr>
          <w:rFonts w:ascii="Times New Roman" w:eastAsia="Calibri" w:hAnsi="Times New Roman" w:cs="Times New Roman"/>
          <w:sz w:val="24"/>
          <w:szCs w:val="24"/>
        </w:rPr>
        <w:t>9</w:t>
      </w:r>
      <w:r w:rsidR="001B4F9B" w:rsidRPr="005E1116">
        <w:rPr>
          <w:rFonts w:ascii="Times New Roman" w:eastAsia="Calibri" w:hAnsi="Times New Roman" w:cs="Times New Roman"/>
          <w:sz w:val="24"/>
          <w:szCs w:val="24"/>
        </w:rPr>
        <w:t>.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D64D12" w:rsidRDefault="00A906B0"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91319" w:rsidRPr="005E1116">
        <w:rPr>
          <w:rFonts w:ascii="Times New Roman" w:eastAsia="Calibri" w:hAnsi="Times New Roman" w:cs="Times New Roman"/>
          <w:sz w:val="24"/>
          <w:szCs w:val="24"/>
        </w:rPr>
        <w:t>10</w:t>
      </w:r>
      <w:r w:rsidR="004B6AEE" w:rsidRPr="005E1116">
        <w:rPr>
          <w:rFonts w:ascii="Times New Roman" w:eastAsia="Calibri" w:hAnsi="Times New Roman" w:cs="Times New Roman"/>
          <w:sz w:val="24"/>
          <w:szCs w:val="24"/>
        </w:rPr>
        <w:t xml:space="preserve">. При соблюдении  требований технических регламентов и санитарных норм допускается размещение двух и более разрешенных видов использования в пределах одного земельного участка. </w:t>
      </w:r>
    </w:p>
    <w:p w:rsidR="00D14B66" w:rsidRDefault="00B063C6" w:rsidP="00D14B66">
      <w:pPr>
        <w:autoSpaceDE w:val="0"/>
        <w:contextualSpacing/>
        <w:jc w:val="center"/>
        <w:rPr>
          <w:rFonts w:ascii="Times New Roman" w:eastAsia="Calibri" w:hAnsi="Times New Roman" w:cs="Times New Roman"/>
          <w:sz w:val="24"/>
          <w:szCs w:val="24"/>
        </w:rPr>
      </w:pPr>
      <w:bookmarkStart w:id="41" w:name="_Toc29914507"/>
      <w:r>
        <w:rPr>
          <w:rFonts w:ascii="Times New Roman" w:eastAsia="Calibri" w:hAnsi="Times New Roman" w:cs="Times New Roman"/>
          <w:sz w:val="24"/>
          <w:szCs w:val="24"/>
        </w:rPr>
        <w:t xml:space="preserve"> </w:t>
      </w:r>
    </w:p>
    <w:p w:rsidR="00D14B66" w:rsidRDefault="00D14B66" w:rsidP="00D14B66">
      <w:pPr>
        <w:autoSpaceDE w:val="0"/>
        <w:contextualSpacing/>
        <w:jc w:val="center"/>
        <w:rPr>
          <w:rFonts w:ascii="Times New Roman" w:eastAsia="Calibri" w:hAnsi="Times New Roman" w:cs="Times New Roman"/>
          <w:sz w:val="24"/>
          <w:szCs w:val="24"/>
        </w:rPr>
      </w:pPr>
    </w:p>
    <w:p w:rsidR="00D14B66" w:rsidRDefault="00B063C6" w:rsidP="00D14B66">
      <w:pPr>
        <w:autoSpaceDE w:val="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D64D12" w:rsidRDefault="00D64D12" w:rsidP="00D14B66">
      <w:pPr>
        <w:autoSpaceDE w:val="0"/>
        <w:contextualSpacing/>
        <w:jc w:val="center"/>
        <w:rPr>
          <w:rFonts w:ascii="Times New Roman" w:eastAsia="Calibri" w:hAnsi="Times New Roman" w:cs="Times New Roman"/>
          <w:b/>
          <w:sz w:val="24"/>
          <w:szCs w:val="24"/>
        </w:rPr>
      </w:pPr>
      <w:r w:rsidRPr="005E1116">
        <w:rPr>
          <w:rFonts w:ascii="Times New Roman" w:eastAsia="Calibri" w:hAnsi="Times New Roman" w:cs="Times New Roman"/>
          <w:sz w:val="24"/>
          <w:szCs w:val="24"/>
        </w:rPr>
        <w:t>Статья 2</w:t>
      </w:r>
      <w:r w:rsidR="00C36631" w:rsidRPr="005E1116">
        <w:rPr>
          <w:rFonts w:ascii="Times New Roman" w:eastAsia="Calibri" w:hAnsi="Times New Roman" w:cs="Times New Roman"/>
          <w:sz w:val="24"/>
          <w:szCs w:val="24"/>
        </w:rPr>
        <w:t>1</w:t>
      </w:r>
      <w:r w:rsidRPr="005E1116">
        <w:rPr>
          <w:rFonts w:ascii="Times New Roman" w:eastAsia="Calibri" w:hAnsi="Times New Roman" w:cs="Times New Roman"/>
          <w:sz w:val="24"/>
          <w:szCs w:val="24"/>
        </w:rPr>
        <w:t xml:space="preserve">. </w:t>
      </w:r>
      <w:r w:rsidRPr="00D14B66">
        <w:rPr>
          <w:rFonts w:ascii="Times New Roman" w:eastAsia="Calibri" w:hAnsi="Times New Roman" w:cs="Times New Roman"/>
          <w:b/>
          <w:sz w:val="24"/>
          <w:szCs w:val="24"/>
        </w:rPr>
        <w:t>Определения видов использования объектов капитального строительства</w:t>
      </w:r>
      <w:bookmarkEnd w:id="41"/>
    </w:p>
    <w:p w:rsidR="00D14B66" w:rsidRPr="005E1116" w:rsidRDefault="00D14B66" w:rsidP="00D14B66">
      <w:pPr>
        <w:autoSpaceDE w:val="0"/>
        <w:contextualSpacing/>
        <w:jc w:val="center"/>
        <w:rPr>
          <w:rFonts w:ascii="Times New Roman" w:eastAsia="Calibri" w:hAnsi="Times New Roman" w:cs="Times New Roman"/>
          <w:sz w:val="24"/>
          <w:szCs w:val="24"/>
        </w:rPr>
      </w:pPr>
    </w:p>
    <w:p w:rsidR="00835F01"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73B22" w:rsidRPr="005E1116">
        <w:rPr>
          <w:rFonts w:ascii="Times New Roman" w:eastAsia="Calibri" w:hAnsi="Times New Roman" w:cs="Times New Roman"/>
          <w:sz w:val="24"/>
          <w:szCs w:val="24"/>
        </w:rPr>
        <w:t>1</w:t>
      </w:r>
      <w:r w:rsidR="00594ECC" w:rsidRPr="005E1116">
        <w:rPr>
          <w:rFonts w:ascii="Times New Roman" w:eastAsia="Calibri" w:hAnsi="Times New Roman" w:cs="Times New Roman"/>
          <w:sz w:val="24"/>
          <w:szCs w:val="24"/>
        </w:rPr>
        <w:t>. </w:t>
      </w:r>
      <w:r w:rsidR="00835F01" w:rsidRPr="005E1116">
        <w:rPr>
          <w:rFonts w:ascii="Times New Roman" w:eastAsia="Calibri" w:hAnsi="Times New Roman" w:cs="Times New Roman"/>
          <w:sz w:val="24"/>
          <w:szCs w:val="24"/>
        </w:rPr>
        <w:t xml:space="preserve">Если в </w:t>
      </w:r>
      <w:r w:rsidR="00F4750C" w:rsidRPr="005E1116">
        <w:rPr>
          <w:rFonts w:ascii="Times New Roman" w:eastAsia="Calibri" w:hAnsi="Times New Roman" w:cs="Times New Roman"/>
          <w:sz w:val="24"/>
          <w:szCs w:val="24"/>
        </w:rPr>
        <w:t>наименовании</w:t>
      </w:r>
      <w:r w:rsidR="00835F01" w:rsidRPr="005E1116">
        <w:rPr>
          <w:rFonts w:ascii="Times New Roman" w:eastAsia="Calibri" w:hAnsi="Times New Roman" w:cs="Times New Roman"/>
          <w:sz w:val="24"/>
          <w:szCs w:val="24"/>
        </w:rPr>
        <w:t xml:space="preserve"> вида разрешённого использования, приведённом в градостроительном регламенте</w:t>
      </w:r>
      <w:r w:rsidR="006E0683" w:rsidRPr="005E1116">
        <w:rPr>
          <w:rFonts w:ascii="Times New Roman" w:eastAsia="Calibri" w:hAnsi="Times New Roman" w:cs="Times New Roman"/>
          <w:sz w:val="24"/>
          <w:szCs w:val="24"/>
        </w:rPr>
        <w:t>,</w:t>
      </w:r>
      <w:r w:rsidR="00835F01" w:rsidRPr="005E1116">
        <w:rPr>
          <w:rFonts w:ascii="Times New Roman" w:eastAsia="Calibri" w:hAnsi="Times New Roman" w:cs="Times New Roman"/>
          <w:sz w:val="24"/>
          <w:szCs w:val="24"/>
        </w:rPr>
        <w:t xml:space="preserve"> приведено значение мощности объекта (вместимость, количество посадочных мест, </w:t>
      </w:r>
      <w:r w:rsidR="006E0683" w:rsidRPr="005E1116">
        <w:rPr>
          <w:rFonts w:ascii="Times New Roman" w:eastAsia="Calibri" w:hAnsi="Times New Roman" w:cs="Times New Roman"/>
          <w:sz w:val="24"/>
          <w:szCs w:val="24"/>
        </w:rPr>
        <w:t xml:space="preserve">количество парковочных мест, </w:t>
      </w:r>
      <w:r w:rsidR="00835F01" w:rsidRPr="005E1116">
        <w:rPr>
          <w:rFonts w:ascii="Times New Roman" w:eastAsia="Calibri" w:hAnsi="Times New Roman" w:cs="Times New Roman"/>
          <w:sz w:val="24"/>
          <w:szCs w:val="24"/>
        </w:rPr>
        <w:t xml:space="preserve">предельная площадь и иные характеристики),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мощности таких объектов не соответствуют предельным параметрам. Такой объект является соответствующим градостроительному регламенту. </w:t>
      </w:r>
    </w:p>
    <w:p w:rsidR="00197876"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73B22" w:rsidRPr="005E1116">
        <w:rPr>
          <w:rFonts w:ascii="Times New Roman" w:eastAsia="Calibri" w:hAnsi="Times New Roman" w:cs="Times New Roman"/>
          <w:sz w:val="24"/>
          <w:szCs w:val="24"/>
        </w:rPr>
        <w:t>2</w:t>
      </w:r>
      <w:r w:rsidR="00594ECC" w:rsidRPr="005E1116">
        <w:rPr>
          <w:rFonts w:ascii="Times New Roman" w:eastAsia="Calibri" w:hAnsi="Times New Roman" w:cs="Times New Roman"/>
          <w:sz w:val="24"/>
          <w:szCs w:val="24"/>
        </w:rPr>
        <w:t>. </w:t>
      </w:r>
      <w:r w:rsidR="00B724B5" w:rsidRPr="005E1116">
        <w:rPr>
          <w:rFonts w:ascii="Times New Roman" w:eastAsia="Calibri" w:hAnsi="Times New Roman" w:cs="Times New Roman"/>
          <w:sz w:val="24"/>
          <w:szCs w:val="24"/>
        </w:rPr>
        <w:t xml:space="preserve">Если в </w:t>
      </w:r>
      <w:r w:rsidR="0021006D" w:rsidRPr="005E1116">
        <w:rPr>
          <w:rFonts w:ascii="Times New Roman" w:eastAsia="Calibri" w:hAnsi="Times New Roman" w:cs="Times New Roman"/>
          <w:sz w:val="24"/>
          <w:szCs w:val="24"/>
        </w:rPr>
        <w:t>наименовании</w:t>
      </w:r>
      <w:r w:rsidR="00B724B5" w:rsidRPr="005E1116">
        <w:rPr>
          <w:rFonts w:ascii="Times New Roman" w:eastAsia="Calibri" w:hAnsi="Times New Roman" w:cs="Times New Roman"/>
          <w:sz w:val="24"/>
          <w:szCs w:val="24"/>
        </w:rPr>
        <w:t xml:space="preserve"> вида разрешённого использования, приведённом в градостроительном регламенте, приведено значение этажности или количества этажей объекта, то указанное значение не может применяться для существующих объектов, построенных на законных основаниях в соответствии с градостроительными планами и разрешениями на строительство, выданными до вступления в силу настоящих Правил, в случае, если фактические значения этажности таких объектов не соответствуют </w:t>
      </w:r>
      <w:r w:rsidR="0021006D" w:rsidRPr="005E1116">
        <w:rPr>
          <w:rFonts w:ascii="Times New Roman" w:eastAsia="Calibri" w:hAnsi="Times New Roman" w:cs="Times New Roman"/>
          <w:sz w:val="24"/>
          <w:szCs w:val="24"/>
        </w:rPr>
        <w:t>наименованию</w:t>
      </w:r>
      <w:r w:rsidR="00B81AEA" w:rsidRPr="005E1116">
        <w:rPr>
          <w:rFonts w:ascii="Times New Roman" w:eastAsia="Calibri" w:hAnsi="Times New Roman" w:cs="Times New Roman"/>
          <w:sz w:val="24"/>
          <w:szCs w:val="24"/>
        </w:rPr>
        <w:t xml:space="preserve"> вида разрешённого использования</w:t>
      </w:r>
      <w:r w:rsidR="00B724B5" w:rsidRPr="005E1116">
        <w:rPr>
          <w:rFonts w:ascii="Times New Roman" w:eastAsia="Calibri" w:hAnsi="Times New Roman" w:cs="Times New Roman"/>
          <w:sz w:val="24"/>
          <w:szCs w:val="24"/>
        </w:rPr>
        <w:t xml:space="preserve">. Такой объект является соответствующим градостроительному регламенту. </w:t>
      </w:r>
    </w:p>
    <w:p w:rsidR="0000794A"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73B22" w:rsidRPr="005E1116">
        <w:rPr>
          <w:rFonts w:ascii="Times New Roman" w:eastAsia="Calibri" w:hAnsi="Times New Roman" w:cs="Times New Roman"/>
          <w:sz w:val="24"/>
          <w:szCs w:val="24"/>
        </w:rPr>
        <w:t>3</w:t>
      </w:r>
      <w:r w:rsidR="00594ECC" w:rsidRPr="005E1116">
        <w:rPr>
          <w:rFonts w:ascii="Times New Roman" w:eastAsia="Calibri" w:hAnsi="Times New Roman" w:cs="Times New Roman"/>
          <w:sz w:val="24"/>
          <w:szCs w:val="24"/>
        </w:rPr>
        <w:t>. </w:t>
      </w:r>
      <w:r w:rsidR="0000794A" w:rsidRPr="005E1116">
        <w:rPr>
          <w:rFonts w:ascii="Times New Roman" w:eastAsia="Calibri" w:hAnsi="Times New Roman" w:cs="Times New Roman"/>
          <w:sz w:val="24"/>
          <w:szCs w:val="24"/>
        </w:rPr>
        <w:t>Любо</w:t>
      </w:r>
      <w:r w:rsidR="0021006D" w:rsidRPr="005E1116">
        <w:rPr>
          <w:rFonts w:ascii="Times New Roman" w:eastAsia="Calibri" w:hAnsi="Times New Roman" w:cs="Times New Roman"/>
          <w:sz w:val="24"/>
          <w:szCs w:val="24"/>
        </w:rPr>
        <w:t>й вид</w:t>
      </w:r>
      <w:r w:rsidR="0000794A" w:rsidRPr="005E1116">
        <w:rPr>
          <w:rFonts w:ascii="Times New Roman" w:eastAsia="Calibri" w:hAnsi="Times New Roman" w:cs="Times New Roman"/>
          <w:sz w:val="24"/>
          <w:szCs w:val="24"/>
        </w:rPr>
        <w:t xml:space="preserve">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w:t>
      </w:r>
      <w:r w:rsidR="003A6C80" w:rsidRPr="005E1116">
        <w:rPr>
          <w:rFonts w:ascii="Times New Roman" w:eastAsia="Calibri" w:hAnsi="Times New Roman" w:cs="Times New Roman"/>
          <w:sz w:val="24"/>
          <w:szCs w:val="24"/>
        </w:rPr>
        <w:t>Указанные парковочные места должны быть размещены либо на участке, либо в объёме здания, сооружения</w:t>
      </w:r>
      <w:r w:rsidR="00A4515D" w:rsidRPr="005E1116">
        <w:rPr>
          <w:rFonts w:ascii="Times New Roman" w:eastAsia="Calibri" w:hAnsi="Times New Roman" w:cs="Times New Roman"/>
          <w:sz w:val="24"/>
          <w:szCs w:val="24"/>
        </w:rPr>
        <w:t>.</w:t>
      </w:r>
      <w:r w:rsidR="00BA39F0">
        <w:rPr>
          <w:rFonts w:ascii="Times New Roman" w:eastAsia="Calibri" w:hAnsi="Times New Roman" w:cs="Times New Roman"/>
          <w:sz w:val="24"/>
          <w:szCs w:val="24"/>
        </w:rPr>
        <w:t xml:space="preserve"> </w:t>
      </w:r>
      <w:r w:rsidR="00A4515D" w:rsidRPr="005E1116">
        <w:rPr>
          <w:rFonts w:ascii="Times New Roman" w:eastAsia="Calibri" w:hAnsi="Times New Roman" w:cs="Times New Roman"/>
          <w:sz w:val="24"/>
          <w:szCs w:val="24"/>
        </w:rPr>
        <w:t>Размещение их в отдельно стоящих, либо пристроенных зданиях, сооружениях возможно только в том случае, когда</w:t>
      </w:r>
      <w:r w:rsidR="003A6C80" w:rsidRPr="005E1116">
        <w:rPr>
          <w:rFonts w:ascii="Times New Roman" w:eastAsia="Calibri" w:hAnsi="Times New Roman" w:cs="Times New Roman"/>
          <w:sz w:val="24"/>
          <w:szCs w:val="24"/>
        </w:rPr>
        <w:t xml:space="preserve"> градостроительным регламентом предусмотрено размещение отдельных зданий, сооружений для хранения автомобилей</w:t>
      </w:r>
      <w:r w:rsidR="00CB19B1" w:rsidRPr="005E1116">
        <w:rPr>
          <w:rFonts w:ascii="Times New Roman" w:eastAsia="Calibri" w:hAnsi="Times New Roman" w:cs="Times New Roman"/>
          <w:sz w:val="24"/>
          <w:szCs w:val="24"/>
        </w:rPr>
        <w:t xml:space="preserve"> в качестве основного или вспомогательного вида разрешённого использования</w:t>
      </w:r>
      <w:r w:rsidR="003A6C80" w:rsidRPr="005E1116">
        <w:rPr>
          <w:rFonts w:ascii="Times New Roman" w:eastAsia="Calibri" w:hAnsi="Times New Roman" w:cs="Times New Roman"/>
          <w:sz w:val="24"/>
          <w:szCs w:val="24"/>
        </w:rPr>
        <w:t>.</w:t>
      </w:r>
    </w:p>
    <w:p w:rsidR="00A4515D"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73B22" w:rsidRPr="005E1116">
        <w:rPr>
          <w:rFonts w:ascii="Times New Roman" w:eastAsia="Calibri" w:hAnsi="Times New Roman" w:cs="Times New Roman"/>
          <w:sz w:val="24"/>
          <w:szCs w:val="24"/>
        </w:rPr>
        <w:t>4</w:t>
      </w:r>
      <w:r w:rsidR="00594ECC" w:rsidRPr="005E1116">
        <w:rPr>
          <w:rFonts w:ascii="Times New Roman" w:eastAsia="Calibri" w:hAnsi="Times New Roman" w:cs="Times New Roman"/>
          <w:sz w:val="24"/>
          <w:szCs w:val="24"/>
        </w:rPr>
        <w:t>. </w:t>
      </w:r>
      <w:r w:rsidR="00A4515D" w:rsidRPr="005E1116">
        <w:rPr>
          <w:rFonts w:ascii="Times New Roman" w:eastAsia="Calibri" w:hAnsi="Times New Roman" w:cs="Times New Roman"/>
          <w:sz w:val="24"/>
          <w:szCs w:val="24"/>
        </w:rPr>
        <w:t>Любо</w:t>
      </w:r>
      <w:r w:rsidR="0021006D" w:rsidRPr="005E1116">
        <w:rPr>
          <w:rFonts w:ascii="Times New Roman" w:eastAsia="Calibri" w:hAnsi="Times New Roman" w:cs="Times New Roman"/>
          <w:sz w:val="24"/>
          <w:szCs w:val="24"/>
        </w:rPr>
        <w:t>й</w:t>
      </w:r>
      <w:r w:rsidR="00BA39F0">
        <w:rPr>
          <w:rFonts w:ascii="Times New Roman" w:eastAsia="Calibri" w:hAnsi="Times New Roman" w:cs="Times New Roman"/>
          <w:sz w:val="24"/>
          <w:szCs w:val="24"/>
        </w:rPr>
        <w:t xml:space="preserve"> </w:t>
      </w:r>
      <w:r w:rsidR="0021006D" w:rsidRPr="005E1116">
        <w:rPr>
          <w:rFonts w:ascii="Times New Roman" w:eastAsia="Calibri" w:hAnsi="Times New Roman" w:cs="Times New Roman"/>
          <w:sz w:val="24"/>
          <w:szCs w:val="24"/>
        </w:rPr>
        <w:t>вид</w:t>
      </w:r>
      <w:r w:rsidR="00A4515D" w:rsidRPr="005E1116">
        <w:rPr>
          <w:rFonts w:ascii="Times New Roman" w:eastAsia="Calibri" w:hAnsi="Times New Roman" w:cs="Times New Roman"/>
          <w:sz w:val="24"/>
          <w:szCs w:val="24"/>
        </w:rPr>
        <w:t xml:space="preserve"> разрешённого использования объекта капитального строительства включает в себя размещение инженерного оборудования, необходимого для эксплуатации </w:t>
      </w:r>
      <w:r w:rsidR="00A4515D" w:rsidRPr="005E1116">
        <w:rPr>
          <w:rFonts w:ascii="Times New Roman" w:eastAsia="Calibri" w:hAnsi="Times New Roman" w:cs="Times New Roman"/>
          <w:sz w:val="24"/>
          <w:szCs w:val="24"/>
        </w:rPr>
        <w:lastRenderedPageBreak/>
        <w:t xml:space="preserve">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 </w:t>
      </w:r>
    </w:p>
    <w:p w:rsidR="00B724B5" w:rsidRPr="005E1116" w:rsidRDefault="00B724B5" w:rsidP="005E1116">
      <w:pPr>
        <w:autoSpaceDE w:val="0"/>
        <w:contextualSpacing/>
        <w:jc w:val="both"/>
        <w:rPr>
          <w:rFonts w:ascii="Times New Roman" w:eastAsia="Calibri" w:hAnsi="Times New Roman" w:cs="Times New Roman"/>
          <w:sz w:val="24"/>
          <w:szCs w:val="24"/>
        </w:rPr>
      </w:pPr>
    </w:p>
    <w:p w:rsidR="00D64D12" w:rsidRPr="005E1116" w:rsidRDefault="00D64D12" w:rsidP="00D14B66">
      <w:pPr>
        <w:autoSpaceDE w:val="0"/>
        <w:contextualSpacing/>
        <w:jc w:val="center"/>
        <w:rPr>
          <w:rFonts w:ascii="Times New Roman" w:eastAsia="Calibri" w:hAnsi="Times New Roman" w:cs="Times New Roman"/>
          <w:sz w:val="24"/>
          <w:szCs w:val="24"/>
        </w:rPr>
      </w:pPr>
      <w:bookmarkStart w:id="42" w:name="_Toc29914508"/>
      <w:r w:rsidRPr="005E1116">
        <w:rPr>
          <w:rFonts w:ascii="Times New Roman" w:eastAsia="Calibri" w:hAnsi="Times New Roman" w:cs="Times New Roman"/>
          <w:sz w:val="24"/>
          <w:szCs w:val="24"/>
        </w:rPr>
        <w:t>Статья 2</w:t>
      </w:r>
      <w:r w:rsidR="00C36631" w:rsidRPr="005E1116">
        <w:rPr>
          <w:rFonts w:ascii="Times New Roman" w:eastAsia="Calibri" w:hAnsi="Times New Roman" w:cs="Times New Roman"/>
          <w:sz w:val="24"/>
          <w:szCs w:val="24"/>
        </w:rPr>
        <w:t>2</w:t>
      </w:r>
      <w:r w:rsidRPr="005E1116">
        <w:rPr>
          <w:rFonts w:ascii="Times New Roman" w:eastAsia="Calibri" w:hAnsi="Times New Roman" w:cs="Times New Roman"/>
          <w:sz w:val="24"/>
          <w:szCs w:val="24"/>
        </w:rPr>
        <w:t xml:space="preserve">. </w:t>
      </w:r>
      <w:r w:rsidRPr="00D14B66">
        <w:rPr>
          <w:rFonts w:ascii="Times New Roman" w:eastAsia="Calibri" w:hAnsi="Times New Roman" w:cs="Times New Roman"/>
          <w:b/>
          <w:sz w:val="24"/>
          <w:szCs w:val="24"/>
        </w:rPr>
        <w:t xml:space="preserve">Особенности </w:t>
      </w:r>
      <w:r w:rsidR="00250491" w:rsidRPr="00D14B66">
        <w:rPr>
          <w:rFonts w:ascii="Times New Roman" w:eastAsia="Calibri" w:hAnsi="Times New Roman" w:cs="Times New Roman"/>
          <w:b/>
          <w:sz w:val="24"/>
          <w:szCs w:val="24"/>
        </w:rPr>
        <w:t>применения</w:t>
      </w:r>
      <w:r w:rsidRPr="00D14B66">
        <w:rPr>
          <w:rFonts w:ascii="Times New Roman" w:eastAsia="Calibri" w:hAnsi="Times New Roman" w:cs="Times New Roman"/>
          <w:b/>
          <w:sz w:val="24"/>
          <w:szCs w:val="24"/>
        </w:rPr>
        <w:t xml:space="preserve"> отдельных видов разрешённого использования земельных участков и объектов капитального строительства</w:t>
      </w:r>
      <w:bookmarkEnd w:id="42"/>
    </w:p>
    <w:p w:rsidR="00D64D12" w:rsidRPr="005E1116" w:rsidRDefault="00D64D12" w:rsidP="005E1116">
      <w:pPr>
        <w:autoSpaceDE w:val="0"/>
        <w:contextualSpacing/>
        <w:jc w:val="both"/>
        <w:rPr>
          <w:rFonts w:ascii="Times New Roman" w:eastAsia="Calibri" w:hAnsi="Times New Roman" w:cs="Times New Roman"/>
          <w:sz w:val="24"/>
          <w:szCs w:val="24"/>
        </w:rPr>
      </w:pPr>
    </w:p>
    <w:p w:rsidR="00D64D12"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01952" w:rsidRPr="005E1116">
        <w:rPr>
          <w:rFonts w:ascii="Times New Roman" w:eastAsia="Calibri" w:hAnsi="Times New Roman" w:cs="Times New Roman"/>
          <w:sz w:val="24"/>
          <w:szCs w:val="24"/>
        </w:rPr>
        <w:t>1</w:t>
      </w:r>
      <w:r w:rsidR="001F2B20" w:rsidRPr="005E1116">
        <w:rPr>
          <w:rFonts w:ascii="Times New Roman" w:eastAsia="Calibri" w:hAnsi="Times New Roman" w:cs="Times New Roman"/>
          <w:sz w:val="24"/>
          <w:szCs w:val="24"/>
        </w:rPr>
        <w:t>. </w:t>
      </w:r>
      <w:r w:rsidR="00233C0B" w:rsidRPr="005E1116">
        <w:rPr>
          <w:rFonts w:ascii="Times New Roman" w:eastAsia="Calibri" w:hAnsi="Times New Roman" w:cs="Times New Roman"/>
          <w:sz w:val="24"/>
          <w:szCs w:val="24"/>
        </w:rPr>
        <w:t>Предельная</w:t>
      </w:r>
      <w:r w:rsidR="00D64D12" w:rsidRPr="005E1116">
        <w:rPr>
          <w:rFonts w:ascii="Times New Roman" w:eastAsia="Calibri" w:hAnsi="Times New Roman" w:cs="Times New Roman"/>
          <w:sz w:val="24"/>
          <w:szCs w:val="24"/>
        </w:rPr>
        <w:t xml:space="preserve"> площадь земельн</w:t>
      </w:r>
      <w:r w:rsidR="00221B70" w:rsidRPr="005E1116">
        <w:rPr>
          <w:rFonts w:ascii="Times New Roman" w:eastAsia="Calibri" w:hAnsi="Times New Roman" w:cs="Times New Roman"/>
          <w:sz w:val="24"/>
          <w:szCs w:val="24"/>
        </w:rPr>
        <w:t>ых</w:t>
      </w:r>
      <w:r w:rsidR="00D64D12" w:rsidRPr="005E1116">
        <w:rPr>
          <w:rFonts w:ascii="Times New Roman" w:eastAsia="Calibri" w:hAnsi="Times New Roman" w:cs="Times New Roman"/>
          <w:sz w:val="24"/>
          <w:szCs w:val="24"/>
        </w:rPr>
        <w:t xml:space="preserve"> участк</w:t>
      </w:r>
      <w:r w:rsidR="00221B70" w:rsidRPr="005E1116">
        <w:rPr>
          <w:rFonts w:ascii="Times New Roman" w:eastAsia="Calibri" w:hAnsi="Times New Roman" w:cs="Times New Roman"/>
          <w:sz w:val="24"/>
          <w:szCs w:val="24"/>
        </w:rPr>
        <w:t>ов</w:t>
      </w:r>
      <w:r w:rsidR="00D64D12" w:rsidRPr="005E1116">
        <w:rPr>
          <w:rFonts w:ascii="Times New Roman" w:eastAsia="Calibri" w:hAnsi="Times New Roman" w:cs="Times New Roman"/>
          <w:sz w:val="24"/>
          <w:szCs w:val="24"/>
        </w:rPr>
        <w:t>, выделяем</w:t>
      </w:r>
      <w:r w:rsidR="00221B70" w:rsidRPr="005E1116">
        <w:rPr>
          <w:rFonts w:ascii="Times New Roman" w:eastAsia="Calibri" w:hAnsi="Times New Roman" w:cs="Times New Roman"/>
          <w:sz w:val="24"/>
          <w:szCs w:val="24"/>
        </w:rPr>
        <w:t>ых</w:t>
      </w:r>
      <w:r w:rsidR="00D64D12" w:rsidRPr="005E1116">
        <w:rPr>
          <w:rFonts w:ascii="Times New Roman" w:eastAsia="Calibri" w:hAnsi="Times New Roman" w:cs="Times New Roman"/>
          <w:sz w:val="24"/>
          <w:szCs w:val="24"/>
        </w:rPr>
        <w:t xml:space="preserve"> под </w:t>
      </w:r>
      <w:r w:rsidR="001C5AC4" w:rsidRPr="005E1116">
        <w:rPr>
          <w:rFonts w:ascii="Times New Roman" w:eastAsia="Calibri" w:hAnsi="Times New Roman" w:cs="Times New Roman"/>
          <w:sz w:val="24"/>
          <w:szCs w:val="24"/>
        </w:rPr>
        <w:t xml:space="preserve">отдельные </w:t>
      </w:r>
      <w:r w:rsidR="00D64D12" w:rsidRPr="005E1116">
        <w:rPr>
          <w:rFonts w:ascii="Times New Roman" w:eastAsia="Calibri" w:hAnsi="Times New Roman" w:cs="Times New Roman"/>
          <w:sz w:val="24"/>
          <w:szCs w:val="24"/>
        </w:rPr>
        <w:t>вид</w:t>
      </w:r>
      <w:r w:rsidR="00221B70" w:rsidRPr="005E1116">
        <w:rPr>
          <w:rFonts w:ascii="Times New Roman" w:eastAsia="Calibri" w:hAnsi="Times New Roman" w:cs="Times New Roman"/>
          <w:sz w:val="24"/>
          <w:szCs w:val="24"/>
        </w:rPr>
        <w:t>ы</w:t>
      </w:r>
      <w:r w:rsidR="00D64D12" w:rsidRPr="005E1116">
        <w:rPr>
          <w:rFonts w:ascii="Times New Roman" w:eastAsia="Calibri" w:hAnsi="Times New Roman" w:cs="Times New Roman"/>
          <w:sz w:val="24"/>
          <w:szCs w:val="24"/>
        </w:rPr>
        <w:t xml:space="preserve"> разрешённого использования определяется в зависимости от функционального назначения размещаемого на нём объекта и его мощностных характеристик и рассчитывается </w:t>
      </w:r>
      <w:r w:rsidR="000E665F" w:rsidRPr="005E1116">
        <w:rPr>
          <w:rFonts w:ascii="Times New Roman" w:eastAsia="Calibri" w:hAnsi="Times New Roman" w:cs="Times New Roman"/>
          <w:sz w:val="24"/>
          <w:szCs w:val="24"/>
        </w:rPr>
        <w:t xml:space="preserve">в </w:t>
      </w:r>
      <w:r w:rsidR="00221B70" w:rsidRPr="005E1116">
        <w:rPr>
          <w:rFonts w:ascii="Times New Roman" w:eastAsia="Calibri" w:hAnsi="Times New Roman" w:cs="Times New Roman"/>
          <w:sz w:val="24"/>
          <w:szCs w:val="24"/>
        </w:rPr>
        <w:t xml:space="preserve">зависимости от предельного значения площади, установленного градостроительным регламентом. </w:t>
      </w:r>
    </w:p>
    <w:p w:rsidR="00F8712C"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01952" w:rsidRPr="005E1116">
        <w:rPr>
          <w:rFonts w:ascii="Times New Roman" w:eastAsia="Calibri" w:hAnsi="Times New Roman" w:cs="Times New Roman"/>
          <w:sz w:val="24"/>
          <w:szCs w:val="24"/>
        </w:rPr>
        <w:t>2</w:t>
      </w:r>
      <w:r w:rsidR="00686FC9" w:rsidRPr="005E1116">
        <w:rPr>
          <w:rFonts w:ascii="Times New Roman" w:eastAsia="Calibri" w:hAnsi="Times New Roman" w:cs="Times New Roman"/>
          <w:sz w:val="24"/>
          <w:szCs w:val="24"/>
        </w:rPr>
        <w:t>. </w:t>
      </w:r>
      <w:r w:rsidR="00A87030" w:rsidRPr="005E1116">
        <w:rPr>
          <w:rFonts w:ascii="Times New Roman" w:eastAsia="Calibri" w:hAnsi="Times New Roman" w:cs="Times New Roman"/>
          <w:sz w:val="24"/>
          <w:szCs w:val="24"/>
        </w:rPr>
        <w:t xml:space="preserve">Размещение инфекционных, психиатрических и туберкулёзных больниц и лепрозориев, </w:t>
      </w:r>
      <w:r w:rsidR="0055615D" w:rsidRPr="005E1116">
        <w:rPr>
          <w:rFonts w:ascii="Times New Roman" w:eastAsia="Calibri" w:hAnsi="Times New Roman" w:cs="Times New Roman"/>
          <w:sz w:val="24"/>
          <w:szCs w:val="24"/>
        </w:rPr>
        <w:t>патолого</w:t>
      </w:r>
      <w:r w:rsidR="00A87030" w:rsidRPr="005E1116">
        <w:rPr>
          <w:rFonts w:ascii="Times New Roman" w:eastAsia="Calibri" w:hAnsi="Times New Roman" w:cs="Times New Roman"/>
          <w:sz w:val="24"/>
          <w:szCs w:val="24"/>
        </w:rPr>
        <w:t xml:space="preserve">-анатомических бюро и бюро судебно-медицинской экспертизы, а также противочумных  и дезинфекционных центров (станций) </w:t>
      </w:r>
      <w:r w:rsidR="0055615D" w:rsidRPr="005E1116">
        <w:rPr>
          <w:rFonts w:ascii="Times New Roman" w:eastAsia="Calibri" w:hAnsi="Times New Roman" w:cs="Times New Roman"/>
          <w:sz w:val="24"/>
          <w:szCs w:val="24"/>
        </w:rPr>
        <w:t>допускается</w:t>
      </w:r>
      <w:r w:rsidR="00A87030" w:rsidRPr="005E1116">
        <w:rPr>
          <w:rFonts w:ascii="Times New Roman" w:eastAsia="Calibri" w:hAnsi="Times New Roman" w:cs="Times New Roman"/>
          <w:sz w:val="24"/>
          <w:szCs w:val="24"/>
        </w:rPr>
        <w:t xml:space="preserve"> исключительно в пределах земельных участков с </w:t>
      </w:r>
      <w:r w:rsidR="00086E01" w:rsidRPr="005E1116">
        <w:rPr>
          <w:rFonts w:ascii="Times New Roman" w:eastAsia="Calibri" w:hAnsi="Times New Roman" w:cs="Times New Roman"/>
          <w:sz w:val="24"/>
          <w:szCs w:val="24"/>
        </w:rPr>
        <w:t>кодом</w:t>
      </w:r>
      <w:r w:rsidR="00A87030" w:rsidRPr="005E1116">
        <w:rPr>
          <w:rFonts w:ascii="Times New Roman" w:eastAsia="Calibri" w:hAnsi="Times New Roman" w:cs="Times New Roman"/>
          <w:sz w:val="24"/>
          <w:szCs w:val="24"/>
        </w:rPr>
        <w:t xml:space="preserve"> 3.4.</w:t>
      </w:r>
      <w:r w:rsidR="00086E01" w:rsidRPr="005E1116">
        <w:rPr>
          <w:rFonts w:ascii="Times New Roman" w:eastAsia="Calibri" w:hAnsi="Times New Roman" w:cs="Times New Roman"/>
          <w:sz w:val="24"/>
          <w:szCs w:val="24"/>
        </w:rPr>
        <w:t>2.</w:t>
      </w:r>
      <w:r w:rsidR="00A87030" w:rsidRPr="005E1116">
        <w:rPr>
          <w:rFonts w:ascii="Times New Roman" w:eastAsia="Calibri" w:hAnsi="Times New Roman" w:cs="Times New Roman"/>
          <w:sz w:val="24"/>
          <w:szCs w:val="24"/>
        </w:rPr>
        <w:t xml:space="preserve"> в соответствии с требованиями технических регла</w:t>
      </w:r>
      <w:r w:rsidR="00B1544C" w:rsidRPr="005E1116">
        <w:rPr>
          <w:rFonts w:ascii="Times New Roman" w:eastAsia="Calibri" w:hAnsi="Times New Roman" w:cs="Times New Roman"/>
          <w:sz w:val="24"/>
          <w:szCs w:val="24"/>
        </w:rPr>
        <w:t>ментов и санитарных нормативов.</w:t>
      </w:r>
    </w:p>
    <w:p w:rsidR="001B7F66"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01952" w:rsidRPr="005E1116">
        <w:rPr>
          <w:rFonts w:ascii="Times New Roman" w:eastAsia="Calibri" w:hAnsi="Times New Roman" w:cs="Times New Roman"/>
          <w:sz w:val="24"/>
          <w:szCs w:val="24"/>
        </w:rPr>
        <w:t>3</w:t>
      </w:r>
      <w:r w:rsidR="00647608">
        <w:rPr>
          <w:rFonts w:ascii="Times New Roman" w:eastAsia="Calibri" w:hAnsi="Times New Roman" w:cs="Times New Roman"/>
          <w:sz w:val="24"/>
          <w:szCs w:val="24"/>
        </w:rPr>
        <w:t>. В соответствии со статьёй 15 Ф</w:t>
      </w:r>
      <w:r w:rsidR="001B7F66" w:rsidRPr="005E1116">
        <w:rPr>
          <w:rFonts w:ascii="Times New Roman" w:eastAsia="Calibri" w:hAnsi="Times New Roman" w:cs="Times New Roman"/>
          <w:sz w:val="24"/>
          <w:szCs w:val="24"/>
        </w:rPr>
        <w:t xml:space="preserve">едерального закона </w:t>
      </w:r>
      <w:r w:rsidR="00111B49" w:rsidRPr="005E1116">
        <w:rPr>
          <w:rFonts w:ascii="Times New Roman" w:eastAsia="Calibri" w:hAnsi="Times New Roman" w:cs="Times New Roman"/>
          <w:sz w:val="24"/>
          <w:szCs w:val="24"/>
        </w:rPr>
        <w:t xml:space="preserve">от 24 ноября 1995 № 181-ФЗ </w:t>
      </w:r>
      <w:r w:rsidR="001B7F66" w:rsidRPr="005E1116">
        <w:rPr>
          <w:rFonts w:ascii="Times New Roman" w:eastAsia="Calibri" w:hAnsi="Times New Roman" w:cs="Times New Roman"/>
          <w:sz w:val="24"/>
          <w:szCs w:val="24"/>
        </w:rPr>
        <w:t>«О социальной защите инвалидов в Российской Федерации»</w:t>
      </w:r>
      <w:r w:rsidR="00111B49" w:rsidRPr="005E1116">
        <w:rPr>
          <w:rFonts w:ascii="Times New Roman" w:eastAsia="Calibri" w:hAnsi="Times New Roman" w:cs="Times New Roman"/>
          <w:sz w:val="24"/>
          <w:szCs w:val="24"/>
        </w:rPr>
        <w:t xml:space="preserve"> 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 С этой целью формируются земельные участки с кодом разрешённого использования 2.7.1. «</w:t>
      </w:r>
      <w:r w:rsidR="00187D21" w:rsidRPr="005E1116">
        <w:rPr>
          <w:rFonts w:ascii="Times New Roman" w:eastAsia="Calibri" w:hAnsi="Times New Roman" w:cs="Times New Roman"/>
          <w:sz w:val="24"/>
          <w:szCs w:val="24"/>
        </w:rPr>
        <w:t>Хранение автотранспорта</w:t>
      </w:r>
      <w:r w:rsidR="00111B49" w:rsidRPr="005E1116">
        <w:rPr>
          <w:rFonts w:ascii="Times New Roman" w:eastAsia="Calibri" w:hAnsi="Times New Roman" w:cs="Times New Roman"/>
          <w:sz w:val="24"/>
          <w:szCs w:val="24"/>
        </w:rPr>
        <w:t xml:space="preserve">», включённые в градостроительные регламенты территориальных зон. Предоставление таких участков инвалидам осуществляется в соответствии с положениями части 2 статьи 39.6. Земельного кодекса Российской Федерации в аренду без проведения торгов. </w:t>
      </w:r>
    </w:p>
    <w:p w:rsidR="00A87030"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001952" w:rsidRPr="005E1116">
        <w:rPr>
          <w:rFonts w:ascii="Times New Roman" w:eastAsia="Calibri" w:hAnsi="Times New Roman" w:cs="Times New Roman"/>
          <w:sz w:val="24"/>
          <w:szCs w:val="24"/>
        </w:rPr>
        <w:t>4</w:t>
      </w:r>
      <w:r w:rsidR="00F8712C" w:rsidRPr="005E1116">
        <w:rPr>
          <w:rFonts w:ascii="Times New Roman" w:eastAsia="Calibri" w:hAnsi="Times New Roman" w:cs="Times New Roman"/>
          <w:sz w:val="24"/>
          <w:szCs w:val="24"/>
        </w:rPr>
        <w:t>. </w:t>
      </w:r>
      <w:r w:rsidR="00A87030" w:rsidRPr="005E1116">
        <w:rPr>
          <w:rFonts w:ascii="Times New Roman" w:eastAsia="Calibri" w:hAnsi="Times New Roman" w:cs="Times New Roman"/>
          <w:sz w:val="24"/>
          <w:szCs w:val="24"/>
        </w:rPr>
        <w:t xml:space="preserve">Любые вспомогательные виды разрешенного использования объектов капитального строительства не могут по своим характеристикам (строительному объему, общей площади) превышать суммарное значение аналогичных показателей основных видов разрешенного </w:t>
      </w:r>
      <w:r w:rsidR="00086E01" w:rsidRPr="005E1116">
        <w:rPr>
          <w:rFonts w:ascii="Times New Roman" w:eastAsia="Calibri" w:hAnsi="Times New Roman" w:cs="Times New Roman"/>
          <w:sz w:val="24"/>
          <w:szCs w:val="24"/>
        </w:rPr>
        <w:t xml:space="preserve">(условно разрешённых видов) </w:t>
      </w:r>
      <w:r w:rsidR="00A87030" w:rsidRPr="005E1116">
        <w:rPr>
          <w:rFonts w:ascii="Times New Roman" w:eastAsia="Calibri" w:hAnsi="Times New Roman" w:cs="Times New Roman"/>
          <w:sz w:val="24"/>
          <w:szCs w:val="24"/>
        </w:rPr>
        <w:t>использования объектов капитального строительства, при которых установлены данные вспомогательные виды разрешенного использования.</w:t>
      </w:r>
    </w:p>
    <w:p w:rsidR="006C2D27" w:rsidRPr="005E1116" w:rsidRDefault="006C2D27" w:rsidP="005E1116">
      <w:pPr>
        <w:autoSpaceDE w:val="0"/>
        <w:contextualSpacing/>
        <w:jc w:val="both"/>
        <w:rPr>
          <w:rFonts w:ascii="Times New Roman" w:eastAsia="Calibri" w:hAnsi="Times New Roman" w:cs="Times New Roman"/>
          <w:sz w:val="24"/>
          <w:szCs w:val="24"/>
        </w:rPr>
      </w:pPr>
    </w:p>
    <w:p w:rsidR="00231027" w:rsidRPr="005E1116" w:rsidRDefault="00231027" w:rsidP="00647608">
      <w:pPr>
        <w:autoSpaceDE w:val="0"/>
        <w:contextualSpacing/>
        <w:jc w:val="center"/>
        <w:rPr>
          <w:rFonts w:ascii="Times New Roman" w:eastAsia="Calibri" w:hAnsi="Times New Roman" w:cs="Times New Roman"/>
          <w:sz w:val="24"/>
          <w:szCs w:val="24"/>
        </w:rPr>
      </w:pPr>
      <w:bookmarkStart w:id="43" w:name="_Toc29914509"/>
      <w:r w:rsidRPr="005E1116">
        <w:rPr>
          <w:rFonts w:ascii="Times New Roman" w:eastAsia="Calibri" w:hAnsi="Times New Roman" w:cs="Times New Roman"/>
          <w:sz w:val="24"/>
          <w:szCs w:val="24"/>
        </w:rPr>
        <w:t>Статья 2</w:t>
      </w:r>
      <w:r w:rsidR="00C36631" w:rsidRPr="005E1116">
        <w:rPr>
          <w:rFonts w:ascii="Times New Roman" w:eastAsia="Calibri" w:hAnsi="Times New Roman" w:cs="Times New Roman"/>
          <w:sz w:val="24"/>
          <w:szCs w:val="24"/>
        </w:rPr>
        <w:t>3</w:t>
      </w:r>
      <w:r w:rsidRPr="005E1116">
        <w:rPr>
          <w:rFonts w:ascii="Times New Roman" w:eastAsia="Calibri" w:hAnsi="Times New Roman" w:cs="Times New Roman"/>
          <w:sz w:val="24"/>
          <w:szCs w:val="24"/>
        </w:rPr>
        <w:t xml:space="preserve">. </w:t>
      </w:r>
      <w:r w:rsidR="006C30F9" w:rsidRPr="00647608">
        <w:rPr>
          <w:rFonts w:ascii="Times New Roman" w:eastAsia="Calibri"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3"/>
    </w:p>
    <w:p w:rsidR="00231027" w:rsidRPr="005E1116" w:rsidRDefault="00231027" w:rsidP="005E1116">
      <w:pPr>
        <w:autoSpaceDE w:val="0"/>
        <w:contextualSpacing/>
        <w:jc w:val="both"/>
        <w:rPr>
          <w:rFonts w:ascii="Times New Roman" w:eastAsia="Calibri" w:hAnsi="Times New Roman" w:cs="Times New Roman"/>
          <w:sz w:val="24"/>
          <w:szCs w:val="24"/>
        </w:rPr>
      </w:pPr>
    </w:p>
    <w:p w:rsidR="006C30F9"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C30F9" w:rsidRPr="005E1116">
        <w:rPr>
          <w:rFonts w:ascii="Times New Roman" w:eastAsia="Calibri" w:hAnsi="Times New Roman" w:cs="Times New Roman"/>
          <w:sz w:val="24"/>
          <w:szCs w:val="24"/>
        </w:rPr>
        <w:t>1. В составе градостроительных регламентов настоящих Правил установлены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64D12" w:rsidRPr="005E1116">
        <w:rPr>
          <w:rFonts w:ascii="Times New Roman" w:eastAsia="Calibri" w:hAnsi="Times New Roman" w:cs="Times New Roman"/>
          <w:sz w:val="24"/>
          <w:szCs w:val="24"/>
        </w:rPr>
        <w:t xml:space="preserve"> (далее – предельные параметры)</w:t>
      </w:r>
      <w:r w:rsidR="006C30F9" w:rsidRPr="005E1116">
        <w:rPr>
          <w:rFonts w:ascii="Times New Roman" w:eastAsia="Calibri" w:hAnsi="Times New Roman" w:cs="Times New Roman"/>
          <w:sz w:val="24"/>
          <w:szCs w:val="24"/>
        </w:rPr>
        <w:t>:</w:t>
      </w:r>
    </w:p>
    <w:p w:rsidR="00DB1420" w:rsidRPr="005E1116" w:rsidRDefault="00DB1420" w:rsidP="005E1116">
      <w:pPr>
        <w:autoSpaceDE w:val="0"/>
        <w:contextualSpacing/>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1</w:t>
      </w:r>
      <w:r w:rsidR="002D7EAA" w:rsidRPr="00436710">
        <w:rPr>
          <w:rFonts w:ascii="Times New Roman" w:eastAsia="Calibri" w:hAnsi="Times New Roman" w:cs="Times New Roman"/>
          <w:sz w:val="24"/>
          <w:szCs w:val="24"/>
        </w:rPr>
        <w:t>.1</w:t>
      </w:r>
      <w:r w:rsidRPr="005E1116">
        <w:rPr>
          <w:rFonts w:ascii="Times New Roman" w:eastAsia="Calibri" w:hAnsi="Times New Roman" w:cs="Times New Roman"/>
          <w:sz w:val="24"/>
          <w:szCs w:val="24"/>
        </w:rPr>
        <w:t>) предельные (минимальные и (или) максимальные) размеры земельных участков:</w:t>
      </w:r>
    </w:p>
    <w:p w:rsidR="006C30F9" w:rsidRPr="005E1116" w:rsidRDefault="006C30F9"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площадь земельного участка (минимальная и </w:t>
      </w:r>
      <w:r w:rsidR="00DB1420" w:rsidRPr="005E1116">
        <w:rPr>
          <w:rFonts w:ascii="Times New Roman" w:eastAsia="Calibri" w:hAnsi="Times New Roman" w:cs="Times New Roman"/>
          <w:sz w:val="24"/>
          <w:szCs w:val="24"/>
        </w:rPr>
        <w:t xml:space="preserve">(или) </w:t>
      </w:r>
      <w:r w:rsidRPr="005E1116">
        <w:rPr>
          <w:rFonts w:ascii="Times New Roman" w:eastAsia="Calibri" w:hAnsi="Times New Roman" w:cs="Times New Roman"/>
          <w:sz w:val="24"/>
          <w:szCs w:val="24"/>
        </w:rPr>
        <w:t>максимальная);</w:t>
      </w:r>
    </w:p>
    <w:p w:rsidR="00DB1420" w:rsidRPr="005E1116" w:rsidRDefault="00DB142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минимальная протяжённость границы земельного участка вдо</w:t>
      </w:r>
      <w:r w:rsidR="00E1620B" w:rsidRPr="005E1116">
        <w:rPr>
          <w:rFonts w:ascii="Times New Roman" w:eastAsia="Calibri" w:hAnsi="Times New Roman" w:cs="Times New Roman"/>
          <w:sz w:val="24"/>
          <w:szCs w:val="24"/>
        </w:rPr>
        <w:t>ль красной линии улицы, проезда</w:t>
      </w:r>
      <w:r w:rsidRPr="005E1116">
        <w:rPr>
          <w:rFonts w:ascii="Times New Roman" w:eastAsia="Calibri" w:hAnsi="Times New Roman" w:cs="Times New Roman"/>
          <w:sz w:val="24"/>
          <w:szCs w:val="24"/>
        </w:rPr>
        <w:t>;</w:t>
      </w:r>
    </w:p>
    <w:p w:rsidR="00DB1420" w:rsidRPr="005E1116" w:rsidRDefault="002D7EAA" w:rsidP="005E1116">
      <w:pPr>
        <w:autoSpaceDE w:val="0"/>
        <w:contextualSpacing/>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lastRenderedPageBreak/>
        <w:t>1.</w:t>
      </w:r>
      <w:r w:rsidR="00DB1420" w:rsidRPr="00436710">
        <w:rPr>
          <w:rFonts w:ascii="Times New Roman" w:eastAsia="Calibri" w:hAnsi="Times New Roman" w:cs="Times New Roman"/>
          <w:sz w:val="24"/>
          <w:szCs w:val="24"/>
        </w:rPr>
        <w:t>2</w:t>
      </w:r>
      <w:r w:rsidR="00DB1420" w:rsidRPr="005E1116">
        <w:rPr>
          <w:rFonts w:ascii="Times New Roman" w:eastAsia="Calibri" w:hAnsi="Times New Roman" w:cs="Times New Roman"/>
          <w:sz w:val="24"/>
          <w:szCs w:val="24"/>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B1420" w:rsidRPr="005E1116" w:rsidRDefault="00DB142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минимальный отступ от красных линий;</w:t>
      </w:r>
    </w:p>
    <w:p w:rsidR="00DB1420" w:rsidRPr="005E1116" w:rsidRDefault="00DB1420"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 xml:space="preserve">минимальный отступ от </w:t>
      </w:r>
      <w:r w:rsidR="00304D7A" w:rsidRPr="005E1116">
        <w:rPr>
          <w:rFonts w:ascii="Times New Roman" w:eastAsia="Calibri" w:hAnsi="Times New Roman" w:cs="Times New Roman"/>
          <w:sz w:val="24"/>
          <w:szCs w:val="24"/>
        </w:rPr>
        <w:t>границы соседнего</w:t>
      </w:r>
      <w:r w:rsidRPr="005E1116">
        <w:rPr>
          <w:rFonts w:ascii="Times New Roman" w:eastAsia="Calibri" w:hAnsi="Times New Roman" w:cs="Times New Roman"/>
          <w:sz w:val="24"/>
          <w:szCs w:val="24"/>
        </w:rPr>
        <w:t xml:space="preserve"> земельного участка;</w:t>
      </w:r>
    </w:p>
    <w:p w:rsidR="00DB1420" w:rsidRPr="005E1116" w:rsidRDefault="002D7EAA" w:rsidP="005E1116">
      <w:pPr>
        <w:autoSpaceDE w:val="0"/>
        <w:contextualSpacing/>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1.</w:t>
      </w:r>
      <w:r w:rsidR="00DB1420" w:rsidRPr="00436710">
        <w:rPr>
          <w:rFonts w:ascii="Times New Roman" w:eastAsia="Calibri" w:hAnsi="Times New Roman" w:cs="Times New Roman"/>
          <w:sz w:val="24"/>
          <w:szCs w:val="24"/>
        </w:rPr>
        <w:t>3</w:t>
      </w:r>
      <w:r w:rsidR="00DB1420" w:rsidRPr="005E1116">
        <w:rPr>
          <w:rFonts w:ascii="Times New Roman" w:eastAsia="Calibri" w:hAnsi="Times New Roman" w:cs="Times New Roman"/>
          <w:sz w:val="24"/>
          <w:szCs w:val="24"/>
        </w:rPr>
        <w:t>) предельное количество этажей или предельная высота зданий, строений, сооружений:</w:t>
      </w:r>
    </w:p>
    <w:p w:rsidR="00DB1420" w:rsidRPr="005E1116" w:rsidRDefault="00E81B22"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высота зданий, строений, сооружений (минимальная и (или) максимальная);</w:t>
      </w:r>
    </w:p>
    <w:p w:rsidR="00E81B22" w:rsidRPr="005E1116" w:rsidRDefault="002D7EAA" w:rsidP="005E1116">
      <w:pPr>
        <w:autoSpaceDE w:val="0"/>
        <w:contextualSpacing/>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1.</w:t>
      </w:r>
      <w:r w:rsidR="00E81B22" w:rsidRPr="00436710">
        <w:rPr>
          <w:rFonts w:ascii="Times New Roman" w:eastAsia="Calibri" w:hAnsi="Times New Roman" w:cs="Times New Roman"/>
          <w:sz w:val="24"/>
          <w:szCs w:val="24"/>
        </w:rPr>
        <w:t>4</w:t>
      </w:r>
      <w:r w:rsidR="00E81B22" w:rsidRPr="005E1116">
        <w:rPr>
          <w:rFonts w:ascii="Times New Roman" w:eastAsia="Calibri" w:hAnsi="Times New Roman" w:cs="Times New Roman"/>
          <w:sz w:val="24"/>
          <w:szCs w:val="24"/>
        </w:rPr>
        <w:t>) максимальный процент застройки в границах земельного участка;</w:t>
      </w:r>
    </w:p>
    <w:p w:rsidR="00E81B22" w:rsidRPr="005E1116" w:rsidRDefault="002D7EAA" w:rsidP="005E1116">
      <w:pPr>
        <w:autoSpaceDE w:val="0"/>
        <w:contextualSpacing/>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1.</w:t>
      </w:r>
      <w:r w:rsidR="00C60CCD" w:rsidRPr="00436710">
        <w:rPr>
          <w:rFonts w:ascii="Times New Roman" w:eastAsia="Calibri" w:hAnsi="Times New Roman" w:cs="Times New Roman"/>
          <w:sz w:val="24"/>
          <w:szCs w:val="24"/>
        </w:rPr>
        <w:t>5</w:t>
      </w:r>
      <w:r w:rsidR="00C60CCD" w:rsidRPr="005E1116">
        <w:rPr>
          <w:rFonts w:ascii="Times New Roman" w:eastAsia="Calibri" w:hAnsi="Times New Roman" w:cs="Times New Roman"/>
          <w:sz w:val="24"/>
          <w:szCs w:val="24"/>
        </w:rPr>
        <w:t>)</w:t>
      </w:r>
      <w:r w:rsidR="00E81B22" w:rsidRPr="005E1116">
        <w:rPr>
          <w:rFonts w:ascii="Times New Roman" w:eastAsia="Calibri" w:hAnsi="Times New Roman" w:cs="Times New Roman"/>
          <w:sz w:val="24"/>
          <w:szCs w:val="24"/>
        </w:rPr>
        <w:t xml:space="preserve">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p>
    <w:p w:rsidR="00E81B22" w:rsidRPr="005E1116" w:rsidRDefault="0029745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отступы зданий от проездов (минимальные и (или) максимальные);</w:t>
      </w:r>
    </w:p>
    <w:p w:rsidR="0029745D" w:rsidRPr="005E1116" w:rsidRDefault="0029745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минимальный разрыв между стенами зданий;</w:t>
      </w:r>
    </w:p>
    <w:p w:rsidR="0029745D" w:rsidRPr="005E1116" w:rsidRDefault="0029745D"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минимальный процент озеленения земельного участка;</w:t>
      </w:r>
    </w:p>
    <w:p w:rsidR="001E6F22" w:rsidRPr="005E1116" w:rsidRDefault="001E6F22"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высота ограждения земельного участка;</w:t>
      </w:r>
    </w:p>
    <w:p w:rsidR="00C41B3A" w:rsidRPr="005E1116" w:rsidRDefault="00C41B3A"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этажность зданий;</w:t>
      </w:r>
    </w:p>
    <w:p w:rsidR="00501B8B" w:rsidRPr="005E1116" w:rsidRDefault="00CE3726"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w:t>
      </w:r>
    </w:p>
    <w:p w:rsidR="00501B8B" w:rsidRPr="005E1116" w:rsidRDefault="00501B8B" w:rsidP="005E1116">
      <w:pPr>
        <w:autoSpaceDE w:val="0"/>
        <w:contextualSpacing/>
        <w:jc w:val="both"/>
        <w:rPr>
          <w:rFonts w:ascii="Times New Roman" w:eastAsia="Calibri" w:hAnsi="Times New Roman" w:cs="Times New Roman"/>
          <w:sz w:val="24"/>
          <w:szCs w:val="24"/>
        </w:rPr>
      </w:pPr>
      <w:r w:rsidRPr="005E1116">
        <w:rPr>
          <w:rFonts w:ascii="Times New Roman" w:eastAsia="Calibri"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r w:rsidR="00CE3726" w:rsidRPr="005E1116">
        <w:rPr>
          <w:rFonts w:ascii="Times New Roman" w:eastAsia="Calibri" w:hAnsi="Times New Roman" w:cs="Times New Roman"/>
          <w:sz w:val="24"/>
          <w:szCs w:val="24"/>
        </w:rPr>
        <w:t>.</w:t>
      </w:r>
    </w:p>
    <w:p w:rsidR="00255E70"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9581C" w:rsidRPr="005E1116">
        <w:rPr>
          <w:rFonts w:ascii="Times New Roman" w:eastAsia="Calibri" w:hAnsi="Times New Roman" w:cs="Times New Roman"/>
          <w:sz w:val="24"/>
          <w:szCs w:val="24"/>
        </w:rPr>
        <w:t>2. </w:t>
      </w:r>
      <w:r w:rsidR="002A1EE6" w:rsidRPr="005E1116">
        <w:rPr>
          <w:rFonts w:ascii="Times New Roman" w:eastAsia="Calibri" w:hAnsi="Times New Roman" w:cs="Times New Roman"/>
          <w:sz w:val="24"/>
          <w:szCs w:val="24"/>
        </w:rPr>
        <w:t xml:space="preserve">При подготовке проектной документации необходимо производить расчёты, обосновывающие </w:t>
      </w:r>
      <w:r w:rsidR="0089355F" w:rsidRPr="005E1116">
        <w:rPr>
          <w:rFonts w:ascii="Times New Roman" w:eastAsia="Calibri" w:hAnsi="Times New Roman" w:cs="Times New Roman"/>
          <w:sz w:val="24"/>
          <w:szCs w:val="24"/>
        </w:rPr>
        <w:t xml:space="preserve">планировочную организацию земельного участка в части </w:t>
      </w:r>
      <w:r w:rsidR="002A1EE6" w:rsidRPr="005E1116">
        <w:rPr>
          <w:rFonts w:ascii="Times New Roman" w:eastAsia="Calibri" w:hAnsi="Times New Roman" w:cs="Times New Roman"/>
          <w:sz w:val="24"/>
          <w:szCs w:val="24"/>
        </w:rPr>
        <w:t>соответстви</w:t>
      </w:r>
      <w:r w:rsidR="003D53FB" w:rsidRPr="005E1116">
        <w:rPr>
          <w:rFonts w:ascii="Times New Roman" w:eastAsia="Calibri" w:hAnsi="Times New Roman" w:cs="Times New Roman"/>
          <w:sz w:val="24"/>
          <w:szCs w:val="24"/>
        </w:rPr>
        <w:t>я</w:t>
      </w:r>
      <w:r w:rsidR="002A1EE6" w:rsidRPr="005E1116">
        <w:rPr>
          <w:rFonts w:ascii="Times New Roman" w:eastAsia="Calibri" w:hAnsi="Times New Roman" w:cs="Times New Roman"/>
          <w:sz w:val="24"/>
          <w:szCs w:val="24"/>
        </w:rPr>
        <w:t xml:space="preserve"> проектных решений требованиям градостроительного регламента, в том числе установленным значениям предельных </w:t>
      </w:r>
      <w:r w:rsidR="00E1620B" w:rsidRPr="005E1116">
        <w:rPr>
          <w:rFonts w:ascii="Times New Roman" w:eastAsia="Calibri" w:hAnsi="Times New Roman" w:cs="Times New Roman"/>
          <w:sz w:val="24"/>
          <w:szCs w:val="24"/>
        </w:rPr>
        <w:t>параметров</w:t>
      </w:r>
      <w:r w:rsidR="002A1EE6" w:rsidRPr="005E1116">
        <w:rPr>
          <w:rFonts w:ascii="Times New Roman" w:eastAsia="Calibri" w:hAnsi="Times New Roman" w:cs="Times New Roman"/>
          <w:sz w:val="24"/>
          <w:szCs w:val="24"/>
        </w:rPr>
        <w:t xml:space="preserve">. </w:t>
      </w:r>
    </w:p>
    <w:p w:rsidR="00D64D12" w:rsidRPr="005E1116" w:rsidRDefault="00D64D12" w:rsidP="005E1116">
      <w:pPr>
        <w:autoSpaceDE w:val="0"/>
        <w:contextualSpacing/>
        <w:jc w:val="both"/>
        <w:rPr>
          <w:rFonts w:ascii="Times New Roman" w:eastAsia="Calibri" w:hAnsi="Times New Roman" w:cs="Times New Roman"/>
          <w:sz w:val="24"/>
          <w:szCs w:val="24"/>
        </w:rPr>
      </w:pPr>
    </w:p>
    <w:p w:rsidR="00383A7E" w:rsidRDefault="00D64D12" w:rsidP="00647608">
      <w:pPr>
        <w:autoSpaceDE w:val="0"/>
        <w:contextualSpacing/>
        <w:jc w:val="center"/>
        <w:rPr>
          <w:rFonts w:ascii="Times New Roman" w:eastAsia="Calibri" w:hAnsi="Times New Roman" w:cs="Times New Roman"/>
          <w:sz w:val="24"/>
          <w:szCs w:val="24"/>
        </w:rPr>
      </w:pPr>
      <w:bookmarkStart w:id="44" w:name="_Toc29914510"/>
      <w:r w:rsidRPr="005E1116">
        <w:rPr>
          <w:rFonts w:ascii="Times New Roman" w:eastAsia="Calibri" w:hAnsi="Times New Roman" w:cs="Times New Roman"/>
          <w:sz w:val="24"/>
          <w:szCs w:val="24"/>
        </w:rPr>
        <w:t>Статья 2</w:t>
      </w:r>
      <w:r w:rsidR="00C36631" w:rsidRPr="005E1116">
        <w:rPr>
          <w:rFonts w:ascii="Times New Roman" w:eastAsia="Calibri" w:hAnsi="Times New Roman" w:cs="Times New Roman"/>
          <w:sz w:val="24"/>
          <w:szCs w:val="24"/>
        </w:rPr>
        <w:t>4</w:t>
      </w:r>
      <w:r w:rsidRPr="005E1116">
        <w:rPr>
          <w:rFonts w:ascii="Times New Roman" w:eastAsia="Calibri" w:hAnsi="Times New Roman" w:cs="Times New Roman"/>
          <w:sz w:val="24"/>
          <w:szCs w:val="24"/>
        </w:rPr>
        <w:t xml:space="preserve">. </w:t>
      </w:r>
      <w:r w:rsidRPr="00647608">
        <w:rPr>
          <w:rFonts w:ascii="Times New Roman" w:eastAsia="Calibri" w:hAnsi="Times New Roman" w:cs="Times New Roman"/>
          <w:b/>
          <w:sz w:val="24"/>
          <w:szCs w:val="24"/>
        </w:rPr>
        <w:t xml:space="preserve">Особенности </w:t>
      </w:r>
      <w:r w:rsidR="00DC3583" w:rsidRPr="00647608">
        <w:rPr>
          <w:rFonts w:ascii="Times New Roman" w:eastAsia="Calibri" w:hAnsi="Times New Roman" w:cs="Times New Roman"/>
          <w:b/>
          <w:sz w:val="24"/>
          <w:szCs w:val="24"/>
        </w:rPr>
        <w:t>применения</w:t>
      </w:r>
      <w:r w:rsidRPr="00647608">
        <w:rPr>
          <w:rFonts w:ascii="Times New Roman" w:eastAsia="Calibri" w:hAnsi="Times New Roman" w:cs="Times New Roman"/>
          <w:b/>
          <w:sz w:val="24"/>
          <w:szCs w:val="24"/>
        </w:rPr>
        <w:t xml:space="preserve"> отдельных </w:t>
      </w:r>
      <w:r w:rsidR="00E1620B" w:rsidRPr="00647608">
        <w:rPr>
          <w:rFonts w:ascii="Times New Roman" w:eastAsia="Calibri" w:hAnsi="Times New Roman" w:cs="Times New Roman"/>
          <w:b/>
          <w:sz w:val="24"/>
          <w:szCs w:val="24"/>
        </w:rPr>
        <w:t>п</w:t>
      </w:r>
      <w:r w:rsidRPr="00647608">
        <w:rPr>
          <w:rFonts w:ascii="Times New Roman" w:eastAsia="Calibri" w:hAnsi="Times New Roman" w:cs="Times New Roman"/>
          <w:b/>
          <w:sz w:val="24"/>
          <w:szCs w:val="24"/>
        </w:rPr>
        <w:t>редельных параметров</w:t>
      </w:r>
      <w:bookmarkEnd w:id="44"/>
    </w:p>
    <w:p w:rsidR="00647608" w:rsidRPr="005E1116" w:rsidRDefault="00647608" w:rsidP="00647608">
      <w:pPr>
        <w:autoSpaceDE w:val="0"/>
        <w:contextualSpacing/>
        <w:jc w:val="center"/>
        <w:rPr>
          <w:rFonts w:ascii="Times New Roman" w:eastAsia="Calibri" w:hAnsi="Times New Roman" w:cs="Times New Roman"/>
          <w:sz w:val="24"/>
          <w:szCs w:val="24"/>
        </w:rPr>
      </w:pPr>
    </w:p>
    <w:p w:rsidR="00116EA8"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97B9D" w:rsidRPr="005E1116">
        <w:rPr>
          <w:rFonts w:ascii="Times New Roman" w:eastAsia="Calibri" w:hAnsi="Times New Roman" w:cs="Times New Roman"/>
          <w:sz w:val="24"/>
          <w:szCs w:val="24"/>
        </w:rPr>
        <w:t>1</w:t>
      </w:r>
      <w:r w:rsidR="00C60CCD" w:rsidRPr="005E1116">
        <w:rPr>
          <w:rFonts w:ascii="Times New Roman" w:eastAsia="Calibri" w:hAnsi="Times New Roman" w:cs="Times New Roman"/>
          <w:sz w:val="24"/>
          <w:szCs w:val="24"/>
        </w:rPr>
        <w:t>. </w:t>
      </w:r>
      <w:r w:rsidR="00DC3583" w:rsidRPr="005E1116">
        <w:rPr>
          <w:rFonts w:ascii="Times New Roman" w:eastAsia="Calibri" w:hAnsi="Times New Roman" w:cs="Times New Roman"/>
          <w:sz w:val="24"/>
          <w:szCs w:val="24"/>
        </w:rPr>
        <w:t xml:space="preserve">В случае, если один земельный участок имеет несколько видов разрешённого использования, </w:t>
      </w:r>
      <w:r w:rsidR="00485A01" w:rsidRPr="005E1116">
        <w:rPr>
          <w:rFonts w:ascii="Times New Roman" w:eastAsia="Calibri" w:hAnsi="Times New Roman" w:cs="Times New Roman"/>
          <w:sz w:val="24"/>
          <w:szCs w:val="24"/>
        </w:rPr>
        <w:t xml:space="preserve">сведения о которых внесены в Единый государственный реестр недвижимости, </w:t>
      </w:r>
      <w:r w:rsidR="00DC3583" w:rsidRPr="005E1116">
        <w:rPr>
          <w:rFonts w:ascii="Times New Roman" w:eastAsia="Calibri" w:hAnsi="Times New Roman" w:cs="Times New Roman"/>
          <w:sz w:val="24"/>
          <w:szCs w:val="24"/>
        </w:rPr>
        <w:t>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p>
    <w:p w:rsidR="00485A01"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97B9D" w:rsidRPr="005E1116">
        <w:rPr>
          <w:rFonts w:ascii="Times New Roman" w:eastAsia="Calibri" w:hAnsi="Times New Roman" w:cs="Times New Roman"/>
          <w:sz w:val="24"/>
          <w:szCs w:val="24"/>
        </w:rPr>
        <w:t>2</w:t>
      </w:r>
      <w:r w:rsidR="00E1620B" w:rsidRPr="005E1116">
        <w:rPr>
          <w:rFonts w:ascii="Times New Roman" w:eastAsia="Calibri" w:hAnsi="Times New Roman" w:cs="Times New Roman"/>
          <w:sz w:val="24"/>
          <w:szCs w:val="24"/>
        </w:rPr>
        <w:t>. </w:t>
      </w:r>
      <w:r w:rsidR="00DC3583" w:rsidRPr="005E1116">
        <w:rPr>
          <w:rFonts w:ascii="Times New Roman" w:eastAsia="Calibri" w:hAnsi="Times New Roman" w:cs="Times New Roman"/>
          <w:sz w:val="24"/>
          <w:szCs w:val="24"/>
        </w:rPr>
        <w:t xml:space="preserve">В случае, если один земельный участок имеет несколько видов разрешённого использования, </w:t>
      </w:r>
      <w:r w:rsidR="0092260E" w:rsidRPr="005E1116">
        <w:rPr>
          <w:rFonts w:ascii="Times New Roman" w:eastAsia="Calibri" w:hAnsi="Times New Roman" w:cs="Times New Roman"/>
          <w:sz w:val="24"/>
          <w:szCs w:val="24"/>
        </w:rPr>
        <w:t>сведения о которых внесены в Единый государственный реестр недвижимости</w:t>
      </w:r>
      <w:r w:rsidR="00DC3583" w:rsidRPr="005E1116">
        <w:rPr>
          <w:rFonts w:ascii="Times New Roman" w:eastAsia="Calibri" w:hAnsi="Times New Roman" w:cs="Times New Roman"/>
          <w:sz w:val="24"/>
          <w:szCs w:val="24"/>
        </w:rPr>
        <w:t>,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из них.</w:t>
      </w:r>
      <w:r w:rsidR="00485A01" w:rsidRPr="005E1116">
        <w:rPr>
          <w:rFonts w:ascii="Times New Roman" w:eastAsia="Calibri" w:hAnsi="Times New Roman" w:cs="Times New Roman"/>
          <w:sz w:val="24"/>
          <w:szCs w:val="24"/>
        </w:rPr>
        <w:t xml:space="preserve"> Данное положение не относится к отступам от границ земельных участков, проездов, разрывам между зданиями, сооружениями.</w:t>
      </w:r>
    </w:p>
    <w:p w:rsidR="00536B4C"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97B9D" w:rsidRPr="005E1116">
        <w:rPr>
          <w:rFonts w:ascii="Times New Roman" w:eastAsia="Calibri" w:hAnsi="Times New Roman" w:cs="Times New Roman"/>
          <w:sz w:val="24"/>
          <w:szCs w:val="24"/>
        </w:rPr>
        <w:t>3</w:t>
      </w:r>
      <w:r w:rsidR="00B45885" w:rsidRPr="005E1116">
        <w:rPr>
          <w:rFonts w:ascii="Times New Roman" w:eastAsia="Calibri" w:hAnsi="Times New Roman" w:cs="Times New Roman"/>
          <w:sz w:val="24"/>
          <w:szCs w:val="24"/>
        </w:rPr>
        <w:t xml:space="preserve">. </w:t>
      </w:r>
      <w:r w:rsidR="00536B4C" w:rsidRPr="005E1116">
        <w:rPr>
          <w:rFonts w:ascii="Times New Roman" w:eastAsia="Calibri" w:hAnsi="Times New Roman" w:cs="Times New Roman"/>
          <w:sz w:val="24"/>
          <w:szCs w:val="24"/>
        </w:rPr>
        <w:t>Минимальная площадь земельного участка допускается не менее площади земельного участка занимаемой существующим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DD674F" w:rsidRPr="005E1116" w:rsidRDefault="000E3104" w:rsidP="005E1116">
      <w:pPr>
        <w:autoSpaceDE w:val="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197B9D" w:rsidRPr="005E1116">
        <w:rPr>
          <w:rFonts w:ascii="Times New Roman" w:eastAsia="Calibri" w:hAnsi="Times New Roman" w:cs="Times New Roman"/>
          <w:sz w:val="24"/>
          <w:szCs w:val="24"/>
        </w:rPr>
        <w:t>4</w:t>
      </w:r>
      <w:r w:rsidR="00DD674F" w:rsidRPr="005E1116">
        <w:rPr>
          <w:rFonts w:ascii="Times New Roman" w:eastAsia="Calibri" w:hAnsi="Times New Roman" w:cs="Times New Roman"/>
          <w:sz w:val="24"/>
          <w:szCs w:val="24"/>
        </w:rPr>
        <w:t>. Расчёт придомовых площадок производится исходя из площади жилого дома. На каждую тысячу квадратных метров суммарной площади всех квартир, располагаемых в многоквартирном доме их необходимо предусматривать в соответствии с Таблицей 1</w:t>
      </w:r>
      <w:r w:rsidR="00F62AB1" w:rsidRPr="005E1116">
        <w:rPr>
          <w:rFonts w:ascii="Times New Roman" w:eastAsia="Calibri" w:hAnsi="Times New Roman" w:cs="Times New Roman"/>
          <w:sz w:val="24"/>
          <w:szCs w:val="24"/>
        </w:rPr>
        <w:t>.</w:t>
      </w:r>
    </w:p>
    <w:p w:rsidR="00DD674F" w:rsidRPr="00647608" w:rsidRDefault="00DD674F" w:rsidP="00DD674F">
      <w:pPr>
        <w:autoSpaceDE w:val="0"/>
        <w:autoSpaceDN w:val="0"/>
        <w:adjustRightInd w:val="0"/>
        <w:spacing w:before="0" w:after="0" w:line="240" w:lineRule="auto"/>
        <w:jc w:val="right"/>
        <w:rPr>
          <w:rFonts w:ascii="Times New Roman" w:eastAsia="Times New Roman" w:hAnsi="Times New Roman" w:cs="Times New Roman"/>
          <w:b/>
          <w:sz w:val="24"/>
          <w:szCs w:val="24"/>
          <w:lang w:eastAsia="ru-RU"/>
        </w:rPr>
      </w:pPr>
      <w:r w:rsidRPr="00647608">
        <w:rPr>
          <w:rFonts w:ascii="Times New Roman" w:eastAsia="Times New Roman" w:hAnsi="Times New Roman" w:cs="Times New Roman"/>
          <w:b/>
          <w:sz w:val="24"/>
          <w:szCs w:val="24"/>
          <w:lang w:eastAsia="ru-RU"/>
        </w:rPr>
        <w:t>Таблица 1.</w:t>
      </w:r>
    </w:p>
    <w:p w:rsidR="00DD674F" w:rsidRPr="00772037" w:rsidRDefault="00DD674F" w:rsidP="00DD674F">
      <w:pPr>
        <w:autoSpaceDE w:val="0"/>
        <w:autoSpaceDN w:val="0"/>
        <w:adjustRightInd w:val="0"/>
        <w:spacing w:before="0" w:after="0" w:line="240" w:lineRule="auto"/>
        <w:ind w:firstLine="709"/>
        <w:jc w:val="right"/>
        <w:rPr>
          <w:rFonts w:ascii="Calibri" w:eastAsia="Times New Roman" w:hAnsi="Calibri" w:cs="Times New Roman"/>
          <w:b/>
          <w:sz w:val="24"/>
          <w:szCs w:val="24"/>
          <w:lang w:eastAsia="ru-RU"/>
        </w:rPr>
      </w:pPr>
      <w:r w:rsidRPr="00647608">
        <w:rPr>
          <w:rFonts w:ascii="Times New Roman" w:eastAsia="Times New Roman" w:hAnsi="Times New Roman" w:cs="Times New Roman"/>
          <w:b/>
          <w:sz w:val="24"/>
          <w:szCs w:val="24"/>
          <w:lang w:eastAsia="ru-RU"/>
        </w:rPr>
        <w:t>Минимально допустимая площадь площадок</w:t>
      </w:r>
      <w:r w:rsidR="00BA39F0">
        <w:rPr>
          <w:rFonts w:ascii="Times New Roman" w:eastAsia="Times New Roman" w:hAnsi="Times New Roman" w:cs="Times New Roman"/>
          <w:b/>
          <w:sz w:val="24"/>
          <w:szCs w:val="24"/>
          <w:lang w:eastAsia="ru-RU"/>
        </w:rPr>
        <w:t xml:space="preserve"> </w:t>
      </w:r>
      <w:r w:rsidRPr="00647608">
        <w:rPr>
          <w:rFonts w:ascii="Times New Roman" w:eastAsia="Times New Roman" w:hAnsi="Times New Roman" w:cs="Times New Roman"/>
          <w:b/>
          <w:sz w:val="24"/>
          <w:szCs w:val="24"/>
          <w:lang w:eastAsia="ru-RU"/>
        </w:rPr>
        <w:t>отдыха, игровых, спортивных, хозяйственных площадок, гостевых стоянок автомашин придомовой территории участка многоквартирного жилого дома на каждую 1000м</w:t>
      </w:r>
      <w:r w:rsidRPr="00647608">
        <w:rPr>
          <w:rFonts w:ascii="Times New Roman" w:eastAsia="Times New Roman" w:hAnsi="Times New Roman" w:cs="Times New Roman"/>
          <w:b/>
          <w:sz w:val="24"/>
          <w:szCs w:val="24"/>
          <w:vertAlign w:val="superscript"/>
          <w:lang w:eastAsia="ru-RU"/>
        </w:rPr>
        <w:t>2</w:t>
      </w:r>
      <w:r w:rsidRPr="00647608">
        <w:rPr>
          <w:rFonts w:ascii="Times New Roman" w:eastAsia="Times New Roman" w:hAnsi="Times New Roman" w:cs="Times New Roman"/>
          <w:b/>
          <w:sz w:val="24"/>
          <w:szCs w:val="24"/>
          <w:lang w:eastAsia="ru-RU"/>
        </w:rPr>
        <w:t xml:space="preserve"> жилой площади дома</w:t>
      </w:r>
    </w:p>
    <w:tbl>
      <w:tblPr>
        <w:tblStyle w:val="af9"/>
        <w:tblW w:w="5000" w:type="pct"/>
        <w:tblLook w:val="04A0"/>
      </w:tblPr>
      <w:tblGrid>
        <w:gridCol w:w="3076"/>
        <w:gridCol w:w="1868"/>
        <w:gridCol w:w="2058"/>
        <w:gridCol w:w="2852"/>
      </w:tblGrid>
      <w:tr w:rsidR="00DD674F" w:rsidTr="00DD674F">
        <w:tc>
          <w:tcPr>
            <w:tcW w:w="1561" w:type="pct"/>
            <w:vMerge w:val="restart"/>
            <w:vAlign w:val="center"/>
          </w:tcPr>
          <w:p w:rsidR="00DD674F" w:rsidRPr="00647608" w:rsidRDefault="00DD674F" w:rsidP="00DD674F">
            <w:pPr>
              <w:suppressAutoHyphens/>
              <w:snapToGrid w:val="0"/>
              <w:spacing w:before="0"/>
              <w:jc w:val="center"/>
              <w:rPr>
                <w:rFonts w:eastAsia="Times New Roman" w:cs="Times New Roman"/>
                <w:b/>
                <w:sz w:val="24"/>
                <w:szCs w:val="24"/>
                <w:lang w:eastAsia="ru-RU"/>
              </w:rPr>
            </w:pPr>
            <w:r w:rsidRPr="00647608">
              <w:rPr>
                <w:rFonts w:ascii="Times New Roman" w:eastAsia="Calibri" w:hAnsi="Times New Roman" w:cs="Times New Roman"/>
                <w:b/>
                <w:sz w:val="24"/>
                <w:szCs w:val="24"/>
              </w:rPr>
              <w:t>Наименование</w:t>
            </w:r>
          </w:p>
        </w:tc>
        <w:tc>
          <w:tcPr>
            <w:tcW w:w="3439" w:type="pct"/>
            <w:gridSpan w:val="3"/>
          </w:tcPr>
          <w:p w:rsidR="00DD674F" w:rsidRPr="00647608" w:rsidRDefault="00DD674F" w:rsidP="00DD674F">
            <w:pPr>
              <w:suppressAutoHyphens/>
              <w:snapToGrid w:val="0"/>
              <w:spacing w:before="0"/>
              <w:jc w:val="center"/>
              <w:rPr>
                <w:rFonts w:eastAsia="Times New Roman" w:cs="Times New Roman"/>
                <w:b/>
                <w:sz w:val="24"/>
                <w:szCs w:val="24"/>
                <w:lang w:eastAsia="ru-RU"/>
              </w:rPr>
            </w:pPr>
            <w:r w:rsidRPr="00647608">
              <w:rPr>
                <w:rFonts w:ascii="Times New Roman" w:eastAsia="Calibri" w:hAnsi="Times New Roman" w:cs="Times New Roman"/>
                <w:b/>
                <w:sz w:val="24"/>
                <w:szCs w:val="24"/>
              </w:rPr>
              <w:t>Тип жилого дома и квартиры по уровню комфорта</w:t>
            </w:r>
          </w:p>
        </w:tc>
      </w:tr>
      <w:tr w:rsidR="00DD674F" w:rsidTr="00DD674F">
        <w:tc>
          <w:tcPr>
            <w:tcW w:w="1561" w:type="pct"/>
            <w:vMerge/>
          </w:tcPr>
          <w:p w:rsidR="00DD674F" w:rsidRPr="00647608" w:rsidRDefault="00DD674F" w:rsidP="00DD674F">
            <w:pPr>
              <w:pStyle w:val="ConsPlusNormal"/>
              <w:suppressAutoHyphens/>
              <w:autoSpaceDE/>
              <w:autoSpaceDN/>
              <w:snapToGrid w:val="0"/>
              <w:ind w:firstLine="0"/>
              <w:rPr>
                <w:rFonts w:asciiTheme="minorHAnsi" w:hAnsiTheme="minorHAnsi" w:cs="Times New Roman"/>
                <w:b/>
                <w:sz w:val="24"/>
                <w:szCs w:val="24"/>
              </w:rPr>
            </w:pPr>
          </w:p>
        </w:tc>
        <w:tc>
          <w:tcPr>
            <w:tcW w:w="948" w:type="pct"/>
            <w:vAlign w:val="center"/>
          </w:tcPr>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Престижный</w:t>
            </w:r>
          </w:p>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(бизнес-класс)</w:t>
            </w:r>
          </w:p>
        </w:tc>
        <w:tc>
          <w:tcPr>
            <w:tcW w:w="1044" w:type="pct"/>
            <w:vAlign w:val="center"/>
          </w:tcPr>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Массовый</w:t>
            </w:r>
          </w:p>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(эконом</w:t>
            </w:r>
            <w:r w:rsidR="00C074EF" w:rsidRPr="00647608">
              <w:rPr>
                <w:rFonts w:ascii="Times New Roman" w:eastAsia="Calibri" w:hAnsi="Times New Roman" w:cs="Times New Roman"/>
                <w:b/>
                <w:sz w:val="24"/>
                <w:szCs w:val="24"/>
              </w:rPr>
              <w:t>-</w:t>
            </w:r>
            <w:r w:rsidRPr="00647608">
              <w:rPr>
                <w:rFonts w:ascii="Times New Roman" w:eastAsia="Calibri" w:hAnsi="Times New Roman" w:cs="Times New Roman"/>
                <w:b/>
                <w:sz w:val="24"/>
                <w:szCs w:val="24"/>
              </w:rPr>
              <w:t>класс)</w:t>
            </w:r>
          </w:p>
        </w:tc>
        <w:tc>
          <w:tcPr>
            <w:tcW w:w="1448" w:type="pct"/>
            <w:vAlign w:val="center"/>
          </w:tcPr>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Социальный</w:t>
            </w:r>
          </w:p>
          <w:p w:rsidR="00DD674F" w:rsidRPr="00647608" w:rsidRDefault="00DD674F" w:rsidP="00647608">
            <w:pPr>
              <w:suppressAutoHyphens/>
              <w:snapToGrid w:val="0"/>
              <w:spacing w:before="0"/>
              <w:jc w:val="center"/>
              <w:rPr>
                <w:rFonts w:ascii="Times New Roman" w:eastAsia="Calibri" w:hAnsi="Times New Roman" w:cs="Times New Roman"/>
                <w:b/>
                <w:sz w:val="24"/>
                <w:szCs w:val="24"/>
              </w:rPr>
            </w:pPr>
            <w:r w:rsidRPr="00647608">
              <w:rPr>
                <w:rFonts w:ascii="Times New Roman" w:eastAsia="Calibri" w:hAnsi="Times New Roman" w:cs="Times New Roman"/>
                <w:b/>
                <w:sz w:val="24"/>
                <w:szCs w:val="24"/>
              </w:rPr>
              <w:t>(муниципальное жилище)</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игр детей дошкольного и младшего школьного возраста</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17,5</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23,3</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35,0</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отдыха взрослого населения</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2,5</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3,3</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5,0</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занятий физкультурой</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50</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66,7</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100,0</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хозяйственных целей</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7,5</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10,0</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15,0</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выгула собак</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7,5</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10,0</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15,0</w:t>
            </w:r>
          </w:p>
        </w:tc>
      </w:tr>
      <w:tr w:rsidR="00DD674F" w:rsidTr="00DD674F">
        <w:tc>
          <w:tcPr>
            <w:tcW w:w="1561" w:type="pct"/>
          </w:tcPr>
          <w:p w:rsidR="00DD674F" w:rsidRPr="00647608" w:rsidRDefault="00DD674F" w:rsidP="00DD674F">
            <w:pPr>
              <w:pStyle w:val="ConsPlusNormal"/>
              <w:suppressAutoHyphens/>
              <w:autoSpaceDE/>
              <w:autoSpaceDN/>
              <w:snapToGrid w:val="0"/>
              <w:ind w:firstLine="0"/>
              <w:rPr>
                <w:rFonts w:ascii="Times New Roman" w:eastAsia="Calibri" w:hAnsi="Times New Roman" w:cs="Times New Roman"/>
                <w:sz w:val="24"/>
                <w:szCs w:val="24"/>
                <w:lang w:eastAsia="en-US"/>
              </w:rPr>
            </w:pPr>
            <w:r w:rsidRPr="00647608">
              <w:rPr>
                <w:rFonts w:ascii="Times New Roman" w:eastAsia="Calibri" w:hAnsi="Times New Roman" w:cs="Times New Roman"/>
                <w:sz w:val="24"/>
                <w:szCs w:val="24"/>
                <w:lang w:eastAsia="en-US"/>
              </w:rPr>
              <w:t>Для  гостевых стоянок автомашин</w:t>
            </w:r>
          </w:p>
        </w:tc>
        <w:tc>
          <w:tcPr>
            <w:tcW w:w="9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20</w:t>
            </w:r>
          </w:p>
        </w:tc>
        <w:tc>
          <w:tcPr>
            <w:tcW w:w="1044"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26,7</w:t>
            </w:r>
          </w:p>
        </w:tc>
        <w:tc>
          <w:tcPr>
            <w:tcW w:w="1448" w:type="pct"/>
          </w:tcPr>
          <w:p w:rsidR="00DD674F" w:rsidRPr="00647608" w:rsidRDefault="00DD674F" w:rsidP="00DD674F">
            <w:pPr>
              <w:suppressAutoHyphens/>
              <w:snapToGrid w:val="0"/>
              <w:spacing w:before="0"/>
              <w:jc w:val="center"/>
              <w:rPr>
                <w:rFonts w:ascii="Times New Roman" w:eastAsia="Calibri" w:hAnsi="Times New Roman" w:cs="Times New Roman"/>
                <w:sz w:val="24"/>
                <w:szCs w:val="24"/>
              </w:rPr>
            </w:pPr>
            <w:r w:rsidRPr="00647608">
              <w:rPr>
                <w:rFonts w:ascii="Times New Roman" w:eastAsia="Calibri" w:hAnsi="Times New Roman" w:cs="Times New Roman"/>
                <w:sz w:val="24"/>
                <w:szCs w:val="24"/>
              </w:rPr>
              <w:t>40,0</w:t>
            </w:r>
          </w:p>
        </w:tc>
      </w:tr>
    </w:tbl>
    <w:p w:rsidR="00DD674F" w:rsidRPr="00404146" w:rsidRDefault="00DD674F" w:rsidP="00DD674F">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DD674F" w:rsidRPr="00647608" w:rsidRDefault="00197B9D" w:rsidP="00DD674F">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647608">
        <w:rPr>
          <w:rFonts w:ascii="Times New Roman" w:eastAsia="Calibri" w:hAnsi="Times New Roman" w:cs="Times New Roman"/>
          <w:sz w:val="24"/>
          <w:szCs w:val="24"/>
        </w:rPr>
        <w:t>5</w:t>
      </w:r>
      <w:r w:rsidR="00DD674F" w:rsidRPr="00647608">
        <w:rPr>
          <w:rFonts w:ascii="Times New Roman" w:eastAsia="Calibri" w:hAnsi="Times New Roman" w:cs="Times New Roman"/>
          <w:sz w:val="24"/>
          <w:szCs w:val="24"/>
        </w:rPr>
        <w:t>. Расстояния от площадок до окон жилых домов и иных объектов определяется Местными нормативами градостроительного проектирования муниципального образования «Город Батайск».</w:t>
      </w:r>
    </w:p>
    <w:p w:rsidR="00DD674F" w:rsidRPr="00647608" w:rsidRDefault="00197B9D" w:rsidP="00DD674F">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647608">
        <w:rPr>
          <w:rFonts w:ascii="Times New Roman" w:eastAsia="Calibri" w:hAnsi="Times New Roman" w:cs="Times New Roman"/>
          <w:sz w:val="24"/>
          <w:szCs w:val="24"/>
        </w:rPr>
        <w:t>6</w:t>
      </w:r>
      <w:r w:rsidR="00DD674F" w:rsidRPr="00647608">
        <w:rPr>
          <w:rFonts w:ascii="Times New Roman" w:eastAsia="Calibri" w:hAnsi="Times New Roman" w:cs="Times New Roman"/>
          <w:sz w:val="24"/>
          <w:szCs w:val="24"/>
        </w:rPr>
        <w:t xml:space="preserve">.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w:t>
      </w:r>
    </w:p>
    <w:p w:rsidR="00DD674F" w:rsidRPr="00647608" w:rsidRDefault="00197B9D" w:rsidP="002A3769">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647608">
        <w:rPr>
          <w:rFonts w:ascii="Times New Roman" w:eastAsia="Calibri" w:hAnsi="Times New Roman" w:cs="Times New Roman"/>
          <w:sz w:val="24"/>
          <w:szCs w:val="24"/>
        </w:rPr>
        <w:t>7</w:t>
      </w:r>
      <w:r w:rsidR="00DD674F" w:rsidRPr="00647608">
        <w:rPr>
          <w:rFonts w:ascii="Times New Roman" w:eastAsia="Calibri" w:hAnsi="Times New Roman" w:cs="Times New Roman"/>
          <w:sz w:val="24"/>
          <w:szCs w:val="24"/>
        </w:rPr>
        <w:t>. 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 норм безопасности, а также нормируемого расстояния до окон жилых помещений.</w:t>
      </w:r>
    </w:p>
    <w:p w:rsidR="0081454C" w:rsidRPr="00647608" w:rsidRDefault="00197B9D" w:rsidP="0081454C">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647608">
        <w:rPr>
          <w:rFonts w:ascii="Times New Roman" w:eastAsia="Calibri" w:hAnsi="Times New Roman" w:cs="Times New Roman"/>
          <w:sz w:val="24"/>
          <w:szCs w:val="24"/>
        </w:rPr>
        <w:t>8</w:t>
      </w:r>
      <w:r w:rsidR="00536B4C" w:rsidRPr="00647608">
        <w:rPr>
          <w:rFonts w:ascii="Times New Roman" w:eastAsia="Calibri" w:hAnsi="Times New Roman" w:cs="Times New Roman"/>
          <w:sz w:val="24"/>
          <w:szCs w:val="24"/>
        </w:rPr>
        <w:t>. Общие требования в части озеленения</w:t>
      </w:r>
      <w:r w:rsidR="00B45885" w:rsidRPr="00647608">
        <w:rPr>
          <w:rFonts w:ascii="Times New Roman" w:eastAsia="Calibri" w:hAnsi="Times New Roman" w:cs="Times New Roman"/>
          <w:sz w:val="24"/>
          <w:szCs w:val="24"/>
        </w:rPr>
        <w:t xml:space="preserve"> территории земельных участков:</w:t>
      </w:r>
    </w:p>
    <w:p w:rsidR="00536B4C" w:rsidRPr="00647608"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7E2EA7" w:rsidRPr="00436710">
        <w:rPr>
          <w:rFonts w:ascii="Times New Roman" w:eastAsia="Calibri" w:hAnsi="Times New Roman" w:cs="Times New Roman"/>
          <w:sz w:val="24"/>
          <w:szCs w:val="24"/>
        </w:rPr>
        <w:t>.</w:t>
      </w:r>
      <w:r w:rsidR="002A3769" w:rsidRPr="00436710">
        <w:rPr>
          <w:rFonts w:ascii="Times New Roman" w:eastAsia="Calibri" w:hAnsi="Times New Roman" w:cs="Times New Roman"/>
          <w:sz w:val="24"/>
          <w:szCs w:val="24"/>
        </w:rPr>
        <w:t>1</w:t>
      </w:r>
      <w:r w:rsidR="002A3769" w:rsidRPr="00647608">
        <w:rPr>
          <w:rFonts w:ascii="Times New Roman" w:eastAsia="Calibri" w:hAnsi="Times New Roman" w:cs="Times New Roman"/>
          <w:sz w:val="24"/>
          <w:szCs w:val="24"/>
        </w:rPr>
        <w:t>)</w:t>
      </w:r>
      <w:r w:rsidR="00536B4C" w:rsidRPr="00647608">
        <w:rPr>
          <w:rFonts w:ascii="Times New Roman" w:eastAsia="Calibri" w:hAnsi="Times New Roman" w:cs="Times New Roman"/>
          <w:sz w:val="24"/>
          <w:szCs w:val="24"/>
        </w:rPr>
        <w:t xml:space="preserve">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w:t>
      </w:r>
      <w:r w:rsidR="00B45885" w:rsidRPr="00647608">
        <w:rPr>
          <w:rFonts w:ascii="Times New Roman" w:eastAsia="Calibri" w:hAnsi="Times New Roman" w:cs="Times New Roman"/>
          <w:sz w:val="24"/>
          <w:szCs w:val="24"/>
        </w:rPr>
        <w:t>мельном участке или в квартале.</w:t>
      </w:r>
    </w:p>
    <w:p w:rsidR="002B7555" w:rsidRPr="00647608" w:rsidRDefault="00197B9D" w:rsidP="007E2EA7">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7E2EA7" w:rsidRPr="00436710">
        <w:rPr>
          <w:rFonts w:ascii="Times New Roman" w:eastAsia="Calibri" w:hAnsi="Times New Roman" w:cs="Times New Roman"/>
          <w:sz w:val="24"/>
          <w:szCs w:val="24"/>
        </w:rPr>
        <w:t>.</w:t>
      </w:r>
      <w:r w:rsidR="002A3769" w:rsidRPr="00436710">
        <w:rPr>
          <w:rFonts w:ascii="Times New Roman" w:eastAsia="Calibri" w:hAnsi="Times New Roman" w:cs="Times New Roman"/>
          <w:sz w:val="24"/>
          <w:szCs w:val="24"/>
        </w:rPr>
        <w:t>2</w:t>
      </w:r>
      <w:r w:rsidR="002A3769" w:rsidRPr="00647608">
        <w:rPr>
          <w:rFonts w:ascii="Times New Roman" w:eastAsia="Calibri" w:hAnsi="Times New Roman" w:cs="Times New Roman"/>
          <w:sz w:val="24"/>
          <w:szCs w:val="24"/>
        </w:rPr>
        <w:t xml:space="preserve">) </w:t>
      </w:r>
      <w:r w:rsidR="002B7555" w:rsidRPr="00647608">
        <w:rPr>
          <w:rFonts w:ascii="Times New Roman" w:eastAsia="Calibri" w:hAnsi="Times New Roman" w:cs="Times New Roman"/>
          <w:sz w:val="24"/>
          <w:szCs w:val="24"/>
        </w:rPr>
        <w:t xml:space="preserve">В площадь </w:t>
      </w:r>
      <w:r w:rsidR="0095085F" w:rsidRPr="00647608">
        <w:rPr>
          <w:rFonts w:ascii="Times New Roman" w:eastAsia="Calibri" w:hAnsi="Times New Roman" w:cs="Times New Roman"/>
          <w:sz w:val="24"/>
          <w:szCs w:val="24"/>
        </w:rPr>
        <w:t xml:space="preserve">отдельных </w:t>
      </w:r>
      <w:r w:rsidR="002B7555" w:rsidRPr="00647608">
        <w:rPr>
          <w:rFonts w:ascii="Times New Roman" w:eastAsia="Calibri" w:hAnsi="Times New Roman" w:cs="Times New Roman"/>
          <w:sz w:val="24"/>
          <w:szCs w:val="24"/>
        </w:rPr>
        <w:t xml:space="preserve">участков озелененной территории </w:t>
      </w:r>
      <w:r w:rsidR="002A3769" w:rsidRPr="00647608">
        <w:rPr>
          <w:rFonts w:ascii="Times New Roman" w:eastAsia="Calibri" w:hAnsi="Times New Roman" w:cs="Times New Roman"/>
          <w:sz w:val="24"/>
          <w:szCs w:val="24"/>
        </w:rPr>
        <w:t xml:space="preserve">допускается </w:t>
      </w:r>
      <w:r w:rsidR="002B7555" w:rsidRPr="00647608">
        <w:rPr>
          <w:rFonts w:ascii="Times New Roman" w:eastAsia="Calibri" w:hAnsi="Times New Roman" w:cs="Times New Roman"/>
          <w:sz w:val="24"/>
          <w:szCs w:val="24"/>
        </w:rPr>
        <w:t>включа</w:t>
      </w:r>
      <w:r w:rsidR="002A3769" w:rsidRPr="00647608">
        <w:rPr>
          <w:rFonts w:ascii="Times New Roman" w:eastAsia="Calibri" w:hAnsi="Times New Roman" w:cs="Times New Roman"/>
          <w:sz w:val="24"/>
          <w:szCs w:val="24"/>
        </w:rPr>
        <w:t>ть</w:t>
      </w:r>
      <w:r w:rsidR="002B7555" w:rsidRPr="00647608">
        <w:rPr>
          <w:rFonts w:ascii="Times New Roman" w:eastAsia="Calibri" w:hAnsi="Times New Roman" w:cs="Times New Roman"/>
          <w:sz w:val="24"/>
          <w:szCs w:val="24"/>
        </w:rPr>
        <w:t xml:space="preserve"> площадки для отдыха, игр детей, пешеходные дорожки, если они занимают не б</w:t>
      </w:r>
      <w:r w:rsidR="002A3769" w:rsidRPr="00647608">
        <w:rPr>
          <w:rFonts w:ascii="Times New Roman" w:eastAsia="Calibri" w:hAnsi="Times New Roman" w:cs="Times New Roman"/>
          <w:sz w:val="24"/>
          <w:szCs w:val="24"/>
        </w:rPr>
        <w:t>олее 30% общей площади участка.</w:t>
      </w:r>
    </w:p>
    <w:p w:rsidR="004323D3" w:rsidRPr="00647608" w:rsidRDefault="00197B9D" w:rsidP="007E2EA7">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4323D3" w:rsidRPr="00436710">
        <w:rPr>
          <w:rFonts w:ascii="Times New Roman" w:eastAsia="Calibri" w:hAnsi="Times New Roman" w:cs="Times New Roman"/>
          <w:sz w:val="24"/>
          <w:szCs w:val="24"/>
        </w:rPr>
        <w:t>.3</w:t>
      </w:r>
      <w:r w:rsidR="004323D3" w:rsidRPr="00647608">
        <w:rPr>
          <w:rFonts w:ascii="Times New Roman" w:eastAsia="Calibri" w:hAnsi="Times New Roman" w:cs="Times New Roman"/>
          <w:sz w:val="24"/>
          <w:szCs w:val="24"/>
        </w:rPr>
        <w:t>)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536B4C" w:rsidRPr="00647608"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lastRenderedPageBreak/>
        <w:t>8</w:t>
      </w:r>
      <w:r w:rsidR="007E2EA7" w:rsidRPr="00436710">
        <w:rPr>
          <w:rFonts w:ascii="Times New Roman" w:eastAsia="Calibri" w:hAnsi="Times New Roman" w:cs="Times New Roman"/>
          <w:sz w:val="24"/>
          <w:szCs w:val="24"/>
        </w:rPr>
        <w:t>.</w:t>
      </w:r>
      <w:r w:rsidR="004323D3" w:rsidRPr="00436710">
        <w:rPr>
          <w:rFonts w:ascii="Times New Roman" w:eastAsia="Calibri" w:hAnsi="Times New Roman" w:cs="Times New Roman"/>
          <w:sz w:val="24"/>
          <w:szCs w:val="24"/>
        </w:rPr>
        <w:t>4</w:t>
      </w:r>
      <w:r w:rsidR="002A3769" w:rsidRPr="00436710">
        <w:rPr>
          <w:rFonts w:ascii="Times New Roman" w:eastAsia="Calibri" w:hAnsi="Times New Roman" w:cs="Times New Roman"/>
          <w:sz w:val="24"/>
          <w:szCs w:val="24"/>
        </w:rPr>
        <w:t>)</w:t>
      </w:r>
      <w:r w:rsidR="00536B4C" w:rsidRPr="00647608">
        <w:rPr>
          <w:rFonts w:ascii="Times New Roman" w:eastAsia="Calibri" w:hAnsi="Times New Roman" w:cs="Times New Roman"/>
          <w:sz w:val="24"/>
          <w:szCs w:val="24"/>
        </w:rPr>
        <w:t xml:space="preserve"> Требование к озеленению участков не относится к встроенным в жилые дома нежилым помещениям с</w:t>
      </w:r>
      <w:r w:rsidR="00B45885" w:rsidRPr="00647608">
        <w:rPr>
          <w:rFonts w:ascii="Times New Roman" w:eastAsia="Calibri" w:hAnsi="Times New Roman" w:cs="Times New Roman"/>
          <w:sz w:val="24"/>
          <w:szCs w:val="24"/>
        </w:rPr>
        <w:t xml:space="preserve"> общей площадью менее 200 кв.м.</w:t>
      </w:r>
      <w:r w:rsidR="00BE4497">
        <w:rPr>
          <w:rFonts w:ascii="Times New Roman" w:eastAsia="Calibri" w:hAnsi="Times New Roman" w:cs="Times New Roman"/>
          <w:sz w:val="24"/>
          <w:szCs w:val="24"/>
        </w:rPr>
        <w:t>.</w:t>
      </w:r>
    </w:p>
    <w:p w:rsidR="00536B4C" w:rsidRPr="00647608"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7E2EA7" w:rsidRPr="00436710">
        <w:rPr>
          <w:rFonts w:ascii="Times New Roman" w:eastAsia="Calibri" w:hAnsi="Times New Roman" w:cs="Times New Roman"/>
          <w:sz w:val="24"/>
          <w:szCs w:val="24"/>
        </w:rPr>
        <w:t>.</w:t>
      </w:r>
      <w:r w:rsidR="004323D3" w:rsidRPr="00436710">
        <w:rPr>
          <w:rFonts w:ascii="Times New Roman" w:eastAsia="Calibri" w:hAnsi="Times New Roman" w:cs="Times New Roman"/>
          <w:sz w:val="24"/>
          <w:szCs w:val="24"/>
        </w:rPr>
        <w:t>5</w:t>
      </w:r>
      <w:r w:rsidR="002A3769" w:rsidRPr="00647608">
        <w:rPr>
          <w:rFonts w:ascii="Times New Roman" w:eastAsia="Calibri" w:hAnsi="Times New Roman" w:cs="Times New Roman"/>
          <w:sz w:val="24"/>
          <w:szCs w:val="24"/>
        </w:rPr>
        <w:t>)</w:t>
      </w:r>
      <w:r w:rsidR="00536B4C" w:rsidRPr="00647608">
        <w:rPr>
          <w:rFonts w:ascii="Times New Roman" w:eastAsia="Calibri" w:hAnsi="Times New Roman" w:cs="Times New Roman"/>
          <w:sz w:val="24"/>
          <w:szCs w:val="24"/>
        </w:rPr>
        <w:t xml:space="preserve">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w:t>
      </w:r>
      <w:r w:rsidR="00B45885" w:rsidRPr="00647608">
        <w:rPr>
          <w:rFonts w:ascii="Times New Roman" w:eastAsia="Calibri" w:hAnsi="Times New Roman" w:cs="Times New Roman"/>
          <w:sz w:val="24"/>
          <w:szCs w:val="24"/>
        </w:rPr>
        <w:t>и помещений разного назначения.</w:t>
      </w:r>
    </w:p>
    <w:p w:rsidR="00536B4C" w:rsidRPr="00647608"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7E2EA7" w:rsidRPr="00436710">
        <w:rPr>
          <w:rFonts w:ascii="Times New Roman" w:eastAsia="Calibri" w:hAnsi="Times New Roman" w:cs="Times New Roman"/>
          <w:sz w:val="24"/>
          <w:szCs w:val="24"/>
        </w:rPr>
        <w:t>.</w:t>
      </w:r>
      <w:r w:rsidR="004323D3" w:rsidRPr="00436710">
        <w:rPr>
          <w:rFonts w:ascii="Times New Roman" w:eastAsia="Calibri" w:hAnsi="Times New Roman" w:cs="Times New Roman"/>
          <w:sz w:val="24"/>
          <w:szCs w:val="24"/>
        </w:rPr>
        <w:t>6</w:t>
      </w:r>
      <w:r w:rsidR="002A3769" w:rsidRPr="00647608">
        <w:rPr>
          <w:rFonts w:ascii="Times New Roman" w:eastAsia="Calibri" w:hAnsi="Times New Roman" w:cs="Times New Roman"/>
          <w:sz w:val="24"/>
          <w:szCs w:val="24"/>
        </w:rPr>
        <w:t>)</w:t>
      </w:r>
      <w:r w:rsidR="00536B4C" w:rsidRPr="00647608">
        <w:rPr>
          <w:rFonts w:ascii="Times New Roman" w:eastAsia="Calibri" w:hAnsi="Times New Roman" w:cs="Times New Roman"/>
          <w:sz w:val="24"/>
          <w:szCs w:val="24"/>
        </w:rPr>
        <w:t xml:space="preserve">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w:t>
      </w:r>
      <w:r w:rsidR="00B45885" w:rsidRPr="00647608">
        <w:rPr>
          <w:rFonts w:ascii="Times New Roman" w:eastAsia="Calibri" w:hAnsi="Times New Roman" w:cs="Times New Roman"/>
          <w:sz w:val="24"/>
          <w:szCs w:val="24"/>
        </w:rPr>
        <w:t>ньшать, но не более чем на 30%.</w:t>
      </w:r>
    </w:p>
    <w:p w:rsidR="00536B4C" w:rsidRPr="00647608"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7E2EA7" w:rsidRPr="00436710">
        <w:rPr>
          <w:rFonts w:ascii="Times New Roman" w:eastAsia="Calibri" w:hAnsi="Times New Roman" w:cs="Times New Roman"/>
          <w:sz w:val="24"/>
          <w:szCs w:val="24"/>
        </w:rPr>
        <w:t>.</w:t>
      </w:r>
      <w:r w:rsidR="004323D3" w:rsidRPr="00436710">
        <w:rPr>
          <w:rFonts w:ascii="Times New Roman" w:eastAsia="Calibri" w:hAnsi="Times New Roman" w:cs="Times New Roman"/>
          <w:sz w:val="24"/>
          <w:szCs w:val="24"/>
        </w:rPr>
        <w:t>7</w:t>
      </w:r>
      <w:r w:rsidR="002A3769" w:rsidRPr="00647608">
        <w:rPr>
          <w:rFonts w:ascii="Times New Roman" w:eastAsia="Calibri" w:hAnsi="Times New Roman" w:cs="Times New Roman"/>
          <w:sz w:val="24"/>
          <w:szCs w:val="24"/>
        </w:rPr>
        <w:t>)</w:t>
      </w:r>
      <w:r w:rsidR="00536B4C" w:rsidRPr="00647608">
        <w:rPr>
          <w:rFonts w:ascii="Times New Roman" w:eastAsia="Calibri" w:hAnsi="Times New Roman" w:cs="Times New Roman"/>
          <w:sz w:val="24"/>
          <w:szCs w:val="24"/>
        </w:rPr>
        <w:t xml:space="preserve">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BE4497" w:rsidRDefault="00197B9D" w:rsidP="00B063C6">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8</w:t>
      </w:r>
      <w:r w:rsidR="008761DD" w:rsidRPr="00436710">
        <w:rPr>
          <w:rFonts w:ascii="Times New Roman" w:eastAsia="Calibri" w:hAnsi="Times New Roman" w:cs="Times New Roman"/>
          <w:sz w:val="24"/>
          <w:szCs w:val="24"/>
        </w:rPr>
        <w:t>.</w:t>
      </w:r>
      <w:r w:rsidR="004323D3" w:rsidRPr="00436710">
        <w:rPr>
          <w:rFonts w:ascii="Times New Roman" w:eastAsia="Calibri" w:hAnsi="Times New Roman" w:cs="Times New Roman"/>
          <w:sz w:val="24"/>
          <w:szCs w:val="24"/>
        </w:rPr>
        <w:t>8</w:t>
      </w:r>
      <w:r w:rsidR="002A3769" w:rsidRPr="00647608">
        <w:rPr>
          <w:rFonts w:ascii="Times New Roman" w:eastAsia="Calibri" w:hAnsi="Times New Roman" w:cs="Times New Roman"/>
          <w:sz w:val="24"/>
          <w:szCs w:val="24"/>
        </w:rPr>
        <w:t>) Минимально допустимая площадь озелененной территории земельных участков приведена в таблице 2</w:t>
      </w:r>
      <w:r w:rsidR="00A40CD8" w:rsidRPr="00647608">
        <w:rPr>
          <w:rFonts w:ascii="Times New Roman" w:eastAsia="Calibri" w:hAnsi="Times New Roman" w:cs="Times New Roman"/>
          <w:sz w:val="24"/>
          <w:szCs w:val="24"/>
        </w:rPr>
        <w:t>.</w:t>
      </w:r>
    </w:p>
    <w:p w:rsidR="000E3104" w:rsidRDefault="000E3104" w:rsidP="00B063C6">
      <w:pPr>
        <w:autoSpaceDE w:val="0"/>
        <w:autoSpaceDN w:val="0"/>
        <w:adjustRightInd w:val="0"/>
        <w:spacing w:before="120" w:after="120" w:line="240" w:lineRule="auto"/>
        <w:ind w:firstLine="709"/>
        <w:jc w:val="both"/>
        <w:rPr>
          <w:rFonts w:ascii="Times New Roman" w:eastAsia="Calibri" w:hAnsi="Times New Roman" w:cs="Times New Roman"/>
          <w:sz w:val="24"/>
          <w:szCs w:val="24"/>
        </w:rPr>
      </w:pPr>
    </w:p>
    <w:p w:rsidR="000E3104" w:rsidRDefault="000E3104" w:rsidP="00B063C6">
      <w:pPr>
        <w:autoSpaceDE w:val="0"/>
        <w:autoSpaceDN w:val="0"/>
        <w:adjustRightInd w:val="0"/>
        <w:spacing w:before="120" w:after="120" w:line="240" w:lineRule="auto"/>
        <w:ind w:firstLine="709"/>
        <w:jc w:val="both"/>
        <w:rPr>
          <w:rFonts w:ascii="Times New Roman" w:eastAsia="Calibri" w:hAnsi="Times New Roman" w:cs="Times New Roman"/>
          <w:sz w:val="24"/>
          <w:szCs w:val="24"/>
        </w:rPr>
      </w:pPr>
    </w:p>
    <w:p w:rsidR="000E3104" w:rsidRDefault="000E3104" w:rsidP="00B063C6">
      <w:pPr>
        <w:autoSpaceDE w:val="0"/>
        <w:autoSpaceDN w:val="0"/>
        <w:adjustRightInd w:val="0"/>
        <w:spacing w:before="120" w:after="120" w:line="240" w:lineRule="auto"/>
        <w:ind w:firstLine="709"/>
        <w:jc w:val="both"/>
        <w:rPr>
          <w:rFonts w:ascii="Times New Roman" w:eastAsia="Calibri" w:hAnsi="Times New Roman" w:cs="Times New Roman"/>
          <w:sz w:val="24"/>
          <w:szCs w:val="24"/>
        </w:rPr>
      </w:pPr>
    </w:p>
    <w:p w:rsidR="00924A1C" w:rsidRPr="00BE4497" w:rsidRDefault="00924A1C" w:rsidP="00924A1C">
      <w:pPr>
        <w:autoSpaceDE w:val="0"/>
        <w:autoSpaceDN w:val="0"/>
        <w:adjustRightInd w:val="0"/>
        <w:spacing w:before="0" w:after="0" w:line="240" w:lineRule="auto"/>
        <w:ind w:firstLine="709"/>
        <w:jc w:val="right"/>
        <w:rPr>
          <w:rFonts w:ascii="Times New Roman" w:eastAsia="Calibri" w:hAnsi="Times New Roman" w:cs="Times New Roman"/>
          <w:b/>
          <w:sz w:val="24"/>
          <w:szCs w:val="24"/>
        </w:rPr>
      </w:pPr>
      <w:r w:rsidRPr="00BE4497">
        <w:rPr>
          <w:rFonts w:ascii="Times New Roman" w:eastAsia="Calibri" w:hAnsi="Times New Roman" w:cs="Times New Roman"/>
          <w:b/>
          <w:sz w:val="24"/>
          <w:szCs w:val="24"/>
        </w:rPr>
        <w:t xml:space="preserve">Таблица </w:t>
      </w:r>
      <w:r w:rsidR="00772037" w:rsidRPr="00BE4497">
        <w:rPr>
          <w:rFonts w:ascii="Times New Roman" w:eastAsia="Calibri" w:hAnsi="Times New Roman" w:cs="Times New Roman"/>
          <w:b/>
          <w:sz w:val="24"/>
          <w:szCs w:val="24"/>
        </w:rPr>
        <w:t>2</w:t>
      </w:r>
      <w:r w:rsidRPr="00BE4497">
        <w:rPr>
          <w:rFonts w:ascii="Times New Roman" w:eastAsia="Calibri" w:hAnsi="Times New Roman" w:cs="Times New Roman"/>
          <w:b/>
          <w:sz w:val="24"/>
          <w:szCs w:val="24"/>
        </w:rPr>
        <w:t>.</w:t>
      </w:r>
    </w:p>
    <w:p w:rsidR="00264105" w:rsidRDefault="00924A1C" w:rsidP="00BE4497">
      <w:pPr>
        <w:suppressAutoHyphens/>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Минимально допустимая площадь озелененной территории земельных участков</w:t>
      </w:r>
    </w:p>
    <w:p w:rsidR="00BE4497" w:rsidRPr="00BE4497" w:rsidRDefault="00BE4497" w:rsidP="00BD000B">
      <w:pPr>
        <w:suppressAutoHyphens/>
        <w:spacing w:before="0" w:after="0" w:line="240" w:lineRule="auto"/>
        <w:jc w:val="right"/>
        <w:rPr>
          <w:rFonts w:ascii="Times New Roman" w:eastAsia="Calibri" w:hAnsi="Times New Roman" w:cs="Times New Roman"/>
          <w:sz w:val="24"/>
          <w:szCs w:val="24"/>
        </w:rPr>
      </w:pPr>
    </w:p>
    <w:tbl>
      <w:tblPr>
        <w:tblW w:w="5000" w:type="pct"/>
        <w:tblLook w:val="0000"/>
      </w:tblPr>
      <w:tblGrid>
        <w:gridCol w:w="1914"/>
        <w:gridCol w:w="4097"/>
        <w:gridCol w:w="3843"/>
      </w:tblGrid>
      <w:tr w:rsidR="00404146" w:rsidRPr="00404146" w:rsidTr="00404146">
        <w:tc>
          <w:tcPr>
            <w:tcW w:w="3050" w:type="pct"/>
            <w:gridSpan w:val="2"/>
            <w:tcBorders>
              <w:top w:val="single" w:sz="4" w:space="0" w:color="000000"/>
              <w:left w:val="single" w:sz="4" w:space="0" w:color="000000"/>
              <w:bottom w:val="single" w:sz="4" w:space="0" w:color="000000"/>
            </w:tcBorders>
            <w:shd w:val="clear" w:color="auto" w:fill="auto"/>
          </w:tcPr>
          <w:p w:rsidR="00264105" w:rsidRPr="00BE4497" w:rsidRDefault="00264105" w:rsidP="00924A1C">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Вид разрешённого использования земельного участка</w:t>
            </w:r>
          </w:p>
          <w:p w:rsidR="00264105" w:rsidRPr="00BE4497" w:rsidRDefault="00264105" w:rsidP="00924A1C">
            <w:pPr>
              <w:suppressAutoHyphens/>
              <w:snapToGrid w:val="0"/>
              <w:spacing w:before="0" w:after="0" w:line="240" w:lineRule="auto"/>
              <w:jc w:val="center"/>
              <w:rPr>
                <w:rFonts w:ascii="Times New Roman" w:eastAsia="Calibri" w:hAnsi="Times New Roman" w:cs="Times New Roman"/>
                <w:b/>
                <w:sz w:val="24"/>
                <w:szCs w:val="24"/>
              </w:rPr>
            </w:pPr>
          </w:p>
        </w:tc>
        <w:tc>
          <w:tcPr>
            <w:tcW w:w="1950" w:type="pct"/>
            <w:vMerge w:val="restart"/>
            <w:tcBorders>
              <w:top w:val="single" w:sz="4" w:space="0" w:color="000000"/>
              <w:left w:val="single" w:sz="4" w:space="0" w:color="000000"/>
              <w:right w:val="single" w:sz="4" w:space="0" w:color="000000"/>
            </w:tcBorders>
            <w:shd w:val="clear" w:color="auto" w:fill="auto"/>
          </w:tcPr>
          <w:p w:rsidR="00264105" w:rsidRPr="00BE4497" w:rsidRDefault="00264105" w:rsidP="00924A1C">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Минимальная площадь озелененных территорий</w:t>
            </w:r>
          </w:p>
        </w:tc>
      </w:tr>
      <w:tr w:rsidR="00404146" w:rsidRPr="00404146" w:rsidTr="00404146">
        <w:tc>
          <w:tcPr>
            <w:tcW w:w="971" w:type="pct"/>
            <w:tcBorders>
              <w:top w:val="single" w:sz="4" w:space="0" w:color="000000"/>
              <w:left w:val="single" w:sz="4" w:space="0" w:color="000000"/>
              <w:bottom w:val="single" w:sz="4" w:space="0" w:color="000000"/>
            </w:tcBorders>
            <w:shd w:val="clear" w:color="auto" w:fill="auto"/>
          </w:tcPr>
          <w:p w:rsidR="00264105" w:rsidRPr="00BE4497" w:rsidRDefault="00264105" w:rsidP="00BE4497">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Код</w:t>
            </w:r>
          </w:p>
        </w:tc>
        <w:tc>
          <w:tcPr>
            <w:tcW w:w="2079" w:type="pct"/>
            <w:tcBorders>
              <w:top w:val="single" w:sz="4" w:space="0" w:color="000000"/>
              <w:left w:val="single" w:sz="4" w:space="0" w:color="000000"/>
              <w:bottom w:val="single" w:sz="4" w:space="0" w:color="000000"/>
            </w:tcBorders>
            <w:shd w:val="clear" w:color="auto" w:fill="auto"/>
          </w:tcPr>
          <w:p w:rsidR="00264105" w:rsidRPr="00BE4497" w:rsidRDefault="00264105" w:rsidP="00BE4497">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Наименование</w:t>
            </w:r>
          </w:p>
        </w:tc>
        <w:tc>
          <w:tcPr>
            <w:tcW w:w="1950" w:type="pct"/>
            <w:vMerge/>
            <w:tcBorders>
              <w:left w:val="single" w:sz="4" w:space="0" w:color="000000"/>
              <w:bottom w:val="single" w:sz="4" w:space="0" w:color="000000"/>
              <w:right w:val="single" w:sz="4" w:space="0" w:color="000000"/>
            </w:tcBorders>
            <w:shd w:val="clear" w:color="auto" w:fill="auto"/>
          </w:tcPr>
          <w:p w:rsidR="00264105" w:rsidRPr="00404146" w:rsidRDefault="00264105" w:rsidP="00924A1C">
            <w:pPr>
              <w:suppressAutoHyphens/>
              <w:snapToGrid w:val="0"/>
              <w:spacing w:before="0" w:after="0" w:line="240" w:lineRule="auto"/>
              <w:jc w:val="center"/>
              <w:rPr>
                <w:rFonts w:eastAsia="Times New Roman" w:cstheme="minorHAnsi"/>
                <w:sz w:val="24"/>
                <w:szCs w:val="24"/>
                <w:lang w:eastAsia="ar-SA"/>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5085F">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2.1</w:t>
            </w:r>
          </w:p>
          <w:p w:rsidR="0095085F" w:rsidRPr="00BE4497" w:rsidRDefault="0095085F" w:rsidP="0095085F">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Для индивидуального жилищного строительства</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95085F" w:rsidRPr="00BE4497" w:rsidRDefault="0095085F" w:rsidP="0095085F">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25% территории земельного участка</w:t>
            </w:r>
          </w:p>
        </w:tc>
      </w:tr>
      <w:tr w:rsidR="00247547" w:rsidRPr="00404146" w:rsidTr="00247547">
        <w:trPr>
          <w:trHeight w:val="389"/>
        </w:trPr>
        <w:tc>
          <w:tcPr>
            <w:tcW w:w="971" w:type="pct"/>
            <w:tcBorders>
              <w:top w:val="single" w:sz="4" w:space="0" w:color="000000"/>
              <w:left w:val="single" w:sz="4" w:space="0" w:color="000000"/>
            </w:tcBorders>
            <w:shd w:val="clear" w:color="auto" w:fill="auto"/>
          </w:tcPr>
          <w:p w:rsidR="00247547" w:rsidRPr="00BE4497" w:rsidRDefault="00247547" w:rsidP="0095085F">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2.3</w:t>
            </w:r>
          </w:p>
          <w:p w:rsidR="00247547" w:rsidRPr="00BE4497" w:rsidRDefault="00247547" w:rsidP="00247547">
            <w:pPr>
              <w:widowControl w:val="0"/>
              <w:autoSpaceDE w:val="0"/>
              <w:autoSpaceDN w:val="0"/>
              <w:spacing w:before="0" w:after="0" w:line="240" w:lineRule="auto"/>
              <w:contextualSpacing/>
              <w:rPr>
                <w:rFonts w:ascii="Times New Roman" w:eastAsia="Calibri" w:hAnsi="Times New Roman" w:cs="Times New Roman"/>
                <w:sz w:val="24"/>
                <w:szCs w:val="24"/>
              </w:rPr>
            </w:pPr>
          </w:p>
        </w:tc>
        <w:tc>
          <w:tcPr>
            <w:tcW w:w="2079" w:type="pct"/>
            <w:tcBorders>
              <w:top w:val="single" w:sz="4" w:space="0" w:color="000000"/>
              <w:left w:val="single" w:sz="4" w:space="0" w:color="000000"/>
            </w:tcBorders>
            <w:shd w:val="clear" w:color="auto" w:fill="auto"/>
          </w:tcPr>
          <w:p w:rsidR="00247547" w:rsidRPr="00BE4497" w:rsidRDefault="00247547"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Блокированная жилая застройка</w:t>
            </w:r>
          </w:p>
        </w:tc>
        <w:tc>
          <w:tcPr>
            <w:tcW w:w="1950" w:type="pct"/>
            <w:vMerge/>
            <w:tcBorders>
              <w:left w:val="single" w:sz="4" w:space="0" w:color="000000"/>
              <w:right w:val="single" w:sz="4" w:space="0" w:color="000000"/>
            </w:tcBorders>
            <w:shd w:val="clear" w:color="auto" w:fill="auto"/>
            <w:vAlign w:val="center"/>
          </w:tcPr>
          <w:p w:rsidR="00247547" w:rsidRPr="00BE4497" w:rsidRDefault="00247547" w:rsidP="0095085F">
            <w:pPr>
              <w:suppressAutoHyphens/>
              <w:snapToGrid w:val="0"/>
              <w:spacing w:before="0" w:after="0" w:line="240" w:lineRule="auto"/>
              <w:jc w:val="center"/>
              <w:rPr>
                <w:rFonts w:ascii="Times New Roman" w:eastAsia="Calibri" w:hAnsi="Times New Roman" w:cs="Times New Roman"/>
                <w:sz w:val="24"/>
                <w:szCs w:val="24"/>
              </w:rPr>
            </w:pPr>
          </w:p>
        </w:tc>
      </w:tr>
      <w:tr w:rsidR="00F66E8F" w:rsidRPr="00404146" w:rsidTr="00404146">
        <w:tc>
          <w:tcPr>
            <w:tcW w:w="971" w:type="pct"/>
            <w:tcBorders>
              <w:top w:val="single" w:sz="4" w:space="0" w:color="000000"/>
              <w:left w:val="single" w:sz="4" w:space="0" w:color="000000"/>
              <w:bottom w:val="single" w:sz="4" w:space="0" w:color="000000"/>
            </w:tcBorders>
            <w:shd w:val="clear" w:color="auto" w:fill="auto"/>
          </w:tcPr>
          <w:p w:rsidR="00F66E8F" w:rsidRPr="00BE4497" w:rsidRDefault="00F66E8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13.2</w:t>
            </w:r>
          </w:p>
        </w:tc>
        <w:tc>
          <w:tcPr>
            <w:tcW w:w="2079" w:type="pct"/>
            <w:tcBorders>
              <w:top w:val="single" w:sz="4" w:space="0" w:color="000000"/>
              <w:left w:val="single" w:sz="4" w:space="0" w:color="000000"/>
              <w:bottom w:val="single" w:sz="4" w:space="0" w:color="000000"/>
            </w:tcBorders>
            <w:shd w:val="clear" w:color="auto" w:fill="auto"/>
          </w:tcPr>
          <w:p w:rsidR="00F66E8F" w:rsidRPr="00BE4497" w:rsidRDefault="00F66E8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Ведение садоводства</w:t>
            </w:r>
          </w:p>
        </w:tc>
        <w:tc>
          <w:tcPr>
            <w:tcW w:w="1950" w:type="pct"/>
            <w:tcBorders>
              <w:top w:val="single" w:sz="4" w:space="0" w:color="000000"/>
              <w:left w:val="single" w:sz="4" w:space="0" w:color="000000"/>
              <w:right w:val="single" w:sz="4" w:space="0" w:color="000000"/>
            </w:tcBorders>
            <w:shd w:val="clear" w:color="auto" w:fill="auto"/>
            <w:vAlign w:val="center"/>
          </w:tcPr>
          <w:p w:rsidR="00F66E8F" w:rsidRPr="00BE4497" w:rsidRDefault="00197B9D" w:rsidP="0095085F">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60</w:t>
            </w: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2.1.1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Малоэтажная многоквартирная жилая застройка</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95085F" w:rsidRPr="00BE4497" w:rsidRDefault="0095085F" w:rsidP="0095085F">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23 кв. метра на 100 кв. метров общей площади жилых домов на участке.</w:t>
            </w: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820322">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3.2.4</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Общежития</w:t>
            </w:r>
          </w:p>
        </w:tc>
        <w:tc>
          <w:tcPr>
            <w:tcW w:w="1950" w:type="pct"/>
            <w:vMerge/>
            <w:tcBorders>
              <w:top w:val="single" w:sz="4" w:space="0" w:color="000000"/>
              <w:left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2.5</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Среднеэтажная жилая застройка</w:t>
            </w:r>
          </w:p>
        </w:tc>
        <w:tc>
          <w:tcPr>
            <w:tcW w:w="1950" w:type="pct"/>
            <w:vMerge/>
            <w:tcBorders>
              <w:left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2.6</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Многоэтажная жилая застройка (высотная застройка)</w:t>
            </w:r>
          </w:p>
        </w:tc>
        <w:tc>
          <w:tcPr>
            <w:tcW w:w="1950" w:type="pct"/>
            <w:vMerge/>
            <w:tcBorders>
              <w:left w:val="single" w:sz="4" w:space="0" w:color="000000"/>
              <w:bottom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rPr>
          <w:trHeight w:val="471"/>
        </w:trPr>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5.0</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Скверы</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70% территории земельного участка</w:t>
            </w:r>
          </w:p>
        </w:tc>
      </w:tr>
      <w:tr w:rsidR="0095085F" w:rsidRPr="00404146" w:rsidTr="00404146">
        <w:trPr>
          <w:trHeight w:val="421"/>
        </w:trPr>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3.6.2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Парки культуры и отдыха</w:t>
            </w:r>
          </w:p>
        </w:tc>
        <w:tc>
          <w:tcPr>
            <w:tcW w:w="1950" w:type="pct"/>
            <w:vMerge/>
            <w:tcBorders>
              <w:left w:val="single" w:sz="4" w:space="0" w:color="000000"/>
              <w:bottom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rPr>
          <w:trHeight w:val="995"/>
        </w:trPr>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24A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3.2.1</w:t>
            </w:r>
          </w:p>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Дома социального обслуживания (дома престарелых, дома ребенка, детские дома),</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60% территории земельного участка</w:t>
            </w:r>
          </w:p>
          <w:p w:rsidR="0095085F" w:rsidRPr="00BE4497" w:rsidRDefault="0095085F" w:rsidP="00BD000B">
            <w:pPr>
              <w:suppressAutoHyphens/>
              <w:spacing w:before="0" w:after="0" w:line="240" w:lineRule="auto"/>
              <w:jc w:val="center"/>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3.4.2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Стационарное медицинское обслуживание (больницы, родильные дома, диспансеры, научно-медицинские учреждения и прочие объекты, обеспечивающие оказание </w:t>
            </w:r>
            <w:r w:rsidRPr="00BE4497">
              <w:rPr>
                <w:rFonts w:ascii="Times New Roman" w:eastAsia="Calibri" w:hAnsi="Times New Roman" w:cs="Times New Roman"/>
                <w:sz w:val="24"/>
                <w:szCs w:val="24"/>
              </w:rPr>
              <w:lastRenderedPageBreak/>
              <w:t>у</w:t>
            </w:r>
            <w:r w:rsidR="00720ED6" w:rsidRPr="00BE4497">
              <w:rPr>
                <w:rFonts w:ascii="Times New Roman" w:eastAsia="Calibri" w:hAnsi="Times New Roman" w:cs="Times New Roman"/>
                <w:sz w:val="24"/>
                <w:szCs w:val="24"/>
              </w:rPr>
              <w:t>слуги по лечению в стационаре),станции скорой помощи</w:t>
            </w:r>
          </w:p>
        </w:tc>
        <w:tc>
          <w:tcPr>
            <w:tcW w:w="1950" w:type="pct"/>
            <w:vMerge/>
            <w:tcBorders>
              <w:left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9.2.1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Санаторная деятельность (санатории, профилактории)</w:t>
            </w:r>
          </w:p>
        </w:tc>
        <w:tc>
          <w:tcPr>
            <w:tcW w:w="1950" w:type="pct"/>
            <w:vMerge/>
            <w:tcBorders>
              <w:left w:val="single" w:sz="4" w:space="0" w:color="000000"/>
              <w:bottom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3.5.1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Дошкольное образование</w:t>
            </w:r>
          </w:p>
        </w:tc>
        <w:tc>
          <w:tcPr>
            <w:tcW w:w="19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85F" w:rsidRPr="00BE4497" w:rsidRDefault="0095085F" w:rsidP="00BD000B">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50% территории земельного участка</w:t>
            </w: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3.5.1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Начальное и среднее общее образование</w:t>
            </w:r>
          </w:p>
        </w:tc>
        <w:tc>
          <w:tcPr>
            <w:tcW w:w="1950" w:type="pct"/>
            <w:vMerge w:val="restart"/>
            <w:tcBorders>
              <w:left w:val="single" w:sz="4" w:space="0" w:color="000000"/>
              <w:right w:val="single" w:sz="4" w:space="0" w:color="000000"/>
            </w:tcBorders>
            <w:shd w:val="clear" w:color="auto" w:fill="auto"/>
          </w:tcPr>
          <w:p w:rsidR="0095085F" w:rsidRPr="00BE4497" w:rsidRDefault="0095085F" w:rsidP="0095085F">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40% территории земельного участка</w:t>
            </w: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спортивно-зрелищных мероприятий (стадионы, дворцы спорта, ледовые дворцы, ипподромы)</w:t>
            </w:r>
          </w:p>
        </w:tc>
        <w:tc>
          <w:tcPr>
            <w:tcW w:w="1950" w:type="pct"/>
            <w:vMerge/>
            <w:tcBorders>
              <w:left w:val="single" w:sz="4" w:space="0" w:color="000000"/>
              <w:right w:val="single" w:sz="4" w:space="0" w:color="000000"/>
            </w:tcBorders>
            <w:shd w:val="clear" w:color="auto" w:fill="auto"/>
          </w:tcPr>
          <w:p w:rsidR="0095085F" w:rsidRPr="00BE4497" w:rsidRDefault="0095085F" w:rsidP="00924A1C">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1950" w:type="pct"/>
            <w:vMerge/>
            <w:tcBorders>
              <w:left w:val="single" w:sz="4" w:space="0" w:color="000000"/>
              <w:right w:val="single" w:sz="4" w:space="0" w:color="000000"/>
            </w:tcBorders>
            <w:shd w:val="clear" w:color="auto" w:fill="auto"/>
          </w:tcPr>
          <w:p w:rsidR="0095085F" w:rsidRPr="00BE4497" w:rsidRDefault="0095085F" w:rsidP="00924A1C">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5.1.3,</w:t>
            </w:r>
          </w:p>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5.1.4</w:t>
            </w:r>
          </w:p>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Площадки для занятий спортом,</w:t>
            </w:r>
          </w:p>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Оборудованные площадки для занятий спортом</w:t>
            </w:r>
          </w:p>
        </w:tc>
        <w:tc>
          <w:tcPr>
            <w:tcW w:w="1950" w:type="pct"/>
            <w:vMerge/>
            <w:tcBorders>
              <w:left w:val="single" w:sz="4" w:space="0" w:color="000000"/>
              <w:right w:val="single" w:sz="4" w:space="0" w:color="000000"/>
            </w:tcBorders>
            <w:shd w:val="clear" w:color="auto" w:fill="auto"/>
          </w:tcPr>
          <w:p w:rsidR="0095085F" w:rsidRPr="00BE4497" w:rsidRDefault="0095085F" w:rsidP="00B4468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12.1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Ритуальная деятельность (кладбища, крематории, места захоронения)</w:t>
            </w:r>
          </w:p>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p>
        </w:tc>
        <w:tc>
          <w:tcPr>
            <w:tcW w:w="1950" w:type="pct"/>
            <w:vMerge/>
            <w:tcBorders>
              <w:left w:val="single" w:sz="4" w:space="0" w:color="000000"/>
              <w:bottom w:val="single" w:sz="4" w:space="0" w:color="000000"/>
              <w:right w:val="single" w:sz="4" w:space="0" w:color="000000"/>
            </w:tcBorders>
            <w:shd w:val="clear" w:color="auto" w:fill="auto"/>
          </w:tcPr>
          <w:p w:rsidR="0095085F" w:rsidRPr="00BE4497" w:rsidRDefault="0095085F" w:rsidP="00B4468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B73285">
        <w:trPr>
          <w:trHeight w:val="1070"/>
        </w:trPr>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3.1.2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95085F" w:rsidRPr="00BE4497" w:rsidRDefault="0095085F" w:rsidP="00BD1F3A">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15% территории земельного участка</w:t>
            </w: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3.2.3</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Оказание услуг связи</w:t>
            </w:r>
          </w:p>
        </w:tc>
        <w:tc>
          <w:tcPr>
            <w:tcW w:w="1950" w:type="pct"/>
            <w:vMerge/>
            <w:tcBorders>
              <w:left w:val="single" w:sz="4" w:space="0" w:color="000000"/>
              <w:right w:val="single" w:sz="4" w:space="0" w:color="000000"/>
            </w:tcBorders>
            <w:shd w:val="clear" w:color="auto" w:fill="auto"/>
          </w:tcPr>
          <w:p w:rsidR="0095085F" w:rsidRPr="00BE4497" w:rsidRDefault="0095085F" w:rsidP="00264105">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3.3</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Бытовое обслуживание</w:t>
            </w:r>
          </w:p>
        </w:tc>
        <w:tc>
          <w:tcPr>
            <w:tcW w:w="1950" w:type="pct"/>
            <w:vMerge/>
            <w:tcBorders>
              <w:left w:val="single" w:sz="4" w:space="0" w:color="000000"/>
              <w:right w:val="single" w:sz="4" w:space="0" w:color="000000"/>
            </w:tcBorders>
            <w:shd w:val="clear" w:color="auto" w:fill="auto"/>
          </w:tcPr>
          <w:p w:rsidR="0095085F" w:rsidRPr="00BE4497" w:rsidRDefault="0095085F" w:rsidP="00264105">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3.4.1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Амбулаторно-поликлиническое обслуживание</w:t>
            </w:r>
          </w:p>
        </w:tc>
        <w:tc>
          <w:tcPr>
            <w:tcW w:w="1950" w:type="pct"/>
            <w:vMerge/>
            <w:tcBorders>
              <w:left w:val="single" w:sz="4" w:space="0" w:color="000000"/>
              <w:right w:val="single" w:sz="4" w:space="0" w:color="000000"/>
            </w:tcBorders>
            <w:shd w:val="clear" w:color="auto" w:fill="auto"/>
          </w:tcPr>
          <w:p w:rsidR="0095085F" w:rsidRPr="00BE4497" w:rsidRDefault="0095085F" w:rsidP="00820322">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3.5.2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Среднее и высшее профессиональное образование</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3.6.1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1950" w:type="pct"/>
            <w:vMerge/>
            <w:tcBorders>
              <w:left w:val="single" w:sz="4" w:space="0" w:color="000000"/>
              <w:right w:val="single" w:sz="4" w:space="0" w:color="000000"/>
            </w:tcBorders>
            <w:shd w:val="clear" w:color="auto" w:fill="auto"/>
          </w:tcPr>
          <w:p w:rsidR="0095085F" w:rsidRPr="00BE4497" w:rsidRDefault="0095085F" w:rsidP="00820322">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91028E">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3.6.</w:t>
            </w:r>
            <w:r w:rsidR="0091028E" w:rsidRPr="00BE4497">
              <w:rPr>
                <w:rFonts w:ascii="Times New Roman" w:eastAsia="Calibri" w:hAnsi="Times New Roman" w:cs="Times New Roman"/>
                <w:sz w:val="24"/>
                <w:szCs w:val="24"/>
              </w:rPr>
              <w:t>3</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Цирки и зверинцы</w:t>
            </w:r>
          </w:p>
        </w:tc>
        <w:tc>
          <w:tcPr>
            <w:tcW w:w="1950" w:type="pct"/>
            <w:vMerge/>
            <w:tcBorders>
              <w:left w:val="single" w:sz="4" w:space="0" w:color="000000"/>
              <w:right w:val="single" w:sz="4" w:space="0" w:color="000000"/>
            </w:tcBorders>
            <w:shd w:val="clear" w:color="auto" w:fill="auto"/>
          </w:tcPr>
          <w:p w:rsidR="0095085F" w:rsidRPr="00BE4497" w:rsidRDefault="0095085F" w:rsidP="00820322">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3.7</w:t>
            </w:r>
            <w:r w:rsidR="00F412AC" w:rsidRPr="00BE4497">
              <w:rPr>
                <w:rFonts w:ascii="Times New Roman" w:eastAsia="Calibri" w:hAnsi="Times New Roman" w:cs="Times New Roman"/>
                <w:sz w:val="24"/>
                <w:szCs w:val="24"/>
              </w:rPr>
              <w:t>.1</w:t>
            </w:r>
            <w:r w:rsidR="00E84715" w:rsidRPr="00BE4497">
              <w:rPr>
                <w:rFonts w:ascii="Times New Roman" w:eastAsia="Calibri" w:hAnsi="Times New Roman" w:cs="Times New Roman"/>
                <w:sz w:val="24"/>
                <w:szCs w:val="24"/>
              </w:rPr>
              <w:t>, 3.7.2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Религиозное использование</w:t>
            </w:r>
          </w:p>
        </w:tc>
        <w:tc>
          <w:tcPr>
            <w:tcW w:w="1950" w:type="pct"/>
            <w:vMerge/>
            <w:tcBorders>
              <w:left w:val="single" w:sz="4" w:space="0" w:color="000000"/>
              <w:right w:val="single" w:sz="4" w:space="0" w:color="000000"/>
            </w:tcBorders>
            <w:shd w:val="clear" w:color="auto" w:fill="auto"/>
          </w:tcPr>
          <w:p w:rsidR="0095085F" w:rsidRPr="00BE4497" w:rsidRDefault="0095085F" w:rsidP="00820322">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3.8.1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Государственное управление</w:t>
            </w:r>
          </w:p>
        </w:tc>
        <w:tc>
          <w:tcPr>
            <w:tcW w:w="1950" w:type="pct"/>
            <w:vMerge/>
            <w:tcBorders>
              <w:left w:val="single" w:sz="4" w:space="0" w:color="000000"/>
              <w:right w:val="single" w:sz="4" w:space="0" w:color="000000"/>
            </w:tcBorders>
            <w:shd w:val="clear" w:color="auto" w:fill="auto"/>
          </w:tcPr>
          <w:p w:rsidR="0095085F" w:rsidRPr="00BE4497" w:rsidRDefault="0095085F" w:rsidP="00820322">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3.9.2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Проведение научных исследований</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3.10.1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Амбулаторное ветеринарное обслуживание</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3.10.2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Приюты для животных</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Деловое управление</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4.2</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Объекты торговли</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4.3</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Рынки</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4.4</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Магазины</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4.5</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Банковская и страховая деятельность</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4.6</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Общественное питание</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4.7</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Гостиничное обслуживание</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ind w:firstLine="709"/>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4.8.1</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Развлекательные мероприятия</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4.10</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Выставочно-ярмарочная деятельность</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6.0</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Производственная деятельность</w:t>
            </w:r>
          </w:p>
        </w:tc>
        <w:tc>
          <w:tcPr>
            <w:tcW w:w="1950" w:type="pct"/>
            <w:vMerge/>
            <w:tcBorders>
              <w:left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8.3</w:t>
            </w: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внутреннего правопорядка</w:t>
            </w:r>
          </w:p>
        </w:tc>
        <w:tc>
          <w:tcPr>
            <w:tcW w:w="1950" w:type="pct"/>
            <w:vMerge/>
            <w:tcBorders>
              <w:left w:val="single" w:sz="4" w:space="0" w:color="000000"/>
              <w:bottom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r w:rsidR="0095085F" w:rsidRPr="00404146" w:rsidTr="00404146">
        <w:tc>
          <w:tcPr>
            <w:tcW w:w="971" w:type="pct"/>
            <w:tcBorders>
              <w:top w:val="single" w:sz="4" w:space="0" w:color="000000"/>
              <w:left w:val="single" w:sz="4" w:space="0" w:color="000000"/>
              <w:bottom w:val="single" w:sz="4" w:space="0" w:color="000000"/>
            </w:tcBorders>
            <w:shd w:val="clear" w:color="auto" w:fill="auto"/>
          </w:tcPr>
          <w:p w:rsidR="0095085F" w:rsidRPr="00BE4497" w:rsidRDefault="0095085F" w:rsidP="00270818">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95085F" w:rsidRPr="00BE4497" w:rsidRDefault="0095085F"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прочие</w:t>
            </w:r>
          </w:p>
        </w:tc>
        <w:tc>
          <w:tcPr>
            <w:tcW w:w="1950" w:type="pct"/>
            <w:tcBorders>
              <w:top w:val="single" w:sz="4" w:space="0" w:color="000000"/>
              <w:left w:val="single" w:sz="4" w:space="0" w:color="000000"/>
              <w:bottom w:val="single" w:sz="4" w:space="0" w:color="000000"/>
              <w:right w:val="single" w:sz="4" w:space="0" w:color="000000"/>
            </w:tcBorders>
            <w:shd w:val="clear" w:color="auto" w:fill="auto"/>
          </w:tcPr>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не устанавливается</w:t>
            </w:r>
          </w:p>
          <w:p w:rsidR="0095085F" w:rsidRPr="00BE4497" w:rsidRDefault="0095085F" w:rsidP="00270818">
            <w:pPr>
              <w:suppressAutoHyphens/>
              <w:snapToGrid w:val="0"/>
              <w:spacing w:before="0" w:after="0" w:line="240" w:lineRule="auto"/>
              <w:jc w:val="both"/>
              <w:rPr>
                <w:rFonts w:ascii="Times New Roman" w:eastAsia="Calibri" w:hAnsi="Times New Roman" w:cs="Times New Roman"/>
                <w:sz w:val="24"/>
                <w:szCs w:val="24"/>
              </w:rPr>
            </w:pPr>
          </w:p>
        </w:tc>
      </w:tr>
    </w:tbl>
    <w:p w:rsidR="00536B4C" w:rsidRPr="00404146" w:rsidRDefault="00536B4C" w:rsidP="00924A1C">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536B4C" w:rsidRPr="00BE4497" w:rsidRDefault="00AE5936" w:rsidP="00BE4497">
      <w:pPr>
        <w:suppressAutoHyphens/>
        <w:snapToGrid w:val="0"/>
        <w:spacing w:before="0"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197B9D" w:rsidRPr="00BE4497">
        <w:rPr>
          <w:rFonts w:ascii="Times New Roman" w:eastAsia="Calibri" w:hAnsi="Times New Roman" w:cs="Times New Roman"/>
          <w:sz w:val="24"/>
          <w:szCs w:val="24"/>
        </w:rPr>
        <w:t>9</w:t>
      </w:r>
      <w:r w:rsidR="00536B4C" w:rsidRPr="00BE4497">
        <w:rPr>
          <w:rFonts w:ascii="Times New Roman" w:eastAsia="Calibri" w:hAnsi="Times New Roman" w:cs="Times New Roman"/>
          <w:sz w:val="24"/>
          <w:szCs w:val="24"/>
        </w:rPr>
        <w:t>. Общие требования в части размещения машино-мест для хранения индивидуального автотранспорта на</w:t>
      </w:r>
      <w:r w:rsidR="00B45885" w:rsidRPr="00BE4497">
        <w:rPr>
          <w:rFonts w:ascii="Times New Roman" w:eastAsia="Calibri" w:hAnsi="Times New Roman" w:cs="Times New Roman"/>
          <w:sz w:val="24"/>
          <w:szCs w:val="24"/>
        </w:rPr>
        <w:t xml:space="preserve"> территории земельных участков:</w:t>
      </w:r>
    </w:p>
    <w:p w:rsidR="00536B4C" w:rsidRPr="00BE4497" w:rsidRDefault="00197B9D" w:rsidP="00BE4497">
      <w:pPr>
        <w:suppressAutoHyphens/>
        <w:snapToGrid w:val="0"/>
        <w:spacing w:before="0" w:after="0" w:line="240" w:lineRule="auto"/>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9</w:t>
      </w:r>
      <w:r w:rsidR="008761DD" w:rsidRPr="00436710">
        <w:rPr>
          <w:rFonts w:ascii="Times New Roman" w:eastAsia="Calibri" w:hAnsi="Times New Roman" w:cs="Times New Roman"/>
          <w:sz w:val="24"/>
          <w:szCs w:val="24"/>
        </w:rPr>
        <w:t>.</w:t>
      </w:r>
      <w:r w:rsidR="0011195B" w:rsidRPr="00436710">
        <w:rPr>
          <w:rFonts w:ascii="Times New Roman" w:eastAsia="Calibri" w:hAnsi="Times New Roman" w:cs="Times New Roman"/>
          <w:sz w:val="24"/>
          <w:szCs w:val="24"/>
        </w:rPr>
        <w:t>1</w:t>
      </w:r>
      <w:r w:rsidR="00536B4C" w:rsidRPr="00436710">
        <w:rPr>
          <w:rFonts w:ascii="Times New Roman" w:eastAsia="Calibri" w:hAnsi="Times New Roman" w:cs="Times New Roman"/>
          <w:sz w:val="24"/>
          <w:szCs w:val="24"/>
        </w:rPr>
        <w:t>)</w:t>
      </w:r>
      <w:r w:rsidR="00536B4C" w:rsidRPr="00BE4497">
        <w:rPr>
          <w:rFonts w:ascii="Times New Roman" w:eastAsia="Calibri" w:hAnsi="Times New Roman" w:cs="Times New Roman"/>
          <w:sz w:val="24"/>
          <w:szCs w:val="24"/>
        </w:rPr>
        <w:t xml:space="preserve"> Система организации хранения индивидуального автотранспорта на территории земельных участков может предусмат</w:t>
      </w:r>
      <w:r w:rsidR="00B45885" w:rsidRPr="00BE4497">
        <w:rPr>
          <w:rFonts w:ascii="Times New Roman" w:eastAsia="Calibri" w:hAnsi="Times New Roman" w:cs="Times New Roman"/>
          <w:sz w:val="24"/>
          <w:szCs w:val="24"/>
        </w:rPr>
        <w:t>ривать следующие виды хранения:</w:t>
      </w:r>
    </w:p>
    <w:p w:rsidR="00536B4C" w:rsidRPr="00BE4497" w:rsidRDefault="00536B4C" w:rsidP="00BE4497">
      <w:pPr>
        <w:suppressAutoHyphens/>
        <w:snapToGrid w:val="0"/>
        <w:spacing w:before="0" w:after="0" w:line="240" w:lineRule="auto"/>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 хранение в капитальных гаражах-стоянках (наземных, подземн</w:t>
      </w:r>
      <w:r w:rsidR="00B45885" w:rsidRPr="00BE4497">
        <w:rPr>
          <w:rFonts w:ascii="Times New Roman" w:eastAsia="Calibri" w:hAnsi="Times New Roman" w:cs="Times New Roman"/>
          <w:sz w:val="24"/>
          <w:szCs w:val="24"/>
        </w:rPr>
        <w:t>ых, встроенных и пристроенных);</w:t>
      </w:r>
    </w:p>
    <w:p w:rsidR="00536B4C" w:rsidRPr="00BE4497" w:rsidRDefault="00536B4C" w:rsidP="00BE4497">
      <w:pPr>
        <w:suppressAutoHyphens/>
        <w:snapToGrid w:val="0"/>
        <w:spacing w:before="0" w:after="0" w:line="240" w:lineRule="auto"/>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 хранение на открытых охра</w:t>
      </w:r>
      <w:r w:rsidR="00B45885" w:rsidRPr="00BE4497">
        <w:rPr>
          <w:rFonts w:ascii="Times New Roman" w:eastAsia="Calibri" w:hAnsi="Times New Roman" w:cs="Times New Roman"/>
          <w:sz w:val="24"/>
          <w:szCs w:val="24"/>
        </w:rPr>
        <w:t>няемых и неохраняемых стоянках.</w:t>
      </w:r>
    </w:p>
    <w:p w:rsidR="00536B4C" w:rsidRPr="00BE4497" w:rsidRDefault="00197B9D" w:rsidP="00BE4497">
      <w:pPr>
        <w:suppressAutoHyphens/>
        <w:snapToGrid w:val="0"/>
        <w:spacing w:before="0" w:after="0" w:line="240" w:lineRule="auto"/>
        <w:jc w:val="both"/>
        <w:rPr>
          <w:rFonts w:ascii="Times New Roman" w:eastAsia="Calibri" w:hAnsi="Times New Roman" w:cs="Times New Roman"/>
          <w:sz w:val="24"/>
          <w:szCs w:val="24"/>
        </w:rPr>
      </w:pPr>
      <w:r w:rsidRPr="00436710">
        <w:rPr>
          <w:rFonts w:ascii="Times New Roman" w:eastAsia="Calibri" w:hAnsi="Times New Roman" w:cs="Times New Roman"/>
          <w:sz w:val="24"/>
          <w:szCs w:val="24"/>
        </w:rPr>
        <w:t>9</w:t>
      </w:r>
      <w:r w:rsidR="008761DD" w:rsidRPr="00436710">
        <w:rPr>
          <w:rFonts w:ascii="Times New Roman" w:eastAsia="Calibri" w:hAnsi="Times New Roman" w:cs="Times New Roman"/>
          <w:sz w:val="24"/>
          <w:szCs w:val="24"/>
        </w:rPr>
        <w:t>.2</w:t>
      </w:r>
      <w:r w:rsidR="00536B4C" w:rsidRPr="00436710">
        <w:rPr>
          <w:rFonts w:ascii="Times New Roman" w:eastAsia="Calibri" w:hAnsi="Times New Roman" w:cs="Times New Roman"/>
          <w:sz w:val="24"/>
          <w:szCs w:val="24"/>
        </w:rPr>
        <w:t>)</w:t>
      </w:r>
      <w:r w:rsidR="00536B4C" w:rsidRPr="00BE4497">
        <w:rPr>
          <w:rFonts w:ascii="Times New Roman" w:eastAsia="Calibri" w:hAnsi="Times New Roman" w:cs="Times New Roman"/>
          <w:sz w:val="24"/>
          <w:szCs w:val="24"/>
        </w:rPr>
        <w:t xml:space="preserve"> Площади машино-мест для хранения индивидуального автотранспорта определяются из расчета 25 кв. метров (с учетом проездов); при примыкании участков для</w:t>
      </w:r>
      <w:r w:rsidR="00BA39F0">
        <w:rPr>
          <w:rFonts w:ascii="Times New Roman" w:eastAsia="Calibri" w:hAnsi="Times New Roman" w:cs="Times New Roman"/>
          <w:sz w:val="24"/>
          <w:szCs w:val="24"/>
        </w:rPr>
        <w:t xml:space="preserve"> </w:t>
      </w:r>
      <w:r w:rsidR="00536B4C" w:rsidRPr="00BE4497">
        <w:rPr>
          <w:rFonts w:ascii="Times New Roman" w:eastAsia="Calibri" w:hAnsi="Times New Roman" w:cs="Times New Roman"/>
          <w:sz w:val="24"/>
          <w:szCs w:val="24"/>
        </w:rPr>
        <w:t>стоянки к проезжей части улиц и проездов и продольном расположении автомобилей - 18 кв. метров на автомобиль.</w:t>
      </w:r>
    </w:p>
    <w:p w:rsidR="00536B4C" w:rsidRPr="00404146" w:rsidRDefault="00197B9D" w:rsidP="00924A1C">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r w:rsidRPr="00436710">
        <w:rPr>
          <w:rFonts w:ascii="Times New Roman" w:eastAsia="Calibri" w:hAnsi="Times New Roman" w:cs="Times New Roman"/>
          <w:sz w:val="24"/>
          <w:szCs w:val="24"/>
        </w:rPr>
        <w:t>9</w:t>
      </w:r>
      <w:r w:rsidR="008761DD" w:rsidRPr="00436710">
        <w:rPr>
          <w:rFonts w:ascii="Times New Roman" w:eastAsia="Calibri" w:hAnsi="Times New Roman" w:cs="Times New Roman"/>
          <w:sz w:val="24"/>
          <w:szCs w:val="24"/>
        </w:rPr>
        <w:t>.</w:t>
      </w:r>
      <w:r w:rsidR="0011195B" w:rsidRPr="00436710">
        <w:rPr>
          <w:rFonts w:ascii="Times New Roman" w:eastAsia="Calibri" w:hAnsi="Times New Roman" w:cs="Times New Roman"/>
          <w:sz w:val="24"/>
          <w:szCs w:val="24"/>
        </w:rPr>
        <w:t>3</w:t>
      </w:r>
      <w:r w:rsidR="00536B4C" w:rsidRPr="00BE4497">
        <w:rPr>
          <w:rFonts w:ascii="Times New Roman" w:eastAsia="Calibri" w:hAnsi="Times New Roman" w:cs="Times New Roman"/>
          <w:sz w:val="24"/>
          <w:szCs w:val="24"/>
        </w:rPr>
        <w:t xml:space="preserve">) Минимальное количество машино-мест для хранения индивидуального автотранспорта на территории земельных </w:t>
      </w:r>
      <w:r w:rsidR="00924A1C" w:rsidRPr="00BE4497">
        <w:rPr>
          <w:rFonts w:ascii="Times New Roman" w:eastAsia="Calibri" w:hAnsi="Times New Roman" w:cs="Times New Roman"/>
          <w:sz w:val="24"/>
          <w:szCs w:val="24"/>
        </w:rPr>
        <w:t xml:space="preserve">участков приведено в таблице </w:t>
      </w:r>
      <w:r w:rsidR="00772037" w:rsidRPr="00BE4497">
        <w:rPr>
          <w:rFonts w:ascii="Times New Roman" w:eastAsia="Calibri" w:hAnsi="Times New Roman" w:cs="Times New Roman"/>
          <w:sz w:val="24"/>
          <w:szCs w:val="24"/>
        </w:rPr>
        <w:t>3</w:t>
      </w:r>
      <w:r w:rsidR="00924A1C" w:rsidRPr="00BE4497">
        <w:rPr>
          <w:rFonts w:ascii="Times New Roman" w:eastAsia="Calibri" w:hAnsi="Times New Roman" w:cs="Times New Roman"/>
          <w:sz w:val="24"/>
          <w:szCs w:val="24"/>
        </w:rPr>
        <w:t>.</w:t>
      </w:r>
    </w:p>
    <w:p w:rsidR="00536B4C" w:rsidRPr="00BE4497" w:rsidRDefault="00536B4C" w:rsidP="00924A1C">
      <w:pPr>
        <w:autoSpaceDE w:val="0"/>
        <w:autoSpaceDN w:val="0"/>
        <w:adjustRightInd w:val="0"/>
        <w:spacing w:before="0" w:after="0" w:line="240" w:lineRule="auto"/>
        <w:ind w:firstLine="709"/>
        <w:jc w:val="right"/>
        <w:rPr>
          <w:rFonts w:ascii="Times New Roman" w:eastAsia="Times New Roman" w:hAnsi="Times New Roman" w:cs="Times New Roman"/>
          <w:b/>
          <w:sz w:val="24"/>
          <w:szCs w:val="24"/>
          <w:lang w:eastAsia="ru-RU"/>
        </w:rPr>
      </w:pPr>
      <w:r w:rsidRPr="00BE4497">
        <w:rPr>
          <w:rFonts w:ascii="Times New Roman" w:eastAsia="Times New Roman" w:hAnsi="Times New Roman" w:cs="Times New Roman"/>
          <w:b/>
          <w:sz w:val="24"/>
          <w:szCs w:val="24"/>
          <w:lang w:eastAsia="ru-RU"/>
        </w:rPr>
        <w:t xml:space="preserve">Таблица </w:t>
      </w:r>
      <w:r w:rsidR="00772037" w:rsidRPr="00BE4497">
        <w:rPr>
          <w:rFonts w:ascii="Times New Roman" w:eastAsia="Times New Roman" w:hAnsi="Times New Roman" w:cs="Times New Roman"/>
          <w:b/>
          <w:sz w:val="24"/>
          <w:szCs w:val="24"/>
          <w:lang w:eastAsia="ru-RU"/>
        </w:rPr>
        <w:t>3</w:t>
      </w:r>
    </w:p>
    <w:p w:rsidR="00536B4C" w:rsidRDefault="00536B4C" w:rsidP="00BE4497">
      <w:pPr>
        <w:autoSpaceDE w:val="0"/>
        <w:autoSpaceDN w:val="0"/>
        <w:adjustRightInd w:val="0"/>
        <w:spacing w:before="0" w:after="0" w:line="240" w:lineRule="auto"/>
        <w:ind w:firstLine="709"/>
        <w:jc w:val="center"/>
        <w:rPr>
          <w:rFonts w:ascii="Times New Roman" w:eastAsia="Times New Roman" w:hAnsi="Times New Roman" w:cs="Times New Roman"/>
          <w:b/>
          <w:sz w:val="24"/>
          <w:szCs w:val="24"/>
          <w:lang w:eastAsia="ru-RU"/>
        </w:rPr>
      </w:pPr>
      <w:r w:rsidRPr="00BE4497">
        <w:rPr>
          <w:rFonts w:ascii="Times New Roman" w:eastAsia="Times New Roman" w:hAnsi="Times New Roman" w:cs="Times New Roman"/>
          <w:b/>
          <w:sz w:val="24"/>
          <w:szCs w:val="24"/>
          <w:lang w:eastAsia="ru-RU"/>
        </w:rPr>
        <w:t>Минимальное количество машино-мест для хранения индивидуального автотранспорта н</w:t>
      </w:r>
      <w:r w:rsidR="00F62AB1" w:rsidRPr="00BE4497">
        <w:rPr>
          <w:rFonts w:ascii="Times New Roman" w:eastAsia="Times New Roman" w:hAnsi="Times New Roman" w:cs="Times New Roman"/>
          <w:b/>
          <w:sz w:val="24"/>
          <w:szCs w:val="24"/>
          <w:lang w:eastAsia="ru-RU"/>
        </w:rPr>
        <w:t>а территории земельных участков</w:t>
      </w:r>
    </w:p>
    <w:p w:rsidR="00BE4497" w:rsidRPr="00BE4497" w:rsidRDefault="00BE4497" w:rsidP="00BE4497">
      <w:pPr>
        <w:autoSpaceDE w:val="0"/>
        <w:autoSpaceDN w:val="0"/>
        <w:adjustRightInd w:val="0"/>
        <w:spacing w:before="0" w:after="0" w:line="240" w:lineRule="auto"/>
        <w:ind w:firstLine="709"/>
        <w:jc w:val="center"/>
        <w:rPr>
          <w:rFonts w:ascii="Times New Roman" w:eastAsia="Times New Roman" w:hAnsi="Times New Roman" w:cs="Times New Roman"/>
          <w:b/>
          <w:sz w:val="24"/>
          <w:szCs w:val="24"/>
          <w:lang w:eastAsia="ru-RU"/>
        </w:rPr>
      </w:pPr>
    </w:p>
    <w:tbl>
      <w:tblPr>
        <w:tblW w:w="5000" w:type="pct"/>
        <w:tblLook w:val="0000"/>
      </w:tblPr>
      <w:tblGrid>
        <w:gridCol w:w="1914"/>
        <w:gridCol w:w="4097"/>
        <w:gridCol w:w="3843"/>
      </w:tblGrid>
      <w:tr w:rsidR="00D7521C" w:rsidRPr="00D7521C" w:rsidTr="00D7521C">
        <w:tc>
          <w:tcPr>
            <w:tcW w:w="3050" w:type="pct"/>
            <w:gridSpan w:val="2"/>
            <w:tcBorders>
              <w:top w:val="single" w:sz="4" w:space="0" w:color="000000"/>
              <w:left w:val="single" w:sz="4" w:space="0" w:color="000000"/>
              <w:bottom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Вид разрешённого использования земельного участка</w:t>
            </w:r>
          </w:p>
          <w:p w:rsidR="00D7521C" w:rsidRPr="00BE4497" w:rsidRDefault="00D7521C" w:rsidP="00D7521C">
            <w:pPr>
              <w:suppressAutoHyphens/>
              <w:snapToGrid w:val="0"/>
              <w:spacing w:before="0" w:after="0" w:line="240" w:lineRule="auto"/>
              <w:jc w:val="center"/>
              <w:rPr>
                <w:rFonts w:ascii="Times New Roman" w:eastAsia="Calibri" w:hAnsi="Times New Roman" w:cs="Times New Roman"/>
                <w:b/>
                <w:sz w:val="24"/>
                <w:szCs w:val="24"/>
              </w:rPr>
            </w:pPr>
          </w:p>
        </w:tc>
        <w:tc>
          <w:tcPr>
            <w:tcW w:w="1950" w:type="pct"/>
            <w:vMerge w:val="restar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Минимальн</w:t>
            </w:r>
            <w:r w:rsidR="00B21B77" w:rsidRPr="00BE4497">
              <w:rPr>
                <w:rFonts w:ascii="Times New Roman" w:eastAsia="Calibri" w:hAnsi="Times New Roman" w:cs="Times New Roman"/>
                <w:b/>
                <w:sz w:val="24"/>
                <w:szCs w:val="24"/>
              </w:rPr>
              <w:t>ое</w:t>
            </w:r>
            <w:r w:rsidRPr="00BE4497">
              <w:rPr>
                <w:rFonts w:ascii="Times New Roman" w:eastAsia="Calibri" w:hAnsi="Times New Roman" w:cs="Times New Roman"/>
                <w:b/>
                <w:sz w:val="24"/>
                <w:szCs w:val="24"/>
              </w:rPr>
              <w:t xml:space="preserve"> количество </w:t>
            </w:r>
          </w:p>
          <w:p w:rsidR="00D7521C" w:rsidRPr="00BE4497" w:rsidRDefault="00D7521C" w:rsidP="00D7521C">
            <w:pPr>
              <w:suppressAutoHyphens/>
              <w:snapToGrid w:val="0"/>
              <w:spacing w:before="0" w:after="0" w:line="240" w:lineRule="auto"/>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машино - мест</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Код</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BE4497">
              <w:rPr>
                <w:rFonts w:ascii="Times New Roman" w:eastAsia="Calibri" w:hAnsi="Times New Roman" w:cs="Times New Roman"/>
                <w:b/>
                <w:sz w:val="24"/>
                <w:szCs w:val="24"/>
              </w:rPr>
              <w:t>Наименование</w:t>
            </w:r>
          </w:p>
        </w:tc>
        <w:tc>
          <w:tcPr>
            <w:tcW w:w="1950" w:type="pct"/>
            <w:vMerge/>
            <w:tcBorders>
              <w:left w:val="single" w:sz="4" w:space="0" w:color="000000"/>
              <w:bottom w:val="single" w:sz="4" w:space="0" w:color="000000"/>
              <w:right w:val="single" w:sz="4" w:space="0" w:color="000000"/>
            </w:tcBorders>
            <w:shd w:val="clear" w:color="auto" w:fill="auto"/>
          </w:tcPr>
          <w:p w:rsidR="00D7521C" w:rsidRPr="00D7521C" w:rsidRDefault="00D7521C" w:rsidP="00D7521C">
            <w:pPr>
              <w:suppressAutoHyphens/>
              <w:snapToGrid w:val="0"/>
              <w:spacing w:before="0" w:after="0" w:line="240" w:lineRule="auto"/>
              <w:jc w:val="center"/>
              <w:rPr>
                <w:rFonts w:ascii="Calibri" w:eastAsia="Times New Roman" w:hAnsi="Calibri" w:cs="Calibri"/>
                <w:sz w:val="24"/>
                <w:szCs w:val="24"/>
                <w:lang w:eastAsia="ar-SA"/>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2.1</w:t>
            </w:r>
          </w:p>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Для индивидуального жилищного строительства</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земельный участок</w:t>
            </w:r>
          </w:p>
        </w:tc>
      </w:tr>
      <w:tr w:rsidR="00247547" w:rsidRPr="00D7521C" w:rsidTr="00173A87">
        <w:trPr>
          <w:trHeight w:val="596"/>
        </w:trPr>
        <w:tc>
          <w:tcPr>
            <w:tcW w:w="971" w:type="pct"/>
            <w:tcBorders>
              <w:top w:val="single" w:sz="4" w:space="0" w:color="000000"/>
              <w:left w:val="single" w:sz="4" w:space="0" w:color="000000"/>
            </w:tcBorders>
            <w:shd w:val="clear" w:color="auto" w:fill="auto"/>
          </w:tcPr>
          <w:p w:rsidR="00247547" w:rsidRPr="00BE4497" w:rsidRDefault="00247547"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13.2</w:t>
            </w:r>
          </w:p>
        </w:tc>
        <w:tc>
          <w:tcPr>
            <w:tcW w:w="2079" w:type="pct"/>
            <w:tcBorders>
              <w:top w:val="single" w:sz="4" w:space="0" w:color="000000"/>
              <w:left w:val="single" w:sz="4" w:space="0" w:color="000000"/>
            </w:tcBorders>
            <w:shd w:val="clear" w:color="auto" w:fill="auto"/>
          </w:tcPr>
          <w:p w:rsidR="00247547" w:rsidRPr="00BE4497" w:rsidRDefault="00247547"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Ведение садоводства</w:t>
            </w:r>
          </w:p>
        </w:tc>
        <w:tc>
          <w:tcPr>
            <w:tcW w:w="1950" w:type="pct"/>
            <w:vMerge/>
            <w:tcBorders>
              <w:left w:val="single" w:sz="4" w:space="0" w:color="000000"/>
              <w:right w:val="single" w:sz="4" w:space="0" w:color="000000"/>
            </w:tcBorders>
            <w:shd w:val="clear" w:color="auto" w:fill="auto"/>
            <w:vAlign w:val="center"/>
          </w:tcPr>
          <w:p w:rsidR="00247547" w:rsidRPr="00BE4497" w:rsidRDefault="00247547"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2.3</w:t>
            </w:r>
          </w:p>
        </w:tc>
        <w:tc>
          <w:tcPr>
            <w:tcW w:w="2079" w:type="pct"/>
            <w:tcBorders>
              <w:top w:val="single" w:sz="4" w:space="0" w:color="000000"/>
              <w:left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Блокированная жилая застройка</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блок</w:t>
            </w:r>
          </w:p>
        </w:tc>
      </w:tr>
      <w:tr w:rsidR="00D7521C" w:rsidRPr="00D7521C" w:rsidTr="00D7521C">
        <w:tc>
          <w:tcPr>
            <w:tcW w:w="971" w:type="pct"/>
            <w:vMerge w:val="restart"/>
            <w:tcBorders>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vMerge w:val="restart"/>
            <w:tcBorders>
              <w:left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бизнес-класс - 2 машино-места на квартиру</w:t>
            </w:r>
          </w:p>
        </w:tc>
      </w:tr>
      <w:tr w:rsidR="00D7521C" w:rsidRPr="00D7521C" w:rsidTr="00D7521C">
        <w:tc>
          <w:tcPr>
            <w:tcW w:w="971" w:type="pct"/>
            <w:vMerge/>
            <w:tcBorders>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vMerge/>
            <w:tcBorders>
              <w:left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эконом-класс – 1,2 машино-места на квартиру</w:t>
            </w:r>
          </w:p>
        </w:tc>
      </w:tr>
      <w:tr w:rsidR="00D7521C" w:rsidRPr="00D7521C" w:rsidTr="00D7521C">
        <w:tc>
          <w:tcPr>
            <w:tcW w:w="971" w:type="pct"/>
            <w:vMerge/>
            <w:tcBorders>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vMerge/>
            <w:tcBorders>
              <w:left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муниципальный -  1 машино-место на квартиру</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vMerge/>
            <w:tcBorders>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специализированный -  0,7 машино-места на квартиру</w:t>
            </w:r>
          </w:p>
        </w:tc>
      </w:tr>
      <w:tr w:rsidR="00D7521C" w:rsidRPr="00D7521C" w:rsidTr="00D7521C">
        <w:trPr>
          <w:trHeight w:val="1172"/>
        </w:trPr>
        <w:tc>
          <w:tcPr>
            <w:tcW w:w="971" w:type="pc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3.1.2</w:t>
            </w:r>
          </w:p>
        </w:tc>
        <w:tc>
          <w:tcPr>
            <w:tcW w:w="2079" w:type="pct"/>
            <w:tcBorders>
              <w:top w:val="single" w:sz="4" w:space="0" w:color="000000"/>
              <w:left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60 м2 общей площади</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3.2.1</w:t>
            </w:r>
          </w:p>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Дома социального обслуживания (дома престарелых, дома ребенка, детские дома)</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2 сотрудника</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3.2.3</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Оказание услуг связи (Отделения </w:t>
            </w:r>
            <w:r w:rsidRPr="00BE4497">
              <w:rPr>
                <w:rFonts w:ascii="Times New Roman" w:eastAsia="Calibri" w:hAnsi="Times New Roman" w:cs="Times New Roman"/>
                <w:sz w:val="24"/>
                <w:szCs w:val="24"/>
              </w:rPr>
              <w:lastRenderedPageBreak/>
              <w:t>связи, почтовые отделения, телефонные и телеграфные пункты)</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 xml:space="preserve">1 машино-место на 30 м2 общей </w:t>
            </w:r>
            <w:r w:rsidRPr="00BE4497">
              <w:rPr>
                <w:rFonts w:ascii="Times New Roman" w:eastAsia="Calibri" w:hAnsi="Times New Roman" w:cs="Times New Roman"/>
                <w:sz w:val="24"/>
                <w:szCs w:val="24"/>
              </w:rPr>
              <w:lastRenderedPageBreak/>
              <w:t>площади</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3.2.4</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Общежития</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10 проживающих</w:t>
            </w:r>
          </w:p>
        </w:tc>
      </w:tr>
      <w:tr w:rsidR="00D7521C" w:rsidRPr="00D7521C" w:rsidTr="00D7521C">
        <w:trPr>
          <w:trHeight w:val="471"/>
        </w:trPr>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3.3</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Бытовое обслуживание (химчистки, прачечные, ремонтные мастерские)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2 сотрудника</w:t>
            </w:r>
          </w:p>
        </w:tc>
      </w:tr>
      <w:tr w:rsidR="00D7521C" w:rsidRPr="00D7521C" w:rsidTr="00D7521C">
        <w:trPr>
          <w:trHeight w:val="471"/>
        </w:trPr>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Бытовое обслуживание (бани)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5 единовременных посетителей</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3.4.1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Амбулаторно-поликлиническое обслуживание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B21B77"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12 машино-мест</w:t>
            </w:r>
            <w:r w:rsidR="00D7521C" w:rsidRPr="00BE4497">
              <w:rPr>
                <w:rFonts w:ascii="Times New Roman" w:eastAsia="Calibri" w:hAnsi="Times New Roman" w:cs="Times New Roman"/>
                <w:sz w:val="24"/>
                <w:szCs w:val="24"/>
              </w:rPr>
              <w:t xml:space="preserve"> на 100 сотрудников + 6 машино-мест  на 100 посещений в смену</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3.4.2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w:t>
            </w:r>
          </w:p>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станции скорой помощи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12 машино-мес</w:t>
            </w:r>
            <w:r w:rsidR="00B21B77" w:rsidRPr="00BE4497">
              <w:rPr>
                <w:rFonts w:ascii="Times New Roman" w:eastAsia="Calibri" w:hAnsi="Times New Roman" w:cs="Times New Roman"/>
                <w:sz w:val="24"/>
                <w:szCs w:val="24"/>
              </w:rPr>
              <w:t>т</w:t>
            </w:r>
            <w:r w:rsidRPr="00BE4497">
              <w:rPr>
                <w:rFonts w:ascii="Times New Roman" w:eastAsia="Calibri" w:hAnsi="Times New Roman" w:cs="Times New Roman"/>
                <w:sz w:val="24"/>
                <w:szCs w:val="24"/>
              </w:rPr>
              <w:t xml:space="preserve"> на 100 сотрудников + 10 машино-мест  на 100 посещений в смену</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3.5.1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Дошкольное, начальное и среднее общее образование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По заданию на проектирование</w:t>
            </w:r>
          </w:p>
        </w:tc>
      </w:tr>
      <w:tr w:rsidR="00D7521C" w:rsidRPr="00D7521C" w:rsidTr="00D7521C">
        <w:trPr>
          <w:trHeight w:val="471"/>
        </w:trPr>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3.5.2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Среднее и высшее профессиональное образование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 1 машино-место на 4 преподавателя и сотрудника + 1 машино-место на 10 студентов</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3.6.1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1950" w:type="pct"/>
            <w:vMerge w:val="restar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 единовременных посетителей</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Цирки и зверинцы</w:t>
            </w:r>
          </w:p>
        </w:tc>
        <w:tc>
          <w:tcPr>
            <w:tcW w:w="1950" w:type="pct"/>
            <w:vMerge/>
            <w:tcBorders>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3.6.2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Парки культуры и отдыха</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15 машино-мест на 100 единовременных посетителей</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3.7</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Религиозное использование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10 единовременных посетителей,</w:t>
            </w:r>
          </w:p>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но не менее 10 машино-мест на объект</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3.8.1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Государственное управление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200 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3.9.2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Проведение научных исследований (Научно-исследовательские и проектные институты, научные центры, инновационные центры, опытно-конструкторские центры)</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150 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3.10.1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Амбулаторное ветеринарное обслуживание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60 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Деловое управление (коммерческо-деловые центры, офисные здания и помещения, страховые компании)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60м2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Объекты торговли (торговые центры, гипермаркеты)</w:t>
            </w: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30 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4.3</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Рынки</w:t>
            </w:r>
          </w:p>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40 м2 общей площади</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4.4</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Магазины</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45 м2 общей площади</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4.5</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Банковская и страховая деятельность (с операционными залами)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35 м2 общей площади</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Банковская и страховая деятельность (без операционных залов)</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60 м2 общей площади</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4.6</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Общественное питание (рестораны, кафе)</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5 посадочных мест</w:t>
            </w:r>
          </w:p>
        </w:tc>
      </w:tr>
      <w:tr w:rsidR="00D7521C" w:rsidRPr="00D7521C" w:rsidTr="00D7521C">
        <w:trPr>
          <w:trHeight w:val="889"/>
        </w:trPr>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Общественное питание (столовые)</w:t>
            </w:r>
          </w:p>
        </w:tc>
        <w:tc>
          <w:tcPr>
            <w:tcW w:w="19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10 машино-мест на 100 мест в залах или единовременных посетителей и персонала</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4.7</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Гостиничное обслуживание </w:t>
            </w:r>
          </w:p>
        </w:tc>
        <w:tc>
          <w:tcPr>
            <w:tcW w:w="1950" w:type="pct"/>
            <w:tcBorders>
              <w:left w:val="single" w:sz="4" w:space="0" w:color="000000"/>
              <w:bottom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15 машино-мест на 100 гостиничных мест</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4.8.1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Развлекательные мероприятия (Бильярдные, боулинги)</w:t>
            </w: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 –место на 4 единовременных посетителей</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Развлекательные мероприятия (развлекательные центры, дискотеки, залы игровых автоматов, ночные клубы)</w:t>
            </w: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 –место на 6 единовременных посетителей</w:t>
            </w:r>
          </w:p>
        </w:tc>
      </w:tr>
      <w:tr w:rsidR="00D7521C" w:rsidRPr="00D7521C" w:rsidTr="00D7521C">
        <w:tc>
          <w:tcPr>
            <w:tcW w:w="971" w:type="pct"/>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4.9.1.1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Заправка транспортных средств</w:t>
            </w:r>
          </w:p>
        </w:tc>
        <w:tc>
          <w:tcPr>
            <w:tcW w:w="1950" w:type="pct"/>
            <w:vMerge w:val="restar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ab/>
              <w:t>1 машино-место на 6 человек, работающих максимальной смене</w:t>
            </w:r>
          </w:p>
        </w:tc>
      </w:tr>
      <w:tr w:rsidR="00D7521C" w:rsidRPr="00D7521C" w:rsidTr="00D7521C">
        <w:tc>
          <w:tcPr>
            <w:tcW w:w="971" w:type="pct"/>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4.9.1.3</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Автомобильные мойки</w:t>
            </w:r>
          </w:p>
        </w:tc>
        <w:tc>
          <w:tcPr>
            <w:tcW w:w="1950" w:type="pct"/>
            <w:vMerge/>
            <w:tcBorders>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4.9.1.4</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Ремонт автомобилей</w:t>
            </w:r>
          </w:p>
        </w:tc>
        <w:tc>
          <w:tcPr>
            <w:tcW w:w="1950" w:type="pct"/>
            <w:vMerge/>
            <w:tcBorders>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4.10</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Выставочно-ярмарочная деятельность</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7 единовременных посетителей</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спортивно-зрелищных мероприятий (стадионы, дворцы спорта, ледовые дворцы, ипподромы)</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25 мест на трибунах</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5.1.2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40 м2 общей площади</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ФОК с залом площадью 1000 - 2000 м2, тренажерные залы площадью 150 - 500 м2</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10 единовременных посетителей</w:t>
            </w:r>
          </w:p>
        </w:tc>
      </w:tr>
      <w:tr w:rsidR="00D7521C" w:rsidRPr="00D7521C" w:rsidTr="00D7521C">
        <w:tc>
          <w:tcPr>
            <w:tcW w:w="971" w:type="pct"/>
            <w:vMerge/>
            <w:tcBorders>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 ФОК с залом и бассейном общей площадью 2000 - 3000 м2, бассейны</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7 единовременных посетителей</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5.2.1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Туристическое обслуживание (кемпинги)</w:t>
            </w:r>
          </w:p>
        </w:tc>
        <w:tc>
          <w:tcPr>
            <w:tcW w:w="1950" w:type="pct"/>
            <w:tcBorders>
              <w:top w:val="single" w:sz="4" w:space="0" w:color="000000"/>
              <w:left w:val="single" w:sz="4" w:space="0" w:color="000000"/>
              <w:right w:val="single" w:sz="4" w:space="0" w:color="000000"/>
            </w:tcBorders>
            <w:shd w:val="clear" w:color="auto" w:fill="auto"/>
            <w:vAlign w:val="center"/>
          </w:tcPr>
          <w:p w:rsidR="00D7521C" w:rsidRPr="00BE4497" w:rsidRDefault="00B21B77"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 машино-мест</w:t>
            </w:r>
            <w:r w:rsidR="00D7521C" w:rsidRPr="00BE4497">
              <w:rPr>
                <w:rFonts w:ascii="Times New Roman" w:eastAsia="Calibri" w:hAnsi="Times New Roman" w:cs="Times New Roman"/>
                <w:sz w:val="24"/>
                <w:szCs w:val="24"/>
              </w:rPr>
              <w:t xml:space="preserve"> на 100 отдыхающих и обслуживающего персонала</w:t>
            </w:r>
          </w:p>
        </w:tc>
      </w:tr>
      <w:tr w:rsidR="00D7521C" w:rsidRPr="00D7521C" w:rsidTr="00D7521C">
        <w:tc>
          <w:tcPr>
            <w:tcW w:w="971" w:type="pct"/>
            <w:vMerge w:val="restar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6.0</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Производственная деятельность(Производственные здания, коммунально-складские объекты, размещаемые в составе многофункциональных зон)</w:t>
            </w: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 человек, работающих в двух смежных сменах</w:t>
            </w:r>
          </w:p>
        </w:tc>
      </w:tr>
      <w:tr w:rsidR="00D7521C" w:rsidRPr="00D7521C" w:rsidTr="00D7521C">
        <w:tc>
          <w:tcPr>
            <w:tcW w:w="971" w:type="pct"/>
            <w:vMerge/>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Производственная деятельность (Объекты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950" w:type="pct"/>
            <w:tcBorders>
              <w:top w:val="single" w:sz="4" w:space="0" w:color="000000"/>
              <w:left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160 машино-мест на 1000 чел, работающих в двух смежных сменах</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7.1.2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 xml:space="preserve">Обслуживание железнодорожных </w:t>
            </w:r>
            <w:r w:rsidRPr="00BE4497">
              <w:rPr>
                <w:rFonts w:ascii="Times New Roman" w:eastAsia="Calibri" w:hAnsi="Times New Roman" w:cs="Times New Roman"/>
                <w:sz w:val="24"/>
                <w:szCs w:val="24"/>
              </w:rPr>
              <w:lastRenderedPageBreak/>
              <w:t>перевозок (железнодорожные вокзалы)</w:t>
            </w:r>
          </w:p>
        </w:tc>
        <w:tc>
          <w:tcPr>
            <w:tcW w:w="1950" w:type="pct"/>
            <w:vMerge w:val="restart"/>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 xml:space="preserve">15  машино-мест на 100 </w:t>
            </w:r>
            <w:r w:rsidRPr="00BE4497">
              <w:rPr>
                <w:rFonts w:ascii="Times New Roman" w:eastAsia="Calibri" w:hAnsi="Times New Roman" w:cs="Times New Roman"/>
                <w:sz w:val="24"/>
                <w:szCs w:val="24"/>
              </w:rPr>
              <w:lastRenderedPageBreak/>
              <w:t>пассажиров, прибывающих в час пик</w:t>
            </w:r>
          </w:p>
          <w:p w:rsidR="00D7521C" w:rsidRPr="00BE4497" w:rsidRDefault="00D7521C" w:rsidP="00D7521C">
            <w:pPr>
              <w:suppressAutoHyphens/>
              <w:snapToGrid w:val="0"/>
              <w:spacing w:before="0" w:after="0" w:line="240" w:lineRule="auto"/>
              <w:jc w:val="both"/>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7.2.2</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Обслуживание перевозок пассажиров (автобусные станции и вокзалы)</w:t>
            </w:r>
          </w:p>
        </w:tc>
        <w:tc>
          <w:tcPr>
            <w:tcW w:w="1950" w:type="pct"/>
            <w:vMerge/>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7.4</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Воздушный транспорт (аэропорты (аэровокзалы)</w:t>
            </w:r>
          </w:p>
        </w:tc>
        <w:tc>
          <w:tcPr>
            <w:tcW w:w="1950" w:type="pct"/>
            <w:vMerge/>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8.3</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Обеспечение внутреннего правопорядка</w:t>
            </w:r>
          </w:p>
        </w:tc>
        <w:tc>
          <w:tcPr>
            <w:tcW w:w="1950" w:type="pct"/>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 машино-место на 6 сотрудников</w:t>
            </w:r>
          </w:p>
        </w:tc>
      </w:tr>
      <w:tr w:rsidR="00D7521C" w:rsidRPr="00D7521C" w:rsidTr="00D7521C">
        <w:tc>
          <w:tcPr>
            <w:tcW w:w="971" w:type="pct"/>
            <w:tcBorders>
              <w:top w:val="single" w:sz="4" w:space="0" w:color="000000"/>
              <w:left w:val="single" w:sz="4" w:space="0" w:color="000000"/>
              <w:bottom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9.2.1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Санаторная деятельность (санатории, профилактории)</w:t>
            </w:r>
          </w:p>
        </w:tc>
        <w:tc>
          <w:tcPr>
            <w:tcW w:w="1950" w:type="pct"/>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B21B77"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5 машино-мест</w:t>
            </w:r>
            <w:r w:rsidR="00D7521C" w:rsidRPr="00BE4497">
              <w:rPr>
                <w:rFonts w:ascii="Times New Roman" w:eastAsia="Calibri" w:hAnsi="Times New Roman" w:cs="Times New Roman"/>
                <w:sz w:val="24"/>
                <w:szCs w:val="24"/>
              </w:rPr>
              <w:t xml:space="preserve"> на 100 отдыхающих и обслуживающего персонала</w:t>
            </w:r>
          </w:p>
        </w:tc>
      </w:tr>
      <w:tr w:rsidR="00D7521C" w:rsidRPr="00D7521C" w:rsidTr="00D7521C">
        <w:tc>
          <w:tcPr>
            <w:tcW w:w="971" w:type="pct"/>
            <w:vMerge w:val="restart"/>
            <w:tcBorders>
              <w:top w:val="single" w:sz="4" w:space="0" w:color="000000"/>
              <w:left w:val="single" w:sz="4" w:space="0" w:color="000000"/>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12.1</w:t>
            </w:r>
          </w:p>
        </w:tc>
        <w:tc>
          <w:tcPr>
            <w:tcW w:w="2079" w:type="pct"/>
            <w:tcBorders>
              <w:top w:val="single" w:sz="4" w:space="0" w:color="000000"/>
              <w:left w:val="single" w:sz="4" w:space="0" w:color="000000"/>
              <w:bottom w:val="single" w:sz="4" w:space="0" w:color="000000"/>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Ритуальная деятельность (кладбища)</w:t>
            </w:r>
          </w:p>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bottom w:val="single" w:sz="4" w:space="0" w:color="000000"/>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10 машино-мест на 1,0 га</w:t>
            </w:r>
          </w:p>
        </w:tc>
      </w:tr>
      <w:tr w:rsidR="00D7521C" w:rsidRPr="00D7521C" w:rsidTr="00B65180">
        <w:tc>
          <w:tcPr>
            <w:tcW w:w="971" w:type="pct"/>
            <w:vMerge/>
            <w:tcBorders>
              <w:left w:val="single" w:sz="4" w:space="0" w:color="000000"/>
              <w:bottom w:val="single" w:sz="4" w:space="0" w:color="auto"/>
            </w:tcBorders>
            <w:shd w:val="clear" w:color="auto" w:fill="auto"/>
          </w:tcPr>
          <w:p w:rsidR="00D7521C" w:rsidRPr="00BE4497" w:rsidRDefault="00D7521C" w:rsidP="00D7521C">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079" w:type="pct"/>
            <w:tcBorders>
              <w:top w:val="single" w:sz="4" w:space="0" w:color="000000"/>
              <w:left w:val="single" w:sz="4" w:space="0" w:color="000000"/>
              <w:bottom w:val="single" w:sz="4" w:space="0" w:color="auto"/>
            </w:tcBorders>
            <w:shd w:val="clear" w:color="auto" w:fill="auto"/>
          </w:tcPr>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r w:rsidRPr="00BE4497">
              <w:rPr>
                <w:rFonts w:ascii="Times New Roman" w:eastAsia="Calibri" w:hAnsi="Times New Roman" w:cs="Times New Roman"/>
                <w:sz w:val="24"/>
                <w:szCs w:val="24"/>
              </w:rPr>
              <w:t>Ритуальная деятельность (крематории)</w:t>
            </w:r>
          </w:p>
          <w:p w:rsidR="00D7521C" w:rsidRPr="00BE4497" w:rsidRDefault="00D7521C" w:rsidP="00BE4497">
            <w:pPr>
              <w:suppressAutoHyphens/>
              <w:snapToGrid w:val="0"/>
              <w:spacing w:before="0" w:after="0" w:line="240" w:lineRule="auto"/>
              <w:rPr>
                <w:rFonts w:ascii="Times New Roman" w:eastAsia="Calibri" w:hAnsi="Times New Roman" w:cs="Times New Roman"/>
                <w:sz w:val="24"/>
                <w:szCs w:val="24"/>
              </w:rPr>
            </w:pPr>
          </w:p>
        </w:tc>
        <w:tc>
          <w:tcPr>
            <w:tcW w:w="1950" w:type="pct"/>
            <w:tcBorders>
              <w:top w:val="single" w:sz="4" w:space="0" w:color="000000"/>
              <w:left w:val="single" w:sz="4" w:space="0" w:color="000000"/>
              <w:bottom w:val="single" w:sz="4" w:space="0" w:color="auto"/>
              <w:right w:val="single" w:sz="4" w:space="0" w:color="000000"/>
            </w:tcBorders>
            <w:shd w:val="clear" w:color="auto" w:fill="auto"/>
          </w:tcPr>
          <w:p w:rsidR="00D7521C" w:rsidRPr="00BE4497" w:rsidRDefault="00D7521C" w:rsidP="00D7521C">
            <w:pPr>
              <w:suppressAutoHyphens/>
              <w:snapToGrid w:val="0"/>
              <w:spacing w:before="0" w:after="0" w:line="240" w:lineRule="auto"/>
              <w:jc w:val="center"/>
              <w:rPr>
                <w:rFonts w:ascii="Times New Roman" w:eastAsia="Calibri" w:hAnsi="Times New Roman" w:cs="Times New Roman"/>
                <w:sz w:val="24"/>
                <w:szCs w:val="24"/>
              </w:rPr>
            </w:pPr>
            <w:r w:rsidRPr="00BE4497">
              <w:rPr>
                <w:rFonts w:ascii="Times New Roman" w:eastAsia="Calibri" w:hAnsi="Times New Roman" w:cs="Times New Roman"/>
                <w:sz w:val="24"/>
                <w:szCs w:val="24"/>
              </w:rPr>
              <w:t>20 машино-мест на 1,0 га</w:t>
            </w:r>
          </w:p>
        </w:tc>
      </w:tr>
      <w:tr w:rsidR="00B9234F" w:rsidRPr="00D7521C" w:rsidTr="00B65180">
        <w:trPr>
          <w:trHeight w:val="562"/>
        </w:trPr>
        <w:tc>
          <w:tcPr>
            <w:tcW w:w="5000" w:type="pct"/>
            <w:gridSpan w:val="3"/>
            <w:tcBorders>
              <w:top w:val="single" w:sz="4" w:space="0" w:color="auto"/>
              <w:left w:val="single" w:sz="4" w:space="0" w:color="000000"/>
              <w:bottom w:val="single" w:sz="4" w:space="0" w:color="auto"/>
              <w:right w:val="single" w:sz="4" w:space="0" w:color="000000"/>
            </w:tcBorders>
            <w:shd w:val="clear" w:color="auto" w:fill="auto"/>
          </w:tcPr>
          <w:p w:rsidR="00B9234F" w:rsidRPr="00BE4497" w:rsidRDefault="00B9234F" w:rsidP="00B9234F">
            <w:pPr>
              <w:suppressAutoHyphens/>
              <w:snapToGrid w:val="0"/>
              <w:spacing w:before="0"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Для объектов нового строительства, соответствующих Кодам 2.1.1</w:t>
            </w:r>
            <w:r w:rsidR="00B65180" w:rsidRPr="00BE4497">
              <w:rPr>
                <w:rFonts w:ascii="Times New Roman" w:eastAsia="Calibri" w:hAnsi="Times New Roman" w:cs="Times New Roman"/>
                <w:sz w:val="24"/>
                <w:szCs w:val="24"/>
              </w:rPr>
              <w:t xml:space="preserve"> Малоэтажная многоквартирная жилая застройка</w:t>
            </w:r>
            <w:r>
              <w:rPr>
                <w:rFonts w:ascii="Times New Roman" w:eastAsia="Calibri" w:hAnsi="Times New Roman" w:cs="Times New Roman"/>
                <w:sz w:val="24"/>
                <w:szCs w:val="24"/>
              </w:rPr>
              <w:t>, 2.5</w:t>
            </w:r>
            <w:r w:rsidR="00B65180" w:rsidRPr="00BE4497">
              <w:rPr>
                <w:rFonts w:ascii="Times New Roman" w:eastAsia="Calibri" w:hAnsi="Times New Roman" w:cs="Times New Roman"/>
                <w:sz w:val="24"/>
                <w:szCs w:val="24"/>
              </w:rPr>
              <w:t xml:space="preserve"> Среднеэтажная жилая застройка</w:t>
            </w:r>
            <w:r>
              <w:rPr>
                <w:rFonts w:ascii="Times New Roman" w:eastAsia="Calibri" w:hAnsi="Times New Roman" w:cs="Times New Roman"/>
                <w:sz w:val="24"/>
                <w:szCs w:val="24"/>
              </w:rPr>
              <w:t>, 2.6</w:t>
            </w:r>
            <w:r w:rsidR="00B65180" w:rsidRPr="00BE4497">
              <w:rPr>
                <w:rFonts w:ascii="Times New Roman" w:eastAsia="Calibri" w:hAnsi="Times New Roman" w:cs="Times New Roman"/>
                <w:sz w:val="24"/>
                <w:szCs w:val="24"/>
              </w:rPr>
              <w:t xml:space="preserve"> Многоэтажная жилая застройка (высотная застройка)</w:t>
            </w:r>
            <w:r w:rsidR="00B65180">
              <w:rPr>
                <w:rFonts w:ascii="Times New Roman" w:eastAsia="Calibri" w:hAnsi="Times New Roman" w:cs="Times New Roman"/>
                <w:sz w:val="24"/>
                <w:szCs w:val="24"/>
              </w:rPr>
              <w:t>,</w:t>
            </w:r>
            <w:r>
              <w:rPr>
                <w:rFonts w:ascii="Times New Roman" w:eastAsia="Calibri" w:hAnsi="Times New Roman" w:cs="Times New Roman"/>
                <w:sz w:val="24"/>
                <w:szCs w:val="24"/>
              </w:rPr>
              <w:t xml:space="preserve"> предельные значения расчетных показателей минимально допустимого уровня обеспеченности стоянок постоянного хранения легковых автомобилей устанавливаются из расчета 370 машино-мест на 1000 жителей</w:t>
            </w:r>
          </w:p>
        </w:tc>
      </w:tr>
    </w:tbl>
    <w:p w:rsidR="00536B4C" w:rsidRPr="00BE4497"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9</w:t>
      </w:r>
      <w:r w:rsidR="008761DD"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4</w:t>
      </w:r>
      <w:r w:rsidR="00755B69" w:rsidRPr="00BE4497">
        <w:rPr>
          <w:rFonts w:ascii="Times New Roman" w:eastAsia="Calibri" w:hAnsi="Times New Roman" w:cs="Times New Roman"/>
          <w:sz w:val="24"/>
          <w:szCs w:val="24"/>
        </w:rPr>
        <w:t>)</w:t>
      </w:r>
      <w:r w:rsidR="00536B4C" w:rsidRPr="00BE4497">
        <w:rPr>
          <w:rFonts w:ascii="Times New Roman" w:eastAsia="Calibri" w:hAnsi="Times New Roman" w:cs="Times New Roman"/>
          <w:sz w:val="24"/>
          <w:szCs w:val="24"/>
        </w:rPr>
        <w:t xml:space="preserve">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w:t>
      </w:r>
      <w:r w:rsidR="00B45885" w:rsidRPr="00BE4497">
        <w:rPr>
          <w:rFonts w:ascii="Times New Roman" w:eastAsia="Calibri" w:hAnsi="Times New Roman" w:cs="Times New Roman"/>
          <w:sz w:val="24"/>
          <w:szCs w:val="24"/>
        </w:rPr>
        <w:t>це.</w:t>
      </w:r>
    </w:p>
    <w:p w:rsidR="00536B4C" w:rsidRPr="00BE4497" w:rsidRDefault="00197B9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9</w:t>
      </w:r>
      <w:r w:rsidR="008761DD"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5</w:t>
      </w:r>
      <w:r w:rsidR="00536B4C" w:rsidRPr="00BE4497">
        <w:rPr>
          <w:rFonts w:ascii="Times New Roman" w:eastAsia="Calibri" w:hAnsi="Times New Roman" w:cs="Times New Roman"/>
          <w:sz w:val="24"/>
          <w:szCs w:val="24"/>
        </w:rPr>
        <w:t>)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w:t>
      </w:r>
      <w:r w:rsidR="00B45885" w:rsidRPr="00BE4497">
        <w:rPr>
          <w:rFonts w:ascii="Times New Roman" w:eastAsia="Calibri" w:hAnsi="Times New Roman" w:cs="Times New Roman"/>
          <w:sz w:val="24"/>
          <w:szCs w:val="24"/>
        </w:rPr>
        <w:t>щей площади земельного участка.</w:t>
      </w:r>
    </w:p>
    <w:p w:rsidR="00536B4C" w:rsidRPr="00BE4497" w:rsidRDefault="00197B9D" w:rsidP="00327864">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9</w:t>
      </w:r>
      <w:r w:rsidR="008761DD"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6</w:t>
      </w:r>
      <w:r w:rsidR="00536B4C" w:rsidRPr="00BE4497">
        <w:rPr>
          <w:rFonts w:ascii="Times New Roman" w:eastAsia="Calibri" w:hAnsi="Times New Roman" w:cs="Times New Roman"/>
          <w:sz w:val="24"/>
          <w:szCs w:val="24"/>
        </w:rPr>
        <w:t>)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w:t>
      </w:r>
      <w:r w:rsidR="00327864" w:rsidRPr="00BE4497">
        <w:rPr>
          <w:rFonts w:ascii="Times New Roman" w:eastAsia="Calibri" w:hAnsi="Times New Roman" w:cs="Times New Roman"/>
          <w:sz w:val="24"/>
          <w:szCs w:val="24"/>
        </w:rPr>
        <w:t xml:space="preserve"> нужд рассматриваемого объекта.</w:t>
      </w:r>
    </w:p>
    <w:p w:rsidR="00536B4C" w:rsidRPr="00BE4497" w:rsidRDefault="00197B9D" w:rsidP="00327864">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10</w:t>
      </w:r>
      <w:r w:rsidR="00536B4C" w:rsidRPr="00BE4497">
        <w:rPr>
          <w:rFonts w:ascii="Times New Roman" w:eastAsia="Calibri" w:hAnsi="Times New Roman" w:cs="Times New Roman"/>
          <w:sz w:val="24"/>
          <w:szCs w:val="24"/>
        </w:rPr>
        <w:t>. Общие требования в части размещения погрузочно-разгрузочных площадок на</w:t>
      </w:r>
      <w:r w:rsidR="00327864" w:rsidRPr="00BE4497">
        <w:rPr>
          <w:rFonts w:ascii="Times New Roman" w:eastAsia="Calibri" w:hAnsi="Times New Roman" w:cs="Times New Roman"/>
          <w:sz w:val="24"/>
          <w:szCs w:val="24"/>
        </w:rPr>
        <w:t xml:space="preserve"> территории земельных участков:</w:t>
      </w:r>
    </w:p>
    <w:p w:rsidR="00536B4C" w:rsidRPr="00BE4497" w:rsidRDefault="008761DD" w:rsidP="00327864">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1</w:t>
      </w:r>
      <w:r w:rsidR="00197B9D" w:rsidRPr="00BE4497">
        <w:rPr>
          <w:rFonts w:ascii="Times New Roman" w:eastAsia="Calibri" w:hAnsi="Times New Roman" w:cs="Times New Roman"/>
          <w:sz w:val="24"/>
          <w:szCs w:val="24"/>
        </w:rPr>
        <w:t>0</w:t>
      </w:r>
      <w:r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1</w:t>
      </w:r>
      <w:r w:rsidR="00536B4C" w:rsidRPr="00BE4497">
        <w:rPr>
          <w:rFonts w:ascii="Times New Roman" w:eastAsia="Calibri" w:hAnsi="Times New Roman" w:cs="Times New Roman"/>
          <w:sz w:val="24"/>
          <w:szCs w:val="24"/>
        </w:rPr>
        <w:t>)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w:t>
      </w:r>
      <w:r w:rsidR="00327864" w:rsidRPr="00BE4497">
        <w:rPr>
          <w:rFonts w:ascii="Times New Roman" w:eastAsia="Calibri" w:hAnsi="Times New Roman" w:cs="Times New Roman"/>
          <w:sz w:val="24"/>
          <w:szCs w:val="24"/>
        </w:rPr>
        <w:t xml:space="preserve"> территории земельного участка.</w:t>
      </w:r>
    </w:p>
    <w:p w:rsidR="00536B4C" w:rsidRPr="00BE4497" w:rsidRDefault="008761DD" w:rsidP="00327864">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1</w:t>
      </w:r>
      <w:r w:rsidR="00197B9D" w:rsidRPr="00BE4497">
        <w:rPr>
          <w:rFonts w:ascii="Times New Roman" w:eastAsia="Calibri" w:hAnsi="Times New Roman" w:cs="Times New Roman"/>
          <w:sz w:val="24"/>
          <w:szCs w:val="24"/>
        </w:rPr>
        <w:t>0</w:t>
      </w:r>
      <w:r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2</w:t>
      </w:r>
      <w:r w:rsidR="00536B4C" w:rsidRPr="00BE4497">
        <w:rPr>
          <w:rFonts w:ascii="Times New Roman" w:eastAsia="Calibri" w:hAnsi="Times New Roman" w:cs="Times New Roman"/>
          <w:sz w:val="24"/>
          <w:szCs w:val="24"/>
        </w:rPr>
        <w:t xml:space="preserve">) Площадь мест на погрузочно-разгрузочных площадках определяется из </w:t>
      </w:r>
      <w:r w:rsidR="00327864" w:rsidRPr="00BE4497">
        <w:rPr>
          <w:rFonts w:ascii="Times New Roman" w:eastAsia="Calibri" w:hAnsi="Times New Roman" w:cs="Times New Roman"/>
          <w:sz w:val="24"/>
          <w:szCs w:val="24"/>
        </w:rPr>
        <w:t>расчета 60 кв.м. на одно место.</w:t>
      </w:r>
    </w:p>
    <w:p w:rsidR="00536B4C" w:rsidRPr="00BE4497" w:rsidRDefault="008761DD" w:rsidP="00B45885">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t>1</w:t>
      </w:r>
      <w:r w:rsidR="00197B9D" w:rsidRPr="00BE4497">
        <w:rPr>
          <w:rFonts w:ascii="Times New Roman" w:eastAsia="Calibri" w:hAnsi="Times New Roman" w:cs="Times New Roman"/>
          <w:sz w:val="24"/>
          <w:szCs w:val="24"/>
        </w:rPr>
        <w:t>0</w:t>
      </w:r>
      <w:r w:rsidRPr="00BE4497">
        <w:rPr>
          <w:rFonts w:ascii="Times New Roman" w:eastAsia="Calibri" w:hAnsi="Times New Roman" w:cs="Times New Roman"/>
          <w:sz w:val="24"/>
          <w:szCs w:val="24"/>
        </w:rPr>
        <w:t>.</w:t>
      </w:r>
      <w:r w:rsidR="0011195B" w:rsidRPr="00BE4497">
        <w:rPr>
          <w:rFonts w:ascii="Times New Roman" w:eastAsia="Calibri" w:hAnsi="Times New Roman" w:cs="Times New Roman"/>
          <w:sz w:val="24"/>
          <w:szCs w:val="24"/>
        </w:rPr>
        <w:t>3</w:t>
      </w:r>
      <w:r w:rsidR="00536B4C" w:rsidRPr="00BE4497">
        <w:rPr>
          <w:rFonts w:ascii="Times New Roman" w:eastAsia="Calibri" w:hAnsi="Times New Roman" w:cs="Times New Roman"/>
          <w:sz w:val="24"/>
          <w:szCs w:val="24"/>
        </w:rPr>
        <w:t>)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метров общей площади объектов.</w:t>
      </w:r>
    </w:p>
    <w:p w:rsidR="00D61308" w:rsidRDefault="008761DD" w:rsidP="0070674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BE4497">
        <w:rPr>
          <w:rFonts w:ascii="Times New Roman" w:eastAsia="Calibri" w:hAnsi="Times New Roman" w:cs="Times New Roman"/>
          <w:sz w:val="24"/>
          <w:szCs w:val="24"/>
        </w:rPr>
        <w:lastRenderedPageBreak/>
        <w:t>1</w:t>
      </w:r>
      <w:r w:rsidR="00197B9D" w:rsidRPr="00BE4497">
        <w:rPr>
          <w:rFonts w:ascii="Times New Roman" w:eastAsia="Calibri" w:hAnsi="Times New Roman" w:cs="Times New Roman"/>
          <w:sz w:val="24"/>
          <w:szCs w:val="24"/>
        </w:rPr>
        <w:t>0</w:t>
      </w:r>
      <w:r w:rsidRPr="00BE4497">
        <w:rPr>
          <w:rFonts w:ascii="Times New Roman" w:eastAsia="Calibri" w:hAnsi="Times New Roman" w:cs="Times New Roman"/>
          <w:sz w:val="24"/>
          <w:szCs w:val="24"/>
        </w:rPr>
        <w:t>.4)</w:t>
      </w:r>
      <w:r w:rsidR="00536B4C" w:rsidRPr="00BE4497">
        <w:rPr>
          <w:rFonts w:ascii="Times New Roman" w:eastAsia="Calibri" w:hAnsi="Times New Roman" w:cs="Times New Roman"/>
          <w:sz w:val="24"/>
          <w:szCs w:val="24"/>
        </w:rPr>
        <w:t xml:space="preserve">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706740" w:rsidRPr="00706740" w:rsidRDefault="00706740" w:rsidP="0070674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p>
    <w:p w:rsidR="00D64930" w:rsidRPr="00464D03" w:rsidRDefault="00D64930" w:rsidP="00BE4497">
      <w:pPr>
        <w:autoSpaceDE w:val="0"/>
        <w:contextualSpacing/>
        <w:jc w:val="center"/>
        <w:rPr>
          <w:rFonts w:ascii="Times New Roman" w:eastAsia="Calibri" w:hAnsi="Times New Roman" w:cs="Times New Roman"/>
          <w:b/>
          <w:sz w:val="24"/>
          <w:szCs w:val="24"/>
        </w:rPr>
      </w:pPr>
      <w:bookmarkStart w:id="45" w:name="_Toc29914511"/>
      <w:r w:rsidRPr="00BE4497">
        <w:rPr>
          <w:rFonts w:ascii="Times New Roman" w:eastAsia="Calibri" w:hAnsi="Times New Roman" w:cs="Times New Roman"/>
          <w:sz w:val="24"/>
          <w:szCs w:val="24"/>
        </w:rPr>
        <w:t xml:space="preserve">Статья </w:t>
      </w:r>
      <w:r w:rsidR="00760D29" w:rsidRPr="00BE4497">
        <w:rPr>
          <w:rFonts w:ascii="Times New Roman" w:eastAsia="Calibri" w:hAnsi="Times New Roman" w:cs="Times New Roman"/>
          <w:sz w:val="24"/>
          <w:szCs w:val="24"/>
        </w:rPr>
        <w:t>2</w:t>
      </w:r>
      <w:r w:rsidR="00C36631" w:rsidRPr="00BE4497">
        <w:rPr>
          <w:rFonts w:ascii="Times New Roman" w:eastAsia="Calibri" w:hAnsi="Times New Roman" w:cs="Times New Roman"/>
          <w:sz w:val="24"/>
          <w:szCs w:val="24"/>
        </w:rPr>
        <w:t>5</w:t>
      </w:r>
      <w:r w:rsidRPr="00BE4497">
        <w:rPr>
          <w:rFonts w:ascii="Times New Roman" w:eastAsia="Calibri" w:hAnsi="Times New Roman" w:cs="Times New Roman"/>
          <w:sz w:val="24"/>
          <w:szCs w:val="24"/>
        </w:rPr>
        <w:t xml:space="preserve">. </w:t>
      </w:r>
      <w:r w:rsidRPr="00464D03">
        <w:rPr>
          <w:rFonts w:ascii="Times New Roman" w:eastAsia="Calibri" w:hAnsi="Times New Roman" w:cs="Times New Roman"/>
          <w:b/>
          <w:sz w:val="24"/>
          <w:szCs w:val="24"/>
        </w:rPr>
        <w:t xml:space="preserve">Использование и строительные изменения </w:t>
      </w:r>
      <w:r w:rsidR="005418BA" w:rsidRPr="00464D03">
        <w:rPr>
          <w:rFonts w:ascii="Times New Roman" w:eastAsia="Calibri" w:hAnsi="Times New Roman" w:cs="Times New Roman"/>
          <w:b/>
          <w:sz w:val="24"/>
          <w:szCs w:val="24"/>
        </w:rPr>
        <w:t xml:space="preserve">земельных участков и </w:t>
      </w:r>
      <w:r w:rsidRPr="00464D03">
        <w:rPr>
          <w:rFonts w:ascii="Times New Roman" w:eastAsia="Calibri" w:hAnsi="Times New Roman" w:cs="Times New Roman"/>
          <w:b/>
          <w:sz w:val="24"/>
          <w:szCs w:val="24"/>
        </w:rPr>
        <w:t>объектов капитального строительства, несоответствующих Правилам</w:t>
      </w:r>
      <w:bookmarkEnd w:id="45"/>
    </w:p>
    <w:p w:rsidR="00FB12B1" w:rsidRPr="00404146" w:rsidRDefault="00FB12B1" w:rsidP="00D649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FB12B1" w:rsidRPr="00464D03" w:rsidRDefault="00FB12B1" w:rsidP="00E1620B">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1. Земельные участки или объекты капитального строительства, виды разрешенного использования и(или)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B12B1" w:rsidRPr="00464D03" w:rsidRDefault="00FB12B1" w:rsidP="00E1620B">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r w:rsidR="00373B55" w:rsidRPr="00464D03">
        <w:rPr>
          <w:rFonts w:ascii="Times New Roman" w:eastAsia="Calibri" w:hAnsi="Times New Roman" w:cs="Times New Roman"/>
          <w:sz w:val="24"/>
          <w:szCs w:val="24"/>
        </w:rPr>
        <w:t xml:space="preserve">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9338D9" w:rsidRPr="00464D03">
        <w:rPr>
          <w:rFonts w:ascii="Times New Roman" w:eastAsia="Calibri" w:hAnsi="Times New Roman" w:cs="Times New Roman"/>
          <w:sz w:val="24"/>
          <w:szCs w:val="24"/>
        </w:rPr>
        <w:t>.</w:t>
      </w:r>
    </w:p>
    <w:p w:rsidR="00FB12B1" w:rsidRPr="00464D03" w:rsidRDefault="00FB12B1" w:rsidP="00E1620B">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FB12B1" w:rsidRPr="00464D03" w:rsidRDefault="00FB12B1" w:rsidP="00F50681">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581B97" w:rsidRPr="00464D03" w:rsidRDefault="002D7EAA" w:rsidP="00581B97">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5</w:t>
      </w:r>
      <w:r w:rsidR="00FB12B1" w:rsidRPr="00464D03">
        <w:rPr>
          <w:rFonts w:ascii="Times New Roman" w:eastAsia="Calibri" w:hAnsi="Times New Roman" w:cs="Times New Roman"/>
          <w:sz w:val="24"/>
          <w:szCs w:val="24"/>
        </w:rPr>
        <w:t xml:space="preserve">. Несоответствующий </w:t>
      </w:r>
      <w:r w:rsidR="00B61F6D" w:rsidRPr="00464D03">
        <w:rPr>
          <w:rFonts w:ascii="Times New Roman" w:eastAsia="Calibri" w:hAnsi="Times New Roman" w:cs="Times New Roman"/>
          <w:sz w:val="24"/>
          <w:szCs w:val="24"/>
        </w:rPr>
        <w:t xml:space="preserve">настоящим Правилам </w:t>
      </w:r>
      <w:r w:rsidR="00FB12B1" w:rsidRPr="00464D03">
        <w:rPr>
          <w:rFonts w:ascii="Times New Roman" w:eastAsia="Calibri" w:hAnsi="Times New Roman" w:cs="Times New Roman"/>
          <w:sz w:val="24"/>
          <w:szCs w:val="24"/>
        </w:rPr>
        <w:t>вид использования не может быть заменён на иной несоответствующий вид использования.</w:t>
      </w:r>
    </w:p>
    <w:p w:rsidR="00581B97" w:rsidRPr="00464D03" w:rsidRDefault="00581B97" w:rsidP="00581B97">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 xml:space="preserve">6. В случае, если использование указанных в </w:t>
      </w:r>
      <w:hyperlink w:anchor="Par1517"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464D03">
          <w:rPr>
            <w:rFonts w:ascii="Times New Roman" w:eastAsia="Calibri" w:hAnsi="Times New Roman" w:cs="Times New Roman"/>
            <w:sz w:val="24"/>
            <w:szCs w:val="24"/>
          </w:rPr>
          <w:t>части 1</w:t>
        </w:r>
      </w:hyperlink>
      <w:r w:rsidRPr="00464D03">
        <w:rPr>
          <w:rFonts w:ascii="Times New Roman" w:eastAsia="Calibri"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64930" w:rsidRDefault="00D64930" w:rsidP="00D649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6E3D52" w:rsidRDefault="006E3D52" w:rsidP="00D649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6E3D52" w:rsidRPr="00404146" w:rsidRDefault="006E3D52" w:rsidP="00D649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D64930" w:rsidRPr="00464D03" w:rsidRDefault="00D64930" w:rsidP="00464D03">
      <w:pPr>
        <w:autoSpaceDE w:val="0"/>
        <w:contextualSpacing/>
        <w:jc w:val="center"/>
        <w:rPr>
          <w:rFonts w:ascii="Times New Roman" w:eastAsia="Calibri" w:hAnsi="Times New Roman" w:cs="Times New Roman"/>
          <w:b/>
          <w:sz w:val="24"/>
          <w:szCs w:val="24"/>
        </w:rPr>
      </w:pPr>
      <w:bookmarkStart w:id="46" w:name="_Toc29914512"/>
      <w:r w:rsidRPr="00464D03">
        <w:rPr>
          <w:rFonts w:ascii="Times New Roman" w:eastAsia="Calibri" w:hAnsi="Times New Roman" w:cs="Times New Roman"/>
          <w:sz w:val="24"/>
          <w:szCs w:val="24"/>
        </w:rPr>
        <w:lastRenderedPageBreak/>
        <w:t xml:space="preserve">Статья </w:t>
      </w:r>
      <w:r w:rsidR="00760D29" w:rsidRPr="00464D03">
        <w:rPr>
          <w:rFonts w:ascii="Times New Roman" w:eastAsia="Calibri" w:hAnsi="Times New Roman" w:cs="Times New Roman"/>
          <w:sz w:val="24"/>
          <w:szCs w:val="24"/>
        </w:rPr>
        <w:t>2</w:t>
      </w:r>
      <w:r w:rsidR="00C36631" w:rsidRPr="00464D03">
        <w:rPr>
          <w:rFonts w:ascii="Times New Roman" w:eastAsia="Calibri" w:hAnsi="Times New Roman" w:cs="Times New Roman"/>
          <w:sz w:val="24"/>
          <w:szCs w:val="24"/>
        </w:rPr>
        <w:t>6</w:t>
      </w:r>
      <w:r w:rsidRPr="00464D03">
        <w:rPr>
          <w:rFonts w:ascii="Times New Roman" w:eastAsia="Calibri" w:hAnsi="Times New Roman" w:cs="Times New Roman"/>
          <w:sz w:val="24"/>
          <w:szCs w:val="24"/>
        </w:rPr>
        <w:t xml:space="preserve">. </w:t>
      </w:r>
      <w:r w:rsidRPr="00464D03">
        <w:rPr>
          <w:rFonts w:ascii="Times New Roman" w:eastAsia="Calibri" w:hAnsi="Times New Roman" w:cs="Times New Roman"/>
          <w:b/>
          <w:sz w:val="24"/>
          <w:szCs w:val="24"/>
        </w:rPr>
        <w:t>Многофункциональные объекты капитального строительства</w:t>
      </w:r>
      <w:bookmarkEnd w:id="46"/>
    </w:p>
    <w:p w:rsidR="00F62AB1" w:rsidRDefault="00F62AB1" w:rsidP="00D649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D64930" w:rsidRPr="00464D03" w:rsidRDefault="00680FAE" w:rsidP="00D6493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1. </w:t>
      </w:r>
      <w:r w:rsidR="00D64930" w:rsidRPr="00464D03">
        <w:rPr>
          <w:rFonts w:ascii="Times New Roman" w:eastAsia="Calibri" w:hAnsi="Times New Roman" w:cs="Times New Roman"/>
          <w:sz w:val="24"/>
          <w:szCs w:val="24"/>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D64930" w:rsidRPr="00464D03" w:rsidRDefault="00680FAE" w:rsidP="00D6493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2. </w:t>
      </w:r>
      <w:r w:rsidR="00D64930" w:rsidRPr="00464D03">
        <w:rPr>
          <w:rFonts w:ascii="Times New Roman" w:eastAsia="Calibri" w:hAnsi="Times New Roman" w:cs="Times New Roman"/>
          <w:sz w:val="24"/>
          <w:szCs w:val="24"/>
        </w:rPr>
        <w:t xml:space="preserve">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w:t>
      </w:r>
      <w:r w:rsidR="00B83683" w:rsidRPr="00464D03">
        <w:rPr>
          <w:rFonts w:ascii="Times New Roman" w:eastAsia="Calibri" w:hAnsi="Times New Roman" w:cs="Times New Roman"/>
          <w:sz w:val="24"/>
          <w:szCs w:val="24"/>
        </w:rPr>
        <w:t xml:space="preserve">общественных обсуждений или </w:t>
      </w:r>
      <w:r w:rsidR="00D64930" w:rsidRPr="00464D03">
        <w:rPr>
          <w:rFonts w:ascii="Times New Roman" w:eastAsia="Calibri" w:hAnsi="Times New Roman" w:cs="Times New Roman"/>
          <w:sz w:val="24"/>
          <w:szCs w:val="24"/>
        </w:rPr>
        <w:t>публичных слушаний в соответствии с процедурой, установленной Градостроительным кодексом Российской Федерации.</w:t>
      </w:r>
    </w:p>
    <w:p w:rsidR="00D64930" w:rsidRPr="00464D03" w:rsidRDefault="00680FAE" w:rsidP="00D6493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3. </w:t>
      </w:r>
      <w:r w:rsidR="00D64930" w:rsidRPr="00464D03">
        <w:rPr>
          <w:rFonts w:ascii="Times New Roman" w:eastAsia="Calibri" w:hAnsi="Times New Roman" w:cs="Times New Roman"/>
          <w:sz w:val="24"/>
          <w:szCs w:val="24"/>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w:t>
      </w:r>
      <w:r w:rsidR="0092260E" w:rsidRPr="00464D03">
        <w:rPr>
          <w:rFonts w:ascii="Times New Roman" w:eastAsia="Calibri" w:hAnsi="Times New Roman" w:cs="Times New Roman"/>
          <w:sz w:val="24"/>
          <w:szCs w:val="24"/>
        </w:rPr>
        <w:t xml:space="preserve"> внесены сведения в Единый государственный реестр недвижимости</w:t>
      </w:r>
      <w:r w:rsidR="00D64930" w:rsidRPr="00464D03">
        <w:rPr>
          <w:rFonts w:ascii="Times New Roman" w:eastAsia="Calibri" w:hAnsi="Times New Roman" w:cs="Times New Roman"/>
          <w:sz w:val="24"/>
          <w:szCs w:val="24"/>
        </w:rPr>
        <w:t>.</w:t>
      </w:r>
    </w:p>
    <w:p w:rsidR="00F8712C" w:rsidRPr="00464D03" w:rsidRDefault="00F8712C" w:rsidP="00D64930">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4. Многоквартирный дом с размещёнными в нём помещениями нежилого назначения не является многофункциональным объектом.</w:t>
      </w:r>
    </w:p>
    <w:p w:rsidR="00C14F6F" w:rsidRPr="00404146" w:rsidRDefault="00C14F6F" w:rsidP="00164FDD">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D0518A" w:rsidRDefault="00D0518A" w:rsidP="00464D03">
      <w:pPr>
        <w:autoSpaceDE w:val="0"/>
        <w:contextualSpacing/>
        <w:jc w:val="center"/>
        <w:rPr>
          <w:rFonts w:ascii="Times New Roman" w:eastAsia="Calibri" w:hAnsi="Times New Roman" w:cs="Times New Roman"/>
          <w:b/>
          <w:sz w:val="24"/>
          <w:szCs w:val="24"/>
        </w:rPr>
      </w:pPr>
      <w:bookmarkStart w:id="47" w:name="_Toc29914513"/>
      <w:r w:rsidRPr="00464D03">
        <w:rPr>
          <w:rFonts w:ascii="Times New Roman" w:eastAsia="Calibri" w:hAnsi="Times New Roman" w:cs="Times New Roman"/>
          <w:sz w:val="24"/>
          <w:szCs w:val="24"/>
        </w:rPr>
        <w:t>Статья 2</w:t>
      </w:r>
      <w:r w:rsidR="00C36631" w:rsidRPr="00464D03">
        <w:rPr>
          <w:rFonts w:ascii="Times New Roman" w:eastAsia="Calibri" w:hAnsi="Times New Roman" w:cs="Times New Roman"/>
          <w:sz w:val="24"/>
          <w:szCs w:val="24"/>
        </w:rPr>
        <w:t>7</w:t>
      </w:r>
      <w:r w:rsidRPr="00464D03">
        <w:rPr>
          <w:rFonts w:ascii="Times New Roman" w:eastAsia="Calibri" w:hAnsi="Times New Roman" w:cs="Times New Roman"/>
          <w:sz w:val="24"/>
          <w:szCs w:val="24"/>
        </w:rPr>
        <w:t xml:space="preserve">. </w:t>
      </w:r>
      <w:r w:rsidRPr="00464D03">
        <w:rPr>
          <w:rFonts w:ascii="Times New Roman" w:eastAsia="Calibri" w:hAnsi="Times New Roman" w:cs="Times New Roman"/>
          <w:b/>
          <w:sz w:val="24"/>
          <w:szCs w:val="24"/>
        </w:rPr>
        <w:t xml:space="preserve">Градостроительный регламент зоны </w:t>
      </w:r>
      <w:r w:rsidR="00FD6BCD" w:rsidRPr="00464D03">
        <w:rPr>
          <w:rFonts w:ascii="Times New Roman" w:eastAsia="Calibri" w:hAnsi="Times New Roman" w:cs="Times New Roman"/>
          <w:b/>
          <w:sz w:val="24"/>
          <w:szCs w:val="24"/>
        </w:rPr>
        <w:t>коллективных садоводств и дачных кооп</w:t>
      </w:r>
      <w:r w:rsidR="00464D03">
        <w:rPr>
          <w:rFonts w:ascii="Times New Roman" w:eastAsia="Calibri" w:hAnsi="Times New Roman" w:cs="Times New Roman"/>
          <w:b/>
          <w:sz w:val="24"/>
          <w:szCs w:val="24"/>
        </w:rPr>
        <w:t>е</w:t>
      </w:r>
      <w:r w:rsidR="00FD6BCD" w:rsidRPr="00464D03">
        <w:rPr>
          <w:rFonts w:ascii="Times New Roman" w:eastAsia="Calibri" w:hAnsi="Times New Roman" w:cs="Times New Roman"/>
          <w:b/>
          <w:sz w:val="24"/>
          <w:szCs w:val="24"/>
        </w:rPr>
        <w:t>ративов (Ж.</w:t>
      </w:r>
      <w:r w:rsidRPr="00464D03">
        <w:rPr>
          <w:rFonts w:ascii="Times New Roman" w:eastAsia="Calibri" w:hAnsi="Times New Roman" w:cs="Times New Roman"/>
          <w:b/>
          <w:sz w:val="24"/>
          <w:szCs w:val="24"/>
        </w:rPr>
        <w:t>1)</w:t>
      </w:r>
      <w:bookmarkEnd w:id="47"/>
    </w:p>
    <w:p w:rsidR="00464D03" w:rsidRPr="00464D03" w:rsidRDefault="00464D03" w:rsidP="00464D03">
      <w:pPr>
        <w:autoSpaceDE w:val="0"/>
        <w:contextualSpacing/>
        <w:jc w:val="center"/>
        <w:rPr>
          <w:rFonts w:ascii="Times New Roman" w:eastAsia="Calibri" w:hAnsi="Times New Roman" w:cs="Times New Roman"/>
          <w:b/>
          <w:sz w:val="24"/>
          <w:szCs w:val="24"/>
        </w:rPr>
      </w:pPr>
    </w:p>
    <w:p w:rsidR="00654E7C" w:rsidRPr="00464D03" w:rsidRDefault="00FD6BCD" w:rsidP="00D0518A">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1. Зона Ж.</w:t>
      </w:r>
      <w:r w:rsidR="00D0518A" w:rsidRPr="00464D03">
        <w:rPr>
          <w:rFonts w:ascii="Times New Roman" w:eastAsia="Calibri" w:hAnsi="Times New Roman" w:cs="Times New Roman"/>
          <w:sz w:val="24"/>
          <w:szCs w:val="24"/>
        </w:rPr>
        <w:t xml:space="preserve">1 Установлена </w:t>
      </w:r>
      <w:r w:rsidRPr="00464D03">
        <w:rPr>
          <w:rFonts w:ascii="Times New Roman" w:eastAsia="Calibri" w:hAnsi="Times New Roman" w:cs="Times New Roman"/>
          <w:sz w:val="24"/>
          <w:szCs w:val="24"/>
        </w:rPr>
        <w:t>для обеспечения правовых условий строительства, реконструкции и эксплуатации объектов капитального строительства в границах территори</w:t>
      </w:r>
      <w:r w:rsidR="00F8129E" w:rsidRPr="00464D03">
        <w:rPr>
          <w:rFonts w:ascii="Times New Roman" w:eastAsia="Calibri" w:hAnsi="Times New Roman" w:cs="Times New Roman"/>
          <w:sz w:val="24"/>
          <w:szCs w:val="24"/>
        </w:rPr>
        <w:t>и садоводства и огородничества</w:t>
      </w:r>
      <w:r w:rsidRPr="00464D03">
        <w:rPr>
          <w:rFonts w:ascii="Times New Roman" w:eastAsia="Calibri" w:hAnsi="Times New Roman" w:cs="Times New Roman"/>
          <w:sz w:val="24"/>
          <w:szCs w:val="24"/>
        </w:rPr>
        <w:t>, а также сопутствующей инфраструктуры и объектов обслуживания населения</w:t>
      </w:r>
      <w:r w:rsidR="00F62AB1" w:rsidRPr="00464D03">
        <w:rPr>
          <w:rFonts w:ascii="Times New Roman" w:eastAsia="Calibri" w:hAnsi="Times New Roman" w:cs="Times New Roman"/>
          <w:sz w:val="24"/>
          <w:szCs w:val="24"/>
        </w:rPr>
        <w:t>.</w:t>
      </w:r>
    </w:p>
    <w:p w:rsidR="00C14F6F" w:rsidRPr="00464D03" w:rsidRDefault="00C14F6F" w:rsidP="00C14F6F">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464D03">
        <w:rPr>
          <w:rFonts w:ascii="Times New Roman" w:eastAsia="Calibri" w:hAnsi="Times New Roman" w:cs="Times New Roman"/>
          <w:sz w:val="24"/>
          <w:szCs w:val="24"/>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745"/>
        <w:gridCol w:w="3020"/>
        <w:gridCol w:w="3023"/>
      </w:tblGrid>
      <w:tr w:rsidR="00C14F6F" w:rsidRPr="00404146" w:rsidTr="00C14F6F">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14F6F" w:rsidRPr="00464D03" w:rsidRDefault="00C14F6F" w:rsidP="00C14F6F">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464D03">
              <w:rPr>
                <w:rFonts w:ascii="Times New Roman" w:eastAsia="Calibri" w:hAnsi="Times New Roman" w:cs="Times New Roman"/>
                <w:b/>
                <w:sz w:val="24"/>
                <w:szCs w:val="24"/>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14F6F" w:rsidRPr="00464D03" w:rsidRDefault="00020E21" w:rsidP="00020E21">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464D03">
              <w:rPr>
                <w:rFonts w:ascii="Times New Roman" w:eastAsia="Calibri" w:hAnsi="Times New Roman" w:cs="Times New Roman"/>
                <w:b/>
                <w:sz w:val="24"/>
                <w:szCs w:val="24"/>
              </w:rPr>
              <w:t>Описание в</w:t>
            </w:r>
            <w:r w:rsidR="00C14F6F" w:rsidRPr="00464D03">
              <w:rPr>
                <w:rFonts w:ascii="Times New Roman" w:eastAsia="Calibri" w:hAnsi="Times New Roman" w:cs="Times New Roman"/>
                <w:b/>
                <w:sz w:val="24"/>
                <w:szCs w:val="24"/>
              </w:rPr>
              <w:t>ид</w:t>
            </w:r>
            <w:r w:rsidRPr="00464D03">
              <w:rPr>
                <w:rFonts w:ascii="Times New Roman" w:eastAsia="Calibri" w:hAnsi="Times New Roman" w:cs="Times New Roman"/>
                <w:b/>
                <w:sz w:val="24"/>
                <w:szCs w:val="24"/>
              </w:rPr>
              <w:t>а</w:t>
            </w:r>
            <w:r w:rsidR="00C14F6F" w:rsidRPr="00464D03">
              <w:rPr>
                <w:rFonts w:ascii="Times New Roman" w:eastAsia="Calibri" w:hAnsi="Times New Roman" w:cs="Times New Roman"/>
                <w:b/>
                <w:sz w:val="24"/>
                <w:szCs w:val="24"/>
              </w:rPr>
              <w:t xml:space="preserve"> разрешённого использования </w:t>
            </w:r>
            <w:r w:rsidRPr="00464D03">
              <w:rPr>
                <w:rFonts w:ascii="Times New Roman" w:eastAsia="Calibri" w:hAnsi="Times New Roman" w:cs="Times New Roman"/>
                <w:b/>
                <w:sz w:val="24"/>
                <w:szCs w:val="24"/>
              </w:rPr>
              <w:t xml:space="preserve">земельного участка, </w:t>
            </w:r>
            <w:r w:rsidR="00C14F6F" w:rsidRPr="00464D03">
              <w:rPr>
                <w:rFonts w:ascii="Times New Roman" w:eastAsia="Calibri" w:hAnsi="Times New Roman" w:cs="Times New Roman"/>
                <w:b/>
                <w:sz w:val="24"/>
                <w:szCs w:val="24"/>
              </w:rPr>
              <w:t>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C14F6F" w:rsidRPr="00464D03" w:rsidRDefault="00C14F6F" w:rsidP="00C14F6F">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464D03">
              <w:rPr>
                <w:rFonts w:ascii="Times New Roman" w:eastAsia="Calibri" w:hAnsi="Times New Roman" w:cs="Times New Roman"/>
                <w:b/>
                <w:sz w:val="24"/>
                <w:szCs w:val="24"/>
              </w:rPr>
              <w:t>Вспомогательный вид разрешённого использования объекта капитального строительства</w:t>
            </w:r>
          </w:p>
        </w:tc>
      </w:tr>
      <w:tr w:rsidR="00C14F6F" w:rsidRPr="00404146" w:rsidTr="00045094">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14F6F" w:rsidRPr="00464D03" w:rsidRDefault="00C14F6F" w:rsidP="00C14F6F">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464D03">
              <w:rPr>
                <w:rFonts w:ascii="Times New Roman" w:eastAsia="Calibri" w:hAnsi="Times New Roman" w:cs="Times New Roman"/>
                <w:b/>
                <w:sz w:val="24"/>
                <w:szCs w:val="24"/>
              </w:rPr>
              <w:t>Код</w:t>
            </w:r>
          </w:p>
        </w:tc>
        <w:tc>
          <w:tcPr>
            <w:tcW w:w="2745" w:type="dxa"/>
            <w:tcBorders>
              <w:top w:val="single" w:sz="4" w:space="0" w:color="auto"/>
              <w:left w:val="single" w:sz="4" w:space="0" w:color="auto"/>
              <w:bottom w:val="single" w:sz="4" w:space="0" w:color="auto"/>
              <w:right w:val="single" w:sz="4" w:space="0" w:color="auto"/>
            </w:tcBorders>
          </w:tcPr>
          <w:p w:rsidR="00C14F6F" w:rsidRPr="00464D03" w:rsidRDefault="00C14F6F" w:rsidP="00C14F6F">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464D03">
              <w:rPr>
                <w:rFonts w:ascii="Times New Roman" w:eastAsia="Calibri" w:hAnsi="Times New Roman" w:cs="Times New Roman"/>
                <w:b/>
                <w:sz w:val="24"/>
                <w:szCs w:val="24"/>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C14F6F" w:rsidRPr="00404146" w:rsidRDefault="00C14F6F" w:rsidP="00C14F6F">
            <w:pPr>
              <w:widowControl w:val="0"/>
              <w:autoSpaceDE w:val="0"/>
              <w:autoSpaceDN w:val="0"/>
              <w:spacing w:before="0" w:after="0" w:line="240" w:lineRule="auto"/>
              <w:contextualSpacing/>
              <w:jc w:val="center"/>
              <w:rPr>
                <w:rFonts w:eastAsia="Times New Roman" w:cs="Times New Roman"/>
                <w:lang w:eastAsia="ru-RU"/>
              </w:rPr>
            </w:pPr>
          </w:p>
        </w:tc>
        <w:tc>
          <w:tcPr>
            <w:tcW w:w="3023" w:type="dxa"/>
            <w:vMerge/>
            <w:tcBorders>
              <w:left w:val="single" w:sz="4" w:space="0" w:color="auto"/>
              <w:bottom w:val="nil"/>
              <w:right w:val="single" w:sz="4" w:space="0" w:color="auto"/>
            </w:tcBorders>
          </w:tcPr>
          <w:p w:rsidR="00C14F6F" w:rsidRPr="00404146" w:rsidRDefault="00C14F6F" w:rsidP="00C14F6F">
            <w:pPr>
              <w:widowControl w:val="0"/>
              <w:autoSpaceDE w:val="0"/>
              <w:autoSpaceDN w:val="0"/>
              <w:spacing w:before="0" w:after="0" w:line="240" w:lineRule="auto"/>
              <w:contextualSpacing/>
              <w:jc w:val="center"/>
              <w:rPr>
                <w:rFonts w:eastAsia="Times New Roman" w:cs="Times New Roman"/>
                <w:lang w:eastAsia="ru-RU"/>
              </w:rPr>
            </w:pPr>
          </w:p>
        </w:tc>
      </w:tr>
      <w:tr w:rsidR="00544D3C" w:rsidRPr="00404146" w:rsidTr="00045094">
        <w:trPr>
          <w:trHeight w:val="1666"/>
        </w:trPr>
        <w:tc>
          <w:tcPr>
            <w:tcW w:w="851" w:type="dxa"/>
            <w:tcMar>
              <w:top w:w="28" w:type="dxa"/>
              <w:left w:w="28" w:type="dxa"/>
              <w:bottom w:w="28" w:type="dxa"/>
              <w:right w:w="28" w:type="dxa"/>
            </w:tcMar>
          </w:tcPr>
          <w:p w:rsidR="00544D3C" w:rsidRPr="00464D03" w:rsidRDefault="00544D3C" w:rsidP="006542F8">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1.5</w:t>
            </w:r>
          </w:p>
        </w:tc>
        <w:tc>
          <w:tcPr>
            <w:tcW w:w="2745" w:type="dxa"/>
            <w:tcMar>
              <w:top w:w="28" w:type="dxa"/>
              <w:left w:w="28" w:type="dxa"/>
              <w:bottom w:w="28" w:type="dxa"/>
              <w:right w:w="28" w:type="dxa"/>
            </w:tcMar>
          </w:tcPr>
          <w:p w:rsidR="00544D3C" w:rsidRPr="00464D03" w:rsidRDefault="00544D3C" w:rsidP="006542F8">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Садоводство</w:t>
            </w:r>
          </w:p>
        </w:tc>
        <w:tc>
          <w:tcPr>
            <w:tcW w:w="3020" w:type="dxa"/>
            <w:tcMar>
              <w:top w:w="28" w:type="dxa"/>
              <w:left w:w="28" w:type="dxa"/>
              <w:bottom w:w="28" w:type="dxa"/>
              <w:right w:w="28" w:type="dxa"/>
            </w:tcMar>
          </w:tcPr>
          <w:p w:rsidR="00544D3C" w:rsidRPr="00464D03" w:rsidRDefault="00544D3C" w:rsidP="006542F8">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023" w:type="dxa"/>
          </w:tcPr>
          <w:p w:rsidR="00544D3C" w:rsidRPr="00464D03" w:rsidRDefault="00544D3C" w:rsidP="006542F8">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Не устанавливается</w:t>
            </w:r>
          </w:p>
        </w:tc>
      </w:tr>
      <w:tr w:rsidR="00560B12" w:rsidRPr="00404146" w:rsidTr="00045094">
        <w:trPr>
          <w:trHeight w:val="1666"/>
        </w:trPr>
        <w:tc>
          <w:tcPr>
            <w:tcW w:w="851" w:type="dxa"/>
            <w:tcMar>
              <w:top w:w="28" w:type="dxa"/>
              <w:left w:w="28" w:type="dxa"/>
              <w:bottom w:w="28" w:type="dxa"/>
              <w:right w:w="28" w:type="dxa"/>
            </w:tcMar>
          </w:tcPr>
          <w:p w:rsidR="00560B12" w:rsidRPr="00464D03" w:rsidRDefault="00560B12" w:rsidP="006542F8">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lastRenderedPageBreak/>
              <w:t>3.1.1</w:t>
            </w:r>
          </w:p>
        </w:tc>
        <w:tc>
          <w:tcPr>
            <w:tcW w:w="2745" w:type="dxa"/>
            <w:tcMar>
              <w:top w:w="28" w:type="dxa"/>
              <w:left w:w="28" w:type="dxa"/>
              <w:bottom w:w="28" w:type="dxa"/>
              <w:right w:w="28" w:type="dxa"/>
            </w:tcMar>
          </w:tcPr>
          <w:p w:rsidR="00560B12" w:rsidRPr="00464D03" w:rsidRDefault="00560B12" w:rsidP="006542F8">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Предоставление коммунальных услуг</w:t>
            </w:r>
          </w:p>
        </w:tc>
        <w:tc>
          <w:tcPr>
            <w:tcW w:w="3020" w:type="dxa"/>
            <w:tcMar>
              <w:top w:w="28" w:type="dxa"/>
              <w:left w:w="28" w:type="dxa"/>
              <w:bottom w:w="28" w:type="dxa"/>
              <w:right w:w="28" w:type="dxa"/>
            </w:tcMar>
          </w:tcPr>
          <w:p w:rsidR="00560B12" w:rsidRPr="00464D03" w:rsidRDefault="00677C88" w:rsidP="006542F8">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560B12" w:rsidRPr="00464D03" w:rsidRDefault="00560B12" w:rsidP="006542F8">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Не устанавливается</w:t>
            </w:r>
          </w:p>
        </w:tc>
      </w:tr>
      <w:tr w:rsidR="00560B12" w:rsidRPr="00404146" w:rsidTr="00045094">
        <w:tc>
          <w:tcPr>
            <w:tcW w:w="851" w:type="dxa"/>
            <w:tcMar>
              <w:top w:w="28" w:type="dxa"/>
              <w:left w:w="28" w:type="dxa"/>
              <w:bottom w:w="28" w:type="dxa"/>
              <w:right w:w="28" w:type="dxa"/>
            </w:tcMar>
          </w:tcPr>
          <w:p w:rsidR="00560B12" w:rsidRPr="00464D03" w:rsidRDefault="00560B12" w:rsidP="00C14F6F">
            <w:pPr>
              <w:pStyle w:val="ConsPlusNormal"/>
              <w:ind w:firstLine="0"/>
              <w:contextualSpacing/>
              <w:jc w:val="center"/>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3.9.1</w:t>
            </w:r>
          </w:p>
        </w:tc>
        <w:tc>
          <w:tcPr>
            <w:tcW w:w="2745" w:type="dxa"/>
            <w:tcMar>
              <w:top w:w="28" w:type="dxa"/>
              <w:left w:w="28" w:type="dxa"/>
              <w:bottom w:w="28" w:type="dxa"/>
              <w:right w:w="28" w:type="dxa"/>
            </w:tcMar>
          </w:tcPr>
          <w:p w:rsidR="00560B12" w:rsidRPr="00464D03" w:rsidRDefault="00560B12"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560B12" w:rsidRPr="00464D03" w:rsidRDefault="00560B12" w:rsidP="00C14F6F">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Гидрометеостанции, посты наблюдения за состоянием окружающей среды, гидрологические посты</w:t>
            </w:r>
          </w:p>
        </w:tc>
        <w:tc>
          <w:tcPr>
            <w:tcW w:w="3023" w:type="dxa"/>
          </w:tcPr>
          <w:p w:rsidR="00560B12" w:rsidRPr="00464D03" w:rsidRDefault="00560B12" w:rsidP="00C14F6F">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Хозяйственные постройки, гаражи служебного и специального автотранспорта, техники, локальные объекты инженерной инфраструктуры</w:t>
            </w:r>
          </w:p>
        </w:tc>
      </w:tr>
      <w:tr w:rsidR="00401AEA" w:rsidRPr="00404146" w:rsidTr="00045094">
        <w:tc>
          <w:tcPr>
            <w:tcW w:w="851"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5.1.3</w:t>
            </w:r>
          </w:p>
        </w:tc>
        <w:tc>
          <w:tcPr>
            <w:tcW w:w="2745"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Площадки для занятий спортом</w:t>
            </w:r>
          </w:p>
        </w:tc>
        <w:tc>
          <w:tcPr>
            <w:tcW w:w="3020"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Не устанавливается</w:t>
            </w:r>
          </w:p>
        </w:tc>
      </w:tr>
      <w:tr w:rsidR="00401AEA" w:rsidRPr="00404146" w:rsidTr="00045094">
        <w:trPr>
          <w:trHeight w:val="554"/>
        </w:trPr>
        <w:tc>
          <w:tcPr>
            <w:tcW w:w="851"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12.0.1</w:t>
            </w:r>
          </w:p>
        </w:tc>
        <w:tc>
          <w:tcPr>
            <w:tcW w:w="2745"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Улично-дорожная сеть</w:t>
            </w:r>
          </w:p>
        </w:tc>
        <w:tc>
          <w:tcPr>
            <w:tcW w:w="3020" w:type="dxa"/>
            <w:tcMar>
              <w:top w:w="28" w:type="dxa"/>
              <w:left w:w="28" w:type="dxa"/>
              <w:bottom w:w="28" w:type="dxa"/>
              <w:right w:w="28" w:type="dxa"/>
            </w:tcMar>
          </w:tcPr>
          <w:p w:rsidR="00401AEA" w:rsidRPr="00464D03" w:rsidRDefault="00401AEA" w:rsidP="00464D03">
            <w:pPr>
              <w:widowControl w:val="0"/>
              <w:autoSpaceDE w:val="0"/>
              <w:autoSpaceDN w:val="0"/>
              <w:spacing w:before="0" w:after="0" w:line="240" w:lineRule="auto"/>
              <w:rPr>
                <w:rFonts w:ascii="Times New Roman" w:eastAsia="Calibri" w:hAnsi="Times New Roman" w:cs="Times New Roman"/>
                <w:sz w:val="24"/>
                <w:szCs w:val="24"/>
              </w:rPr>
            </w:pPr>
            <w:r w:rsidRPr="00464D03">
              <w:rPr>
                <w:rFonts w:ascii="Times New Roman" w:eastAsia="Calibri" w:hAnsi="Times New Roman" w:cs="Times New Roman"/>
                <w:sz w:val="24"/>
                <w:szCs w:val="24"/>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w:t>
            </w:r>
            <w:r w:rsidRPr="00464D03">
              <w:rPr>
                <w:rFonts w:ascii="Times New Roman" w:eastAsia="Calibri" w:hAnsi="Times New Roman" w:cs="Times New Roman"/>
                <w:sz w:val="24"/>
                <w:szCs w:val="24"/>
                <w:lang w:eastAsia="en-US"/>
              </w:rPr>
              <w:lastRenderedPageBreak/>
              <w:t>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lastRenderedPageBreak/>
              <w:t>Не устанавливается</w:t>
            </w:r>
          </w:p>
        </w:tc>
      </w:tr>
      <w:tr w:rsidR="00401AEA" w:rsidRPr="00404146" w:rsidTr="00045094">
        <w:trPr>
          <w:trHeight w:val="210"/>
        </w:trPr>
        <w:tc>
          <w:tcPr>
            <w:tcW w:w="851"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lastRenderedPageBreak/>
              <w:t>12.0.2</w:t>
            </w:r>
          </w:p>
        </w:tc>
        <w:tc>
          <w:tcPr>
            <w:tcW w:w="2745"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Благоустройство территории</w:t>
            </w:r>
          </w:p>
        </w:tc>
        <w:tc>
          <w:tcPr>
            <w:tcW w:w="3020"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Не устанавливается</w:t>
            </w:r>
          </w:p>
        </w:tc>
      </w:tr>
      <w:tr w:rsidR="00401AEA" w:rsidRPr="00404146" w:rsidTr="00045094">
        <w:trPr>
          <w:trHeight w:val="32"/>
        </w:trPr>
        <w:tc>
          <w:tcPr>
            <w:tcW w:w="851" w:type="dxa"/>
            <w:tcMar>
              <w:top w:w="28" w:type="dxa"/>
              <w:left w:w="28" w:type="dxa"/>
              <w:bottom w:w="28" w:type="dxa"/>
              <w:right w:w="28" w:type="dxa"/>
            </w:tcMar>
          </w:tcPr>
          <w:p w:rsidR="00401AEA" w:rsidRPr="00464D03" w:rsidRDefault="00401AEA" w:rsidP="00FD6BCD">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13.0</w:t>
            </w:r>
          </w:p>
        </w:tc>
        <w:tc>
          <w:tcPr>
            <w:tcW w:w="2745" w:type="dxa"/>
            <w:tcMar>
              <w:top w:w="28" w:type="dxa"/>
              <w:left w:w="28" w:type="dxa"/>
              <w:bottom w:w="28" w:type="dxa"/>
              <w:right w:w="28" w:type="dxa"/>
            </w:tcMar>
          </w:tcPr>
          <w:p w:rsidR="00401AEA" w:rsidRPr="00464D03" w:rsidRDefault="00401AEA" w:rsidP="00FD6BCD">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Земельные участки общего назначения</w:t>
            </w:r>
          </w:p>
        </w:tc>
        <w:tc>
          <w:tcPr>
            <w:tcW w:w="3020" w:type="dxa"/>
            <w:tcMar>
              <w:top w:w="28" w:type="dxa"/>
              <w:left w:w="28" w:type="dxa"/>
              <w:bottom w:w="28" w:type="dxa"/>
              <w:right w:w="28" w:type="dxa"/>
            </w:tcMar>
          </w:tcPr>
          <w:p w:rsidR="00401AEA" w:rsidRPr="00464D03" w:rsidRDefault="00401AEA" w:rsidP="00FD6BCD">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023" w:type="dxa"/>
          </w:tcPr>
          <w:p w:rsidR="00401AEA" w:rsidRPr="00464D03" w:rsidRDefault="00401AEA" w:rsidP="00C14F6F">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Не устанавливается</w:t>
            </w:r>
          </w:p>
        </w:tc>
      </w:tr>
      <w:tr w:rsidR="00401AEA" w:rsidRPr="00404146" w:rsidTr="00045094">
        <w:trPr>
          <w:trHeight w:val="32"/>
        </w:trPr>
        <w:tc>
          <w:tcPr>
            <w:tcW w:w="851"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13.1</w:t>
            </w:r>
          </w:p>
        </w:tc>
        <w:tc>
          <w:tcPr>
            <w:tcW w:w="2745"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Ведение огородничества</w:t>
            </w:r>
          </w:p>
        </w:tc>
        <w:tc>
          <w:tcPr>
            <w:tcW w:w="3020"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 xml:space="preserve">Хозяйственные постройки, предназначенных для хранения инвентаря и урожая сельскохозяйственных </w:t>
            </w:r>
            <w:r w:rsidRPr="00464D03">
              <w:rPr>
                <w:rFonts w:ascii="Times New Roman" w:eastAsia="Calibri" w:hAnsi="Times New Roman" w:cs="Times New Roman"/>
                <w:sz w:val="24"/>
                <w:szCs w:val="24"/>
                <w:lang w:eastAsia="en-US"/>
              </w:rPr>
              <w:lastRenderedPageBreak/>
              <w:t>культур</w:t>
            </w:r>
          </w:p>
        </w:tc>
        <w:tc>
          <w:tcPr>
            <w:tcW w:w="3023" w:type="dxa"/>
          </w:tcPr>
          <w:p w:rsidR="00401AEA" w:rsidRPr="00464D03" w:rsidRDefault="00401AEA" w:rsidP="00464D03">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lastRenderedPageBreak/>
              <w:t xml:space="preserve">Хозяйственные постройки, не являющиеся объектами недвижимости, предназначенные для хранения инвентаря и </w:t>
            </w:r>
            <w:r w:rsidRPr="00464D03">
              <w:rPr>
                <w:rFonts w:ascii="Times New Roman" w:eastAsia="Calibri" w:hAnsi="Times New Roman" w:cs="Times New Roman"/>
                <w:sz w:val="24"/>
                <w:szCs w:val="24"/>
              </w:rPr>
              <w:lastRenderedPageBreak/>
              <w:t>урожая сельскохозяйственных культур</w:t>
            </w:r>
          </w:p>
        </w:tc>
      </w:tr>
      <w:tr w:rsidR="00401AEA" w:rsidRPr="00404146" w:rsidTr="00045094">
        <w:trPr>
          <w:trHeight w:val="32"/>
        </w:trPr>
        <w:tc>
          <w:tcPr>
            <w:tcW w:w="851"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lastRenderedPageBreak/>
              <w:t>13.2</w:t>
            </w:r>
          </w:p>
        </w:tc>
        <w:tc>
          <w:tcPr>
            <w:tcW w:w="2745"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Ведение садоводства</w:t>
            </w:r>
          </w:p>
        </w:tc>
        <w:tc>
          <w:tcPr>
            <w:tcW w:w="3020" w:type="dxa"/>
            <w:tcMar>
              <w:top w:w="28" w:type="dxa"/>
              <w:left w:w="28" w:type="dxa"/>
              <w:bottom w:w="28" w:type="dxa"/>
              <w:right w:w="28" w:type="dxa"/>
            </w:tcMar>
          </w:tcPr>
          <w:p w:rsidR="00401AEA" w:rsidRPr="00464D03" w:rsidRDefault="00401AEA" w:rsidP="00464D03">
            <w:pPr>
              <w:pStyle w:val="ConsPlusNormal"/>
              <w:ind w:firstLine="0"/>
              <w:contextualSpacing/>
              <w:rPr>
                <w:rFonts w:ascii="Times New Roman" w:eastAsia="Calibri" w:hAnsi="Times New Roman" w:cs="Times New Roman"/>
                <w:sz w:val="24"/>
                <w:szCs w:val="24"/>
                <w:lang w:eastAsia="en-US"/>
              </w:rPr>
            </w:pPr>
            <w:r w:rsidRPr="00464D03">
              <w:rPr>
                <w:rFonts w:ascii="Times New Roman" w:eastAsia="Calibri" w:hAnsi="Times New Roman" w:cs="Times New Roman"/>
                <w:sz w:val="24"/>
                <w:szCs w:val="24"/>
                <w:lang w:eastAsia="en-US"/>
              </w:rPr>
              <w:t>Садовый дом, жилой дом</w:t>
            </w:r>
          </w:p>
        </w:tc>
        <w:tc>
          <w:tcPr>
            <w:tcW w:w="3023" w:type="dxa"/>
          </w:tcPr>
          <w:p w:rsidR="00401AEA" w:rsidRPr="00464D03" w:rsidRDefault="00401AEA" w:rsidP="00464D03">
            <w:pPr>
              <w:spacing w:before="0" w:after="0" w:line="240" w:lineRule="auto"/>
              <w:contextualSpacing/>
              <w:rPr>
                <w:rFonts w:ascii="Times New Roman" w:eastAsia="Calibri" w:hAnsi="Times New Roman" w:cs="Times New Roman"/>
                <w:sz w:val="24"/>
                <w:szCs w:val="24"/>
              </w:rPr>
            </w:pPr>
            <w:r w:rsidRPr="00464D03">
              <w:rPr>
                <w:rFonts w:ascii="Times New Roman" w:eastAsia="Calibri" w:hAnsi="Times New Roman" w:cs="Times New Roman"/>
                <w:sz w:val="24"/>
                <w:szCs w:val="24"/>
              </w:rPr>
              <w:t>Хозяйственные постройки, гаражи, беседки и навесы, в т.ч. предназначенные для осуществления хозяйственной деятельности</w:t>
            </w:r>
          </w:p>
        </w:tc>
      </w:tr>
    </w:tbl>
    <w:p w:rsidR="00706740" w:rsidRDefault="00706740" w:rsidP="00C14F6F">
      <w:pPr>
        <w:autoSpaceDE w:val="0"/>
        <w:autoSpaceDN w:val="0"/>
        <w:adjustRightInd w:val="0"/>
        <w:spacing w:before="120" w:after="120" w:line="240" w:lineRule="auto"/>
        <w:ind w:firstLine="709"/>
        <w:jc w:val="both"/>
        <w:rPr>
          <w:rFonts w:ascii="Times New Roman" w:eastAsia="Calibri" w:hAnsi="Times New Roman" w:cs="Times New Roman"/>
          <w:sz w:val="24"/>
          <w:szCs w:val="24"/>
        </w:rPr>
      </w:pPr>
    </w:p>
    <w:p w:rsidR="00C14F6F" w:rsidRPr="00D72699" w:rsidRDefault="00C14F6F" w:rsidP="00C14F6F">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D72699">
        <w:rPr>
          <w:rFonts w:ascii="Times New Roman" w:eastAsia="Calibri" w:hAnsi="Times New Roman" w:cs="Times New Roman"/>
          <w:sz w:val="24"/>
          <w:szCs w:val="24"/>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C14F6F" w:rsidRPr="00404146" w:rsidTr="00C14F6F">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14F6F" w:rsidRPr="00D72699" w:rsidRDefault="00C14F6F" w:rsidP="00D72699">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14F6F" w:rsidRPr="00D72699" w:rsidRDefault="00020E21" w:rsidP="00D72699">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C14F6F" w:rsidRPr="00D72699" w:rsidRDefault="00C14F6F" w:rsidP="00D72699">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Вспомогательный вид разрешённого использования объекта капитального строительства</w:t>
            </w:r>
          </w:p>
        </w:tc>
      </w:tr>
      <w:tr w:rsidR="00C14F6F" w:rsidRPr="00404146" w:rsidTr="00C14F6F">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14F6F" w:rsidRPr="00D72699" w:rsidRDefault="00C14F6F" w:rsidP="00D72699">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Код</w:t>
            </w:r>
          </w:p>
        </w:tc>
        <w:tc>
          <w:tcPr>
            <w:tcW w:w="2887" w:type="dxa"/>
            <w:tcBorders>
              <w:top w:val="single" w:sz="4" w:space="0" w:color="auto"/>
              <w:left w:val="single" w:sz="4" w:space="0" w:color="auto"/>
              <w:bottom w:val="single" w:sz="4" w:space="0" w:color="auto"/>
              <w:right w:val="single" w:sz="4" w:space="0" w:color="auto"/>
            </w:tcBorders>
          </w:tcPr>
          <w:p w:rsidR="00C14F6F" w:rsidRPr="00D72699" w:rsidRDefault="00C14F6F" w:rsidP="00D72699">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C14F6F" w:rsidRPr="00D72699" w:rsidRDefault="00C14F6F" w:rsidP="00D72699">
            <w:pPr>
              <w:pStyle w:val="ConsPlusNormal"/>
              <w:ind w:firstLine="0"/>
              <w:contextualSpacing/>
              <w:rPr>
                <w:rFonts w:ascii="Times New Roman" w:eastAsia="Calibri" w:hAnsi="Times New Roman" w:cs="Times New Roman"/>
                <w:sz w:val="24"/>
                <w:szCs w:val="24"/>
                <w:lang w:eastAsia="en-US"/>
              </w:rPr>
            </w:pPr>
          </w:p>
        </w:tc>
        <w:tc>
          <w:tcPr>
            <w:tcW w:w="3023" w:type="dxa"/>
            <w:vMerge/>
            <w:tcBorders>
              <w:left w:val="single" w:sz="4" w:space="0" w:color="auto"/>
              <w:bottom w:val="nil"/>
              <w:right w:val="single" w:sz="4" w:space="0" w:color="auto"/>
            </w:tcBorders>
          </w:tcPr>
          <w:p w:rsidR="00C14F6F" w:rsidRPr="00D72699" w:rsidRDefault="00C14F6F" w:rsidP="00D72699">
            <w:pPr>
              <w:pStyle w:val="ConsPlusNormal"/>
              <w:ind w:firstLine="0"/>
              <w:contextualSpacing/>
              <w:rPr>
                <w:rFonts w:ascii="Times New Roman" w:eastAsia="Calibri" w:hAnsi="Times New Roman" w:cs="Times New Roman"/>
                <w:sz w:val="24"/>
                <w:szCs w:val="24"/>
                <w:lang w:eastAsia="en-US"/>
              </w:rPr>
            </w:pPr>
          </w:p>
        </w:tc>
      </w:tr>
      <w:tr w:rsidR="00A50C2B" w:rsidRPr="00404146" w:rsidTr="00A50C2B">
        <w:trPr>
          <w:trHeight w:val="1221"/>
        </w:trPr>
        <w:tc>
          <w:tcPr>
            <w:tcW w:w="709" w:type="dxa"/>
            <w:vMerge w:val="restart"/>
            <w:tcMar>
              <w:top w:w="28" w:type="dxa"/>
              <w:left w:w="28" w:type="dxa"/>
              <w:bottom w:w="28" w:type="dxa"/>
              <w:right w:w="28" w:type="dxa"/>
            </w:tcMar>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2.7</w:t>
            </w:r>
          </w:p>
        </w:tc>
        <w:tc>
          <w:tcPr>
            <w:tcW w:w="2887" w:type="dxa"/>
            <w:vMerge w:val="restart"/>
            <w:tcMar>
              <w:top w:w="28" w:type="dxa"/>
              <w:left w:w="28" w:type="dxa"/>
              <w:bottom w:w="28" w:type="dxa"/>
              <w:right w:w="28" w:type="dxa"/>
            </w:tcMar>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Обслуживание жилой застройки</w:t>
            </w:r>
          </w:p>
        </w:tc>
        <w:tc>
          <w:tcPr>
            <w:tcW w:w="3020" w:type="dxa"/>
            <w:tcMar>
              <w:top w:w="28" w:type="dxa"/>
              <w:left w:w="28" w:type="dxa"/>
              <w:bottom w:w="28" w:type="dxa"/>
              <w:right w:w="28" w:type="dxa"/>
            </w:tcMar>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Объекты по оказанию бытовых услуг населению и (или) организациям (мастерские мелкого ремонта, ателье, бани, парикмахерские)</w:t>
            </w:r>
          </w:p>
        </w:tc>
        <w:tc>
          <w:tcPr>
            <w:tcW w:w="3023" w:type="dxa"/>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A50C2B" w:rsidRPr="00404146" w:rsidTr="00A50C2B">
        <w:trPr>
          <w:trHeight w:val="135"/>
        </w:trPr>
        <w:tc>
          <w:tcPr>
            <w:tcW w:w="709" w:type="dxa"/>
            <w:vMerge/>
            <w:tcMar>
              <w:top w:w="28" w:type="dxa"/>
              <w:left w:w="28" w:type="dxa"/>
              <w:bottom w:w="28" w:type="dxa"/>
              <w:right w:w="28" w:type="dxa"/>
            </w:tcMar>
          </w:tcPr>
          <w:p w:rsidR="00A50C2B" w:rsidRPr="00404146" w:rsidRDefault="00A50C2B" w:rsidP="00A50C2B">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A50C2B" w:rsidRPr="00404146" w:rsidRDefault="00A50C2B" w:rsidP="00A50C2B">
            <w:pPr>
              <w:pStyle w:val="ConsPlusNormal"/>
              <w:ind w:firstLine="0"/>
              <w:contextualSpacing/>
              <w:jc w:val="both"/>
              <w:rPr>
                <w:rFonts w:asciiTheme="minorHAnsi" w:hAnsiTheme="minorHAnsi"/>
              </w:rPr>
            </w:pPr>
          </w:p>
        </w:tc>
        <w:tc>
          <w:tcPr>
            <w:tcW w:w="3020" w:type="dxa"/>
            <w:tcMar>
              <w:top w:w="28" w:type="dxa"/>
              <w:left w:w="28" w:type="dxa"/>
              <w:bottom w:w="28" w:type="dxa"/>
              <w:right w:w="28" w:type="dxa"/>
            </w:tcMar>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Пункты оказания первой медицинской помощи</w:t>
            </w:r>
          </w:p>
        </w:tc>
        <w:tc>
          <w:tcPr>
            <w:tcW w:w="3023" w:type="dxa"/>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A50C2B" w:rsidRPr="00404146" w:rsidTr="00A50C2B">
        <w:trPr>
          <w:trHeight w:val="165"/>
        </w:trPr>
        <w:tc>
          <w:tcPr>
            <w:tcW w:w="709" w:type="dxa"/>
            <w:vMerge/>
            <w:tcMar>
              <w:top w:w="28" w:type="dxa"/>
              <w:left w:w="28" w:type="dxa"/>
              <w:bottom w:w="28" w:type="dxa"/>
              <w:right w:w="28" w:type="dxa"/>
            </w:tcMar>
          </w:tcPr>
          <w:p w:rsidR="00A50C2B" w:rsidRPr="00404146" w:rsidRDefault="00A50C2B" w:rsidP="00A50C2B">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A50C2B" w:rsidRPr="00404146" w:rsidRDefault="00A50C2B" w:rsidP="00A50C2B">
            <w:pPr>
              <w:pStyle w:val="ConsPlusNormal"/>
              <w:ind w:firstLine="0"/>
              <w:contextualSpacing/>
              <w:jc w:val="both"/>
              <w:rPr>
                <w:rFonts w:asciiTheme="minorHAnsi" w:hAnsiTheme="minorHAnsi"/>
              </w:rPr>
            </w:pPr>
          </w:p>
        </w:tc>
        <w:tc>
          <w:tcPr>
            <w:tcW w:w="3020" w:type="dxa"/>
            <w:tcMar>
              <w:top w:w="28" w:type="dxa"/>
              <w:left w:w="28" w:type="dxa"/>
              <w:bottom w:w="28" w:type="dxa"/>
              <w:right w:w="28" w:type="dxa"/>
            </w:tcMar>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Объекты для размещения магазинов всех типов с площадью торгового зала менее 150 кв.м.</w:t>
            </w:r>
          </w:p>
        </w:tc>
        <w:tc>
          <w:tcPr>
            <w:tcW w:w="3023" w:type="dxa"/>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A50C2B" w:rsidRPr="00404146" w:rsidTr="00A50C2B">
        <w:trPr>
          <w:trHeight w:val="195"/>
        </w:trPr>
        <w:tc>
          <w:tcPr>
            <w:tcW w:w="709" w:type="dxa"/>
            <w:vMerge/>
            <w:tcMar>
              <w:top w:w="28" w:type="dxa"/>
              <w:left w:w="28" w:type="dxa"/>
              <w:bottom w:w="28" w:type="dxa"/>
              <w:right w:w="28" w:type="dxa"/>
            </w:tcMar>
          </w:tcPr>
          <w:p w:rsidR="00A50C2B" w:rsidRPr="00404146" w:rsidRDefault="00A50C2B" w:rsidP="00A50C2B">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A50C2B" w:rsidRPr="00404146" w:rsidRDefault="00A50C2B" w:rsidP="00A50C2B">
            <w:pPr>
              <w:pStyle w:val="ConsPlusNormal"/>
              <w:ind w:firstLine="0"/>
              <w:contextualSpacing/>
              <w:jc w:val="both"/>
              <w:rPr>
                <w:rFonts w:asciiTheme="minorHAnsi" w:hAnsiTheme="minorHAnsi"/>
              </w:rPr>
            </w:pPr>
          </w:p>
        </w:tc>
        <w:tc>
          <w:tcPr>
            <w:tcW w:w="3020" w:type="dxa"/>
            <w:tcMar>
              <w:top w:w="28" w:type="dxa"/>
              <w:left w:w="28" w:type="dxa"/>
              <w:bottom w:w="28" w:type="dxa"/>
              <w:right w:w="28" w:type="dxa"/>
            </w:tcMar>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Объекты общественного питания с количеством посадочных мест не более 30</w:t>
            </w:r>
          </w:p>
        </w:tc>
        <w:tc>
          <w:tcPr>
            <w:tcW w:w="3023" w:type="dxa"/>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A50C2B" w:rsidRPr="00404146" w:rsidTr="00A50C2B">
        <w:trPr>
          <w:trHeight w:val="42"/>
        </w:trPr>
        <w:tc>
          <w:tcPr>
            <w:tcW w:w="709" w:type="dxa"/>
            <w:vMerge w:val="restart"/>
            <w:tcMar>
              <w:top w:w="28" w:type="dxa"/>
              <w:left w:w="28" w:type="dxa"/>
              <w:bottom w:w="28" w:type="dxa"/>
              <w:right w:w="28" w:type="dxa"/>
            </w:tcMar>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8.3</w:t>
            </w:r>
          </w:p>
        </w:tc>
        <w:tc>
          <w:tcPr>
            <w:tcW w:w="2887" w:type="dxa"/>
            <w:vMerge w:val="restart"/>
            <w:tcMar>
              <w:top w:w="28" w:type="dxa"/>
              <w:left w:w="28" w:type="dxa"/>
              <w:bottom w:w="28" w:type="dxa"/>
              <w:right w:w="28" w:type="dxa"/>
            </w:tcMar>
          </w:tcPr>
          <w:p w:rsidR="00A50C2B" w:rsidRPr="00D72699" w:rsidRDefault="00A50C2B"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Обеспечение внутреннего правопорядка</w:t>
            </w:r>
          </w:p>
        </w:tc>
        <w:tc>
          <w:tcPr>
            <w:tcW w:w="3020" w:type="dxa"/>
            <w:tcMar>
              <w:top w:w="28" w:type="dxa"/>
              <w:left w:w="28" w:type="dxa"/>
              <w:bottom w:w="28" w:type="dxa"/>
              <w:right w:w="28" w:type="dxa"/>
            </w:tcMar>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Объекты органов внутренних дел и спасательных служб</w:t>
            </w:r>
          </w:p>
        </w:tc>
        <w:tc>
          <w:tcPr>
            <w:tcW w:w="3023" w:type="dxa"/>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A50C2B" w:rsidRPr="00404146" w:rsidTr="00A50C2B">
        <w:trPr>
          <w:trHeight w:val="42"/>
        </w:trPr>
        <w:tc>
          <w:tcPr>
            <w:tcW w:w="709" w:type="dxa"/>
            <w:vMerge/>
            <w:tcMar>
              <w:top w:w="28" w:type="dxa"/>
              <w:left w:w="28" w:type="dxa"/>
              <w:bottom w:w="28" w:type="dxa"/>
              <w:right w:w="28" w:type="dxa"/>
            </w:tcMar>
          </w:tcPr>
          <w:p w:rsidR="00A50C2B" w:rsidRPr="00404146" w:rsidRDefault="00A50C2B" w:rsidP="00A50C2B">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A50C2B" w:rsidRPr="00404146" w:rsidRDefault="00A50C2B" w:rsidP="00A50C2B">
            <w:pPr>
              <w:pStyle w:val="ConsPlusNormal"/>
              <w:ind w:firstLine="0"/>
              <w:contextualSpacing/>
              <w:jc w:val="both"/>
              <w:rPr>
                <w:rFonts w:asciiTheme="minorHAnsi" w:hAnsiTheme="minorHAnsi"/>
              </w:rPr>
            </w:pPr>
          </w:p>
        </w:tc>
        <w:tc>
          <w:tcPr>
            <w:tcW w:w="3020" w:type="dxa"/>
            <w:tcMar>
              <w:top w:w="28" w:type="dxa"/>
              <w:left w:w="28" w:type="dxa"/>
              <w:bottom w:w="28" w:type="dxa"/>
              <w:right w:w="28" w:type="dxa"/>
            </w:tcMar>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Объекты гражданской обороны</w:t>
            </w:r>
          </w:p>
        </w:tc>
        <w:tc>
          <w:tcPr>
            <w:tcW w:w="3023" w:type="dxa"/>
          </w:tcPr>
          <w:p w:rsidR="00A50C2B" w:rsidRPr="00D72699" w:rsidRDefault="00A50C2B"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r w:rsidR="001E1F62" w:rsidRPr="00404146" w:rsidTr="001E1F62">
        <w:trPr>
          <w:trHeight w:val="318"/>
        </w:trPr>
        <w:tc>
          <w:tcPr>
            <w:tcW w:w="709" w:type="dxa"/>
            <w:vMerge/>
            <w:tcMar>
              <w:top w:w="28" w:type="dxa"/>
              <w:left w:w="28" w:type="dxa"/>
              <w:bottom w:w="28" w:type="dxa"/>
              <w:right w:w="28" w:type="dxa"/>
            </w:tcMar>
          </w:tcPr>
          <w:p w:rsidR="001E1F62" w:rsidRPr="00404146" w:rsidRDefault="001E1F62" w:rsidP="00A50C2B">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1E1F62" w:rsidRPr="00404146" w:rsidRDefault="001E1F62" w:rsidP="00A50C2B">
            <w:pPr>
              <w:pStyle w:val="ConsPlusNormal"/>
              <w:ind w:firstLine="0"/>
              <w:contextualSpacing/>
              <w:jc w:val="both"/>
              <w:rPr>
                <w:rFonts w:asciiTheme="minorHAnsi" w:hAnsiTheme="minorHAnsi"/>
              </w:rPr>
            </w:pPr>
          </w:p>
        </w:tc>
        <w:tc>
          <w:tcPr>
            <w:tcW w:w="3020" w:type="dxa"/>
            <w:tcMar>
              <w:top w:w="28" w:type="dxa"/>
              <w:left w:w="28" w:type="dxa"/>
              <w:bottom w:w="28" w:type="dxa"/>
              <w:right w:w="28" w:type="dxa"/>
            </w:tcMar>
          </w:tcPr>
          <w:p w:rsidR="001E1F62" w:rsidRPr="00D72699" w:rsidRDefault="001E1F62"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Пожарные депо</w:t>
            </w:r>
          </w:p>
        </w:tc>
        <w:tc>
          <w:tcPr>
            <w:tcW w:w="3023" w:type="dxa"/>
          </w:tcPr>
          <w:p w:rsidR="001E1F62" w:rsidRPr="00D72699" w:rsidRDefault="001E1F62" w:rsidP="00A50C2B">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устанавливается</w:t>
            </w:r>
          </w:p>
        </w:tc>
      </w:tr>
    </w:tbl>
    <w:p w:rsidR="00C14F6F" w:rsidRPr="00D72699" w:rsidRDefault="00735D6B" w:rsidP="00D72699">
      <w:pPr>
        <w:pStyle w:val="ConsPlusNormal"/>
        <w:ind w:firstLine="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r>
      <w:r w:rsidR="00C14F6F" w:rsidRPr="00D72699">
        <w:rPr>
          <w:rFonts w:ascii="Times New Roman" w:eastAsia="Calibri" w:hAnsi="Times New Roman" w:cs="Times New Roman"/>
          <w:sz w:val="24"/>
          <w:szCs w:val="24"/>
          <w:lang w:eastAsia="en-US"/>
        </w:rPr>
        <w:t>4. Ограничения использования земельных участков и объектов капитального строительства указаны в статьях</w:t>
      </w:r>
      <w:r w:rsidR="00A52366">
        <w:rPr>
          <w:rFonts w:ascii="Times New Roman" w:eastAsia="Calibri" w:hAnsi="Times New Roman" w:cs="Times New Roman"/>
          <w:sz w:val="24"/>
          <w:szCs w:val="24"/>
          <w:lang w:eastAsia="en-US"/>
        </w:rPr>
        <w:t xml:space="preserve"> </w:t>
      </w:r>
      <w:r w:rsidR="00854E7A" w:rsidRPr="00D72699">
        <w:rPr>
          <w:rFonts w:ascii="Times New Roman" w:eastAsia="Calibri" w:hAnsi="Times New Roman" w:cs="Times New Roman"/>
          <w:sz w:val="24"/>
          <w:szCs w:val="24"/>
          <w:lang w:eastAsia="en-US"/>
        </w:rPr>
        <w:t>4</w:t>
      </w:r>
      <w:r w:rsidR="00C36631" w:rsidRPr="00D72699">
        <w:rPr>
          <w:rFonts w:ascii="Times New Roman" w:eastAsia="Calibri" w:hAnsi="Times New Roman" w:cs="Times New Roman"/>
          <w:sz w:val="24"/>
          <w:szCs w:val="24"/>
          <w:lang w:eastAsia="en-US"/>
        </w:rPr>
        <w:t>8</w:t>
      </w:r>
      <w:r w:rsidR="00C14F6F" w:rsidRPr="00D72699">
        <w:rPr>
          <w:rFonts w:ascii="Times New Roman" w:eastAsia="Calibri" w:hAnsi="Times New Roman" w:cs="Times New Roman"/>
          <w:sz w:val="24"/>
          <w:szCs w:val="24"/>
          <w:lang w:eastAsia="en-US"/>
        </w:rPr>
        <w:t xml:space="preserve"> и </w:t>
      </w:r>
      <w:r w:rsidR="00C36631" w:rsidRPr="00D72699">
        <w:rPr>
          <w:rFonts w:ascii="Times New Roman" w:eastAsia="Calibri" w:hAnsi="Times New Roman" w:cs="Times New Roman"/>
          <w:sz w:val="24"/>
          <w:szCs w:val="24"/>
          <w:lang w:eastAsia="en-US"/>
        </w:rPr>
        <w:t>49</w:t>
      </w:r>
      <w:r w:rsidR="00B15401" w:rsidRPr="00D72699">
        <w:rPr>
          <w:rFonts w:ascii="Times New Roman" w:eastAsia="Calibri" w:hAnsi="Times New Roman" w:cs="Times New Roman"/>
          <w:sz w:val="24"/>
          <w:szCs w:val="24"/>
          <w:lang w:eastAsia="en-US"/>
        </w:rPr>
        <w:t xml:space="preserve"> настоящих Правил.</w:t>
      </w:r>
    </w:p>
    <w:p w:rsidR="00C14F6F" w:rsidRPr="00D72699" w:rsidRDefault="00735D6B" w:rsidP="00D72699">
      <w:pPr>
        <w:pStyle w:val="ConsPlusNormal"/>
        <w:ind w:firstLine="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ab/>
      </w:r>
      <w:r w:rsidR="00C14F6F" w:rsidRPr="00D72699">
        <w:rPr>
          <w:rFonts w:ascii="Times New Roman" w:eastAsia="Calibri" w:hAnsi="Times New Roman" w:cs="Times New Roman"/>
          <w:sz w:val="24"/>
          <w:szCs w:val="24"/>
          <w:lang w:eastAsia="en-US"/>
        </w:rPr>
        <w:t>5.</w:t>
      </w:r>
      <w:r w:rsidR="00B15401" w:rsidRPr="00D72699">
        <w:rPr>
          <w:rFonts w:ascii="Times New Roman" w:eastAsia="Calibri" w:hAnsi="Times New Roman" w:cs="Times New Roman"/>
          <w:sz w:val="24"/>
          <w:szCs w:val="24"/>
          <w:lang w:eastAsia="en-US"/>
        </w:rPr>
        <w:t xml:space="preserve"> Для территориальной зоны Ж.</w:t>
      </w:r>
      <w:r w:rsidR="00513416" w:rsidRPr="00D72699">
        <w:rPr>
          <w:rFonts w:ascii="Times New Roman" w:eastAsia="Calibri" w:hAnsi="Times New Roman" w:cs="Times New Roman"/>
          <w:sz w:val="24"/>
          <w:szCs w:val="24"/>
          <w:lang w:eastAsia="en-US"/>
        </w:rPr>
        <w:t>1</w:t>
      </w:r>
      <w:r w:rsidR="00C14F6F" w:rsidRPr="00D72699">
        <w:rPr>
          <w:rFonts w:ascii="Times New Roman" w:eastAsia="Calibri" w:hAnsi="Times New Roman" w:cs="Times New Roman"/>
          <w:sz w:val="24"/>
          <w:szCs w:val="24"/>
          <w:lang w:eastAsia="en-US"/>
        </w:rPr>
        <w:t xml:space="preserve"> установлены предельные </w:t>
      </w:r>
      <w:r w:rsidR="009D3070" w:rsidRPr="00D72699">
        <w:rPr>
          <w:rFonts w:ascii="Times New Roman" w:eastAsia="Calibri" w:hAnsi="Times New Roman" w:cs="Times New Roman"/>
          <w:sz w:val="24"/>
          <w:szCs w:val="24"/>
          <w:lang w:eastAsia="en-US"/>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780" w:type="dxa"/>
        <w:tblInd w:w="108" w:type="dxa"/>
        <w:tblLayout w:type="fixed"/>
        <w:tblLook w:val="04A0"/>
      </w:tblPr>
      <w:tblGrid>
        <w:gridCol w:w="851"/>
        <w:gridCol w:w="2835"/>
        <w:gridCol w:w="1417"/>
        <w:gridCol w:w="4677"/>
      </w:tblGrid>
      <w:tr w:rsidR="000E0CE4" w:rsidRPr="00404146" w:rsidTr="00BE2DD9">
        <w:trPr>
          <w:trHeight w:val="1221"/>
          <w:tblHeader/>
        </w:trPr>
        <w:tc>
          <w:tcPr>
            <w:tcW w:w="851" w:type="dxa"/>
            <w:vAlign w:val="center"/>
          </w:tcPr>
          <w:p w:rsidR="000E0CE4" w:rsidRPr="00D72699" w:rsidRDefault="000E0CE4" w:rsidP="00FF2CC5">
            <w:pPr>
              <w:pStyle w:val="ConsPlusNormal"/>
              <w:ind w:firstLine="0"/>
              <w:contextualSpacing/>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 п/п</w:t>
            </w:r>
          </w:p>
        </w:tc>
        <w:tc>
          <w:tcPr>
            <w:tcW w:w="2835" w:type="dxa"/>
            <w:vAlign w:val="center"/>
          </w:tcPr>
          <w:p w:rsidR="000E0CE4" w:rsidRPr="00D72699" w:rsidRDefault="000E0CE4" w:rsidP="00D72699">
            <w:pPr>
              <w:pStyle w:val="ConsPlusNormal"/>
              <w:ind w:firstLine="0"/>
              <w:contextualSpacing/>
              <w:jc w:val="center"/>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Наименования предельных параметров, единицы измерения</w:t>
            </w:r>
          </w:p>
        </w:tc>
        <w:tc>
          <w:tcPr>
            <w:tcW w:w="1417" w:type="dxa"/>
            <w:vAlign w:val="center"/>
          </w:tcPr>
          <w:p w:rsidR="000E0CE4" w:rsidRPr="00D72699" w:rsidRDefault="000E0CE4" w:rsidP="00D72699">
            <w:pPr>
              <w:pStyle w:val="ConsPlusNormal"/>
              <w:ind w:firstLine="0"/>
              <w:contextualSpacing/>
              <w:jc w:val="center"/>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Коды или наименования видов использования</w:t>
            </w:r>
          </w:p>
        </w:tc>
        <w:tc>
          <w:tcPr>
            <w:tcW w:w="4677" w:type="dxa"/>
            <w:vAlign w:val="center"/>
          </w:tcPr>
          <w:p w:rsidR="000E0CE4" w:rsidRPr="00D72699" w:rsidRDefault="000E0CE4" w:rsidP="00D72699">
            <w:pPr>
              <w:pStyle w:val="ConsPlusNormal"/>
              <w:ind w:firstLine="0"/>
              <w:contextualSpacing/>
              <w:jc w:val="center"/>
              <w:rPr>
                <w:rFonts w:ascii="Times New Roman" w:eastAsia="Calibri" w:hAnsi="Times New Roman" w:cs="Times New Roman"/>
                <w:b/>
                <w:sz w:val="24"/>
                <w:szCs w:val="24"/>
                <w:lang w:eastAsia="en-US"/>
              </w:rPr>
            </w:pPr>
            <w:r w:rsidRPr="00D72699">
              <w:rPr>
                <w:rFonts w:ascii="Times New Roman" w:eastAsia="Calibri" w:hAnsi="Times New Roman" w:cs="Times New Roman"/>
                <w:b/>
                <w:sz w:val="24"/>
                <w:szCs w:val="24"/>
                <w:lang w:eastAsia="en-US"/>
              </w:rPr>
              <w:t>Значения предельных параметров</w:t>
            </w:r>
          </w:p>
        </w:tc>
      </w:tr>
      <w:tr w:rsidR="000E0CE4" w:rsidRPr="00404146" w:rsidTr="00BE2DD9">
        <w:tc>
          <w:tcPr>
            <w:tcW w:w="851" w:type="dxa"/>
          </w:tcPr>
          <w:p w:rsidR="000E0CE4" w:rsidRPr="00D72699" w:rsidRDefault="000E0CE4"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w:t>
            </w:r>
          </w:p>
        </w:tc>
        <w:tc>
          <w:tcPr>
            <w:tcW w:w="2835" w:type="dxa"/>
            <w:tcMar>
              <w:top w:w="28" w:type="dxa"/>
              <w:left w:w="28" w:type="dxa"/>
              <w:bottom w:w="28" w:type="dxa"/>
              <w:right w:w="28" w:type="dxa"/>
            </w:tcMar>
          </w:tcPr>
          <w:p w:rsidR="000E0CE4" w:rsidRPr="00D72699" w:rsidRDefault="000E0CE4"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Предельные размеры земельных участков:</w:t>
            </w:r>
          </w:p>
        </w:tc>
        <w:tc>
          <w:tcPr>
            <w:tcW w:w="1417" w:type="dxa"/>
            <w:tcMar>
              <w:top w:w="28" w:type="dxa"/>
              <w:left w:w="28" w:type="dxa"/>
              <w:bottom w:w="28" w:type="dxa"/>
              <w:right w:w="28" w:type="dxa"/>
            </w:tcMar>
          </w:tcPr>
          <w:p w:rsidR="000E0CE4" w:rsidRPr="00D72699" w:rsidRDefault="000E0CE4" w:rsidP="00D72699">
            <w:pPr>
              <w:pStyle w:val="ConsPlusNormal"/>
              <w:ind w:firstLine="0"/>
              <w:contextualSpacing/>
              <w:jc w:val="center"/>
              <w:rPr>
                <w:rFonts w:ascii="Times New Roman" w:eastAsia="Calibri" w:hAnsi="Times New Roman" w:cs="Times New Roman"/>
                <w:sz w:val="24"/>
                <w:szCs w:val="24"/>
                <w:lang w:eastAsia="en-US"/>
              </w:rPr>
            </w:pPr>
          </w:p>
        </w:tc>
        <w:tc>
          <w:tcPr>
            <w:tcW w:w="4677" w:type="dxa"/>
            <w:tcMar>
              <w:top w:w="28" w:type="dxa"/>
              <w:left w:w="28" w:type="dxa"/>
              <w:bottom w:w="28" w:type="dxa"/>
              <w:right w:w="28" w:type="dxa"/>
            </w:tcMar>
          </w:tcPr>
          <w:p w:rsidR="000E0CE4" w:rsidRPr="00D72699" w:rsidRDefault="000E0CE4" w:rsidP="00D72699">
            <w:pPr>
              <w:pStyle w:val="ConsPlusNormal"/>
              <w:ind w:firstLine="0"/>
              <w:contextualSpacing/>
              <w:jc w:val="center"/>
              <w:rPr>
                <w:rFonts w:ascii="Times New Roman" w:eastAsia="Calibri" w:hAnsi="Times New Roman" w:cs="Times New Roman"/>
                <w:sz w:val="24"/>
                <w:szCs w:val="24"/>
                <w:lang w:eastAsia="en-US"/>
              </w:rPr>
            </w:pPr>
          </w:p>
        </w:tc>
      </w:tr>
      <w:tr w:rsidR="00544D3C" w:rsidRPr="00404146" w:rsidTr="00BE2DD9">
        <w:trPr>
          <w:trHeight w:val="414"/>
        </w:trPr>
        <w:tc>
          <w:tcPr>
            <w:tcW w:w="851" w:type="dxa"/>
            <w:vMerge w:val="restart"/>
          </w:tcPr>
          <w:p w:rsidR="00544D3C"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1.1</w:t>
            </w:r>
          </w:p>
        </w:tc>
        <w:tc>
          <w:tcPr>
            <w:tcW w:w="2835" w:type="dxa"/>
            <w:vMerge w:val="restart"/>
            <w:tcMar>
              <w:top w:w="28" w:type="dxa"/>
              <w:left w:w="28" w:type="dxa"/>
              <w:bottom w:w="28" w:type="dxa"/>
              <w:right w:w="28" w:type="dxa"/>
            </w:tcMar>
          </w:tcPr>
          <w:p w:rsidR="00544D3C" w:rsidRPr="00D72699" w:rsidRDefault="00544D3C"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максимальная площадь земельного участка, кв.м.</w:t>
            </w:r>
          </w:p>
        </w:tc>
        <w:tc>
          <w:tcPr>
            <w:tcW w:w="1417" w:type="dxa"/>
            <w:tcMar>
              <w:top w:w="28" w:type="dxa"/>
              <w:left w:w="28" w:type="dxa"/>
              <w:bottom w:w="28" w:type="dxa"/>
              <w:right w:w="28" w:type="dxa"/>
            </w:tcMar>
          </w:tcPr>
          <w:p w:rsidR="00544D3C" w:rsidRPr="00D72699" w:rsidRDefault="00544D3C"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544D3C" w:rsidRPr="00D72699" w:rsidRDefault="00544D3C" w:rsidP="00D72699">
            <w:pPr>
              <w:pStyle w:val="ConsPlusNormal"/>
              <w:tabs>
                <w:tab w:val="left" w:pos="2143"/>
                <w:tab w:val="center" w:pos="2310"/>
              </w:tabs>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1000</w:t>
            </w:r>
            <w:r w:rsidR="00C55AD4">
              <w:rPr>
                <w:rFonts w:ascii="Times New Roman" w:eastAsia="Calibri" w:hAnsi="Times New Roman" w:cs="Times New Roman"/>
                <w:sz w:val="24"/>
                <w:szCs w:val="24"/>
                <w:lang w:eastAsia="en-US"/>
              </w:rPr>
              <w:t>*</w:t>
            </w:r>
          </w:p>
        </w:tc>
      </w:tr>
      <w:tr w:rsidR="000E0CE4" w:rsidRPr="00404146" w:rsidTr="00BE2DD9">
        <w:tc>
          <w:tcPr>
            <w:tcW w:w="851" w:type="dxa"/>
            <w:vMerge/>
          </w:tcPr>
          <w:p w:rsidR="000E0CE4" w:rsidRPr="00D72699" w:rsidRDefault="000E0CE4"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0E0CE4" w:rsidRPr="00D72699" w:rsidRDefault="000E0CE4"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0E0CE4" w:rsidRPr="00D72699" w:rsidRDefault="000E0CE4"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0E0CE4" w:rsidRPr="00D72699" w:rsidRDefault="000E0CE4"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544D3C" w:rsidRPr="00404146" w:rsidTr="00BE2DD9">
        <w:trPr>
          <w:trHeight w:val="218"/>
        </w:trPr>
        <w:tc>
          <w:tcPr>
            <w:tcW w:w="851" w:type="dxa"/>
            <w:vMerge w:val="restart"/>
          </w:tcPr>
          <w:p w:rsidR="00544D3C"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1.2</w:t>
            </w:r>
          </w:p>
        </w:tc>
        <w:tc>
          <w:tcPr>
            <w:tcW w:w="2835" w:type="dxa"/>
            <w:vMerge w:val="restart"/>
            <w:tcMar>
              <w:top w:w="28" w:type="dxa"/>
              <w:left w:w="28" w:type="dxa"/>
              <w:bottom w:w="28" w:type="dxa"/>
              <w:right w:w="28" w:type="dxa"/>
            </w:tcMar>
          </w:tcPr>
          <w:p w:rsidR="00544D3C" w:rsidRPr="00D72699" w:rsidRDefault="00544D3C"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минимальная площадь земельного участка, кв.м.</w:t>
            </w:r>
          </w:p>
        </w:tc>
        <w:tc>
          <w:tcPr>
            <w:tcW w:w="1417" w:type="dxa"/>
            <w:tcMar>
              <w:top w:w="28" w:type="dxa"/>
              <w:left w:w="28" w:type="dxa"/>
              <w:bottom w:w="28" w:type="dxa"/>
              <w:right w:w="28" w:type="dxa"/>
            </w:tcMar>
          </w:tcPr>
          <w:p w:rsidR="00544D3C" w:rsidRPr="00D72699" w:rsidRDefault="00544D3C"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13.1</w:t>
            </w:r>
          </w:p>
        </w:tc>
        <w:tc>
          <w:tcPr>
            <w:tcW w:w="4677" w:type="dxa"/>
            <w:tcMar>
              <w:top w:w="28" w:type="dxa"/>
              <w:left w:w="28" w:type="dxa"/>
              <w:bottom w:w="28" w:type="dxa"/>
              <w:right w:w="28" w:type="dxa"/>
            </w:tcMar>
          </w:tcPr>
          <w:p w:rsidR="00544D3C" w:rsidRPr="00D72699" w:rsidRDefault="00854E7A" w:rsidP="00D72699">
            <w:pPr>
              <w:pStyle w:val="ConsPlusNormal"/>
              <w:tabs>
                <w:tab w:val="left" w:pos="2143"/>
                <w:tab w:val="center" w:pos="2310"/>
              </w:tabs>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w:t>
            </w:r>
            <w:r w:rsidR="00544D3C" w:rsidRPr="00D72699">
              <w:rPr>
                <w:rFonts w:ascii="Times New Roman" w:eastAsia="Calibri" w:hAnsi="Times New Roman" w:cs="Times New Roman"/>
                <w:sz w:val="24"/>
                <w:szCs w:val="24"/>
                <w:lang w:eastAsia="en-US"/>
              </w:rPr>
              <w:t>00</w:t>
            </w:r>
          </w:p>
        </w:tc>
      </w:tr>
      <w:tr w:rsidR="00544D3C" w:rsidRPr="00404146" w:rsidTr="00BE2DD9">
        <w:tc>
          <w:tcPr>
            <w:tcW w:w="851" w:type="dxa"/>
            <w:vMerge/>
          </w:tcPr>
          <w:p w:rsidR="00544D3C" w:rsidRPr="00D72699" w:rsidRDefault="00544D3C"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544D3C" w:rsidRPr="00D72699" w:rsidRDefault="00544D3C"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544D3C" w:rsidRPr="00D72699" w:rsidRDefault="00544D3C"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544D3C" w:rsidRPr="00D72699" w:rsidRDefault="00033EBE" w:rsidP="00D72699">
            <w:pPr>
              <w:pStyle w:val="ConsPlusNormal"/>
              <w:tabs>
                <w:tab w:val="left" w:pos="2143"/>
                <w:tab w:val="center" w:pos="2310"/>
              </w:tabs>
              <w:ind w:firstLine="0"/>
              <w:contextualSpacing/>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544D3C" w:rsidRPr="00D72699">
              <w:rPr>
                <w:rFonts w:ascii="Times New Roman" w:eastAsia="Calibri" w:hAnsi="Times New Roman" w:cs="Times New Roman"/>
                <w:sz w:val="24"/>
                <w:szCs w:val="24"/>
                <w:lang w:eastAsia="en-US"/>
              </w:rPr>
              <w:t>600</w:t>
            </w:r>
            <w:r w:rsidR="00B1207D" w:rsidRPr="00D72699">
              <w:rPr>
                <w:rFonts w:ascii="Times New Roman" w:eastAsia="Calibri" w:hAnsi="Times New Roman" w:cs="Times New Roman"/>
                <w:sz w:val="24"/>
                <w:szCs w:val="24"/>
                <w:lang w:eastAsia="en-US"/>
              </w:rPr>
              <w:t>*</w:t>
            </w:r>
            <w:r w:rsidR="00851270">
              <w:rPr>
                <w:rFonts w:ascii="Times New Roman" w:eastAsia="Calibri" w:hAnsi="Times New Roman" w:cs="Times New Roman"/>
                <w:sz w:val="24"/>
                <w:szCs w:val="24"/>
                <w:lang w:eastAsia="en-US"/>
              </w:rPr>
              <w:t>*</w:t>
            </w:r>
          </w:p>
        </w:tc>
      </w:tr>
      <w:tr w:rsidR="00544D3C" w:rsidRPr="00404146" w:rsidTr="00BE2DD9">
        <w:tc>
          <w:tcPr>
            <w:tcW w:w="851" w:type="dxa"/>
            <w:vMerge/>
          </w:tcPr>
          <w:p w:rsidR="00544D3C" w:rsidRPr="00D72699" w:rsidRDefault="00544D3C"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544D3C" w:rsidRPr="00D72699" w:rsidRDefault="00544D3C"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544D3C" w:rsidRPr="00D72699" w:rsidRDefault="00544D3C"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544D3C" w:rsidRPr="00D72699" w:rsidRDefault="00544D3C"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2722D6" w:rsidRPr="00404146" w:rsidTr="00BE2DD9">
        <w:tc>
          <w:tcPr>
            <w:tcW w:w="851" w:type="dxa"/>
            <w:vMerge w:val="restart"/>
          </w:tcPr>
          <w:p w:rsidR="002722D6"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w:t>
            </w:r>
          </w:p>
        </w:tc>
        <w:tc>
          <w:tcPr>
            <w:tcW w:w="2835" w:type="dxa"/>
            <w:vMerge w:val="restart"/>
            <w:tcMar>
              <w:top w:w="28" w:type="dxa"/>
              <w:left w:w="28" w:type="dxa"/>
              <w:bottom w:w="28" w:type="dxa"/>
              <w:right w:w="28" w:type="dxa"/>
            </w:tcMar>
          </w:tcPr>
          <w:p w:rsidR="002722D6" w:rsidRPr="00D72699" w:rsidRDefault="002722D6"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минимальный размер земельного участка по ширине вдоль красной линии улицы, дороги, проезда,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2722D6" w:rsidRPr="00D72699" w:rsidRDefault="002722D6"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2722D6" w:rsidRPr="00D72699" w:rsidRDefault="002722D6" w:rsidP="00FC3CBA">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w:t>
            </w:r>
            <w:r w:rsidR="00854E7A" w:rsidRPr="00D72699">
              <w:rPr>
                <w:rFonts w:ascii="Times New Roman" w:eastAsia="Calibri" w:hAnsi="Times New Roman" w:cs="Times New Roman"/>
                <w:sz w:val="24"/>
                <w:szCs w:val="24"/>
                <w:lang w:eastAsia="en-US"/>
              </w:rPr>
              <w:t>5</w:t>
            </w:r>
            <w:r w:rsidRPr="00D72699">
              <w:rPr>
                <w:rFonts w:ascii="Times New Roman" w:eastAsia="Calibri" w:hAnsi="Times New Roman" w:cs="Times New Roman"/>
                <w:sz w:val="24"/>
                <w:szCs w:val="24"/>
                <w:lang w:eastAsia="en-US"/>
              </w:rPr>
              <w:t>,0</w:t>
            </w:r>
          </w:p>
          <w:p w:rsidR="002722D6" w:rsidRPr="00D72699" w:rsidRDefault="002722D6" w:rsidP="00FC3CBA">
            <w:pPr>
              <w:pStyle w:val="ConsPlusNormal"/>
              <w:ind w:firstLine="0"/>
              <w:contextualSpacing/>
              <w:jc w:val="center"/>
              <w:rPr>
                <w:rFonts w:ascii="Times New Roman" w:eastAsia="Calibri" w:hAnsi="Times New Roman" w:cs="Times New Roman"/>
                <w:sz w:val="24"/>
                <w:szCs w:val="24"/>
                <w:lang w:eastAsia="en-US"/>
              </w:rPr>
            </w:pPr>
          </w:p>
        </w:tc>
      </w:tr>
      <w:tr w:rsidR="002722D6" w:rsidRPr="00404146" w:rsidTr="00BE2DD9">
        <w:tc>
          <w:tcPr>
            <w:tcW w:w="851" w:type="dxa"/>
            <w:vMerge/>
          </w:tcPr>
          <w:p w:rsidR="002722D6" w:rsidRPr="00D72699" w:rsidRDefault="002722D6"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2722D6" w:rsidRPr="00D72699" w:rsidRDefault="002722D6"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2722D6" w:rsidRPr="00D72699" w:rsidRDefault="002722D6"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2722D6" w:rsidRPr="00D72699" w:rsidRDefault="00854E7A"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506D07" w:rsidRPr="00404146" w:rsidTr="00BE2DD9">
        <w:tc>
          <w:tcPr>
            <w:tcW w:w="851" w:type="dxa"/>
          </w:tcPr>
          <w:p w:rsidR="00506D07" w:rsidRPr="00D72699" w:rsidRDefault="00506D07"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1.4</w:t>
            </w:r>
          </w:p>
        </w:tc>
        <w:tc>
          <w:tcPr>
            <w:tcW w:w="2835" w:type="dxa"/>
            <w:tcMar>
              <w:top w:w="28" w:type="dxa"/>
              <w:left w:w="28" w:type="dxa"/>
              <w:bottom w:w="28" w:type="dxa"/>
              <w:right w:w="28" w:type="dxa"/>
            </w:tcMar>
          </w:tcPr>
          <w:p w:rsidR="00506D07" w:rsidRPr="00D72699" w:rsidRDefault="00506D07" w:rsidP="00920575">
            <w:pPr>
              <w:pStyle w:val="ConsPlusNormal"/>
              <w:ind w:hanging="28"/>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максимальный размер земельного участка по ширине вдоль красной линии улицы, дороги, проезда,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506D07" w:rsidRPr="00D72699" w:rsidRDefault="00506D07"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все</w:t>
            </w:r>
          </w:p>
        </w:tc>
        <w:tc>
          <w:tcPr>
            <w:tcW w:w="4677" w:type="dxa"/>
            <w:tcMar>
              <w:top w:w="28" w:type="dxa"/>
              <w:left w:w="28" w:type="dxa"/>
              <w:bottom w:w="28" w:type="dxa"/>
              <w:right w:w="28" w:type="dxa"/>
            </w:tcMar>
          </w:tcPr>
          <w:p w:rsidR="00506D07" w:rsidRPr="00D72699" w:rsidRDefault="00506D07"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BB6770" w:rsidRPr="00404146" w:rsidTr="00BE2DD9">
        <w:tc>
          <w:tcPr>
            <w:tcW w:w="851" w:type="dxa"/>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w:t>
            </w:r>
          </w:p>
        </w:tc>
        <w:tc>
          <w:tcPr>
            <w:tcW w:w="2835"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Минимальные отступы в целях определения мест допустимого размещения зданий, строений, сооружений:</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p>
        </w:tc>
      </w:tr>
      <w:tr w:rsidR="00BB6770" w:rsidRPr="00404146" w:rsidTr="00910E33">
        <w:trPr>
          <w:trHeight w:val="623"/>
        </w:trPr>
        <w:tc>
          <w:tcPr>
            <w:tcW w:w="851" w:type="dxa"/>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2.1</w:t>
            </w:r>
          </w:p>
        </w:tc>
        <w:tc>
          <w:tcPr>
            <w:tcW w:w="2835" w:type="dxa"/>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от красной линии улицы,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все</w:t>
            </w:r>
          </w:p>
        </w:tc>
        <w:tc>
          <w:tcPr>
            <w:tcW w:w="4677" w:type="dxa"/>
            <w:tcMar>
              <w:top w:w="28" w:type="dxa"/>
              <w:left w:w="28" w:type="dxa"/>
              <w:bottom w:w="28" w:type="dxa"/>
              <w:right w:w="28" w:type="dxa"/>
            </w:tcMar>
          </w:tcPr>
          <w:p w:rsidR="00BB6770" w:rsidRPr="00D72699" w:rsidRDefault="00EC0A18"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5,0</w:t>
            </w:r>
          </w:p>
        </w:tc>
      </w:tr>
      <w:tr w:rsidR="00BB6770" w:rsidRPr="00404146" w:rsidTr="00BE2DD9">
        <w:trPr>
          <w:trHeight w:val="554"/>
        </w:trPr>
        <w:tc>
          <w:tcPr>
            <w:tcW w:w="851" w:type="dxa"/>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2.2</w:t>
            </w:r>
          </w:p>
        </w:tc>
        <w:tc>
          <w:tcPr>
            <w:tcW w:w="2835" w:type="dxa"/>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от красной линии проезда,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все</w:t>
            </w:r>
          </w:p>
        </w:tc>
        <w:tc>
          <w:tcPr>
            <w:tcW w:w="4677" w:type="dxa"/>
            <w:tcMar>
              <w:top w:w="28" w:type="dxa"/>
              <w:left w:w="28" w:type="dxa"/>
              <w:bottom w:w="28" w:type="dxa"/>
              <w:right w:w="28" w:type="dxa"/>
            </w:tcMar>
          </w:tcPr>
          <w:p w:rsidR="00BB6770" w:rsidRPr="00D72699" w:rsidRDefault="00EC0A18"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w:t>
            </w:r>
            <w:r w:rsidR="00BB6770" w:rsidRPr="00D72699">
              <w:rPr>
                <w:rFonts w:ascii="Times New Roman" w:eastAsia="Calibri" w:hAnsi="Times New Roman" w:cs="Times New Roman"/>
                <w:sz w:val="24"/>
                <w:szCs w:val="24"/>
                <w:lang w:eastAsia="en-US"/>
              </w:rPr>
              <w:t>,0</w:t>
            </w:r>
          </w:p>
        </w:tc>
      </w:tr>
      <w:tr w:rsidR="00BB6770" w:rsidRPr="00404146" w:rsidTr="00BE2DD9">
        <w:tc>
          <w:tcPr>
            <w:tcW w:w="851" w:type="dxa"/>
            <w:vMerge w:val="restart"/>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2.3</w:t>
            </w:r>
          </w:p>
        </w:tc>
        <w:tc>
          <w:tcPr>
            <w:tcW w:w="2835" w:type="dxa"/>
            <w:vMerge w:val="restart"/>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 xml:space="preserve">от </w:t>
            </w:r>
            <w:r w:rsidR="008A738D" w:rsidRPr="00D72699">
              <w:rPr>
                <w:rFonts w:ascii="Times New Roman" w:eastAsia="Calibri" w:hAnsi="Times New Roman" w:cs="Times New Roman"/>
                <w:sz w:val="24"/>
                <w:szCs w:val="24"/>
                <w:lang w:eastAsia="en-US"/>
              </w:rPr>
              <w:t>границы</w:t>
            </w:r>
            <w:r w:rsidRPr="00D72699">
              <w:rPr>
                <w:rFonts w:ascii="Times New Roman" w:eastAsia="Calibri" w:hAnsi="Times New Roman" w:cs="Times New Roman"/>
                <w:sz w:val="24"/>
                <w:szCs w:val="24"/>
                <w:lang w:eastAsia="en-US"/>
              </w:rPr>
              <w:t xml:space="preserve"> соседнего земельного участка,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2.7, 8.3, 13.2</w:t>
            </w:r>
          </w:p>
        </w:tc>
        <w:tc>
          <w:tcPr>
            <w:tcW w:w="4677" w:type="dxa"/>
            <w:tcMar>
              <w:top w:w="28" w:type="dxa"/>
              <w:left w:w="28" w:type="dxa"/>
              <w:bottom w:w="28" w:type="dxa"/>
              <w:right w:w="28" w:type="dxa"/>
            </w:tcMar>
          </w:tcPr>
          <w:p w:rsidR="00BB6770" w:rsidRPr="00D72699" w:rsidRDefault="00BB6770" w:rsidP="00D72699">
            <w:pPr>
              <w:pStyle w:val="ConsPlusNormal"/>
              <w:tabs>
                <w:tab w:val="left" w:pos="2160"/>
                <w:tab w:val="center" w:pos="2310"/>
              </w:tabs>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ab/>
            </w:r>
            <w:r w:rsidRPr="00D72699">
              <w:rPr>
                <w:rFonts w:ascii="Times New Roman" w:eastAsia="Calibri" w:hAnsi="Times New Roman" w:cs="Times New Roman"/>
                <w:sz w:val="24"/>
                <w:szCs w:val="24"/>
                <w:lang w:eastAsia="en-US"/>
              </w:rPr>
              <w:tab/>
              <w:t>3,0</w:t>
            </w:r>
          </w:p>
          <w:p w:rsidR="00BB6770" w:rsidRPr="00D72699" w:rsidRDefault="00BB6770" w:rsidP="00D72699">
            <w:pPr>
              <w:pStyle w:val="ConsPlusNormal"/>
              <w:tabs>
                <w:tab w:val="left" w:pos="2160"/>
                <w:tab w:val="center" w:pos="2310"/>
              </w:tabs>
              <w:ind w:firstLine="0"/>
              <w:contextualSpacing/>
              <w:rPr>
                <w:rFonts w:ascii="Times New Roman" w:eastAsia="Calibri" w:hAnsi="Times New Roman" w:cs="Times New Roman"/>
                <w:sz w:val="24"/>
                <w:szCs w:val="24"/>
                <w:lang w:eastAsia="en-US"/>
              </w:rPr>
            </w:pPr>
          </w:p>
        </w:tc>
      </w:tr>
      <w:tr w:rsidR="00BB6770" w:rsidRPr="00404146" w:rsidTr="00BE2DD9">
        <w:trPr>
          <w:trHeight w:val="2197"/>
        </w:trPr>
        <w:tc>
          <w:tcPr>
            <w:tcW w:w="851" w:type="dxa"/>
            <w:vMerge/>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BB6770" w:rsidRPr="00D72699" w:rsidRDefault="00BB6770"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зданий и соор</w:t>
            </w:r>
            <w:r w:rsidR="00BE2DD9">
              <w:rPr>
                <w:rFonts w:ascii="Times New Roman" w:eastAsia="Calibri" w:hAnsi="Times New Roman" w:cs="Times New Roman"/>
                <w:sz w:val="24"/>
                <w:szCs w:val="24"/>
                <w:lang w:eastAsia="en-US"/>
              </w:rPr>
              <w:t>ужений, отнесённых к вспомогатель</w:t>
            </w:r>
            <w:r w:rsidRPr="00D72699">
              <w:rPr>
                <w:rFonts w:ascii="Times New Roman" w:eastAsia="Calibri" w:hAnsi="Times New Roman" w:cs="Times New Roman"/>
                <w:sz w:val="24"/>
                <w:szCs w:val="24"/>
                <w:lang w:eastAsia="en-US"/>
              </w:rPr>
              <w:t>ным видам разрешён-ного</w:t>
            </w:r>
            <w:r w:rsidR="00BE2DD9">
              <w:rPr>
                <w:rFonts w:ascii="Times New Roman" w:eastAsia="Calibri" w:hAnsi="Times New Roman" w:cs="Times New Roman"/>
                <w:sz w:val="24"/>
                <w:szCs w:val="24"/>
                <w:lang w:eastAsia="en-US"/>
              </w:rPr>
              <w:t xml:space="preserve"> </w:t>
            </w:r>
            <w:r w:rsidRPr="00D72699">
              <w:rPr>
                <w:rFonts w:ascii="Times New Roman" w:eastAsia="Calibri" w:hAnsi="Times New Roman" w:cs="Times New Roman"/>
                <w:sz w:val="24"/>
                <w:szCs w:val="24"/>
                <w:lang w:eastAsia="en-US"/>
              </w:rPr>
              <w:t>использова</w:t>
            </w:r>
            <w:r w:rsidR="00D92BBE" w:rsidRPr="00D72699">
              <w:rPr>
                <w:rFonts w:ascii="Times New Roman" w:eastAsia="Calibri" w:hAnsi="Times New Roman" w:cs="Times New Roman"/>
                <w:sz w:val="24"/>
                <w:szCs w:val="24"/>
                <w:lang w:eastAsia="en-US"/>
              </w:rPr>
              <w:t>-</w:t>
            </w:r>
          </w:p>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ния</w:t>
            </w: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1,0</w:t>
            </w:r>
          </w:p>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p>
        </w:tc>
      </w:tr>
      <w:tr w:rsidR="00BB6770" w:rsidRPr="00404146" w:rsidTr="00BE2DD9">
        <w:tc>
          <w:tcPr>
            <w:tcW w:w="851" w:type="dxa"/>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2.4</w:t>
            </w:r>
          </w:p>
        </w:tc>
        <w:tc>
          <w:tcPr>
            <w:tcW w:w="2835" w:type="dxa"/>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 xml:space="preserve">расстояние от окон жилых комнат до стен соседних домов и хозяйственных </w:t>
            </w:r>
            <w:r w:rsidRPr="00D72699">
              <w:rPr>
                <w:rFonts w:ascii="Times New Roman" w:eastAsia="Calibri" w:hAnsi="Times New Roman" w:cs="Times New Roman"/>
                <w:sz w:val="24"/>
                <w:szCs w:val="24"/>
                <w:lang w:eastAsia="en-US"/>
              </w:rPr>
              <w:lastRenderedPageBreak/>
              <w:t>построек,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lastRenderedPageBreak/>
              <w:t>13.2</w:t>
            </w: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6,0</w:t>
            </w:r>
          </w:p>
        </w:tc>
      </w:tr>
      <w:tr w:rsidR="00BB6770" w:rsidRPr="00404146" w:rsidTr="00BE2DD9">
        <w:tc>
          <w:tcPr>
            <w:tcW w:w="851" w:type="dxa"/>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lastRenderedPageBreak/>
              <w:t>3</w:t>
            </w:r>
          </w:p>
        </w:tc>
        <w:tc>
          <w:tcPr>
            <w:tcW w:w="2835"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Предельная высота здания, строения, сооружения:</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p>
        </w:tc>
      </w:tr>
      <w:tr w:rsidR="00BB6770" w:rsidRPr="00404146" w:rsidTr="00BE2DD9">
        <w:trPr>
          <w:trHeight w:val="372"/>
        </w:trPr>
        <w:tc>
          <w:tcPr>
            <w:tcW w:w="851" w:type="dxa"/>
            <w:vMerge w:val="restart"/>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3.1</w:t>
            </w:r>
          </w:p>
        </w:tc>
        <w:tc>
          <w:tcPr>
            <w:tcW w:w="2835" w:type="dxa"/>
            <w:vMerge w:val="restart"/>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максимальная высота зданий, строений, сооружений (кроме отнесённых к вспомогательным видам использования),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BB6770" w:rsidRPr="00D72699" w:rsidRDefault="00BB6770" w:rsidP="00D72699">
            <w:pPr>
              <w:pStyle w:val="ConsPlusNormal"/>
              <w:tabs>
                <w:tab w:val="left" w:pos="2093"/>
                <w:tab w:val="center" w:pos="2310"/>
              </w:tabs>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20,0</w:t>
            </w:r>
          </w:p>
        </w:tc>
      </w:tr>
      <w:tr w:rsidR="00BB6770" w:rsidRPr="00404146" w:rsidTr="00BE2DD9">
        <w:trPr>
          <w:trHeight w:val="28"/>
        </w:trPr>
        <w:tc>
          <w:tcPr>
            <w:tcW w:w="851" w:type="dxa"/>
            <w:vMerge/>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BB6770" w:rsidRPr="00D72699" w:rsidRDefault="00BB6770"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BB6770" w:rsidRPr="00D72699" w:rsidRDefault="00BB6770" w:rsidP="00905F1F">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20,0</w:t>
            </w:r>
          </w:p>
        </w:tc>
      </w:tr>
      <w:tr w:rsidR="00BB6770" w:rsidRPr="00404146" w:rsidTr="00BE2DD9">
        <w:trPr>
          <w:trHeight w:val="28"/>
        </w:trPr>
        <w:tc>
          <w:tcPr>
            <w:tcW w:w="851" w:type="dxa"/>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3.2</w:t>
            </w:r>
          </w:p>
        </w:tc>
        <w:tc>
          <w:tcPr>
            <w:tcW w:w="2835" w:type="dxa"/>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все</w:t>
            </w: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5,0</w:t>
            </w:r>
          </w:p>
        </w:tc>
      </w:tr>
      <w:tr w:rsidR="00BB6770" w:rsidRPr="00404146" w:rsidTr="00BE2DD9">
        <w:trPr>
          <w:trHeight w:val="415"/>
        </w:trPr>
        <w:tc>
          <w:tcPr>
            <w:tcW w:w="851" w:type="dxa"/>
            <w:vMerge w:val="restart"/>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4</w:t>
            </w:r>
          </w:p>
        </w:tc>
        <w:tc>
          <w:tcPr>
            <w:tcW w:w="2835" w:type="dxa"/>
            <w:vMerge w:val="restart"/>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Максимальный процент застройки</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BB6770" w:rsidRPr="00D72699" w:rsidRDefault="008D036A"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40</w:t>
            </w:r>
          </w:p>
        </w:tc>
      </w:tr>
      <w:tr w:rsidR="00BB6770" w:rsidRPr="00404146" w:rsidTr="00BE2DD9">
        <w:tc>
          <w:tcPr>
            <w:tcW w:w="851" w:type="dxa"/>
            <w:vMerge/>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BB6770" w:rsidRPr="00404146" w:rsidTr="00BE2DD9">
        <w:tc>
          <w:tcPr>
            <w:tcW w:w="851" w:type="dxa"/>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w:t>
            </w:r>
          </w:p>
        </w:tc>
        <w:tc>
          <w:tcPr>
            <w:tcW w:w="2835"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Иные предельные параметры:</w:t>
            </w:r>
          </w:p>
        </w:tc>
        <w:tc>
          <w:tcPr>
            <w:tcW w:w="1417" w:type="dxa"/>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p>
        </w:tc>
        <w:tc>
          <w:tcPr>
            <w:tcW w:w="4677" w:type="dxa"/>
            <w:tcMar>
              <w:top w:w="28" w:type="dxa"/>
              <w:left w:w="28" w:type="dxa"/>
              <w:bottom w:w="28" w:type="dxa"/>
              <w:right w:w="28" w:type="dxa"/>
            </w:tcMar>
          </w:tcPr>
          <w:p w:rsidR="00BB6770" w:rsidRPr="00D72699" w:rsidRDefault="00BB6770" w:rsidP="00D72699">
            <w:pPr>
              <w:pStyle w:val="ConsPlusNormal"/>
              <w:ind w:firstLine="0"/>
              <w:contextualSpacing/>
              <w:rPr>
                <w:rFonts w:ascii="Times New Roman" w:eastAsia="Calibri" w:hAnsi="Times New Roman" w:cs="Times New Roman"/>
                <w:sz w:val="24"/>
                <w:szCs w:val="24"/>
                <w:lang w:eastAsia="en-US"/>
              </w:rPr>
            </w:pPr>
          </w:p>
        </w:tc>
      </w:tr>
      <w:tr w:rsidR="00BB6770" w:rsidRPr="00404146" w:rsidTr="00BE2DD9">
        <w:trPr>
          <w:trHeight w:val="400"/>
        </w:trPr>
        <w:tc>
          <w:tcPr>
            <w:tcW w:w="851" w:type="dxa"/>
            <w:vMerge w:val="restart"/>
            <w:shd w:val="clear" w:color="auto" w:fill="auto"/>
          </w:tcPr>
          <w:p w:rsidR="00BB6770" w:rsidRPr="00D72699" w:rsidRDefault="007819A8"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5.1</w:t>
            </w:r>
          </w:p>
        </w:tc>
        <w:tc>
          <w:tcPr>
            <w:tcW w:w="2835" w:type="dxa"/>
            <w:vMerge w:val="restart"/>
            <w:shd w:val="clear" w:color="auto" w:fill="auto"/>
            <w:tcMar>
              <w:top w:w="28" w:type="dxa"/>
              <w:left w:w="28" w:type="dxa"/>
              <w:bottom w:w="28" w:type="dxa"/>
              <w:right w:w="28" w:type="dxa"/>
            </w:tcMar>
          </w:tcPr>
          <w:p w:rsidR="00BB6770" w:rsidRPr="00D72699" w:rsidRDefault="00BB6770"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максимальная этажность</w:t>
            </w:r>
          </w:p>
        </w:tc>
        <w:tc>
          <w:tcPr>
            <w:tcW w:w="1417" w:type="dxa"/>
            <w:shd w:val="clear" w:color="auto" w:fill="auto"/>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shd w:val="clear" w:color="auto" w:fill="auto"/>
            <w:tcMar>
              <w:top w:w="28" w:type="dxa"/>
              <w:left w:w="28" w:type="dxa"/>
              <w:bottom w:w="28" w:type="dxa"/>
              <w:right w:w="28" w:type="dxa"/>
            </w:tcMar>
          </w:tcPr>
          <w:p w:rsidR="00BB6770" w:rsidRPr="00D72699" w:rsidRDefault="00BB6770" w:rsidP="00D72699">
            <w:pPr>
              <w:pStyle w:val="ConsPlusNormal"/>
              <w:tabs>
                <w:tab w:val="left" w:pos="2244"/>
                <w:tab w:val="center" w:pos="2310"/>
              </w:tabs>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w:t>
            </w:r>
          </w:p>
        </w:tc>
      </w:tr>
      <w:tr w:rsidR="00BB6770" w:rsidRPr="00404146" w:rsidTr="00BE2DD9">
        <w:tc>
          <w:tcPr>
            <w:tcW w:w="851" w:type="dxa"/>
            <w:vMerge/>
            <w:shd w:val="clear" w:color="auto" w:fill="auto"/>
          </w:tcPr>
          <w:p w:rsidR="00BB6770" w:rsidRPr="00D72699" w:rsidRDefault="00BB6770" w:rsidP="00FF2CC5">
            <w:pPr>
              <w:pStyle w:val="ConsPlusNormal"/>
              <w:ind w:firstLine="0"/>
              <w:contextualSpacing/>
              <w:rPr>
                <w:rFonts w:ascii="Times New Roman" w:eastAsia="Calibri" w:hAnsi="Times New Roman" w:cs="Times New Roman"/>
                <w:sz w:val="24"/>
                <w:szCs w:val="24"/>
                <w:lang w:eastAsia="en-US"/>
              </w:rPr>
            </w:pPr>
          </w:p>
        </w:tc>
        <w:tc>
          <w:tcPr>
            <w:tcW w:w="2835" w:type="dxa"/>
            <w:vMerge/>
            <w:shd w:val="clear" w:color="auto" w:fill="auto"/>
            <w:tcMar>
              <w:top w:w="28" w:type="dxa"/>
              <w:left w:w="28" w:type="dxa"/>
              <w:bottom w:w="28" w:type="dxa"/>
              <w:right w:w="28" w:type="dxa"/>
            </w:tcMar>
          </w:tcPr>
          <w:p w:rsidR="00BB6770" w:rsidRPr="00D72699" w:rsidRDefault="00BB6770" w:rsidP="00D72699">
            <w:pPr>
              <w:pStyle w:val="ConsPlusNormal"/>
              <w:ind w:left="284" w:firstLine="0"/>
              <w:contextualSpacing/>
              <w:rPr>
                <w:rFonts w:ascii="Times New Roman" w:eastAsia="Calibri" w:hAnsi="Times New Roman" w:cs="Times New Roman"/>
                <w:sz w:val="24"/>
                <w:szCs w:val="24"/>
                <w:lang w:eastAsia="en-US"/>
              </w:rPr>
            </w:pPr>
          </w:p>
        </w:tc>
        <w:tc>
          <w:tcPr>
            <w:tcW w:w="1417" w:type="dxa"/>
            <w:shd w:val="clear" w:color="auto" w:fill="auto"/>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shd w:val="clear" w:color="auto" w:fill="auto"/>
            <w:tcMar>
              <w:top w:w="28" w:type="dxa"/>
              <w:left w:w="28" w:type="dxa"/>
              <w:bottom w:w="28" w:type="dxa"/>
              <w:right w:w="28" w:type="dxa"/>
            </w:tcMar>
          </w:tcPr>
          <w:p w:rsidR="00BB6770" w:rsidRPr="00D72699" w:rsidRDefault="00BB6770" w:rsidP="00D72699">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BB6770" w:rsidRPr="00404146" w:rsidTr="00BE2DD9">
        <w:trPr>
          <w:trHeight w:val="1709"/>
        </w:trPr>
        <w:tc>
          <w:tcPr>
            <w:tcW w:w="851" w:type="dxa"/>
            <w:shd w:val="clear" w:color="auto" w:fill="auto"/>
          </w:tcPr>
          <w:p w:rsidR="00BB6770" w:rsidRPr="00D72699" w:rsidRDefault="00BB6770" w:rsidP="00FF2CC5">
            <w:pPr>
              <w:pStyle w:val="ConsPlusNormal"/>
              <w:ind w:firstLine="0"/>
              <w:contextualSpacing/>
              <w:jc w:val="both"/>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5.1.1</w:t>
            </w:r>
          </w:p>
        </w:tc>
        <w:tc>
          <w:tcPr>
            <w:tcW w:w="2835" w:type="dxa"/>
            <w:shd w:val="clear" w:color="auto" w:fill="auto"/>
            <w:tcMar>
              <w:top w:w="28" w:type="dxa"/>
              <w:left w:w="28" w:type="dxa"/>
              <w:bottom w:w="28" w:type="dxa"/>
              <w:right w:w="28" w:type="dxa"/>
            </w:tcMar>
          </w:tcPr>
          <w:p w:rsidR="00BB6770" w:rsidRPr="00D72699" w:rsidRDefault="00BE11B6"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w:t>
            </w:r>
            <w:r w:rsidR="00BB6770" w:rsidRPr="00D72699">
              <w:rPr>
                <w:rFonts w:ascii="Times New Roman" w:eastAsia="Calibri" w:hAnsi="Times New Roman" w:cs="Times New Roman"/>
                <w:sz w:val="24"/>
                <w:szCs w:val="24"/>
                <w:lang w:eastAsia="en-US"/>
              </w:rPr>
              <w:t>аксимальная этажность зданий и сооружений, отнесённых к вспомогательным видам разрешённого использования объектов капитального строительства, м</w:t>
            </w:r>
            <w:r w:rsidR="00FA7904" w:rsidRPr="00D72699">
              <w:rPr>
                <w:rFonts w:ascii="Times New Roman" w:eastAsia="Calibri" w:hAnsi="Times New Roman" w:cs="Times New Roman"/>
                <w:sz w:val="24"/>
                <w:szCs w:val="24"/>
                <w:lang w:eastAsia="en-US"/>
              </w:rPr>
              <w:t>.</w:t>
            </w:r>
          </w:p>
        </w:tc>
        <w:tc>
          <w:tcPr>
            <w:tcW w:w="1417" w:type="dxa"/>
            <w:shd w:val="clear" w:color="auto" w:fill="auto"/>
            <w:tcMar>
              <w:top w:w="28" w:type="dxa"/>
              <w:left w:w="28" w:type="dxa"/>
              <w:bottom w:w="28" w:type="dxa"/>
              <w:right w:w="28" w:type="dxa"/>
            </w:tcMar>
          </w:tcPr>
          <w:p w:rsidR="00BB6770" w:rsidRPr="00404146" w:rsidRDefault="00BB6770" w:rsidP="00D72699">
            <w:pPr>
              <w:pStyle w:val="ConsPlusNormal"/>
              <w:ind w:firstLine="0"/>
              <w:contextualSpacing/>
              <w:jc w:val="center"/>
              <w:rPr>
                <w:rFonts w:asciiTheme="minorHAnsi" w:hAnsiTheme="minorHAnsi"/>
              </w:rPr>
            </w:pPr>
            <w:r w:rsidRPr="00404146">
              <w:rPr>
                <w:rFonts w:asciiTheme="minorHAnsi" w:hAnsiTheme="minorHAnsi"/>
              </w:rPr>
              <w:t>все</w:t>
            </w:r>
          </w:p>
        </w:tc>
        <w:tc>
          <w:tcPr>
            <w:tcW w:w="4677" w:type="dxa"/>
            <w:shd w:val="clear" w:color="auto" w:fill="auto"/>
            <w:tcMar>
              <w:top w:w="28" w:type="dxa"/>
              <w:left w:w="28" w:type="dxa"/>
              <w:bottom w:w="28" w:type="dxa"/>
              <w:right w:w="28" w:type="dxa"/>
            </w:tcMar>
          </w:tcPr>
          <w:p w:rsidR="00BB6770" w:rsidRPr="00404146" w:rsidRDefault="00BB6770" w:rsidP="00BB6770">
            <w:pPr>
              <w:pStyle w:val="ConsPlusNormal"/>
              <w:ind w:firstLine="0"/>
              <w:contextualSpacing/>
              <w:jc w:val="center"/>
              <w:rPr>
                <w:rFonts w:asciiTheme="minorHAnsi" w:hAnsiTheme="minorHAnsi"/>
              </w:rPr>
            </w:pPr>
            <w:r w:rsidRPr="00404146">
              <w:rPr>
                <w:rFonts w:asciiTheme="minorHAnsi" w:hAnsiTheme="minorHAnsi"/>
              </w:rPr>
              <w:t>1</w:t>
            </w:r>
          </w:p>
        </w:tc>
      </w:tr>
      <w:tr w:rsidR="004F5C01" w:rsidRPr="00404146" w:rsidTr="00BE2DD9">
        <w:trPr>
          <w:trHeight w:val="554"/>
        </w:trPr>
        <w:tc>
          <w:tcPr>
            <w:tcW w:w="851" w:type="dxa"/>
            <w:vMerge w:val="restart"/>
          </w:tcPr>
          <w:p w:rsidR="004F5C01" w:rsidRPr="00D72699" w:rsidRDefault="004F5C01" w:rsidP="00FF2CC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5.2</w:t>
            </w:r>
          </w:p>
        </w:tc>
        <w:tc>
          <w:tcPr>
            <w:tcW w:w="2835" w:type="dxa"/>
            <w:vMerge w:val="restart"/>
            <w:tcMar>
              <w:top w:w="28" w:type="dxa"/>
              <w:left w:w="28" w:type="dxa"/>
              <w:bottom w:w="28" w:type="dxa"/>
              <w:right w:w="28" w:type="dxa"/>
            </w:tcMar>
          </w:tcPr>
          <w:p w:rsidR="004F5C01" w:rsidRPr="00D72699" w:rsidRDefault="004F5C01"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минимальный процент озеленения</w:t>
            </w:r>
          </w:p>
        </w:tc>
        <w:tc>
          <w:tcPr>
            <w:tcW w:w="1417" w:type="dxa"/>
            <w:tcMar>
              <w:top w:w="28" w:type="dxa"/>
              <w:left w:w="28" w:type="dxa"/>
              <w:bottom w:w="28" w:type="dxa"/>
              <w:right w:w="28" w:type="dxa"/>
            </w:tcMar>
          </w:tcPr>
          <w:p w:rsidR="004F5C01" w:rsidRPr="00D72699" w:rsidRDefault="004F5C01" w:rsidP="00197B9D">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13.2</w:t>
            </w:r>
          </w:p>
        </w:tc>
        <w:tc>
          <w:tcPr>
            <w:tcW w:w="4677" w:type="dxa"/>
            <w:tcMar>
              <w:top w:w="28" w:type="dxa"/>
              <w:left w:w="28" w:type="dxa"/>
              <w:bottom w:w="28" w:type="dxa"/>
              <w:right w:w="28" w:type="dxa"/>
            </w:tcMar>
          </w:tcPr>
          <w:p w:rsidR="004F5C01" w:rsidRPr="00D72699" w:rsidRDefault="004F5C01" w:rsidP="00702860">
            <w:pPr>
              <w:pStyle w:val="ConsPlusNormal"/>
              <w:ind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60,0</w:t>
            </w:r>
          </w:p>
        </w:tc>
      </w:tr>
      <w:tr w:rsidR="00BB6770" w:rsidRPr="00404146" w:rsidTr="00BE2DD9">
        <w:tc>
          <w:tcPr>
            <w:tcW w:w="851" w:type="dxa"/>
            <w:vMerge/>
          </w:tcPr>
          <w:p w:rsidR="00BB6770" w:rsidRPr="00404146" w:rsidRDefault="00BB6770" w:rsidP="00FF2CC5">
            <w:pPr>
              <w:pStyle w:val="ConsPlusNormal"/>
              <w:ind w:firstLine="0"/>
              <w:contextualSpacing/>
              <w:rPr>
                <w:rFonts w:asciiTheme="minorHAnsi" w:hAnsiTheme="minorHAnsi"/>
              </w:rPr>
            </w:pPr>
          </w:p>
        </w:tc>
        <w:tc>
          <w:tcPr>
            <w:tcW w:w="2835" w:type="dxa"/>
            <w:vMerge/>
            <w:tcMar>
              <w:top w:w="28" w:type="dxa"/>
              <w:left w:w="28" w:type="dxa"/>
              <w:bottom w:w="28" w:type="dxa"/>
              <w:right w:w="28" w:type="dxa"/>
            </w:tcMar>
          </w:tcPr>
          <w:p w:rsidR="00BB6770" w:rsidRPr="00404146" w:rsidRDefault="00BB6770" w:rsidP="000E0CE4">
            <w:pPr>
              <w:pStyle w:val="ConsPlusNormal"/>
              <w:ind w:left="284" w:firstLine="0"/>
              <w:contextualSpacing/>
              <w:rPr>
                <w:rFonts w:asciiTheme="minorHAnsi" w:hAnsiTheme="minorHAnsi"/>
              </w:rPr>
            </w:pPr>
          </w:p>
        </w:tc>
        <w:tc>
          <w:tcPr>
            <w:tcW w:w="1417" w:type="dxa"/>
            <w:tcMar>
              <w:top w:w="28" w:type="dxa"/>
              <w:left w:w="28" w:type="dxa"/>
              <w:bottom w:w="28" w:type="dxa"/>
              <w:right w:w="28" w:type="dxa"/>
            </w:tcMar>
          </w:tcPr>
          <w:p w:rsidR="00BB6770" w:rsidRPr="00D72699" w:rsidRDefault="00BB6770" w:rsidP="00D72699">
            <w:pPr>
              <w:pStyle w:val="ConsPlusNormal"/>
              <w:ind w:left="284"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прочие</w:t>
            </w:r>
          </w:p>
        </w:tc>
        <w:tc>
          <w:tcPr>
            <w:tcW w:w="4677" w:type="dxa"/>
            <w:tcMar>
              <w:top w:w="28" w:type="dxa"/>
              <w:left w:w="28" w:type="dxa"/>
              <w:bottom w:w="28" w:type="dxa"/>
              <w:right w:w="28" w:type="dxa"/>
            </w:tcMar>
          </w:tcPr>
          <w:p w:rsidR="00BB6770" w:rsidRPr="00D72699" w:rsidRDefault="00BB6770" w:rsidP="00702860">
            <w:pPr>
              <w:pStyle w:val="ConsPlusNormal"/>
              <w:ind w:left="284"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не подлежит установлению</w:t>
            </w:r>
          </w:p>
        </w:tc>
      </w:tr>
      <w:tr w:rsidR="002337A6" w:rsidRPr="00404146" w:rsidTr="00BE2DD9">
        <w:trPr>
          <w:trHeight w:val="605"/>
        </w:trPr>
        <w:tc>
          <w:tcPr>
            <w:tcW w:w="851" w:type="dxa"/>
            <w:vMerge w:val="restart"/>
          </w:tcPr>
          <w:p w:rsidR="002337A6" w:rsidRPr="00D72699" w:rsidRDefault="007819A8" w:rsidP="00DD3AD9">
            <w:pPr>
              <w:pStyle w:val="ConsPlusNormal"/>
              <w:ind w:left="31"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5.3</w:t>
            </w:r>
          </w:p>
        </w:tc>
        <w:tc>
          <w:tcPr>
            <w:tcW w:w="2835" w:type="dxa"/>
            <w:vMerge w:val="restart"/>
            <w:tcMar>
              <w:top w:w="28" w:type="dxa"/>
              <w:left w:w="28" w:type="dxa"/>
              <w:bottom w:w="28" w:type="dxa"/>
              <w:right w:w="28" w:type="dxa"/>
            </w:tcMar>
          </w:tcPr>
          <w:p w:rsidR="002337A6" w:rsidRPr="00D72699" w:rsidRDefault="002337A6" w:rsidP="00920575">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максимальная высота ограждения земельных участков, м</w:t>
            </w:r>
            <w:r w:rsidR="00FA7904" w:rsidRPr="00D72699">
              <w:rPr>
                <w:rFonts w:ascii="Times New Roman" w:eastAsia="Calibri" w:hAnsi="Times New Roman" w:cs="Times New Roman"/>
                <w:sz w:val="24"/>
                <w:szCs w:val="24"/>
                <w:lang w:eastAsia="en-US"/>
              </w:rPr>
              <w:t>.</w:t>
            </w:r>
          </w:p>
        </w:tc>
        <w:tc>
          <w:tcPr>
            <w:tcW w:w="1417" w:type="dxa"/>
            <w:tcMar>
              <w:top w:w="28" w:type="dxa"/>
              <w:left w:w="28" w:type="dxa"/>
              <w:bottom w:w="28" w:type="dxa"/>
              <w:right w:w="28" w:type="dxa"/>
            </w:tcMar>
          </w:tcPr>
          <w:p w:rsidR="002337A6" w:rsidRPr="00D72699" w:rsidRDefault="002337A6" w:rsidP="00D72699">
            <w:pPr>
              <w:pStyle w:val="ConsPlusNormal"/>
              <w:ind w:left="284"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1.5, 3.1.1, 3.9.1, 13.1, 13.2</w:t>
            </w:r>
          </w:p>
        </w:tc>
        <w:tc>
          <w:tcPr>
            <w:tcW w:w="4677" w:type="dxa"/>
            <w:tcMar>
              <w:top w:w="28" w:type="dxa"/>
              <w:left w:w="28" w:type="dxa"/>
              <w:bottom w:w="28" w:type="dxa"/>
              <w:right w:w="28" w:type="dxa"/>
            </w:tcMar>
          </w:tcPr>
          <w:p w:rsidR="002337A6" w:rsidRPr="00D72699" w:rsidRDefault="002337A6" w:rsidP="00702860">
            <w:pPr>
              <w:pStyle w:val="ConsPlusNormal"/>
              <w:ind w:left="284"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2,0</w:t>
            </w:r>
          </w:p>
        </w:tc>
      </w:tr>
      <w:tr w:rsidR="002337A6" w:rsidRPr="00404146" w:rsidTr="00706740">
        <w:trPr>
          <w:trHeight w:val="384"/>
        </w:trPr>
        <w:tc>
          <w:tcPr>
            <w:tcW w:w="851" w:type="dxa"/>
            <w:vMerge/>
          </w:tcPr>
          <w:p w:rsidR="002337A6" w:rsidRPr="00D72699" w:rsidRDefault="002337A6" w:rsidP="00FF2CC5">
            <w:pPr>
              <w:pStyle w:val="ConsPlusNormal"/>
              <w:ind w:left="284" w:firstLine="0"/>
              <w:contextualSpacing/>
              <w:rPr>
                <w:rFonts w:ascii="Times New Roman" w:eastAsia="Calibri" w:hAnsi="Times New Roman" w:cs="Times New Roman"/>
                <w:sz w:val="24"/>
                <w:szCs w:val="24"/>
                <w:lang w:eastAsia="en-US"/>
              </w:rPr>
            </w:pPr>
          </w:p>
        </w:tc>
        <w:tc>
          <w:tcPr>
            <w:tcW w:w="2835" w:type="dxa"/>
            <w:vMerge/>
            <w:tcMar>
              <w:top w:w="28" w:type="dxa"/>
              <w:left w:w="28" w:type="dxa"/>
              <w:bottom w:w="28" w:type="dxa"/>
              <w:right w:w="28" w:type="dxa"/>
            </w:tcMar>
          </w:tcPr>
          <w:p w:rsidR="002337A6" w:rsidRPr="00D72699" w:rsidRDefault="002337A6" w:rsidP="00D72699">
            <w:pPr>
              <w:pStyle w:val="ConsPlusNormal"/>
              <w:ind w:left="284" w:firstLine="0"/>
              <w:contextualSpacing/>
              <w:rPr>
                <w:rFonts w:ascii="Times New Roman" w:eastAsia="Calibri" w:hAnsi="Times New Roman" w:cs="Times New Roman"/>
                <w:sz w:val="24"/>
                <w:szCs w:val="24"/>
                <w:lang w:eastAsia="en-US"/>
              </w:rPr>
            </w:pPr>
          </w:p>
        </w:tc>
        <w:tc>
          <w:tcPr>
            <w:tcW w:w="1417" w:type="dxa"/>
            <w:tcMar>
              <w:top w:w="28" w:type="dxa"/>
              <w:left w:w="28" w:type="dxa"/>
              <w:bottom w:w="28" w:type="dxa"/>
              <w:right w:w="28" w:type="dxa"/>
            </w:tcMar>
          </w:tcPr>
          <w:p w:rsidR="002337A6" w:rsidRPr="00D72699" w:rsidRDefault="002337A6" w:rsidP="00D72699">
            <w:pPr>
              <w:pStyle w:val="ConsPlusNormal"/>
              <w:ind w:left="284"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5.1.3</w:t>
            </w:r>
          </w:p>
        </w:tc>
        <w:tc>
          <w:tcPr>
            <w:tcW w:w="4677" w:type="dxa"/>
            <w:tcMar>
              <w:top w:w="28" w:type="dxa"/>
              <w:left w:w="28" w:type="dxa"/>
              <w:bottom w:w="28" w:type="dxa"/>
              <w:right w:w="28" w:type="dxa"/>
            </w:tcMar>
          </w:tcPr>
          <w:p w:rsidR="002337A6" w:rsidRPr="00D72699" w:rsidRDefault="002337A6" w:rsidP="00DD3AD9">
            <w:pPr>
              <w:pStyle w:val="ConsPlusNormal"/>
              <w:ind w:left="284" w:firstLine="0"/>
              <w:contextualSpacing/>
              <w:jc w:val="center"/>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4,5</w:t>
            </w:r>
          </w:p>
        </w:tc>
      </w:tr>
    </w:tbl>
    <w:p w:rsidR="006C48FE" w:rsidRPr="00033EBE" w:rsidRDefault="006C48FE" w:rsidP="006C48FE">
      <w:pPr>
        <w:tabs>
          <w:tab w:val="left" w:pos="240"/>
        </w:tabs>
        <w:autoSpaceDE w:val="0"/>
        <w:autoSpaceDN w:val="0"/>
        <w:adjustRightInd w:val="0"/>
        <w:spacing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BC159E" w:rsidRPr="00D72699" w:rsidRDefault="00B1207D" w:rsidP="00D72699">
      <w:pPr>
        <w:pStyle w:val="ConsPlusNormal"/>
        <w:ind w:firstLine="0"/>
        <w:contextualSpacing/>
        <w:jc w:val="both"/>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lastRenderedPageBreak/>
        <w:t>*</w:t>
      </w:r>
      <w:r w:rsidR="00EB1A0B">
        <w:rPr>
          <w:rFonts w:ascii="Times New Roman" w:eastAsia="Calibri" w:hAnsi="Times New Roman" w:cs="Times New Roman"/>
          <w:sz w:val="24"/>
          <w:szCs w:val="24"/>
          <w:lang w:eastAsia="en-US"/>
        </w:rPr>
        <w:t>*</w:t>
      </w:r>
      <w:r w:rsidRPr="00D72699">
        <w:rPr>
          <w:rFonts w:ascii="Times New Roman" w:eastAsia="Calibri" w:hAnsi="Times New Roman" w:cs="Times New Roman"/>
          <w:sz w:val="24"/>
          <w:szCs w:val="24"/>
          <w:lang w:eastAsia="en-US"/>
        </w:rPr>
        <w:t xml:space="preserve"> Для существующ</w:t>
      </w:r>
      <w:r w:rsidR="006C48FE">
        <w:rPr>
          <w:rFonts w:ascii="Times New Roman" w:eastAsia="Calibri" w:hAnsi="Times New Roman" w:cs="Times New Roman"/>
          <w:sz w:val="24"/>
          <w:szCs w:val="24"/>
          <w:lang w:eastAsia="en-US"/>
        </w:rPr>
        <w:t>их ранее на законных основаниях</w:t>
      </w:r>
      <w:r w:rsidRPr="00D72699">
        <w:rPr>
          <w:rFonts w:ascii="Times New Roman" w:eastAsia="Calibri" w:hAnsi="Times New Roman" w:cs="Times New Roman"/>
          <w:sz w:val="24"/>
          <w:szCs w:val="24"/>
          <w:lang w:eastAsia="en-US"/>
        </w:rPr>
        <w:t xml:space="preserve"> минимальная площадь земельного участка допускается 500 кв.м.</w:t>
      </w:r>
    </w:p>
    <w:p w:rsidR="00501B8B" w:rsidRPr="00D72699" w:rsidRDefault="00DD3AD9" w:rsidP="00D72699">
      <w:pPr>
        <w:pStyle w:val="ConsPlusNormal"/>
        <w:ind w:firstLine="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r>
      <w:r w:rsidR="00930CF4" w:rsidRPr="00D72699">
        <w:rPr>
          <w:rFonts w:ascii="Times New Roman" w:eastAsia="Calibri" w:hAnsi="Times New Roman" w:cs="Times New Roman"/>
          <w:sz w:val="24"/>
          <w:szCs w:val="24"/>
          <w:lang w:eastAsia="en-US"/>
        </w:rPr>
        <w:t>6</w:t>
      </w:r>
      <w:r w:rsidR="00501B8B" w:rsidRPr="00D72699">
        <w:rPr>
          <w:rFonts w:ascii="Times New Roman" w:eastAsia="Calibri" w:hAnsi="Times New Roman" w:cs="Times New Roman"/>
          <w:sz w:val="24"/>
          <w:szCs w:val="24"/>
          <w:lang w:eastAsia="en-US"/>
        </w:rPr>
        <w:t xml:space="preserve">. Минимальное количество машино-мест для хранения индивидуального автотранспорта на территории земельных участков </w:t>
      </w:r>
      <w:r w:rsidR="00CE51A8" w:rsidRPr="00D72699">
        <w:rPr>
          <w:rFonts w:ascii="Times New Roman" w:eastAsia="Calibri" w:hAnsi="Times New Roman" w:cs="Times New Roman"/>
          <w:sz w:val="24"/>
          <w:szCs w:val="24"/>
          <w:lang w:eastAsia="en-US"/>
        </w:rPr>
        <w:t xml:space="preserve">необходимо принимать </w:t>
      </w:r>
      <w:r w:rsidR="00501B8B" w:rsidRPr="00D72699">
        <w:rPr>
          <w:rFonts w:ascii="Times New Roman" w:eastAsia="Calibri" w:hAnsi="Times New Roman" w:cs="Times New Roman"/>
          <w:sz w:val="24"/>
          <w:szCs w:val="24"/>
          <w:lang w:eastAsia="en-US"/>
        </w:rPr>
        <w:t xml:space="preserve"> в соответствии с Таблицей </w:t>
      </w:r>
      <w:r w:rsidR="00CE51A8" w:rsidRPr="00D72699">
        <w:rPr>
          <w:rFonts w:ascii="Times New Roman" w:eastAsia="Calibri" w:hAnsi="Times New Roman" w:cs="Times New Roman"/>
          <w:sz w:val="24"/>
          <w:szCs w:val="24"/>
          <w:lang w:eastAsia="en-US"/>
        </w:rPr>
        <w:t>3</w:t>
      </w:r>
      <w:r>
        <w:rPr>
          <w:rFonts w:ascii="Times New Roman" w:eastAsia="Calibri" w:hAnsi="Times New Roman" w:cs="Times New Roman"/>
          <w:sz w:val="24"/>
          <w:szCs w:val="24"/>
          <w:lang w:eastAsia="en-US"/>
        </w:rPr>
        <w:t xml:space="preserve"> </w:t>
      </w:r>
      <w:r w:rsidR="00CE51A8" w:rsidRPr="00D72699">
        <w:rPr>
          <w:rFonts w:ascii="Times New Roman" w:eastAsia="Calibri" w:hAnsi="Times New Roman" w:cs="Times New Roman"/>
          <w:sz w:val="24"/>
          <w:szCs w:val="24"/>
          <w:lang w:eastAsia="en-US"/>
        </w:rPr>
        <w:t xml:space="preserve">статьи 24 </w:t>
      </w:r>
      <w:r w:rsidR="00501B8B" w:rsidRPr="00D72699">
        <w:rPr>
          <w:rFonts w:ascii="Times New Roman" w:eastAsia="Calibri" w:hAnsi="Times New Roman" w:cs="Times New Roman"/>
          <w:sz w:val="24"/>
          <w:szCs w:val="24"/>
          <w:lang w:eastAsia="en-US"/>
        </w:rPr>
        <w:t>Правил.</w:t>
      </w:r>
    </w:p>
    <w:p w:rsidR="00F50ACB" w:rsidRPr="00404146" w:rsidRDefault="00F50ACB" w:rsidP="003C0467">
      <w:pPr>
        <w:widowControl w:val="0"/>
        <w:suppressAutoHyphens/>
        <w:autoSpaceDE w:val="0"/>
        <w:spacing w:before="0" w:after="0" w:line="200" w:lineRule="atLeast"/>
        <w:ind w:firstLine="720"/>
        <w:jc w:val="both"/>
        <w:rPr>
          <w:rFonts w:ascii="Times New Roman" w:eastAsia="Times New Roman" w:hAnsi="Times New Roman" w:cs="Times New Roman"/>
          <w:kern w:val="1"/>
          <w:sz w:val="24"/>
          <w:szCs w:val="24"/>
          <w:shd w:val="clear" w:color="auto" w:fill="FFFFFF"/>
          <w:lang w:eastAsia="ru-RU" w:bidi="ru-RU"/>
        </w:rPr>
      </w:pPr>
    </w:p>
    <w:p w:rsidR="00DD2D3C" w:rsidRPr="00D72699" w:rsidRDefault="00DD2D3C" w:rsidP="00464D03">
      <w:pPr>
        <w:autoSpaceDE w:val="0"/>
        <w:contextualSpacing/>
        <w:jc w:val="center"/>
        <w:rPr>
          <w:rFonts w:ascii="Times New Roman" w:eastAsia="Calibri" w:hAnsi="Times New Roman" w:cs="Times New Roman"/>
          <w:b/>
          <w:sz w:val="24"/>
          <w:szCs w:val="24"/>
        </w:rPr>
      </w:pPr>
      <w:bookmarkStart w:id="48" w:name="_Toc29914514"/>
      <w:r w:rsidRPr="00464D03">
        <w:rPr>
          <w:rFonts w:ascii="Times New Roman" w:eastAsia="Calibri" w:hAnsi="Times New Roman" w:cs="Times New Roman"/>
          <w:sz w:val="24"/>
          <w:szCs w:val="24"/>
        </w:rPr>
        <w:t xml:space="preserve">Статья </w:t>
      </w:r>
      <w:r w:rsidR="00D0518A" w:rsidRPr="00464D03">
        <w:rPr>
          <w:rFonts w:ascii="Times New Roman" w:eastAsia="Calibri" w:hAnsi="Times New Roman" w:cs="Times New Roman"/>
          <w:sz w:val="24"/>
          <w:szCs w:val="24"/>
        </w:rPr>
        <w:t>2</w:t>
      </w:r>
      <w:r w:rsidR="003249C7" w:rsidRPr="00464D03">
        <w:rPr>
          <w:rFonts w:ascii="Times New Roman" w:eastAsia="Calibri" w:hAnsi="Times New Roman" w:cs="Times New Roman"/>
          <w:sz w:val="24"/>
          <w:szCs w:val="24"/>
        </w:rPr>
        <w:t>8</w:t>
      </w:r>
      <w:r w:rsidRPr="00464D03">
        <w:rPr>
          <w:rFonts w:ascii="Times New Roman" w:eastAsia="Calibri" w:hAnsi="Times New Roman" w:cs="Times New Roman"/>
          <w:sz w:val="24"/>
          <w:szCs w:val="24"/>
        </w:rPr>
        <w:t xml:space="preserve">. </w:t>
      </w:r>
      <w:r w:rsidRPr="00D72699">
        <w:rPr>
          <w:rFonts w:ascii="Times New Roman" w:eastAsia="Calibri" w:hAnsi="Times New Roman" w:cs="Times New Roman"/>
          <w:b/>
          <w:sz w:val="24"/>
          <w:szCs w:val="24"/>
        </w:rPr>
        <w:t xml:space="preserve">Градостроительный регламент зоны </w:t>
      </w:r>
      <w:r w:rsidR="008A0A4B" w:rsidRPr="00D72699">
        <w:rPr>
          <w:rFonts w:ascii="Times New Roman" w:eastAsia="Calibri" w:hAnsi="Times New Roman" w:cs="Times New Roman"/>
          <w:b/>
          <w:sz w:val="24"/>
          <w:szCs w:val="24"/>
        </w:rPr>
        <w:t>застройки малоэтажными жилыми домами в 1-3 этажа (Ж.</w:t>
      </w:r>
      <w:r w:rsidR="00D0518A" w:rsidRPr="00D72699">
        <w:rPr>
          <w:rFonts w:ascii="Times New Roman" w:eastAsia="Calibri" w:hAnsi="Times New Roman" w:cs="Times New Roman"/>
          <w:b/>
          <w:sz w:val="24"/>
          <w:szCs w:val="24"/>
        </w:rPr>
        <w:t>2</w:t>
      </w:r>
      <w:r w:rsidR="00C70499" w:rsidRPr="00D72699">
        <w:rPr>
          <w:rFonts w:ascii="Times New Roman" w:eastAsia="Calibri" w:hAnsi="Times New Roman" w:cs="Times New Roman"/>
          <w:b/>
          <w:sz w:val="24"/>
          <w:szCs w:val="24"/>
        </w:rPr>
        <w:t>)</w:t>
      </w:r>
      <w:bookmarkEnd w:id="48"/>
    </w:p>
    <w:p w:rsidR="008A0A4B" w:rsidRPr="00D72699" w:rsidRDefault="00DD3AD9" w:rsidP="00D72699">
      <w:pPr>
        <w:pStyle w:val="ConsPlusNormal"/>
        <w:ind w:firstLine="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r>
      <w:r w:rsidR="008A0A4B" w:rsidRPr="00D72699">
        <w:rPr>
          <w:rFonts w:ascii="Times New Roman" w:eastAsia="Calibri" w:hAnsi="Times New Roman" w:cs="Times New Roman"/>
          <w:sz w:val="24"/>
          <w:szCs w:val="24"/>
          <w:lang w:eastAsia="en-US"/>
        </w:rPr>
        <w:t>1. Зона Ж.2</w:t>
      </w:r>
      <w:r w:rsidR="00861A58" w:rsidRPr="00D72699">
        <w:rPr>
          <w:rFonts w:ascii="Times New Roman" w:eastAsia="Calibri" w:hAnsi="Times New Roman" w:cs="Times New Roman"/>
          <w:sz w:val="24"/>
          <w:szCs w:val="24"/>
          <w:lang w:eastAsia="en-US"/>
        </w:rPr>
        <w:t xml:space="preserve"> установлена </w:t>
      </w:r>
      <w:r w:rsidR="008A0A4B" w:rsidRPr="00D72699">
        <w:rPr>
          <w:rFonts w:ascii="Times New Roman" w:eastAsia="Calibri" w:hAnsi="Times New Roman" w:cs="Times New Roman"/>
          <w:sz w:val="24"/>
          <w:szCs w:val="24"/>
          <w:lang w:eastAsia="en-US"/>
        </w:rPr>
        <w:t>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861A58" w:rsidRPr="00D72699" w:rsidRDefault="00DD3AD9" w:rsidP="00D72699">
      <w:pPr>
        <w:pStyle w:val="ConsPlusNormal"/>
        <w:ind w:firstLine="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r>
      <w:r w:rsidR="00861A58" w:rsidRPr="00D72699">
        <w:rPr>
          <w:rFonts w:ascii="Times New Roman" w:eastAsia="Calibri" w:hAnsi="Times New Roman" w:cs="Times New Roman"/>
          <w:sz w:val="24"/>
          <w:szCs w:val="24"/>
          <w:lang w:eastAsia="en-US"/>
        </w:rPr>
        <w:t>2. Перечень основных видов разрешённого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A66EB7" w:rsidRPr="00404146" w:rsidTr="00BA18A4">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6EB7" w:rsidRPr="00D72699" w:rsidRDefault="00A66EB7" w:rsidP="00A66EB7">
            <w:pPr>
              <w:widowControl w:val="0"/>
              <w:autoSpaceDE w:val="0"/>
              <w:autoSpaceDN w:val="0"/>
              <w:spacing w:before="0" w:after="0" w:line="240" w:lineRule="auto"/>
              <w:contextualSpacing/>
              <w:jc w:val="center"/>
              <w:rPr>
                <w:rFonts w:eastAsia="Times New Roman" w:cs="Times New Roman"/>
                <w:b/>
                <w:lang w:eastAsia="ru-RU"/>
              </w:rPr>
            </w:pPr>
            <w:r w:rsidRPr="00D72699">
              <w:rPr>
                <w:rFonts w:ascii="Times New Roman" w:eastAsia="Calibri" w:hAnsi="Times New Roman" w:cs="Times New Roman"/>
                <w:b/>
                <w:sz w:val="24"/>
                <w:szCs w:val="24"/>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A66EB7" w:rsidRPr="00D72699" w:rsidRDefault="00020E21" w:rsidP="00A66EB7">
            <w:pPr>
              <w:widowControl w:val="0"/>
              <w:autoSpaceDE w:val="0"/>
              <w:autoSpaceDN w:val="0"/>
              <w:spacing w:before="0" w:after="0" w:line="240" w:lineRule="auto"/>
              <w:contextualSpacing/>
              <w:jc w:val="center"/>
              <w:rPr>
                <w:rFonts w:eastAsia="Times New Roman" w:cs="Times New Roman"/>
                <w:b/>
                <w:lang w:eastAsia="ru-RU"/>
              </w:rPr>
            </w:pPr>
            <w:r w:rsidRPr="00D72699">
              <w:rPr>
                <w:rFonts w:ascii="Times New Roman" w:eastAsia="Calibri" w:hAnsi="Times New Roman" w:cs="Times New Roman"/>
                <w:b/>
                <w:sz w:val="24"/>
                <w:szCs w:val="24"/>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A66EB7" w:rsidRPr="00D72699" w:rsidRDefault="00A66EB7" w:rsidP="00A66EB7">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D72699">
              <w:rPr>
                <w:rFonts w:ascii="Times New Roman" w:eastAsia="Calibri" w:hAnsi="Times New Roman" w:cs="Times New Roman"/>
                <w:b/>
                <w:sz w:val="24"/>
                <w:szCs w:val="24"/>
              </w:rPr>
              <w:t>Вспомогательный вид разрешённого использования объекта капитального строительства</w:t>
            </w:r>
          </w:p>
        </w:tc>
      </w:tr>
      <w:tr w:rsidR="00A66EB7" w:rsidRPr="00404146" w:rsidTr="00BA18A4">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6EB7" w:rsidRPr="00D72699" w:rsidRDefault="00A66EB7" w:rsidP="00A66EB7">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D72699">
              <w:rPr>
                <w:rFonts w:ascii="Times New Roman" w:eastAsia="Calibri" w:hAnsi="Times New Roman" w:cs="Times New Roman"/>
                <w:b/>
                <w:sz w:val="24"/>
                <w:szCs w:val="24"/>
              </w:rPr>
              <w:t>Код</w:t>
            </w:r>
          </w:p>
        </w:tc>
        <w:tc>
          <w:tcPr>
            <w:tcW w:w="2887" w:type="dxa"/>
            <w:tcBorders>
              <w:top w:val="single" w:sz="4" w:space="0" w:color="auto"/>
              <w:left w:val="single" w:sz="4" w:space="0" w:color="auto"/>
              <w:bottom w:val="single" w:sz="4" w:space="0" w:color="auto"/>
              <w:right w:val="single" w:sz="4" w:space="0" w:color="auto"/>
            </w:tcBorders>
          </w:tcPr>
          <w:p w:rsidR="00A66EB7" w:rsidRPr="00D72699" w:rsidRDefault="00A66EB7" w:rsidP="00A66EB7">
            <w:pPr>
              <w:widowControl w:val="0"/>
              <w:autoSpaceDE w:val="0"/>
              <w:autoSpaceDN w:val="0"/>
              <w:spacing w:before="0" w:after="0" w:line="240" w:lineRule="auto"/>
              <w:contextualSpacing/>
              <w:jc w:val="center"/>
              <w:rPr>
                <w:rFonts w:ascii="Times New Roman" w:eastAsia="Calibri" w:hAnsi="Times New Roman" w:cs="Times New Roman"/>
                <w:b/>
                <w:sz w:val="24"/>
                <w:szCs w:val="24"/>
              </w:rPr>
            </w:pPr>
            <w:r w:rsidRPr="00D72699">
              <w:rPr>
                <w:rFonts w:ascii="Times New Roman" w:eastAsia="Calibri" w:hAnsi="Times New Roman" w:cs="Times New Roman"/>
                <w:b/>
                <w:sz w:val="24"/>
                <w:szCs w:val="24"/>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A66EB7" w:rsidRPr="00D72699" w:rsidRDefault="00A66EB7" w:rsidP="00A66EB7">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3023" w:type="dxa"/>
            <w:vMerge/>
            <w:tcBorders>
              <w:left w:val="single" w:sz="4" w:space="0" w:color="auto"/>
              <w:bottom w:val="nil"/>
              <w:right w:val="single" w:sz="4" w:space="0" w:color="auto"/>
            </w:tcBorders>
          </w:tcPr>
          <w:p w:rsidR="00A66EB7" w:rsidRPr="00D72699" w:rsidRDefault="00A66EB7" w:rsidP="00A66EB7">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r>
      <w:tr w:rsidR="00A66EB7" w:rsidRPr="00404146" w:rsidTr="00BA18A4">
        <w:trPr>
          <w:trHeight w:val="1774"/>
        </w:trPr>
        <w:tc>
          <w:tcPr>
            <w:tcW w:w="851" w:type="dxa"/>
            <w:tcMar>
              <w:top w:w="28" w:type="dxa"/>
              <w:left w:w="28" w:type="dxa"/>
              <w:bottom w:w="28" w:type="dxa"/>
              <w:right w:w="28" w:type="dxa"/>
            </w:tcMar>
          </w:tcPr>
          <w:p w:rsidR="00A66EB7" w:rsidRPr="00D72699" w:rsidRDefault="00A66EB7"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D72699">
              <w:rPr>
                <w:rFonts w:ascii="Times New Roman" w:eastAsia="Calibri" w:hAnsi="Times New Roman" w:cs="Times New Roman"/>
                <w:sz w:val="24"/>
                <w:szCs w:val="24"/>
              </w:rPr>
              <w:t>2.1</w:t>
            </w:r>
          </w:p>
        </w:tc>
        <w:tc>
          <w:tcPr>
            <w:tcW w:w="2887" w:type="dxa"/>
            <w:tcMar>
              <w:top w:w="28" w:type="dxa"/>
              <w:left w:w="28" w:type="dxa"/>
              <w:bottom w:w="28" w:type="dxa"/>
              <w:right w:w="28" w:type="dxa"/>
            </w:tcMar>
          </w:tcPr>
          <w:p w:rsidR="00A66EB7" w:rsidRPr="00D72699" w:rsidRDefault="00A66EB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Для индивидуального жилищного строительства</w:t>
            </w:r>
          </w:p>
        </w:tc>
        <w:tc>
          <w:tcPr>
            <w:tcW w:w="3020" w:type="dxa"/>
            <w:tcMar>
              <w:top w:w="28" w:type="dxa"/>
              <w:left w:w="28" w:type="dxa"/>
              <w:bottom w:w="28" w:type="dxa"/>
              <w:right w:w="28" w:type="dxa"/>
            </w:tcMar>
          </w:tcPr>
          <w:p w:rsidR="00A66EB7" w:rsidRPr="00D72699" w:rsidRDefault="002526DE"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 индивидуального жилищного строительства</w:t>
            </w:r>
          </w:p>
        </w:tc>
        <w:tc>
          <w:tcPr>
            <w:tcW w:w="3023" w:type="dxa"/>
          </w:tcPr>
          <w:p w:rsidR="00A66EB7" w:rsidRPr="00D72699" w:rsidRDefault="00A66EB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tc>
      </w:tr>
      <w:tr w:rsidR="00180E4C" w:rsidRPr="00404146" w:rsidTr="00BA18A4">
        <w:trPr>
          <w:trHeight w:val="1666"/>
        </w:trPr>
        <w:tc>
          <w:tcPr>
            <w:tcW w:w="851" w:type="dxa"/>
            <w:tcMar>
              <w:top w:w="28" w:type="dxa"/>
              <w:left w:w="28" w:type="dxa"/>
              <w:bottom w:w="28" w:type="dxa"/>
              <w:right w:w="28" w:type="dxa"/>
            </w:tcMar>
          </w:tcPr>
          <w:p w:rsidR="00180E4C" w:rsidRPr="00D72699" w:rsidRDefault="00180E4C"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D72699">
              <w:rPr>
                <w:rFonts w:ascii="Times New Roman" w:eastAsia="Calibri" w:hAnsi="Times New Roman" w:cs="Times New Roman"/>
                <w:sz w:val="24"/>
                <w:szCs w:val="24"/>
              </w:rPr>
              <w:t>3.1.1</w:t>
            </w:r>
          </w:p>
        </w:tc>
        <w:tc>
          <w:tcPr>
            <w:tcW w:w="2887"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Предоставление коммунальных услуг</w:t>
            </w: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Не устанавливается</w:t>
            </w:r>
          </w:p>
        </w:tc>
      </w:tr>
      <w:tr w:rsidR="00180E4C" w:rsidRPr="00404146" w:rsidTr="00BA18A4">
        <w:trPr>
          <w:trHeight w:val="42"/>
        </w:trPr>
        <w:tc>
          <w:tcPr>
            <w:tcW w:w="851" w:type="dxa"/>
            <w:vMerge w:val="restart"/>
            <w:tcMar>
              <w:top w:w="28" w:type="dxa"/>
              <w:left w:w="28" w:type="dxa"/>
              <w:bottom w:w="28" w:type="dxa"/>
              <w:right w:w="28" w:type="dxa"/>
            </w:tcMar>
          </w:tcPr>
          <w:p w:rsidR="00180E4C" w:rsidRPr="00D72699" w:rsidRDefault="00180E4C"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D72699">
              <w:rPr>
                <w:rFonts w:ascii="Times New Roman" w:eastAsia="Calibri" w:hAnsi="Times New Roman" w:cs="Times New Roman"/>
                <w:sz w:val="24"/>
                <w:szCs w:val="24"/>
              </w:rPr>
              <w:t>3.2.1</w:t>
            </w:r>
          </w:p>
        </w:tc>
        <w:tc>
          <w:tcPr>
            <w:tcW w:w="2887" w:type="dxa"/>
            <w:vMerge w:val="restart"/>
            <w:shd w:val="clear" w:color="auto" w:fill="auto"/>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Дома социального обслуживания</w:t>
            </w:r>
          </w:p>
        </w:tc>
        <w:tc>
          <w:tcPr>
            <w:tcW w:w="3020" w:type="dxa"/>
            <w:shd w:val="clear" w:color="auto" w:fill="auto"/>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Дома престарелых, дома ребенка, детские дома</w:t>
            </w:r>
          </w:p>
        </w:tc>
        <w:tc>
          <w:tcPr>
            <w:tcW w:w="3023" w:type="dxa"/>
            <w:shd w:val="clear" w:color="auto" w:fill="auto"/>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180E4C" w:rsidRPr="00404146" w:rsidTr="00BA18A4">
        <w:trPr>
          <w:trHeight w:val="42"/>
        </w:trPr>
        <w:tc>
          <w:tcPr>
            <w:tcW w:w="851" w:type="dxa"/>
            <w:vMerge/>
            <w:tcMar>
              <w:top w:w="28" w:type="dxa"/>
              <w:left w:w="28" w:type="dxa"/>
              <w:bottom w:w="28" w:type="dxa"/>
              <w:right w:w="28" w:type="dxa"/>
            </w:tcMar>
          </w:tcPr>
          <w:p w:rsidR="00180E4C" w:rsidRPr="00D72699" w:rsidRDefault="00180E4C"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p>
        </w:tc>
        <w:tc>
          <w:tcPr>
            <w:tcW w:w="2887" w:type="dxa"/>
            <w:vMerge/>
            <w:shd w:val="clear" w:color="auto" w:fill="auto"/>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p>
        </w:tc>
        <w:tc>
          <w:tcPr>
            <w:tcW w:w="3020" w:type="dxa"/>
            <w:shd w:val="clear" w:color="auto" w:fill="auto"/>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 xml:space="preserve">Пункты ночлега для </w:t>
            </w:r>
            <w:r w:rsidRPr="00D72699">
              <w:rPr>
                <w:rFonts w:ascii="Times New Roman" w:eastAsia="Calibri" w:hAnsi="Times New Roman" w:cs="Times New Roman"/>
                <w:sz w:val="24"/>
                <w:szCs w:val="24"/>
              </w:rPr>
              <w:lastRenderedPageBreak/>
              <w:t>бездомных граждан</w:t>
            </w:r>
          </w:p>
        </w:tc>
        <w:tc>
          <w:tcPr>
            <w:tcW w:w="3023" w:type="dxa"/>
            <w:shd w:val="clear" w:color="auto" w:fill="auto"/>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lastRenderedPageBreak/>
              <w:t>Хозяйственные постройки</w:t>
            </w:r>
          </w:p>
        </w:tc>
      </w:tr>
      <w:tr w:rsidR="00180E4C" w:rsidRPr="00404146" w:rsidTr="00BA18A4">
        <w:trPr>
          <w:trHeight w:val="402"/>
        </w:trPr>
        <w:tc>
          <w:tcPr>
            <w:tcW w:w="851" w:type="dxa"/>
            <w:tcMar>
              <w:top w:w="28" w:type="dxa"/>
              <w:left w:w="28" w:type="dxa"/>
              <w:bottom w:w="28" w:type="dxa"/>
              <w:right w:w="28" w:type="dxa"/>
            </w:tcMar>
          </w:tcPr>
          <w:p w:rsidR="00180E4C" w:rsidRPr="00D72699" w:rsidRDefault="00180E4C"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D72699">
              <w:rPr>
                <w:rFonts w:ascii="Times New Roman" w:eastAsia="Calibri" w:hAnsi="Times New Roman" w:cs="Times New Roman"/>
                <w:sz w:val="24"/>
                <w:szCs w:val="24"/>
              </w:rPr>
              <w:lastRenderedPageBreak/>
              <w:t>3.2.4</w:t>
            </w:r>
          </w:p>
        </w:tc>
        <w:tc>
          <w:tcPr>
            <w:tcW w:w="2887"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Общежития</w:t>
            </w: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Здания общежитий</w:t>
            </w:r>
          </w:p>
        </w:tc>
        <w:tc>
          <w:tcPr>
            <w:tcW w:w="3023" w:type="dxa"/>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180E4C" w:rsidRPr="00404146" w:rsidTr="00BA18A4">
        <w:trPr>
          <w:trHeight w:val="435"/>
        </w:trPr>
        <w:tc>
          <w:tcPr>
            <w:tcW w:w="851" w:type="dxa"/>
            <w:vMerge w:val="restart"/>
            <w:tcMar>
              <w:top w:w="28" w:type="dxa"/>
              <w:left w:w="28" w:type="dxa"/>
              <w:bottom w:w="28" w:type="dxa"/>
              <w:right w:w="28" w:type="dxa"/>
            </w:tcMar>
          </w:tcPr>
          <w:p w:rsidR="00180E4C" w:rsidRPr="00D72699" w:rsidRDefault="00180E4C" w:rsidP="00D72699">
            <w:pPr>
              <w:widowControl w:val="0"/>
              <w:autoSpaceDE w:val="0"/>
              <w:autoSpaceDN w:val="0"/>
              <w:spacing w:before="0" w:after="0" w:line="240" w:lineRule="auto"/>
              <w:contextualSpacing/>
              <w:jc w:val="center"/>
              <w:rPr>
                <w:rFonts w:ascii="Times New Roman" w:eastAsia="Calibri" w:hAnsi="Times New Roman" w:cs="Times New Roman"/>
                <w:sz w:val="24"/>
                <w:szCs w:val="24"/>
              </w:rPr>
            </w:pPr>
            <w:r w:rsidRPr="00D72699">
              <w:rPr>
                <w:rFonts w:ascii="Times New Roman" w:eastAsia="Calibri" w:hAnsi="Times New Roman" w:cs="Times New Roman"/>
                <w:sz w:val="24"/>
                <w:szCs w:val="24"/>
              </w:rPr>
              <w:t>3.5.1</w:t>
            </w:r>
          </w:p>
        </w:tc>
        <w:tc>
          <w:tcPr>
            <w:tcW w:w="2887" w:type="dxa"/>
            <w:vMerge w:val="restart"/>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Дошкольное, начальное и среднее общее образование</w:t>
            </w: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для размещения дошкольных образовательных организаций</w:t>
            </w:r>
          </w:p>
        </w:tc>
        <w:tc>
          <w:tcPr>
            <w:tcW w:w="3023" w:type="dxa"/>
          </w:tcPr>
          <w:p w:rsidR="00706740"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Здания и спортивные сооружения хозяйственные постройки, павильоны для отды</w:t>
            </w:r>
            <w:r w:rsidR="00706740">
              <w:rPr>
                <w:rFonts w:ascii="Times New Roman" w:eastAsia="Calibri" w:hAnsi="Times New Roman" w:cs="Times New Roman"/>
                <w:sz w:val="24"/>
                <w:szCs w:val="24"/>
              </w:rPr>
              <w:t xml:space="preserve">ха детей и укрытия от осадков, </w:t>
            </w:r>
            <w:r w:rsidRPr="00D72699">
              <w:rPr>
                <w:rFonts w:ascii="Times New Roman" w:eastAsia="Calibri" w:hAnsi="Times New Roman" w:cs="Times New Roman"/>
                <w:sz w:val="24"/>
                <w:szCs w:val="24"/>
              </w:rPr>
              <w:t>игровые павильоны и сооружения, локальные объекты</w:t>
            </w:r>
          </w:p>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 xml:space="preserve"> инженерной инфраструктуры</w:t>
            </w:r>
          </w:p>
        </w:tc>
      </w:tr>
      <w:tr w:rsidR="00180E4C" w:rsidRPr="00404146" w:rsidTr="00BA18A4">
        <w:trPr>
          <w:trHeight w:val="330"/>
        </w:trPr>
        <w:tc>
          <w:tcPr>
            <w:tcW w:w="851" w:type="dxa"/>
            <w:vMerge/>
            <w:tcMar>
              <w:top w:w="28" w:type="dxa"/>
              <w:left w:w="28" w:type="dxa"/>
              <w:bottom w:w="28" w:type="dxa"/>
              <w:right w:w="28" w:type="dxa"/>
            </w:tcMar>
          </w:tcPr>
          <w:p w:rsidR="00180E4C" w:rsidRPr="00404146" w:rsidRDefault="00180E4C" w:rsidP="00A66EB7">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180E4C" w:rsidRPr="00404146" w:rsidRDefault="00180E4C" w:rsidP="00344262">
            <w:pPr>
              <w:pStyle w:val="ConsPlusNormal"/>
              <w:ind w:firstLine="0"/>
              <w:contextualSpacing/>
              <w:rPr>
                <w:rFonts w:asciiTheme="minorHAnsi" w:hAnsiTheme="minorHAnsi"/>
              </w:rPr>
            </w:pP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для размещения общеобразовательных организаций</w:t>
            </w:r>
          </w:p>
        </w:tc>
        <w:tc>
          <w:tcPr>
            <w:tcW w:w="3023" w:type="dxa"/>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180E4C" w:rsidRPr="00404146" w:rsidTr="00BA18A4">
        <w:trPr>
          <w:trHeight w:val="457"/>
        </w:trPr>
        <w:tc>
          <w:tcPr>
            <w:tcW w:w="851" w:type="dxa"/>
            <w:vMerge/>
            <w:tcMar>
              <w:top w:w="28" w:type="dxa"/>
              <w:left w:w="28" w:type="dxa"/>
              <w:bottom w:w="28" w:type="dxa"/>
              <w:right w:w="28" w:type="dxa"/>
            </w:tcMar>
          </w:tcPr>
          <w:p w:rsidR="00180E4C" w:rsidRPr="00404146" w:rsidRDefault="00180E4C" w:rsidP="00A66EB7">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180E4C" w:rsidRPr="00404146" w:rsidRDefault="00180E4C" w:rsidP="00344262">
            <w:pPr>
              <w:pStyle w:val="ConsPlusNormal"/>
              <w:ind w:firstLine="0"/>
              <w:contextualSpacing/>
              <w:rPr>
                <w:rFonts w:asciiTheme="minorHAnsi" w:hAnsiTheme="minorHAnsi"/>
              </w:rPr>
            </w:pP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игровые и спортивные сооружения, локальные объекты инженерной инфраструктуры</w:t>
            </w:r>
          </w:p>
        </w:tc>
      </w:tr>
      <w:tr w:rsidR="00894417" w:rsidRPr="00404146" w:rsidTr="00BA18A4">
        <w:trPr>
          <w:trHeight w:val="457"/>
        </w:trPr>
        <w:tc>
          <w:tcPr>
            <w:tcW w:w="851" w:type="dxa"/>
            <w:vMerge w:val="restart"/>
            <w:tcMar>
              <w:top w:w="28" w:type="dxa"/>
              <w:left w:w="28" w:type="dxa"/>
              <w:bottom w:w="28" w:type="dxa"/>
              <w:right w:w="28" w:type="dxa"/>
            </w:tcMar>
          </w:tcPr>
          <w:p w:rsidR="00894417" w:rsidRPr="00BA18A4" w:rsidRDefault="00894417" w:rsidP="00894417">
            <w:pPr>
              <w:pStyle w:val="ConsPlusNormal"/>
              <w:ind w:firstLine="0"/>
              <w:contextualSpacing/>
              <w:jc w:val="center"/>
              <w:rPr>
                <w:rFonts w:ascii="Times New Roman" w:hAnsi="Times New Roman" w:cs="Times New Roman"/>
                <w:sz w:val="24"/>
                <w:szCs w:val="24"/>
              </w:rPr>
            </w:pPr>
            <w:r w:rsidRPr="00BA18A4">
              <w:rPr>
                <w:rFonts w:ascii="Times New Roman" w:hAnsi="Times New Roman" w:cs="Times New Roman"/>
                <w:sz w:val="24"/>
                <w:szCs w:val="24"/>
              </w:rPr>
              <w:t>3.5.2</w:t>
            </w:r>
          </w:p>
        </w:tc>
        <w:tc>
          <w:tcPr>
            <w:tcW w:w="2887" w:type="dxa"/>
            <w:vMerge w:val="restart"/>
            <w:tcMar>
              <w:top w:w="28" w:type="dxa"/>
              <w:left w:w="28" w:type="dxa"/>
              <w:bottom w:w="28" w:type="dxa"/>
              <w:right w:w="28" w:type="dxa"/>
            </w:tcMar>
          </w:tcPr>
          <w:p w:rsidR="00894417" w:rsidRPr="00404146" w:rsidRDefault="00894417" w:rsidP="00344262">
            <w:pPr>
              <w:pStyle w:val="ConsPlusNormal"/>
              <w:ind w:firstLine="0"/>
              <w:contextualSpacing/>
              <w:rPr>
                <w:rFonts w:asciiTheme="minorHAnsi" w:hAnsiTheme="minorHAnsi"/>
              </w:rPr>
            </w:pPr>
            <w:r w:rsidRPr="00D72699">
              <w:rPr>
                <w:rFonts w:ascii="Times New Roman" w:eastAsia="Calibri" w:hAnsi="Times New Roman" w:cs="Times New Roman"/>
                <w:sz w:val="24"/>
                <w:szCs w:val="24"/>
                <w:lang w:eastAsia="en-US"/>
              </w:rPr>
              <w:t>Среднее и высшее профессиональное образование</w:t>
            </w:r>
          </w:p>
        </w:tc>
        <w:tc>
          <w:tcPr>
            <w:tcW w:w="3020" w:type="dxa"/>
            <w:tcMar>
              <w:top w:w="28" w:type="dxa"/>
              <w:left w:w="28" w:type="dxa"/>
              <w:bottom w:w="28" w:type="dxa"/>
              <w:right w:w="28" w:type="dxa"/>
            </w:tcMar>
          </w:tcPr>
          <w:p w:rsidR="00894417" w:rsidRPr="00D72699" w:rsidRDefault="0089441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для размещения профессиональных образовательных организаций</w:t>
            </w:r>
          </w:p>
        </w:tc>
        <w:tc>
          <w:tcPr>
            <w:tcW w:w="3023" w:type="dxa"/>
          </w:tcPr>
          <w:p w:rsidR="00894417" w:rsidRPr="00D72699" w:rsidRDefault="0089441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гаражи служебного автотранспорта, спортивные сооружения, бассейны, лабораторные корпуса, локальные объекты инженерной инфраструктуры</w:t>
            </w:r>
          </w:p>
        </w:tc>
      </w:tr>
      <w:tr w:rsidR="00894417" w:rsidRPr="00404146" w:rsidTr="00BA18A4">
        <w:trPr>
          <w:trHeight w:val="973"/>
        </w:trPr>
        <w:tc>
          <w:tcPr>
            <w:tcW w:w="851" w:type="dxa"/>
            <w:vMerge/>
            <w:tcMar>
              <w:top w:w="28" w:type="dxa"/>
              <w:left w:w="28" w:type="dxa"/>
              <w:bottom w:w="28" w:type="dxa"/>
              <w:right w:w="28" w:type="dxa"/>
            </w:tcMar>
          </w:tcPr>
          <w:p w:rsidR="00894417" w:rsidRPr="00404146" w:rsidRDefault="00894417" w:rsidP="00894417">
            <w:pPr>
              <w:pStyle w:val="ConsPlusNormal"/>
              <w:ind w:firstLine="0"/>
              <w:contextualSpacing/>
              <w:jc w:val="center"/>
              <w:rPr>
                <w:rFonts w:asciiTheme="minorHAnsi" w:hAnsiTheme="minorHAnsi"/>
              </w:rPr>
            </w:pPr>
          </w:p>
        </w:tc>
        <w:tc>
          <w:tcPr>
            <w:tcW w:w="2887" w:type="dxa"/>
            <w:vMerge/>
            <w:tcMar>
              <w:top w:w="28" w:type="dxa"/>
              <w:left w:w="28" w:type="dxa"/>
              <w:bottom w:w="28" w:type="dxa"/>
              <w:right w:w="28" w:type="dxa"/>
            </w:tcMar>
          </w:tcPr>
          <w:p w:rsidR="00894417" w:rsidRPr="00404146" w:rsidRDefault="00894417" w:rsidP="00344262">
            <w:pPr>
              <w:pStyle w:val="ConsPlusNormal"/>
              <w:ind w:firstLine="0"/>
              <w:contextualSpacing/>
              <w:rPr>
                <w:rFonts w:asciiTheme="minorHAnsi" w:hAnsiTheme="minorHAnsi"/>
              </w:rPr>
            </w:pPr>
          </w:p>
        </w:tc>
        <w:tc>
          <w:tcPr>
            <w:tcW w:w="3020" w:type="dxa"/>
            <w:tcMar>
              <w:top w:w="28" w:type="dxa"/>
              <w:left w:w="28" w:type="dxa"/>
              <w:bottom w:w="28" w:type="dxa"/>
              <w:right w:w="28" w:type="dxa"/>
            </w:tcMar>
          </w:tcPr>
          <w:p w:rsidR="00894417" w:rsidRPr="00D72699" w:rsidRDefault="0089441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для размещения организаций дополнительного профессионального образования</w:t>
            </w:r>
          </w:p>
        </w:tc>
        <w:tc>
          <w:tcPr>
            <w:tcW w:w="3023" w:type="dxa"/>
          </w:tcPr>
          <w:p w:rsidR="00894417" w:rsidRPr="00D72699" w:rsidRDefault="00894417"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лабораторные корпуса, локальные объекты инженерной инфраструктуры</w:t>
            </w:r>
          </w:p>
        </w:tc>
      </w:tr>
      <w:tr w:rsidR="00180E4C" w:rsidRPr="00404146" w:rsidTr="00BA18A4">
        <w:tc>
          <w:tcPr>
            <w:tcW w:w="851" w:type="dxa"/>
            <w:tcMar>
              <w:top w:w="28" w:type="dxa"/>
              <w:left w:w="28" w:type="dxa"/>
              <w:bottom w:w="28" w:type="dxa"/>
              <w:right w:w="28" w:type="dxa"/>
            </w:tcMar>
          </w:tcPr>
          <w:p w:rsidR="00180E4C" w:rsidRPr="00D72699" w:rsidRDefault="00180E4C"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3.9.1</w:t>
            </w:r>
          </w:p>
        </w:tc>
        <w:tc>
          <w:tcPr>
            <w:tcW w:w="2887" w:type="dxa"/>
            <w:tcMar>
              <w:top w:w="28" w:type="dxa"/>
              <w:left w:w="28" w:type="dxa"/>
              <w:bottom w:w="28" w:type="dxa"/>
              <w:right w:w="28" w:type="dxa"/>
            </w:tcMar>
          </w:tcPr>
          <w:p w:rsidR="00180E4C" w:rsidRPr="00D72699" w:rsidRDefault="00180E4C" w:rsidP="00344262">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Гидрометеостанции, посты наблюдения за состоянием окружающей среды, гидрологические посты</w:t>
            </w:r>
          </w:p>
        </w:tc>
        <w:tc>
          <w:tcPr>
            <w:tcW w:w="3023" w:type="dxa"/>
          </w:tcPr>
          <w:p w:rsidR="00180E4C" w:rsidRPr="00D72699" w:rsidRDefault="00180E4C"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Хозяйственные постройки, гаражи служебного и специального автотранспорта, техники, локальные объекты инженерной инфраструктуры</w:t>
            </w:r>
          </w:p>
        </w:tc>
      </w:tr>
      <w:tr w:rsidR="003745D0" w:rsidRPr="00404146" w:rsidTr="00BA18A4">
        <w:trPr>
          <w:trHeight w:val="799"/>
        </w:trPr>
        <w:tc>
          <w:tcPr>
            <w:tcW w:w="851" w:type="dxa"/>
            <w:tcMar>
              <w:top w:w="28" w:type="dxa"/>
              <w:left w:w="28" w:type="dxa"/>
              <w:bottom w:w="28" w:type="dxa"/>
              <w:right w:w="28" w:type="dxa"/>
            </w:tcMar>
          </w:tcPr>
          <w:p w:rsidR="003745D0" w:rsidRPr="00D72699" w:rsidRDefault="003745D0"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5.1.3</w:t>
            </w:r>
          </w:p>
        </w:tc>
        <w:tc>
          <w:tcPr>
            <w:tcW w:w="2887" w:type="dxa"/>
            <w:tcMar>
              <w:top w:w="28" w:type="dxa"/>
              <w:left w:w="28" w:type="dxa"/>
              <w:bottom w:w="28" w:type="dxa"/>
              <w:right w:w="28" w:type="dxa"/>
            </w:tcMar>
          </w:tcPr>
          <w:p w:rsidR="003745D0" w:rsidRPr="00D72699" w:rsidRDefault="003745D0" w:rsidP="00344262">
            <w:pPr>
              <w:pStyle w:val="ConsPlusNormal"/>
              <w:ind w:firstLine="0"/>
              <w:contextualSpacing/>
              <w:rPr>
                <w:rFonts w:ascii="Times New Roman" w:eastAsia="Calibri" w:hAnsi="Times New Roman" w:cs="Times New Roman"/>
                <w:sz w:val="24"/>
                <w:szCs w:val="24"/>
                <w:lang w:eastAsia="en-US"/>
              </w:rPr>
            </w:pPr>
            <w:bookmarkStart w:id="49" w:name="sub_1513"/>
            <w:r w:rsidRPr="00D72699">
              <w:rPr>
                <w:rFonts w:ascii="Times New Roman" w:eastAsia="Calibri" w:hAnsi="Times New Roman" w:cs="Times New Roman"/>
                <w:sz w:val="24"/>
                <w:szCs w:val="24"/>
                <w:lang w:eastAsia="en-US"/>
              </w:rPr>
              <w:t>Площадки для занятий спортом</w:t>
            </w:r>
            <w:bookmarkEnd w:id="49"/>
          </w:p>
        </w:tc>
        <w:tc>
          <w:tcPr>
            <w:tcW w:w="3020" w:type="dxa"/>
            <w:tcMar>
              <w:top w:w="28" w:type="dxa"/>
              <w:left w:w="28" w:type="dxa"/>
              <w:bottom w:w="28" w:type="dxa"/>
              <w:right w:w="28" w:type="dxa"/>
            </w:tcMar>
          </w:tcPr>
          <w:p w:rsidR="003745D0" w:rsidRPr="00D72699" w:rsidRDefault="003745D0" w:rsidP="00D72699">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Детские спортивные и спортивно-игровые площадки</w:t>
            </w:r>
          </w:p>
        </w:tc>
        <w:tc>
          <w:tcPr>
            <w:tcW w:w="3023" w:type="dxa"/>
          </w:tcPr>
          <w:p w:rsidR="003745D0" w:rsidRPr="00D72699" w:rsidRDefault="003745D0"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Не устанавливаются</w:t>
            </w:r>
          </w:p>
        </w:tc>
      </w:tr>
      <w:tr w:rsidR="006015FA" w:rsidRPr="00404146" w:rsidTr="00BA18A4">
        <w:trPr>
          <w:trHeight w:val="42"/>
        </w:trPr>
        <w:tc>
          <w:tcPr>
            <w:tcW w:w="851" w:type="dxa"/>
            <w:vMerge w:val="restart"/>
            <w:tcMar>
              <w:top w:w="28" w:type="dxa"/>
              <w:left w:w="28" w:type="dxa"/>
              <w:bottom w:w="28" w:type="dxa"/>
              <w:right w:w="28" w:type="dxa"/>
            </w:tcMar>
          </w:tcPr>
          <w:p w:rsidR="006015FA" w:rsidRPr="00D72699" w:rsidRDefault="006015FA"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8.3</w:t>
            </w:r>
          </w:p>
        </w:tc>
        <w:tc>
          <w:tcPr>
            <w:tcW w:w="2887" w:type="dxa"/>
            <w:vMerge w:val="restart"/>
            <w:tcMar>
              <w:top w:w="28" w:type="dxa"/>
              <w:left w:w="28" w:type="dxa"/>
              <w:bottom w:w="28" w:type="dxa"/>
              <w:right w:w="28" w:type="dxa"/>
            </w:tcMar>
          </w:tcPr>
          <w:p w:rsidR="006015FA" w:rsidRPr="00D72699" w:rsidRDefault="006015FA" w:rsidP="00344262">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Обеспечение внутреннего правопорядка</w:t>
            </w:r>
          </w:p>
        </w:tc>
        <w:tc>
          <w:tcPr>
            <w:tcW w:w="3020" w:type="dxa"/>
            <w:tcMar>
              <w:top w:w="28" w:type="dxa"/>
              <w:left w:w="28" w:type="dxa"/>
              <w:bottom w:w="28" w:type="dxa"/>
              <w:right w:w="28" w:type="dxa"/>
            </w:tcMar>
          </w:tcPr>
          <w:p w:rsidR="006015FA" w:rsidRPr="00D72699" w:rsidRDefault="006015FA" w:rsidP="00D72699">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органов внутренних дел и спасательных служб</w:t>
            </w:r>
          </w:p>
        </w:tc>
        <w:tc>
          <w:tcPr>
            <w:tcW w:w="3023" w:type="dxa"/>
          </w:tcPr>
          <w:p w:rsidR="006015FA" w:rsidRPr="00D72699" w:rsidRDefault="006015FA"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Не устанавливается</w:t>
            </w:r>
          </w:p>
        </w:tc>
      </w:tr>
      <w:tr w:rsidR="006015FA" w:rsidRPr="00404146" w:rsidTr="00BA18A4">
        <w:trPr>
          <w:trHeight w:val="42"/>
        </w:trPr>
        <w:tc>
          <w:tcPr>
            <w:tcW w:w="851" w:type="dxa"/>
            <w:vMerge/>
            <w:tcMar>
              <w:top w:w="28" w:type="dxa"/>
              <w:left w:w="28" w:type="dxa"/>
              <w:bottom w:w="28" w:type="dxa"/>
              <w:right w:w="28" w:type="dxa"/>
            </w:tcMar>
          </w:tcPr>
          <w:p w:rsidR="006015FA" w:rsidRPr="00D72699" w:rsidRDefault="006015FA" w:rsidP="00D72699">
            <w:pPr>
              <w:pStyle w:val="ConsPlusNormal"/>
              <w:ind w:firstLine="0"/>
              <w:contextualSpacing/>
              <w:rPr>
                <w:rFonts w:ascii="Times New Roman" w:eastAsia="Calibri" w:hAnsi="Times New Roman" w:cs="Times New Roman"/>
                <w:sz w:val="24"/>
                <w:szCs w:val="24"/>
                <w:lang w:eastAsia="en-US"/>
              </w:rPr>
            </w:pPr>
          </w:p>
        </w:tc>
        <w:tc>
          <w:tcPr>
            <w:tcW w:w="2887" w:type="dxa"/>
            <w:vMerge/>
            <w:tcMar>
              <w:top w:w="28" w:type="dxa"/>
              <w:left w:w="28" w:type="dxa"/>
              <w:bottom w:w="28" w:type="dxa"/>
              <w:right w:w="28" w:type="dxa"/>
            </w:tcMar>
          </w:tcPr>
          <w:p w:rsidR="006015FA" w:rsidRPr="00D72699" w:rsidRDefault="006015FA" w:rsidP="00344262">
            <w:pPr>
              <w:pStyle w:val="ConsPlusNormal"/>
              <w:ind w:firstLine="0"/>
              <w:contextualSpacing/>
              <w:rPr>
                <w:rFonts w:ascii="Times New Roman" w:eastAsia="Calibri" w:hAnsi="Times New Roman" w:cs="Times New Roman"/>
                <w:sz w:val="24"/>
                <w:szCs w:val="24"/>
                <w:lang w:eastAsia="en-US"/>
              </w:rPr>
            </w:pPr>
          </w:p>
        </w:tc>
        <w:tc>
          <w:tcPr>
            <w:tcW w:w="3020" w:type="dxa"/>
            <w:tcMar>
              <w:top w:w="28" w:type="dxa"/>
              <w:left w:w="28" w:type="dxa"/>
              <w:bottom w:w="28" w:type="dxa"/>
              <w:right w:w="28" w:type="dxa"/>
            </w:tcMar>
          </w:tcPr>
          <w:p w:rsidR="006015FA" w:rsidRPr="00D72699" w:rsidRDefault="006015FA" w:rsidP="00D72699">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гражданской обороны</w:t>
            </w:r>
          </w:p>
        </w:tc>
        <w:tc>
          <w:tcPr>
            <w:tcW w:w="3023" w:type="dxa"/>
          </w:tcPr>
          <w:p w:rsidR="006015FA" w:rsidRPr="00D72699" w:rsidRDefault="006015FA"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Не устанавливается</w:t>
            </w:r>
          </w:p>
        </w:tc>
      </w:tr>
      <w:tr w:rsidR="006015FA" w:rsidRPr="00404146" w:rsidTr="00BA18A4">
        <w:trPr>
          <w:trHeight w:val="50"/>
        </w:trPr>
        <w:tc>
          <w:tcPr>
            <w:tcW w:w="851" w:type="dxa"/>
            <w:vMerge/>
            <w:tcMar>
              <w:top w:w="28" w:type="dxa"/>
              <w:left w:w="28" w:type="dxa"/>
              <w:bottom w:w="28" w:type="dxa"/>
              <w:right w:w="28" w:type="dxa"/>
            </w:tcMar>
          </w:tcPr>
          <w:p w:rsidR="006015FA" w:rsidRPr="00D72699" w:rsidRDefault="006015FA" w:rsidP="00D72699">
            <w:pPr>
              <w:pStyle w:val="ConsPlusNormal"/>
              <w:ind w:firstLine="0"/>
              <w:contextualSpacing/>
              <w:rPr>
                <w:rFonts w:ascii="Times New Roman" w:eastAsia="Calibri" w:hAnsi="Times New Roman" w:cs="Times New Roman"/>
                <w:sz w:val="24"/>
                <w:szCs w:val="24"/>
                <w:lang w:eastAsia="en-US"/>
              </w:rPr>
            </w:pPr>
          </w:p>
        </w:tc>
        <w:tc>
          <w:tcPr>
            <w:tcW w:w="2887" w:type="dxa"/>
            <w:vMerge/>
            <w:tcMar>
              <w:top w:w="28" w:type="dxa"/>
              <w:left w:w="28" w:type="dxa"/>
              <w:bottom w:w="28" w:type="dxa"/>
              <w:right w:w="28" w:type="dxa"/>
            </w:tcMar>
          </w:tcPr>
          <w:p w:rsidR="006015FA" w:rsidRPr="00D72699" w:rsidRDefault="006015FA" w:rsidP="00344262">
            <w:pPr>
              <w:pStyle w:val="ConsPlusNormal"/>
              <w:ind w:firstLine="0"/>
              <w:contextualSpacing/>
              <w:rPr>
                <w:rFonts w:ascii="Times New Roman" w:eastAsia="Calibri" w:hAnsi="Times New Roman" w:cs="Times New Roman"/>
                <w:sz w:val="24"/>
                <w:szCs w:val="24"/>
                <w:lang w:eastAsia="en-US"/>
              </w:rPr>
            </w:pPr>
          </w:p>
        </w:tc>
        <w:tc>
          <w:tcPr>
            <w:tcW w:w="3020" w:type="dxa"/>
            <w:tcMar>
              <w:top w:w="28" w:type="dxa"/>
              <w:left w:w="28" w:type="dxa"/>
              <w:bottom w:w="28" w:type="dxa"/>
              <w:right w:w="28" w:type="dxa"/>
            </w:tcMar>
          </w:tcPr>
          <w:p w:rsidR="006015FA" w:rsidRPr="00D72699" w:rsidRDefault="006015FA" w:rsidP="00D72699">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Пожарные депо</w:t>
            </w:r>
          </w:p>
        </w:tc>
        <w:tc>
          <w:tcPr>
            <w:tcW w:w="3023" w:type="dxa"/>
          </w:tcPr>
          <w:p w:rsidR="006015FA" w:rsidRPr="00D72699" w:rsidRDefault="006015FA" w:rsidP="00344262">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Не устанавливается</w:t>
            </w:r>
          </w:p>
        </w:tc>
      </w:tr>
      <w:tr w:rsidR="004B2F37" w:rsidRPr="00404146" w:rsidTr="00BA18A4">
        <w:trPr>
          <w:trHeight w:val="210"/>
        </w:trPr>
        <w:tc>
          <w:tcPr>
            <w:tcW w:w="851" w:type="dxa"/>
            <w:tcMar>
              <w:top w:w="28" w:type="dxa"/>
              <w:left w:w="28" w:type="dxa"/>
              <w:bottom w:w="28" w:type="dxa"/>
              <w:right w:w="28" w:type="dxa"/>
            </w:tcMar>
          </w:tcPr>
          <w:p w:rsidR="004B2F37" w:rsidRPr="00D72699" w:rsidRDefault="004B2F37"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12.0.1</w:t>
            </w:r>
          </w:p>
        </w:tc>
        <w:tc>
          <w:tcPr>
            <w:tcW w:w="2887" w:type="dxa"/>
            <w:tcMar>
              <w:top w:w="28" w:type="dxa"/>
              <w:left w:w="28" w:type="dxa"/>
              <w:bottom w:w="28" w:type="dxa"/>
              <w:right w:w="28" w:type="dxa"/>
            </w:tcMar>
          </w:tcPr>
          <w:p w:rsidR="004B2F37" w:rsidRPr="00D72699" w:rsidRDefault="004B2F37" w:rsidP="00344262">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Улично-дорожная сеть</w:t>
            </w:r>
          </w:p>
        </w:tc>
        <w:tc>
          <w:tcPr>
            <w:tcW w:w="3020" w:type="dxa"/>
            <w:tcMar>
              <w:top w:w="28" w:type="dxa"/>
              <w:left w:w="28" w:type="dxa"/>
              <w:bottom w:w="28" w:type="dxa"/>
              <w:right w:w="28" w:type="dxa"/>
            </w:tcMar>
          </w:tcPr>
          <w:p w:rsidR="004B2F37" w:rsidRPr="00D72699" w:rsidRDefault="004B2F37" w:rsidP="00D72699">
            <w:pPr>
              <w:widowControl w:val="0"/>
              <w:autoSpaceDE w:val="0"/>
              <w:autoSpaceDN w:val="0"/>
              <w:spacing w:before="0" w:after="0" w:line="240" w:lineRule="auto"/>
              <w:contextualSpacing/>
              <w:rPr>
                <w:rFonts w:ascii="Times New Roman" w:eastAsia="Calibri" w:hAnsi="Times New Roman" w:cs="Times New Roman"/>
                <w:sz w:val="24"/>
                <w:szCs w:val="24"/>
              </w:rPr>
            </w:pPr>
            <w:r w:rsidRPr="00D72699">
              <w:rPr>
                <w:rFonts w:ascii="Times New Roman" w:eastAsia="Calibri" w:hAnsi="Times New Roman" w:cs="Times New Roman"/>
                <w:sz w:val="24"/>
                <w:szCs w:val="24"/>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4B2F37" w:rsidRPr="00D72699" w:rsidRDefault="004B2F37"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w:t>
            </w:r>
            <w:r w:rsidRPr="00D72699">
              <w:rPr>
                <w:rFonts w:ascii="Times New Roman" w:eastAsia="Calibri" w:hAnsi="Times New Roman" w:cs="Times New Roman"/>
                <w:sz w:val="24"/>
                <w:szCs w:val="24"/>
                <w:lang w:eastAsia="en-US"/>
              </w:rPr>
              <w:lastRenderedPageBreak/>
              <w:t>средств</w:t>
            </w:r>
          </w:p>
        </w:tc>
        <w:tc>
          <w:tcPr>
            <w:tcW w:w="3023" w:type="dxa"/>
          </w:tcPr>
          <w:p w:rsidR="004B2F37" w:rsidRPr="00D72699" w:rsidRDefault="004B2F37" w:rsidP="00344262">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lastRenderedPageBreak/>
              <w:t>Не устанавливается</w:t>
            </w:r>
          </w:p>
        </w:tc>
      </w:tr>
      <w:tr w:rsidR="004B2F37" w:rsidRPr="00404146" w:rsidTr="00BA18A4">
        <w:trPr>
          <w:trHeight w:val="210"/>
        </w:trPr>
        <w:tc>
          <w:tcPr>
            <w:tcW w:w="851" w:type="dxa"/>
            <w:tcMar>
              <w:top w:w="28" w:type="dxa"/>
              <w:left w:w="28" w:type="dxa"/>
              <w:bottom w:w="28" w:type="dxa"/>
              <w:right w:w="28" w:type="dxa"/>
            </w:tcMar>
          </w:tcPr>
          <w:p w:rsidR="004B2F37" w:rsidRPr="00D72699" w:rsidRDefault="004B2F37"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lastRenderedPageBreak/>
              <w:t>12.0.2</w:t>
            </w:r>
          </w:p>
        </w:tc>
        <w:tc>
          <w:tcPr>
            <w:tcW w:w="2887" w:type="dxa"/>
            <w:tcMar>
              <w:top w:w="28" w:type="dxa"/>
              <w:left w:w="28" w:type="dxa"/>
              <w:bottom w:w="28" w:type="dxa"/>
              <w:right w:w="28" w:type="dxa"/>
            </w:tcMar>
          </w:tcPr>
          <w:p w:rsidR="004B2F37" w:rsidRPr="00D72699" w:rsidRDefault="004B2F37" w:rsidP="00344262">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Благоустройство территории</w:t>
            </w:r>
          </w:p>
        </w:tc>
        <w:tc>
          <w:tcPr>
            <w:tcW w:w="3020" w:type="dxa"/>
            <w:tcMar>
              <w:top w:w="28" w:type="dxa"/>
              <w:left w:w="28" w:type="dxa"/>
              <w:bottom w:w="28" w:type="dxa"/>
              <w:right w:w="28" w:type="dxa"/>
            </w:tcMar>
          </w:tcPr>
          <w:p w:rsidR="004B2F37" w:rsidRPr="00D72699" w:rsidRDefault="004B2F37" w:rsidP="00D72699">
            <w:pPr>
              <w:pStyle w:val="ConsPlusNormal"/>
              <w:ind w:firstLine="0"/>
              <w:contextualSpacing/>
              <w:rPr>
                <w:rFonts w:ascii="Times New Roman" w:eastAsia="Calibri" w:hAnsi="Times New Roman" w:cs="Times New Roman"/>
                <w:sz w:val="24"/>
                <w:szCs w:val="24"/>
                <w:lang w:eastAsia="en-US"/>
              </w:rPr>
            </w:pPr>
            <w:r w:rsidRPr="00D72699">
              <w:rPr>
                <w:rFonts w:ascii="Times New Roman" w:eastAsia="Calibri" w:hAnsi="Times New Roman" w:cs="Times New Roman"/>
                <w:sz w:val="24"/>
                <w:szCs w:val="24"/>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4B2F37" w:rsidRPr="00344262" w:rsidRDefault="004B2F37" w:rsidP="00120662">
            <w:pPr>
              <w:pStyle w:val="ConsPlusNormal"/>
              <w:ind w:firstLine="0"/>
              <w:contextualSpacing/>
              <w:rPr>
                <w:rFonts w:ascii="Times New Roman" w:hAnsi="Times New Roman" w:cs="Times New Roman"/>
                <w:sz w:val="24"/>
                <w:szCs w:val="24"/>
              </w:rPr>
            </w:pPr>
            <w:r w:rsidRPr="00344262">
              <w:rPr>
                <w:rFonts w:ascii="Times New Roman" w:hAnsi="Times New Roman" w:cs="Times New Roman"/>
                <w:sz w:val="24"/>
                <w:szCs w:val="24"/>
              </w:rPr>
              <w:t>Не устанавливается</w:t>
            </w:r>
          </w:p>
        </w:tc>
      </w:tr>
    </w:tbl>
    <w:p w:rsidR="00A66EB7" w:rsidRPr="00404146" w:rsidRDefault="00A66EB7" w:rsidP="009943BB">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861A58" w:rsidRPr="00762238" w:rsidRDefault="00861A58" w:rsidP="00861A58">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762238">
        <w:rPr>
          <w:rFonts w:ascii="Times New Roman" w:eastAsia="Calibri" w:hAnsi="Times New Roman" w:cs="Times New Roman"/>
          <w:sz w:val="24"/>
          <w:szCs w:val="24"/>
        </w:rPr>
        <w:t>3. Перечень условно разрешённых видов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A66EB7" w:rsidRPr="00762238" w:rsidTr="00BA18A4">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A66EB7" w:rsidRPr="00762238" w:rsidRDefault="00020E21" w:rsidP="00A66EB7">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A66EB7" w:rsidRPr="00762238" w:rsidTr="00BA18A4">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3" w:type="dxa"/>
            <w:vMerge/>
            <w:tcBorders>
              <w:left w:val="single" w:sz="4" w:space="0" w:color="auto"/>
              <w:bottom w:val="nil"/>
              <w:right w:val="single" w:sz="4" w:space="0" w:color="auto"/>
            </w:tcBorders>
          </w:tcPr>
          <w:p w:rsidR="00A66EB7" w:rsidRPr="00762238" w:rsidRDefault="00A66EB7" w:rsidP="00A66EB7">
            <w:pPr>
              <w:widowControl w:val="0"/>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14339A" w:rsidRPr="00762238" w:rsidTr="00BA18A4">
        <w:trPr>
          <w:trHeight w:val="1531"/>
        </w:trPr>
        <w:tc>
          <w:tcPr>
            <w:tcW w:w="851" w:type="dxa"/>
            <w:tcMar>
              <w:top w:w="28" w:type="dxa"/>
              <w:left w:w="28" w:type="dxa"/>
              <w:bottom w:w="28" w:type="dxa"/>
              <w:right w:w="28" w:type="dxa"/>
            </w:tcMar>
          </w:tcPr>
          <w:p w:rsidR="0014339A" w:rsidRPr="00762238" w:rsidRDefault="0014339A" w:rsidP="0089441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2887" w:type="dxa"/>
            <w:tcMar>
              <w:top w:w="28" w:type="dxa"/>
              <w:left w:w="28" w:type="dxa"/>
              <w:bottom w:w="28" w:type="dxa"/>
              <w:right w:w="28" w:type="dxa"/>
            </w:tcMar>
          </w:tcPr>
          <w:p w:rsidR="0014339A" w:rsidRPr="00762238" w:rsidRDefault="0014339A"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14339A" w:rsidRPr="00762238" w:rsidRDefault="0014339A"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Малоэтажные многоквартирные дома высотой до 3-х этажей</w:t>
            </w:r>
          </w:p>
        </w:tc>
        <w:tc>
          <w:tcPr>
            <w:tcW w:w="3023" w:type="dxa"/>
          </w:tcPr>
          <w:p w:rsidR="0014339A" w:rsidRPr="00762238" w:rsidRDefault="0014339A"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FC7AF9" w:rsidRPr="00762238" w:rsidTr="00BA18A4">
        <w:trPr>
          <w:trHeight w:val="1797"/>
        </w:trPr>
        <w:tc>
          <w:tcPr>
            <w:tcW w:w="851" w:type="dxa"/>
            <w:tcMar>
              <w:top w:w="28" w:type="dxa"/>
              <w:left w:w="28" w:type="dxa"/>
              <w:bottom w:w="28" w:type="dxa"/>
              <w:right w:w="28" w:type="dxa"/>
            </w:tcMar>
          </w:tcPr>
          <w:p w:rsidR="00FC7AF9" w:rsidRPr="00762238" w:rsidRDefault="00FC7AF9"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2887" w:type="dxa"/>
            <w:tcMar>
              <w:top w:w="28" w:type="dxa"/>
              <w:left w:w="28" w:type="dxa"/>
              <w:bottom w:w="28" w:type="dxa"/>
              <w:right w:w="28" w:type="dxa"/>
            </w:tcMar>
          </w:tcPr>
          <w:p w:rsidR="00FC7AF9" w:rsidRPr="00762238" w:rsidRDefault="00FC7AF9"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Блокированная жилая застройка</w:t>
            </w:r>
          </w:p>
        </w:tc>
        <w:tc>
          <w:tcPr>
            <w:tcW w:w="3020" w:type="dxa"/>
            <w:tcMar>
              <w:top w:w="28" w:type="dxa"/>
              <w:left w:w="28" w:type="dxa"/>
              <w:bottom w:w="28" w:type="dxa"/>
              <w:right w:w="28" w:type="dxa"/>
            </w:tcMar>
          </w:tcPr>
          <w:p w:rsidR="00FC7AF9" w:rsidRPr="00762238" w:rsidRDefault="00B93BF5"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Жилые дома блокированной застройки этажностью не выше трех этажей</w:t>
            </w:r>
          </w:p>
        </w:tc>
        <w:tc>
          <w:tcPr>
            <w:tcW w:w="3023" w:type="dxa"/>
          </w:tcPr>
          <w:p w:rsidR="00FC7AF9" w:rsidRPr="00762238" w:rsidRDefault="00FC7AF9"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p w:rsidR="00FC7AF9" w:rsidRPr="00762238" w:rsidRDefault="00FC7AF9"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57723B" w:rsidRPr="00762238" w:rsidTr="00BA18A4">
        <w:trPr>
          <w:trHeight w:val="1797"/>
        </w:trPr>
        <w:tc>
          <w:tcPr>
            <w:tcW w:w="851" w:type="dxa"/>
            <w:tcMar>
              <w:top w:w="28" w:type="dxa"/>
              <w:left w:w="28" w:type="dxa"/>
              <w:bottom w:w="28" w:type="dxa"/>
              <w:right w:w="28" w:type="dxa"/>
            </w:tcMar>
          </w:tcPr>
          <w:p w:rsidR="0057723B" w:rsidRPr="00762238" w:rsidRDefault="0057723B" w:rsidP="0057723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2.7.1</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435"/>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3.1.2</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435"/>
        </w:trPr>
        <w:tc>
          <w:tcPr>
            <w:tcW w:w="851" w:type="dxa"/>
            <w:tcMar>
              <w:top w:w="28" w:type="dxa"/>
              <w:left w:w="28" w:type="dxa"/>
              <w:bottom w:w="28" w:type="dxa"/>
              <w:right w:w="28" w:type="dxa"/>
            </w:tcMar>
          </w:tcPr>
          <w:p w:rsidR="0057723B" w:rsidRPr="00762238" w:rsidRDefault="0057723B" w:rsidP="00F149D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w:t>
            </w:r>
          </w:p>
        </w:tc>
      </w:tr>
      <w:tr w:rsidR="0057723B" w:rsidRPr="00762238" w:rsidTr="00BA18A4">
        <w:trPr>
          <w:trHeight w:val="402"/>
        </w:trPr>
        <w:tc>
          <w:tcPr>
            <w:tcW w:w="851" w:type="dxa"/>
            <w:vMerge w:val="restart"/>
            <w:tcMar>
              <w:top w:w="28" w:type="dxa"/>
              <w:left w:w="28" w:type="dxa"/>
              <w:bottom w:w="28" w:type="dxa"/>
              <w:right w:w="28" w:type="dxa"/>
            </w:tcMar>
          </w:tcPr>
          <w:p w:rsidR="0057723B" w:rsidRPr="00762238" w:rsidRDefault="0057723B" w:rsidP="009B74D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Химчистки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402"/>
        </w:trPr>
        <w:tc>
          <w:tcPr>
            <w:tcW w:w="851" w:type="dxa"/>
            <w:vMerge/>
            <w:tcMar>
              <w:top w:w="28" w:type="dxa"/>
              <w:left w:w="28" w:type="dxa"/>
              <w:bottom w:w="28" w:type="dxa"/>
              <w:right w:w="28" w:type="dxa"/>
            </w:tcMar>
          </w:tcPr>
          <w:p w:rsidR="0057723B" w:rsidRPr="00762238" w:rsidRDefault="0057723B" w:rsidP="009B74D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по оказанию бытовых услуг населению и (или) организациям (мастерские мелкого ремонта, ателье, парикмахерские)</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57723B" w:rsidRPr="00762238" w:rsidTr="00BA18A4">
        <w:trPr>
          <w:trHeight w:val="366"/>
        </w:trPr>
        <w:tc>
          <w:tcPr>
            <w:tcW w:w="851"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Прачечные</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237"/>
        </w:trPr>
        <w:tc>
          <w:tcPr>
            <w:tcW w:w="851"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Бани и сауны</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435"/>
        </w:trPr>
        <w:tc>
          <w:tcPr>
            <w:tcW w:w="851" w:type="dxa"/>
            <w:vMerge w:val="restart"/>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2887" w:type="dxa"/>
            <w:vMerge w:val="restart"/>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лаборатории, локальные объекты инженерной инфраструктуры</w:t>
            </w:r>
          </w:p>
        </w:tc>
      </w:tr>
      <w:tr w:rsidR="0057723B" w:rsidRPr="00762238" w:rsidTr="00BA18A4">
        <w:trPr>
          <w:trHeight w:val="285"/>
        </w:trPr>
        <w:tc>
          <w:tcPr>
            <w:tcW w:w="851"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Аптеки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285"/>
        </w:trPr>
        <w:tc>
          <w:tcPr>
            <w:tcW w:w="851" w:type="dxa"/>
            <w:vMerge/>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Пункты оказания первой медицинской помощи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57723B" w:rsidRPr="00762238" w:rsidTr="00BA18A4">
        <w:trPr>
          <w:trHeight w:val="435"/>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Здания и сооружения, предназначенных для </w:t>
            </w:r>
            <w:r w:rsidRPr="00762238">
              <w:rPr>
                <w:rFonts w:ascii="Times New Roman" w:eastAsia="Times New Roman" w:hAnsi="Times New Roman" w:cs="Times New Roman"/>
                <w:sz w:val="24"/>
                <w:szCs w:val="24"/>
                <w:lang w:eastAsia="ru-RU"/>
              </w:rPr>
              <w:lastRenderedPageBreak/>
              <w:t>совершения религиозных обрядов и церемоний (в том числе церкви, соборы, храмы, часовни, мечети, молельные дома, синагоги)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Хозяйственные постройки, локальные объекты </w:t>
            </w:r>
            <w:r w:rsidRPr="00762238">
              <w:rPr>
                <w:rFonts w:ascii="Times New Roman" w:eastAsia="Times New Roman" w:hAnsi="Times New Roman" w:cs="Times New Roman"/>
                <w:sz w:val="24"/>
                <w:szCs w:val="24"/>
                <w:lang w:eastAsia="ru-RU"/>
              </w:rPr>
              <w:lastRenderedPageBreak/>
              <w:t>инженерной инфраструктуры</w:t>
            </w:r>
          </w:p>
        </w:tc>
      </w:tr>
      <w:tr w:rsidR="0057723B" w:rsidRPr="00762238" w:rsidTr="00BA18A4">
        <w:trPr>
          <w:trHeight w:val="435"/>
        </w:trPr>
        <w:tc>
          <w:tcPr>
            <w:tcW w:w="851" w:type="dxa"/>
            <w:tcMar>
              <w:top w:w="28" w:type="dxa"/>
              <w:left w:w="28" w:type="dxa"/>
              <w:bottom w:w="28" w:type="dxa"/>
              <w:right w:w="28" w:type="dxa"/>
            </w:tcMar>
          </w:tcPr>
          <w:p w:rsidR="0057723B" w:rsidRPr="00762238" w:rsidRDefault="0057723B" w:rsidP="00BC68C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3.7.2</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57723B" w:rsidRPr="00762238" w:rsidTr="00BA18A4">
        <w:trPr>
          <w:trHeight w:val="32"/>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3.8.1</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Государственное управление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локальные объекты инженерной инфраструктуры</w:t>
            </w:r>
          </w:p>
        </w:tc>
      </w:tr>
      <w:tr w:rsidR="0057723B" w:rsidRPr="00762238" w:rsidTr="00BA18A4">
        <w:trPr>
          <w:trHeight w:val="510"/>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3.10.1</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Амбулаторное ветеринарное обслуживание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Ветеринарные клиники (без содержания животных), ветеринарные аптеки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Офисы площадью не более 300 кв.м.</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57723B" w:rsidRPr="00762238" w:rsidTr="00BA18A4">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банков, отделений банков, офисов страховщиков площадью не более 300 кв.м.</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c>
          <w:tcPr>
            <w:tcW w:w="851" w:type="dxa"/>
            <w:tcMar>
              <w:top w:w="28" w:type="dxa"/>
              <w:left w:w="28" w:type="dxa"/>
              <w:bottom w:w="28" w:type="dxa"/>
              <w:right w:w="28" w:type="dxa"/>
            </w:tcMar>
          </w:tcPr>
          <w:p w:rsidR="0057723B" w:rsidRPr="00762238" w:rsidRDefault="0057723B" w:rsidP="009B74D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c>
          <w:tcPr>
            <w:tcW w:w="851" w:type="dxa"/>
            <w:tcMar>
              <w:top w:w="28" w:type="dxa"/>
              <w:left w:w="28" w:type="dxa"/>
              <w:bottom w:w="28" w:type="dxa"/>
              <w:right w:w="28" w:type="dxa"/>
            </w:tcMar>
          </w:tcPr>
          <w:p w:rsidR="0057723B" w:rsidRPr="00762238" w:rsidRDefault="0057723B" w:rsidP="009B74D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Гостиницы </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57723B" w:rsidRPr="00762238" w:rsidTr="00BA18A4">
        <w:trPr>
          <w:trHeight w:val="510"/>
        </w:trPr>
        <w:tc>
          <w:tcPr>
            <w:tcW w:w="851" w:type="dxa"/>
            <w:tcMar>
              <w:top w:w="28" w:type="dxa"/>
              <w:left w:w="28" w:type="dxa"/>
              <w:bottom w:w="28" w:type="dxa"/>
              <w:right w:w="28" w:type="dxa"/>
            </w:tcMar>
          </w:tcPr>
          <w:p w:rsidR="0057723B" w:rsidRPr="00762238" w:rsidRDefault="0057723B" w:rsidP="00A66EB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магазинов всех типов с площадью торгового зала до 1500 кв.м.</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rPr>
          <w:trHeight w:val="32"/>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Здания автомобильных моек, а также размещение магазинов сопутствующей </w:t>
            </w:r>
            <w:r w:rsidRPr="00762238">
              <w:rPr>
                <w:rFonts w:ascii="Times New Roman" w:eastAsia="Times New Roman" w:hAnsi="Times New Roman" w:cs="Times New Roman"/>
                <w:sz w:val="24"/>
                <w:szCs w:val="24"/>
                <w:lang w:eastAsia="ru-RU"/>
              </w:rPr>
              <w:lastRenderedPageBreak/>
              <w:t>торговли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Не устанавливается</w:t>
            </w:r>
          </w:p>
        </w:tc>
      </w:tr>
      <w:tr w:rsidR="0057723B" w:rsidRPr="00762238" w:rsidTr="00BA18A4">
        <w:trPr>
          <w:trHeight w:val="32"/>
        </w:trPr>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4.9.1.4</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2E4E86" w:rsidRPr="00762238" w:rsidTr="00BA18A4">
        <w:tc>
          <w:tcPr>
            <w:tcW w:w="851" w:type="dxa"/>
            <w:tcMar>
              <w:top w:w="28" w:type="dxa"/>
              <w:left w:w="28" w:type="dxa"/>
              <w:bottom w:w="28" w:type="dxa"/>
              <w:right w:w="28" w:type="dxa"/>
            </w:tcMar>
          </w:tcPr>
          <w:p w:rsidR="002E4E86" w:rsidRPr="00762238" w:rsidRDefault="002E4E86"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2E4E86" w:rsidRPr="00762238" w:rsidRDefault="002E4E86"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2E4E86" w:rsidRPr="00762238" w:rsidRDefault="002E4E86"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762238">
                <w:rPr>
                  <w:rFonts w:ascii="Times New Roman" w:eastAsia="Times New Roman" w:hAnsi="Times New Roman" w:cs="Times New Roman"/>
                  <w:sz w:val="24"/>
                  <w:szCs w:val="24"/>
                  <w:lang w:eastAsia="ru-RU"/>
                </w:rPr>
                <w:t>200 кв. м</w:t>
              </w:r>
            </w:smartTag>
            <w:r w:rsidRPr="00762238">
              <w:rPr>
                <w:rFonts w:ascii="Times New Roman" w:eastAsia="Times New Roman" w:hAnsi="Times New Roman" w:cs="Times New Roman"/>
                <w:sz w:val="24"/>
                <w:szCs w:val="24"/>
                <w:lang w:eastAsia="ru-RU"/>
              </w:rPr>
              <w:t>;</w:t>
            </w:r>
          </w:p>
          <w:p w:rsidR="002E4E86" w:rsidRPr="00762238" w:rsidRDefault="002E4E86"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3" w:type="dxa"/>
          </w:tcPr>
          <w:p w:rsidR="002E4E86" w:rsidRPr="00762238" w:rsidRDefault="002E4E86"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57723B" w:rsidRPr="00762238" w:rsidTr="00BA18A4">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c>
          <w:tcPr>
            <w:tcW w:w="851" w:type="dxa"/>
            <w:tcMar>
              <w:top w:w="28" w:type="dxa"/>
              <w:left w:w="28" w:type="dxa"/>
              <w:bottom w:w="28" w:type="dxa"/>
              <w:right w:w="28" w:type="dxa"/>
            </w:tcMar>
          </w:tcPr>
          <w:p w:rsidR="0057723B" w:rsidRPr="00762238" w:rsidRDefault="0057723B"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Теннисные корты</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57723B" w:rsidRPr="00762238" w:rsidTr="00BA18A4">
        <w:tc>
          <w:tcPr>
            <w:tcW w:w="851"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w:t>
            </w:r>
            <w:r w:rsidRPr="00762238">
              <w:rPr>
                <w:rFonts w:ascii="Times New Roman" w:eastAsia="Times New Roman" w:hAnsi="Times New Roman" w:cs="Times New Roman"/>
                <w:sz w:val="24"/>
                <w:szCs w:val="24"/>
                <w:lang w:eastAsia="ru-RU"/>
              </w:rPr>
              <w:lastRenderedPageBreak/>
              <w:t>телерадиовещания)</w:t>
            </w:r>
          </w:p>
        </w:tc>
        <w:tc>
          <w:tcPr>
            <w:tcW w:w="3023" w:type="dxa"/>
          </w:tcPr>
          <w:p w:rsidR="0057723B" w:rsidRPr="00762238" w:rsidRDefault="0057723B"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114365" w:rsidRPr="00762238" w:rsidTr="00BA18A4">
        <w:trPr>
          <w:trHeight w:val="810"/>
        </w:trPr>
        <w:tc>
          <w:tcPr>
            <w:tcW w:w="851" w:type="dxa"/>
            <w:vMerge w:val="restart"/>
            <w:tcMar>
              <w:top w:w="28" w:type="dxa"/>
              <w:left w:w="28" w:type="dxa"/>
              <w:bottom w:w="28" w:type="dxa"/>
              <w:right w:w="28" w:type="dxa"/>
            </w:tcMar>
          </w:tcPr>
          <w:p w:rsidR="00114365" w:rsidRPr="00762238" w:rsidRDefault="00114365"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7.2</w:t>
            </w:r>
          </w:p>
        </w:tc>
        <w:tc>
          <w:tcPr>
            <w:tcW w:w="2887" w:type="dxa"/>
            <w:vMerge w:val="restart"/>
            <w:tcMar>
              <w:top w:w="28" w:type="dxa"/>
              <w:left w:w="28" w:type="dxa"/>
              <w:bottom w:w="28" w:type="dxa"/>
              <w:right w:w="28" w:type="dxa"/>
            </w:tcMar>
          </w:tcPr>
          <w:p w:rsidR="00114365" w:rsidRPr="00762238" w:rsidRDefault="00114365"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Автомобильный транспорт</w:t>
            </w:r>
          </w:p>
        </w:tc>
        <w:tc>
          <w:tcPr>
            <w:tcW w:w="3020" w:type="dxa"/>
            <w:tcMar>
              <w:top w:w="28" w:type="dxa"/>
              <w:left w:w="28" w:type="dxa"/>
              <w:bottom w:w="28" w:type="dxa"/>
              <w:right w:w="28" w:type="dxa"/>
            </w:tcMar>
          </w:tcPr>
          <w:p w:rsidR="00114365" w:rsidRPr="00762238" w:rsidRDefault="00114365"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3" w:type="dxa"/>
          </w:tcPr>
          <w:p w:rsidR="00114365" w:rsidRPr="00762238" w:rsidRDefault="00114365"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13543" w:rsidRPr="00762238" w:rsidTr="00BA18A4">
        <w:trPr>
          <w:trHeight w:val="732"/>
        </w:trPr>
        <w:tc>
          <w:tcPr>
            <w:tcW w:w="851" w:type="dxa"/>
            <w:vMerge/>
            <w:tcMar>
              <w:top w:w="28" w:type="dxa"/>
              <w:left w:w="28" w:type="dxa"/>
              <w:bottom w:w="28" w:type="dxa"/>
              <w:right w:w="28" w:type="dxa"/>
            </w:tcMar>
          </w:tcPr>
          <w:p w:rsidR="00F13543" w:rsidRPr="00762238" w:rsidRDefault="00F13543"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13543" w:rsidRPr="00762238" w:rsidRDefault="00F13543"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13543" w:rsidRPr="00762238" w:rsidRDefault="00F13543"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F13543" w:rsidRPr="00762238" w:rsidRDefault="00F13543" w:rsidP="0034426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bl>
    <w:p w:rsidR="00A66EB7" w:rsidRPr="00762238" w:rsidRDefault="00A66EB7" w:rsidP="001E1E4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F13543" w:rsidRPr="00762238" w:rsidRDefault="00F13543" w:rsidP="00861A58">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861A58" w:rsidRPr="00762238" w:rsidRDefault="00861A58" w:rsidP="00861A58">
      <w:pPr>
        <w:autoSpaceDE w:val="0"/>
        <w:autoSpaceDN w:val="0"/>
        <w:adjustRightInd w:val="0"/>
        <w:spacing w:before="120" w:after="120" w:line="240" w:lineRule="auto"/>
        <w:ind w:firstLine="709"/>
        <w:jc w:val="both"/>
        <w:rPr>
          <w:rFonts w:ascii="Times New Roman" w:eastAsia="Calibri" w:hAnsi="Times New Roman" w:cs="Times New Roman"/>
          <w:sz w:val="24"/>
          <w:szCs w:val="24"/>
        </w:rPr>
      </w:pPr>
      <w:r w:rsidRPr="00762238">
        <w:rPr>
          <w:rFonts w:ascii="Times New Roman" w:eastAsia="Calibri" w:hAnsi="Times New Roman" w:cs="Times New Roman"/>
          <w:sz w:val="24"/>
          <w:szCs w:val="24"/>
        </w:rPr>
        <w:t xml:space="preserve">4. Ограничения использования земельных участков и объектов капитального строительства указаны в статьях </w:t>
      </w:r>
      <w:r w:rsidR="003249C7" w:rsidRPr="00762238">
        <w:rPr>
          <w:rFonts w:ascii="Times New Roman" w:eastAsia="Calibri" w:hAnsi="Times New Roman" w:cs="Times New Roman"/>
          <w:sz w:val="24"/>
          <w:szCs w:val="24"/>
        </w:rPr>
        <w:t>48 и 49</w:t>
      </w:r>
      <w:r w:rsidR="00F054BA">
        <w:rPr>
          <w:rFonts w:ascii="Times New Roman" w:eastAsia="Calibri" w:hAnsi="Times New Roman" w:cs="Times New Roman"/>
          <w:sz w:val="24"/>
          <w:szCs w:val="24"/>
        </w:rPr>
        <w:t xml:space="preserve"> </w:t>
      </w:r>
      <w:r w:rsidRPr="00762238">
        <w:rPr>
          <w:rFonts w:ascii="Times New Roman" w:eastAsia="Calibri" w:hAnsi="Times New Roman" w:cs="Times New Roman"/>
          <w:sz w:val="24"/>
          <w:szCs w:val="24"/>
        </w:rPr>
        <w:t>настоящих Правил.</w:t>
      </w:r>
    </w:p>
    <w:p w:rsidR="00861A58" w:rsidRPr="00762238" w:rsidRDefault="00766499" w:rsidP="009D307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r w:rsidRPr="00762238">
        <w:rPr>
          <w:rFonts w:ascii="Times New Roman" w:eastAsia="Calibri" w:hAnsi="Times New Roman" w:cs="Times New Roman"/>
          <w:sz w:val="24"/>
          <w:szCs w:val="24"/>
        </w:rPr>
        <w:t>5. Для зоны Ж.2</w:t>
      </w:r>
      <w:r w:rsidR="00861A58" w:rsidRPr="00762238">
        <w:rPr>
          <w:rFonts w:ascii="Times New Roman" w:eastAsia="Calibri" w:hAnsi="Times New Roman" w:cs="Times New Roman"/>
          <w:sz w:val="24"/>
          <w:szCs w:val="24"/>
        </w:rPr>
        <w:t xml:space="preserve"> установлены </w:t>
      </w:r>
      <w:r w:rsidR="009D3070" w:rsidRPr="00762238">
        <w:rPr>
          <w:rFonts w:ascii="Times New Roman" w:eastAsia="Calibri"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780" w:type="dxa"/>
        <w:tblInd w:w="108" w:type="dxa"/>
        <w:tblLayout w:type="fixed"/>
        <w:tblLook w:val="04A0"/>
      </w:tblPr>
      <w:tblGrid>
        <w:gridCol w:w="709"/>
        <w:gridCol w:w="2977"/>
        <w:gridCol w:w="1417"/>
        <w:gridCol w:w="4677"/>
      </w:tblGrid>
      <w:tr w:rsidR="003A5BF7" w:rsidRPr="00762238" w:rsidTr="00D436C8">
        <w:trPr>
          <w:trHeight w:val="1221"/>
          <w:tblHeader/>
        </w:trPr>
        <w:tc>
          <w:tcPr>
            <w:tcW w:w="709" w:type="dxa"/>
            <w:vAlign w:val="center"/>
          </w:tcPr>
          <w:p w:rsidR="003A5BF7" w:rsidRPr="00762238" w:rsidRDefault="003A5BF7" w:rsidP="001E1E44">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п/п</w:t>
            </w:r>
          </w:p>
        </w:tc>
        <w:tc>
          <w:tcPr>
            <w:tcW w:w="2977" w:type="dxa"/>
            <w:vAlign w:val="center"/>
          </w:tcPr>
          <w:p w:rsidR="003A5BF7" w:rsidRPr="00762238" w:rsidRDefault="003A5BF7" w:rsidP="001E1E44">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7" w:type="dxa"/>
            <w:vAlign w:val="center"/>
          </w:tcPr>
          <w:p w:rsidR="003A5BF7" w:rsidRPr="00762238" w:rsidRDefault="003A5BF7" w:rsidP="001E1E44">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3A5BF7" w:rsidRPr="00762238" w:rsidRDefault="003A5BF7" w:rsidP="001E1E44">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xml:space="preserve">Значения предельных параметров </w:t>
            </w:r>
          </w:p>
        </w:tc>
      </w:tr>
      <w:tr w:rsidR="003A5BF7" w:rsidRPr="00762238" w:rsidTr="00D436C8">
        <w:tc>
          <w:tcPr>
            <w:tcW w:w="709" w:type="dxa"/>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3A5BF7" w:rsidRPr="00762238" w:rsidRDefault="003A5BF7"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Предельные размеры земельных участков:</w:t>
            </w:r>
          </w:p>
        </w:tc>
        <w:tc>
          <w:tcPr>
            <w:tcW w:w="141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p>
        </w:tc>
      </w:tr>
      <w:tr w:rsidR="003A5BF7" w:rsidRPr="00762238" w:rsidTr="00D436C8">
        <w:trPr>
          <w:trHeight w:val="251"/>
        </w:trPr>
        <w:tc>
          <w:tcPr>
            <w:tcW w:w="709" w:type="dxa"/>
            <w:vMerge w:val="restart"/>
          </w:tcPr>
          <w:p w:rsidR="003A5BF7" w:rsidRPr="00762238" w:rsidRDefault="003D2DC4"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1.1</w:t>
            </w:r>
          </w:p>
        </w:tc>
        <w:tc>
          <w:tcPr>
            <w:tcW w:w="2977" w:type="dxa"/>
            <w:vMerge w:val="restart"/>
            <w:tcMar>
              <w:top w:w="28" w:type="dxa"/>
              <w:left w:w="28" w:type="dxa"/>
              <w:bottom w:w="28" w:type="dxa"/>
              <w:right w:w="28" w:type="dxa"/>
            </w:tcMar>
          </w:tcPr>
          <w:p w:rsidR="003A5BF7" w:rsidRPr="00762238" w:rsidRDefault="003A5BF7"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площадь земельного участка, кв.м.</w:t>
            </w:r>
          </w:p>
        </w:tc>
        <w:tc>
          <w:tcPr>
            <w:tcW w:w="1417" w:type="dxa"/>
            <w:tcMar>
              <w:top w:w="28" w:type="dxa"/>
              <w:left w:w="28" w:type="dxa"/>
              <w:bottom w:w="28" w:type="dxa"/>
              <w:right w:w="28" w:type="dxa"/>
            </w:tcMar>
          </w:tcPr>
          <w:p w:rsidR="003A5BF7" w:rsidRPr="00762238" w:rsidRDefault="00EC0A1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r w:rsidR="000972EC" w:rsidRPr="00762238">
              <w:rPr>
                <w:rFonts w:ascii="Times New Roman" w:eastAsia="Times New Roman" w:hAnsi="Times New Roman" w:cs="Times New Roman"/>
                <w:sz w:val="24"/>
                <w:szCs w:val="24"/>
                <w:lang w:eastAsia="ru-RU"/>
              </w:rPr>
              <w:t>, 2.3</w:t>
            </w:r>
          </w:p>
        </w:tc>
        <w:tc>
          <w:tcPr>
            <w:tcW w:w="4677" w:type="dxa"/>
            <w:tcMar>
              <w:top w:w="28" w:type="dxa"/>
              <w:left w:w="28" w:type="dxa"/>
              <w:bottom w:w="28" w:type="dxa"/>
              <w:right w:w="28" w:type="dxa"/>
            </w:tcMar>
          </w:tcPr>
          <w:p w:rsidR="003A5BF7" w:rsidRPr="00762238" w:rsidRDefault="003A5BF7" w:rsidP="001B2D77">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1000</w:t>
            </w:r>
            <w:r w:rsidR="00901E78">
              <w:rPr>
                <w:rFonts w:ascii="Times New Roman" w:eastAsia="Times New Roman" w:hAnsi="Times New Roman" w:cs="Times New Roman"/>
                <w:sz w:val="24"/>
                <w:szCs w:val="24"/>
                <w:lang w:eastAsia="ru-RU"/>
              </w:rPr>
              <w:t>*</w:t>
            </w:r>
          </w:p>
        </w:tc>
      </w:tr>
      <w:tr w:rsidR="00D33757" w:rsidRPr="00762238" w:rsidTr="00D436C8">
        <w:trPr>
          <w:trHeight w:val="353"/>
        </w:trPr>
        <w:tc>
          <w:tcPr>
            <w:tcW w:w="709" w:type="dxa"/>
            <w:vMerge/>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33757" w:rsidRPr="00762238" w:rsidRDefault="00D33757"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3A5BF7" w:rsidRPr="00762238" w:rsidTr="00D436C8">
        <w:trPr>
          <w:trHeight w:val="180"/>
        </w:trPr>
        <w:tc>
          <w:tcPr>
            <w:tcW w:w="709" w:type="dxa"/>
            <w:vMerge w:val="restart"/>
          </w:tcPr>
          <w:p w:rsidR="003A5BF7" w:rsidRPr="00762238" w:rsidRDefault="003D2DC4"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w:t>
            </w:r>
          </w:p>
        </w:tc>
        <w:tc>
          <w:tcPr>
            <w:tcW w:w="2977" w:type="dxa"/>
            <w:vMerge w:val="restart"/>
            <w:tcMar>
              <w:top w:w="28" w:type="dxa"/>
              <w:left w:w="28" w:type="dxa"/>
              <w:bottom w:w="28" w:type="dxa"/>
              <w:right w:w="28" w:type="dxa"/>
            </w:tcMar>
          </w:tcPr>
          <w:p w:rsidR="003A5BF7" w:rsidRPr="00762238" w:rsidRDefault="003A5BF7"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минимальная площадь земельного участка, кв.м.</w:t>
            </w:r>
          </w:p>
        </w:tc>
        <w:tc>
          <w:tcPr>
            <w:tcW w:w="141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3A5BF7" w:rsidRPr="00762238" w:rsidRDefault="00D17685" w:rsidP="001E1E44">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546192" w:rsidRPr="00762238" w:rsidTr="00D436C8">
        <w:trPr>
          <w:trHeight w:val="213"/>
        </w:trPr>
        <w:tc>
          <w:tcPr>
            <w:tcW w:w="709" w:type="dxa"/>
            <w:vMerge/>
          </w:tcPr>
          <w:p w:rsidR="00546192" w:rsidRPr="00762238" w:rsidRDefault="00546192"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46192" w:rsidRPr="00762238" w:rsidRDefault="00546192"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46192" w:rsidRPr="00762238" w:rsidRDefault="00546192"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546192" w:rsidRPr="00762238" w:rsidRDefault="00546192"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r w:rsidR="00CE3726" w:rsidRPr="00762238">
              <w:rPr>
                <w:rFonts w:ascii="Times New Roman" w:eastAsia="Times New Roman" w:hAnsi="Times New Roman" w:cs="Times New Roman"/>
                <w:sz w:val="24"/>
                <w:szCs w:val="24"/>
                <w:lang w:eastAsia="ru-RU"/>
              </w:rPr>
              <w:t xml:space="preserve"> для каждого блока</w:t>
            </w:r>
          </w:p>
        </w:tc>
      </w:tr>
      <w:tr w:rsidR="003A5BF7" w:rsidRPr="00762238" w:rsidTr="00D436C8">
        <w:tc>
          <w:tcPr>
            <w:tcW w:w="709" w:type="dxa"/>
            <w:vMerge/>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3A5BF7" w:rsidRPr="00762238" w:rsidRDefault="003A5BF7"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A6C06" w:rsidRPr="00762238" w:rsidTr="00D436C8">
        <w:tc>
          <w:tcPr>
            <w:tcW w:w="709" w:type="dxa"/>
            <w:vMerge w:val="restart"/>
          </w:tcPr>
          <w:p w:rsidR="00FA6C06" w:rsidRPr="00762238" w:rsidRDefault="003D2DC4"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1.3</w:t>
            </w:r>
          </w:p>
        </w:tc>
        <w:tc>
          <w:tcPr>
            <w:tcW w:w="2977" w:type="dxa"/>
            <w:vMerge w:val="restart"/>
            <w:tcMar>
              <w:top w:w="28" w:type="dxa"/>
              <w:left w:w="28" w:type="dxa"/>
              <w:bottom w:w="28" w:type="dxa"/>
              <w:right w:w="28" w:type="dxa"/>
            </w:tcMar>
          </w:tcPr>
          <w:p w:rsidR="00FA6C06" w:rsidRPr="00762238" w:rsidRDefault="00FA6C06"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FA7904" w:rsidRPr="00762238">
              <w:rPr>
                <w:rFonts w:ascii="Times New Roman" w:eastAsia="Times New Roman" w:hAnsi="Times New Roman" w:cs="Times New Roman"/>
                <w:sz w:val="24"/>
                <w:szCs w:val="24"/>
                <w:lang w:eastAsia="ru-RU"/>
              </w:rPr>
              <w:t>.</w:t>
            </w:r>
          </w:p>
        </w:tc>
        <w:tc>
          <w:tcPr>
            <w:tcW w:w="1417" w:type="dxa"/>
            <w:tcMar>
              <w:top w:w="28" w:type="dxa"/>
              <w:left w:w="28" w:type="dxa"/>
              <w:bottom w:w="28" w:type="dxa"/>
              <w:right w:w="28" w:type="dxa"/>
            </w:tcMar>
          </w:tcPr>
          <w:p w:rsidR="00FA6C06" w:rsidRPr="00762238" w:rsidRDefault="0072741E"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FA6C06" w:rsidRPr="00762238" w:rsidRDefault="007C566E" w:rsidP="001B2D77">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3,5</w:t>
            </w:r>
            <w:r w:rsidR="00A048C7" w:rsidRPr="00762238">
              <w:rPr>
                <w:rFonts w:ascii="Times New Roman" w:eastAsia="Times New Roman" w:hAnsi="Times New Roman" w:cs="Times New Roman"/>
                <w:sz w:val="24"/>
                <w:szCs w:val="24"/>
                <w:lang w:eastAsia="ru-RU"/>
              </w:rPr>
              <w:t>*</w:t>
            </w:r>
            <w:r w:rsidR="005D3440">
              <w:rPr>
                <w:rFonts w:ascii="Times New Roman" w:eastAsia="Times New Roman" w:hAnsi="Times New Roman" w:cs="Times New Roman"/>
                <w:sz w:val="24"/>
                <w:szCs w:val="24"/>
                <w:lang w:eastAsia="ru-RU"/>
              </w:rPr>
              <w:t>*</w:t>
            </w:r>
            <w:r w:rsidR="00D17685">
              <w:rPr>
                <w:rFonts w:ascii="Times New Roman" w:eastAsia="Times New Roman" w:hAnsi="Times New Roman" w:cs="Times New Roman"/>
                <w:sz w:val="24"/>
                <w:szCs w:val="24"/>
                <w:lang w:eastAsia="ru-RU"/>
              </w:rPr>
              <w:t>*</w:t>
            </w:r>
          </w:p>
        </w:tc>
      </w:tr>
      <w:tr w:rsidR="00FA6C06" w:rsidRPr="00762238" w:rsidTr="00D436C8">
        <w:tc>
          <w:tcPr>
            <w:tcW w:w="709" w:type="dxa"/>
            <w:vMerge/>
          </w:tcPr>
          <w:p w:rsidR="00FA6C06" w:rsidRPr="00762238" w:rsidRDefault="00FA6C06"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A6C06" w:rsidRPr="00762238" w:rsidRDefault="00FA6C06"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A6C06" w:rsidRPr="00762238" w:rsidRDefault="00FA6C06"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A6C06" w:rsidRPr="00762238" w:rsidRDefault="007C566E"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A6C06" w:rsidRPr="00762238" w:rsidTr="00D436C8">
        <w:tc>
          <w:tcPr>
            <w:tcW w:w="709" w:type="dxa"/>
          </w:tcPr>
          <w:p w:rsidR="00FA6C06" w:rsidRPr="00762238" w:rsidRDefault="00FA6C06"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1.4</w:t>
            </w:r>
          </w:p>
        </w:tc>
        <w:tc>
          <w:tcPr>
            <w:tcW w:w="2977" w:type="dxa"/>
            <w:tcMar>
              <w:top w:w="28" w:type="dxa"/>
              <w:left w:w="28" w:type="dxa"/>
              <w:bottom w:w="28" w:type="dxa"/>
              <w:right w:w="28" w:type="dxa"/>
            </w:tcMar>
          </w:tcPr>
          <w:p w:rsidR="00FA6C06" w:rsidRPr="00762238" w:rsidRDefault="00FA6C06"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r w:rsidR="00FA7904" w:rsidRPr="00762238">
              <w:rPr>
                <w:rFonts w:ascii="Times New Roman" w:eastAsia="Times New Roman" w:hAnsi="Times New Roman" w:cs="Times New Roman"/>
                <w:sz w:val="24"/>
                <w:szCs w:val="24"/>
                <w:lang w:eastAsia="ru-RU"/>
              </w:rPr>
              <w:t>.</w:t>
            </w:r>
          </w:p>
        </w:tc>
        <w:tc>
          <w:tcPr>
            <w:tcW w:w="1417" w:type="dxa"/>
            <w:tcMar>
              <w:top w:w="28" w:type="dxa"/>
              <w:left w:w="28" w:type="dxa"/>
              <w:bottom w:w="28" w:type="dxa"/>
              <w:right w:w="28" w:type="dxa"/>
            </w:tcMar>
          </w:tcPr>
          <w:p w:rsidR="00FA6C06" w:rsidRPr="00762238" w:rsidRDefault="00FA6C06"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FA6C06" w:rsidRPr="00762238" w:rsidRDefault="00FA6C06"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3A5BF7" w:rsidRPr="00762238" w:rsidTr="00D436C8">
        <w:tc>
          <w:tcPr>
            <w:tcW w:w="709" w:type="dxa"/>
          </w:tcPr>
          <w:p w:rsidR="003A5BF7" w:rsidRPr="00762238" w:rsidRDefault="003D2DC4"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3A5BF7" w:rsidRPr="00762238" w:rsidRDefault="003A5BF7"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3A5BF7" w:rsidRPr="00762238" w:rsidRDefault="003A5BF7" w:rsidP="001E1E44">
            <w:pPr>
              <w:autoSpaceDE w:val="0"/>
              <w:autoSpaceDN w:val="0"/>
              <w:spacing w:before="0"/>
              <w:contextualSpacing/>
              <w:jc w:val="center"/>
              <w:rPr>
                <w:rFonts w:ascii="Times New Roman" w:eastAsia="Times New Roman" w:hAnsi="Times New Roman" w:cs="Times New Roman"/>
                <w:sz w:val="24"/>
                <w:szCs w:val="24"/>
                <w:lang w:eastAsia="ru-RU"/>
              </w:rPr>
            </w:pPr>
          </w:p>
        </w:tc>
      </w:tr>
      <w:tr w:rsidR="00D33757" w:rsidRPr="00762238" w:rsidTr="00D436C8">
        <w:trPr>
          <w:trHeight w:val="337"/>
        </w:trPr>
        <w:tc>
          <w:tcPr>
            <w:tcW w:w="709" w:type="dxa"/>
            <w:vMerge w:val="restart"/>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2.1</w:t>
            </w:r>
          </w:p>
        </w:tc>
        <w:tc>
          <w:tcPr>
            <w:tcW w:w="2977" w:type="dxa"/>
            <w:vMerge w:val="restart"/>
            <w:tcMar>
              <w:top w:w="28" w:type="dxa"/>
              <w:left w:w="28" w:type="dxa"/>
              <w:bottom w:w="28" w:type="dxa"/>
              <w:right w:w="28" w:type="dxa"/>
            </w:tcMar>
          </w:tcPr>
          <w:p w:rsidR="00D33757" w:rsidRPr="00762238" w:rsidRDefault="00D33757"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улицы, м.</w:t>
            </w:r>
          </w:p>
        </w:tc>
        <w:tc>
          <w:tcPr>
            <w:tcW w:w="141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p w:rsidR="00952E3C" w:rsidRPr="00762238" w:rsidRDefault="001A2077" w:rsidP="001E1E44">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52E3C" w:rsidRPr="00762238">
              <w:rPr>
                <w:rFonts w:ascii="Times New Roman" w:eastAsia="Times New Roman" w:hAnsi="Times New Roman" w:cs="Times New Roman"/>
                <w:sz w:val="24"/>
                <w:szCs w:val="24"/>
                <w:lang w:eastAsia="ru-RU"/>
              </w:rPr>
              <w:t>0 (на магистральных улицах)</w:t>
            </w:r>
          </w:p>
        </w:tc>
      </w:tr>
      <w:tr w:rsidR="00D33757" w:rsidRPr="00762238" w:rsidTr="00D436C8">
        <w:trPr>
          <w:trHeight w:val="337"/>
        </w:trPr>
        <w:tc>
          <w:tcPr>
            <w:tcW w:w="709" w:type="dxa"/>
            <w:vMerge/>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33757" w:rsidRPr="00762238" w:rsidRDefault="00D33757"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33757" w:rsidRPr="00762238" w:rsidRDefault="00D33757"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rPr>
          <w:trHeight w:val="266"/>
        </w:trPr>
        <w:tc>
          <w:tcPr>
            <w:tcW w:w="709" w:type="dxa"/>
            <w:vMerge w:val="restart"/>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2.2</w:t>
            </w:r>
          </w:p>
        </w:tc>
        <w:tc>
          <w:tcPr>
            <w:tcW w:w="2977" w:type="dxa"/>
            <w:vMerge w:val="restart"/>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проезда, м.</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tc>
      </w:tr>
      <w:tr w:rsidR="00FE4FD8" w:rsidRPr="00762238" w:rsidTr="00D436C8">
        <w:trPr>
          <w:trHeight w:val="266"/>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c>
          <w:tcPr>
            <w:tcW w:w="709" w:type="dxa"/>
            <w:vMerge w:val="restart"/>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2977" w:type="dxa"/>
            <w:vMerge w:val="restart"/>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границы соседнего земельного участка, м.</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FE4FD8" w:rsidRPr="00762238" w:rsidRDefault="00FE4FD8" w:rsidP="001B2D77">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w:t>
            </w:r>
            <w:r w:rsidR="005D3440">
              <w:rPr>
                <w:rFonts w:ascii="Times New Roman" w:eastAsia="Times New Roman" w:hAnsi="Times New Roman" w:cs="Times New Roman"/>
                <w:sz w:val="24"/>
                <w:szCs w:val="24"/>
                <w:lang w:eastAsia="ru-RU"/>
              </w:rPr>
              <w:t>*</w:t>
            </w:r>
            <w:r w:rsidR="00D17685">
              <w:rPr>
                <w:rFonts w:ascii="Times New Roman" w:eastAsia="Times New Roman" w:hAnsi="Times New Roman" w:cs="Times New Roman"/>
                <w:sz w:val="24"/>
                <w:szCs w:val="24"/>
                <w:lang w:eastAsia="ru-RU"/>
              </w:rPr>
              <w:t>*</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зданий и сооружений, отнесённых к вспомогате-льным видам разрешён-ногоиспользова</w:t>
            </w:r>
          </w:p>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ния</w:t>
            </w:r>
          </w:p>
        </w:tc>
        <w:tc>
          <w:tcPr>
            <w:tcW w:w="4677" w:type="dxa"/>
            <w:tcMar>
              <w:top w:w="28" w:type="dxa"/>
              <w:left w:w="28" w:type="dxa"/>
              <w:bottom w:w="28" w:type="dxa"/>
              <w:right w:w="28" w:type="dxa"/>
            </w:tcMar>
          </w:tcPr>
          <w:p w:rsidR="00FE4FD8" w:rsidRPr="00762238" w:rsidRDefault="00FE4FD8" w:rsidP="00344262">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c>
          <w:tcPr>
            <w:tcW w:w="709" w:type="dxa"/>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2.4</w:t>
            </w:r>
          </w:p>
        </w:tc>
        <w:tc>
          <w:tcPr>
            <w:tcW w:w="2977" w:type="dxa"/>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w:t>
            </w:r>
          </w:p>
        </w:tc>
      </w:tr>
      <w:tr w:rsidR="00FE4FD8" w:rsidRPr="00762238" w:rsidTr="00D436C8">
        <w:tc>
          <w:tcPr>
            <w:tcW w:w="709" w:type="dxa"/>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r>
      <w:tr w:rsidR="00582CCC" w:rsidRPr="00762238" w:rsidTr="00D436C8">
        <w:trPr>
          <w:trHeight w:val="714"/>
        </w:trPr>
        <w:tc>
          <w:tcPr>
            <w:tcW w:w="709" w:type="dxa"/>
            <w:vMerge w:val="restart"/>
          </w:tcPr>
          <w:p w:rsidR="00582CCC" w:rsidRPr="00762238" w:rsidRDefault="00582CCC"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w:t>
            </w:r>
          </w:p>
        </w:tc>
        <w:tc>
          <w:tcPr>
            <w:tcW w:w="2977" w:type="dxa"/>
            <w:vMerge w:val="restart"/>
            <w:tcMar>
              <w:top w:w="28" w:type="dxa"/>
              <w:left w:w="28" w:type="dxa"/>
              <w:bottom w:w="28" w:type="dxa"/>
              <w:right w:w="28" w:type="dxa"/>
            </w:tcMar>
          </w:tcPr>
          <w:p w:rsidR="00582CCC" w:rsidRPr="00762238" w:rsidRDefault="00582CCC"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Mar>
              <w:top w:w="28" w:type="dxa"/>
              <w:left w:w="28" w:type="dxa"/>
              <w:bottom w:w="28" w:type="dxa"/>
              <w:right w:w="28" w:type="dxa"/>
            </w:tcMar>
          </w:tcPr>
          <w:p w:rsidR="00582CCC" w:rsidRPr="00762238" w:rsidRDefault="00582CCC"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2.1, 2.1.1, 2.3, </w:t>
            </w:r>
          </w:p>
        </w:tc>
        <w:tc>
          <w:tcPr>
            <w:tcW w:w="4677" w:type="dxa"/>
            <w:tcMar>
              <w:top w:w="28" w:type="dxa"/>
              <w:left w:w="28" w:type="dxa"/>
              <w:bottom w:w="28" w:type="dxa"/>
              <w:right w:w="28" w:type="dxa"/>
            </w:tcMar>
          </w:tcPr>
          <w:p w:rsidR="00582CCC" w:rsidRPr="00762238" w:rsidRDefault="00582CCC"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p>
        </w:tc>
      </w:tr>
      <w:tr w:rsidR="00FE4FD8" w:rsidRPr="00762238" w:rsidTr="00D436C8">
        <w:trPr>
          <w:trHeight w:val="28"/>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rPr>
          <w:trHeight w:val="28"/>
        </w:trPr>
        <w:tc>
          <w:tcPr>
            <w:tcW w:w="709" w:type="dxa"/>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w:t>
            </w:r>
          </w:p>
        </w:tc>
      </w:tr>
      <w:tr w:rsidR="00FE4FD8" w:rsidRPr="00762238" w:rsidTr="00D436C8">
        <w:trPr>
          <w:trHeight w:val="554"/>
        </w:trPr>
        <w:tc>
          <w:tcPr>
            <w:tcW w:w="709" w:type="dxa"/>
            <w:vMerge w:val="restart"/>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процент застройки</w:t>
            </w:r>
          </w:p>
        </w:tc>
        <w:tc>
          <w:tcPr>
            <w:tcW w:w="1417" w:type="dxa"/>
            <w:tcMar>
              <w:top w:w="28" w:type="dxa"/>
              <w:left w:w="28" w:type="dxa"/>
              <w:bottom w:w="28" w:type="dxa"/>
              <w:right w:w="28" w:type="dxa"/>
            </w:tcMar>
          </w:tcPr>
          <w:p w:rsidR="00FE4FD8" w:rsidRPr="00762238" w:rsidRDefault="00BA18A4" w:rsidP="001E1E44">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2.1, 2.1.1, 3.</w:t>
            </w:r>
            <w:r w:rsidR="00FE4FD8" w:rsidRPr="00762238">
              <w:rPr>
                <w:rFonts w:ascii="Times New Roman" w:eastAsia="Times New Roman" w:hAnsi="Times New Roman" w:cs="Times New Roman"/>
                <w:sz w:val="24"/>
                <w:szCs w:val="24"/>
                <w:lang w:eastAsia="ru-RU"/>
              </w:rPr>
              <w:t>5.1(кроме детских дошкольных учреждений)</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FE4FD8" w:rsidRPr="00762238" w:rsidTr="00D436C8">
        <w:trPr>
          <w:trHeight w:val="554"/>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3.5.1 (детские дошкольные учреждения)</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FE4FD8" w:rsidRPr="00762238" w:rsidTr="00D436C8">
        <w:trPr>
          <w:trHeight w:val="289"/>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c>
          <w:tcPr>
            <w:tcW w:w="709" w:type="dxa"/>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Иные предельные параметры:</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r>
      <w:tr w:rsidR="00FE4FD8" w:rsidRPr="00762238" w:rsidTr="00D436C8">
        <w:trPr>
          <w:trHeight w:val="298"/>
        </w:trPr>
        <w:tc>
          <w:tcPr>
            <w:tcW w:w="709" w:type="dxa"/>
            <w:vMerge w:val="restart"/>
            <w:shd w:val="clear" w:color="auto" w:fill="auto"/>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w:t>
            </w:r>
          </w:p>
        </w:tc>
        <w:tc>
          <w:tcPr>
            <w:tcW w:w="2977" w:type="dxa"/>
            <w:vMerge w:val="restart"/>
            <w:shd w:val="clear" w:color="auto" w:fill="auto"/>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w:t>
            </w:r>
          </w:p>
        </w:tc>
        <w:tc>
          <w:tcPr>
            <w:tcW w:w="141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r>
      <w:tr w:rsidR="00FE4FD8" w:rsidRPr="00762238" w:rsidTr="00D436C8">
        <w:trPr>
          <w:trHeight w:val="298"/>
        </w:trPr>
        <w:tc>
          <w:tcPr>
            <w:tcW w:w="709" w:type="dxa"/>
            <w:vMerge/>
            <w:shd w:val="clear" w:color="auto" w:fill="auto"/>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4677" w:type="dxa"/>
            <w:shd w:val="clear" w:color="auto" w:fill="auto"/>
            <w:tcMar>
              <w:top w:w="28" w:type="dxa"/>
              <w:left w:w="28" w:type="dxa"/>
              <w:bottom w:w="28" w:type="dxa"/>
              <w:right w:w="28" w:type="dxa"/>
            </w:tcMar>
          </w:tcPr>
          <w:p w:rsidR="00FE4FD8" w:rsidRPr="00762238" w:rsidRDefault="00DD0BC5"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r>
      <w:tr w:rsidR="00FE4FD8" w:rsidRPr="00762238" w:rsidTr="00D436C8">
        <w:tc>
          <w:tcPr>
            <w:tcW w:w="709" w:type="dxa"/>
            <w:vMerge/>
            <w:shd w:val="clear" w:color="auto" w:fill="auto"/>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c>
          <w:tcPr>
            <w:tcW w:w="709" w:type="dxa"/>
            <w:shd w:val="clear" w:color="auto" w:fill="auto"/>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r>
      <w:tr w:rsidR="00FE4FD8" w:rsidRPr="00762238" w:rsidTr="00D436C8">
        <w:trPr>
          <w:trHeight w:val="977"/>
        </w:trPr>
        <w:tc>
          <w:tcPr>
            <w:tcW w:w="709" w:type="dxa"/>
            <w:vMerge w:val="restart"/>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FE4FD8" w:rsidRPr="00762238" w:rsidRDefault="00FE4FD8" w:rsidP="0034426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процент озеленения</w:t>
            </w:r>
          </w:p>
        </w:tc>
        <w:tc>
          <w:tcPr>
            <w:tcW w:w="1417" w:type="dxa"/>
            <w:tcMar>
              <w:top w:w="28" w:type="dxa"/>
              <w:left w:w="28" w:type="dxa"/>
              <w:bottom w:w="28" w:type="dxa"/>
              <w:right w:w="28" w:type="dxa"/>
            </w:tcMar>
          </w:tcPr>
          <w:p w:rsidR="00FE4FD8" w:rsidRPr="00762238" w:rsidRDefault="0079581E"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r w:rsidR="00FE4FD8" w:rsidRPr="00762238">
              <w:rPr>
                <w:rFonts w:ascii="Times New Roman" w:eastAsia="Times New Roman" w:hAnsi="Times New Roman" w:cs="Times New Roman"/>
                <w:sz w:val="24"/>
                <w:szCs w:val="24"/>
                <w:lang w:eastAsia="ru-RU"/>
              </w:rPr>
              <w:t>5.1(кроме  об</w:t>
            </w:r>
            <w:r w:rsidR="005372D3">
              <w:rPr>
                <w:rFonts w:ascii="Times New Roman" w:eastAsia="Times New Roman" w:hAnsi="Times New Roman" w:cs="Times New Roman"/>
                <w:sz w:val="24"/>
                <w:szCs w:val="24"/>
                <w:lang w:eastAsia="ru-RU"/>
              </w:rPr>
              <w:t>ъектов дошкольного образования)</w:t>
            </w:r>
          </w:p>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762238" w:rsidRPr="00762238" w:rsidTr="00D436C8">
        <w:trPr>
          <w:trHeight w:val="618"/>
        </w:trPr>
        <w:tc>
          <w:tcPr>
            <w:tcW w:w="709" w:type="dxa"/>
            <w:vMerge/>
          </w:tcPr>
          <w:p w:rsidR="00762238" w:rsidRPr="00762238" w:rsidRDefault="0076223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762238" w:rsidRPr="00762238" w:rsidRDefault="0076223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762238" w:rsidRPr="00762238" w:rsidRDefault="0076223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762238" w:rsidRPr="00762238" w:rsidRDefault="0076223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 соответствии с таблицей 2 статьи 24 настоящих Правил</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344262" w:rsidRDefault="0079581E"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r w:rsidR="00FE4FD8" w:rsidRPr="00762238">
              <w:rPr>
                <w:rFonts w:ascii="Times New Roman" w:eastAsia="Times New Roman" w:hAnsi="Times New Roman" w:cs="Times New Roman"/>
                <w:sz w:val="24"/>
                <w:szCs w:val="24"/>
                <w:lang w:eastAsia="ru-RU"/>
              </w:rPr>
              <w:t>5.1</w:t>
            </w:r>
          </w:p>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дошкольного образования)</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3.2.1</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3.2.4, 3.4.1, </w:t>
            </w:r>
          </w:p>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3.5.2, 3.7.1, 3.8.1, 4.7 </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15,0</w:t>
            </w:r>
          </w:p>
        </w:tc>
      </w:tr>
      <w:tr w:rsidR="00FE4FD8" w:rsidRPr="00762238" w:rsidTr="00D436C8">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D436C8">
        <w:trPr>
          <w:trHeight w:val="605"/>
        </w:trPr>
        <w:tc>
          <w:tcPr>
            <w:tcW w:w="709" w:type="dxa"/>
            <w:vMerge w:val="restart"/>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FE4FD8" w:rsidRPr="00762238" w:rsidRDefault="00FE4FD8" w:rsidP="00E130A5">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2.1, 2.3, 2.7.1, 3.1.1, 3.2.1, 3.3, 3.4.1, 3.5.1, 3.5.2,  3.7.1, 3.7.2,  3.8.1, 3.9.1, 4.3,  </w:t>
            </w:r>
            <w:r w:rsidRPr="00762238">
              <w:rPr>
                <w:rFonts w:ascii="Times New Roman" w:eastAsia="Times New Roman" w:hAnsi="Times New Roman" w:cs="Times New Roman"/>
                <w:sz w:val="24"/>
                <w:szCs w:val="24"/>
                <w:lang w:eastAsia="ru-RU"/>
              </w:rPr>
              <w:lastRenderedPageBreak/>
              <w:t>4.7, 8.3, 12.2</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2,0 </w:t>
            </w:r>
          </w:p>
        </w:tc>
      </w:tr>
      <w:tr w:rsidR="00FE4FD8" w:rsidRPr="00762238" w:rsidTr="00D436C8">
        <w:trPr>
          <w:trHeight w:val="605"/>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2.1.1, 2.7, 3.1.2, 3.2.4,   9.3</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0,6</w:t>
            </w:r>
          </w:p>
        </w:tc>
      </w:tr>
      <w:tr w:rsidR="00FE4FD8" w:rsidRPr="00762238" w:rsidTr="00D436C8">
        <w:trPr>
          <w:trHeight w:val="310"/>
        </w:trPr>
        <w:tc>
          <w:tcPr>
            <w:tcW w:w="709" w:type="dxa"/>
            <w:vMerge/>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FE4FD8" w:rsidRPr="00762238" w:rsidRDefault="00FE4FD8" w:rsidP="001E1E4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r>
    </w:tbl>
    <w:p w:rsidR="00F433E7" w:rsidRDefault="00F433E7" w:rsidP="00F433E7">
      <w:pPr>
        <w:suppressAutoHyphens/>
        <w:spacing w:before="0" w:after="0" w:line="240" w:lineRule="auto"/>
        <w:jc w:val="both"/>
        <w:rPr>
          <w:rFonts w:ascii="Times New Roman" w:eastAsia="Times New Roman" w:hAnsi="Times New Roman" w:cs="Times New Roman"/>
          <w:sz w:val="24"/>
          <w:szCs w:val="24"/>
          <w:lang w:eastAsia="ar-SA"/>
        </w:rPr>
      </w:pPr>
    </w:p>
    <w:p w:rsidR="006C48FE" w:rsidRDefault="006C48FE" w:rsidP="00D17685">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EC7A28" w:rsidRPr="00033EBE" w:rsidRDefault="00EC7A28" w:rsidP="00D17685">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p>
    <w:p w:rsidR="00963590" w:rsidRDefault="001B2D77" w:rsidP="00D17685">
      <w:pPr>
        <w:pStyle w:val="affe"/>
        <w:spacing w:before="0" w:beforeAutospacing="0"/>
        <w:ind w:firstLine="0"/>
        <w:jc w:val="both"/>
        <w:rPr>
          <w:rFonts w:ascii="Times New Roman CYR" w:hAnsi="Times New Roman CYR" w:cs="Times New Roman CYR"/>
        </w:rPr>
      </w:pPr>
      <w:r>
        <w:t>П</w:t>
      </w:r>
      <w:r w:rsidR="007208B6">
        <w:t xml:space="preserve">ри формировании земельных участков в существующей застройке для </w:t>
      </w:r>
      <w:r w:rsidR="007208B6" w:rsidRPr="00D84199">
        <w:t>объектов</w:t>
      </w:r>
      <w:r w:rsidR="007208B6">
        <w:t xml:space="preserve"> </w:t>
      </w:r>
      <w:r w:rsidR="007208B6" w:rsidRPr="00D84199">
        <w:t>индивидуального жилищного строительства, существовавших ранее на законных основаниях</w:t>
      </w:r>
      <w:r w:rsidR="007208B6">
        <w:rPr>
          <w:rFonts w:ascii="Times New Roman CYR" w:hAnsi="Times New Roman CYR" w:cs="Times New Roman CYR"/>
        </w:rPr>
        <w:t xml:space="preserve"> </w:t>
      </w:r>
      <w:r w:rsidR="00963590">
        <w:rPr>
          <w:rFonts w:ascii="Times New Roman CYR" w:hAnsi="Times New Roman CYR" w:cs="Times New Roman CYR"/>
        </w:rPr>
        <w:t>- площадь не регламентируется.</w:t>
      </w:r>
      <w:r w:rsidR="007208B6">
        <w:rPr>
          <w:rFonts w:ascii="Times New Roman CYR" w:hAnsi="Times New Roman CYR" w:cs="Times New Roman CYR"/>
        </w:rPr>
        <w:t xml:space="preserve"> </w:t>
      </w:r>
    </w:p>
    <w:p w:rsidR="00D17685" w:rsidRPr="001B2D77" w:rsidRDefault="00D17685" w:rsidP="00D17685">
      <w:pPr>
        <w:pStyle w:val="affe"/>
        <w:spacing w:before="0" w:beforeAutospacing="0"/>
        <w:ind w:firstLine="0"/>
        <w:jc w:val="both"/>
        <w:rPr>
          <w:rFonts w:ascii="Times New Roman CYR" w:hAnsi="Times New Roman CYR" w:cs="Times New Roman CYR"/>
        </w:rPr>
      </w:pPr>
      <w:r>
        <w:rPr>
          <w:rFonts w:ascii="Times New Roman CYR" w:hAnsi="Times New Roman CYR" w:cs="Times New Roman CYR"/>
        </w:rPr>
        <w:t>**</w:t>
      </w:r>
      <w:r w:rsidR="00350E6B">
        <w:t>П</w:t>
      </w:r>
      <w:r w:rsidR="00350E6B" w:rsidRPr="00B147E0">
        <w:t>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w:t>
      </w:r>
      <w:r w:rsidR="00EC7A28">
        <w:t>. м.</w:t>
      </w:r>
    </w:p>
    <w:p w:rsidR="00CE3726" w:rsidRPr="00762238" w:rsidRDefault="00CE3726" w:rsidP="00CE3726">
      <w:pPr>
        <w:spacing w:before="120" w:after="120" w:line="240" w:lineRule="auto"/>
        <w:jc w:val="both"/>
        <w:rPr>
          <w:rFonts w:ascii="Times New Roman" w:eastAsia="Times New Roman" w:hAnsi="Times New Roman" w:cs="Times New Roman"/>
          <w:sz w:val="24"/>
          <w:szCs w:val="24"/>
          <w:lang w:eastAsia="ar-SA"/>
        </w:rPr>
      </w:pPr>
      <w:r w:rsidRPr="00762238">
        <w:rPr>
          <w:rFonts w:ascii="Times New Roman" w:eastAsia="Times New Roman" w:hAnsi="Times New Roman" w:cs="Times New Roman"/>
          <w:sz w:val="24"/>
          <w:szCs w:val="24"/>
          <w:lang w:eastAsia="ar-SA"/>
        </w:rPr>
        <w:t>*</w:t>
      </w:r>
      <w:r w:rsidR="001B2D77">
        <w:rPr>
          <w:rFonts w:ascii="Times New Roman" w:eastAsia="Times New Roman" w:hAnsi="Times New Roman" w:cs="Times New Roman"/>
          <w:sz w:val="24"/>
          <w:szCs w:val="24"/>
          <w:lang w:eastAsia="ar-SA"/>
        </w:rPr>
        <w:t>*</w:t>
      </w:r>
      <w:r w:rsidR="00D17685">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При образовании земельного участка, расположенного  в с</w:t>
      </w:r>
      <w:r w:rsidR="00737C3D">
        <w:rPr>
          <w:rFonts w:ascii="Times New Roman" w:eastAsia="Times New Roman" w:hAnsi="Times New Roman" w:cs="Times New Roman"/>
          <w:sz w:val="24"/>
          <w:szCs w:val="24"/>
          <w:lang w:eastAsia="ar-SA"/>
        </w:rPr>
        <w:t>уществующей застройке в целях</w:t>
      </w:r>
      <w:r w:rsidRPr="00762238">
        <w:rPr>
          <w:rFonts w:ascii="Times New Roman" w:eastAsia="Times New Roman" w:hAnsi="Times New Roman" w:cs="Times New Roman"/>
          <w:sz w:val="24"/>
          <w:szCs w:val="24"/>
          <w:lang w:eastAsia="ar-SA"/>
        </w:rPr>
        <w:t xml:space="preserve"> индивидуального  жилищного  строительства, находящегося в  частной собственно</w:t>
      </w:r>
      <w:r w:rsidR="00930CF4" w:rsidRPr="00762238">
        <w:rPr>
          <w:rFonts w:ascii="Times New Roman" w:eastAsia="Times New Roman" w:hAnsi="Times New Roman" w:cs="Times New Roman"/>
          <w:sz w:val="24"/>
          <w:szCs w:val="24"/>
          <w:lang w:eastAsia="ar-SA"/>
        </w:rPr>
        <w:t>сти,  путем  перераспределения</w:t>
      </w:r>
      <w:r w:rsidRPr="00762238">
        <w:rPr>
          <w:rFonts w:ascii="Times New Roman" w:eastAsia="Times New Roman" w:hAnsi="Times New Roman" w:cs="Times New Roman"/>
          <w:sz w:val="24"/>
          <w:szCs w:val="24"/>
          <w:lang w:eastAsia="ar-SA"/>
        </w:rPr>
        <w:t>, раздела и возможности использования как самостоятельных</w:t>
      </w:r>
      <w:r w:rsidR="008220C3">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земельных участков, при обеспечении   проезда и  прохода   на   образованный земельный участок  с территории общего пользования улицы, переу</w:t>
      </w:r>
      <w:r w:rsidR="006E3566">
        <w:rPr>
          <w:rFonts w:ascii="Times New Roman" w:eastAsia="Times New Roman" w:hAnsi="Times New Roman" w:cs="Times New Roman"/>
          <w:sz w:val="24"/>
          <w:szCs w:val="24"/>
          <w:lang w:eastAsia="ar-SA"/>
        </w:rPr>
        <w:t>лка, проезда и т.п. - 3,5 метра.</w:t>
      </w:r>
      <w:r w:rsidRPr="00762238">
        <w:rPr>
          <w:rFonts w:ascii="Times New Roman" w:eastAsia="Times New Roman" w:hAnsi="Times New Roman" w:cs="Times New Roman"/>
          <w:sz w:val="24"/>
          <w:szCs w:val="24"/>
          <w:lang w:eastAsia="ar-SA"/>
        </w:rPr>
        <w:t xml:space="preserve"> В случае, если образуемый участок примыкает к с</w:t>
      </w:r>
      <w:r w:rsidR="00D75A9C">
        <w:rPr>
          <w:rFonts w:ascii="Times New Roman" w:eastAsia="Times New Roman" w:hAnsi="Times New Roman" w:cs="Times New Roman"/>
          <w:sz w:val="24"/>
          <w:szCs w:val="24"/>
          <w:lang w:eastAsia="ar-SA"/>
        </w:rPr>
        <w:t>уществующему земельному участку</w:t>
      </w:r>
      <w:r w:rsidRPr="00762238">
        <w:rPr>
          <w:rFonts w:ascii="Times New Roman" w:eastAsia="Times New Roman" w:hAnsi="Times New Roman" w:cs="Times New Roman"/>
          <w:sz w:val="24"/>
          <w:szCs w:val="24"/>
          <w:lang w:eastAsia="ar-SA"/>
        </w:rPr>
        <w:t xml:space="preserve"> и граница такого участка находится на расстоянии менее 1 метра от стены  расположен</w:t>
      </w:r>
      <w:r w:rsidR="006E3566">
        <w:rPr>
          <w:rFonts w:ascii="Times New Roman" w:eastAsia="Times New Roman" w:hAnsi="Times New Roman" w:cs="Times New Roman"/>
          <w:sz w:val="24"/>
          <w:szCs w:val="24"/>
          <w:lang w:eastAsia="ar-SA"/>
        </w:rPr>
        <w:t xml:space="preserve">ного на нем жилого дома – 4,5 м. </w:t>
      </w:r>
      <w:r w:rsidR="006E3566" w:rsidRPr="001A2077">
        <w:rPr>
          <w:rFonts w:ascii="Times New Roman" w:eastAsia="Times New Roman" w:hAnsi="Times New Roman" w:cs="Times New Roman"/>
          <w:sz w:val="24"/>
          <w:szCs w:val="24"/>
          <w:lang w:eastAsia="ar-SA"/>
        </w:rPr>
        <w:t>При этом длина такого земельного участка не должна быть более 50 метров.</w:t>
      </w:r>
      <w:r w:rsidR="006E3566">
        <w:rPr>
          <w:rFonts w:ascii="Times New Roman" w:eastAsia="Times New Roman" w:hAnsi="Times New Roman" w:cs="Times New Roman"/>
          <w:sz w:val="24"/>
          <w:szCs w:val="24"/>
          <w:lang w:eastAsia="ar-SA"/>
        </w:rPr>
        <w:t xml:space="preserve">  </w:t>
      </w:r>
      <w:r w:rsidR="006E3566" w:rsidRPr="00762238">
        <w:rPr>
          <w:rFonts w:ascii="Times New Roman" w:eastAsia="Times New Roman" w:hAnsi="Times New Roman" w:cs="Times New Roman"/>
          <w:sz w:val="24"/>
          <w:szCs w:val="24"/>
          <w:lang w:eastAsia="ar-SA"/>
        </w:rPr>
        <w:t xml:space="preserve"> </w:t>
      </w:r>
    </w:p>
    <w:p w:rsidR="00F433E7" w:rsidRPr="00762238" w:rsidRDefault="00CE3726" w:rsidP="00F62AB1">
      <w:pPr>
        <w:spacing w:before="120" w:after="120" w:line="240" w:lineRule="auto"/>
        <w:jc w:val="both"/>
        <w:rPr>
          <w:rFonts w:ascii="Times New Roman" w:eastAsia="Times New Roman" w:hAnsi="Times New Roman" w:cs="Times New Roman"/>
          <w:color w:val="FF0000"/>
          <w:sz w:val="24"/>
          <w:szCs w:val="24"/>
          <w:lang w:eastAsia="ar-SA"/>
        </w:rPr>
      </w:pPr>
      <w:r w:rsidRPr="00762238">
        <w:rPr>
          <w:rFonts w:ascii="Times New Roman" w:eastAsia="Times New Roman" w:hAnsi="Times New Roman" w:cs="Times New Roman"/>
          <w:sz w:val="24"/>
          <w:szCs w:val="24"/>
          <w:lang w:eastAsia="ar-SA"/>
        </w:rPr>
        <w:t>**</w:t>
      </w:r>
      <w:r w:rsidR="00D75A9C">
        <w:rPr>
          <w:rFonts w:ascii="Times New Roman" w:eastAsia="Times New Roman" w:hAnsi="Times New Roman" w:cs="Times New Roman"/>
          <w:sz w:val="24"/>
          <w:szCs w:val="24"/>
          <w:lang w:eastAsia="ar-SA"/>
        </w:rPr>
        <w:t>*</w:t>
      </w:r>
      <w:r w:rsidR="00D17685">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w:t>
      </w:r>
      <w:r w:rsidRPr="001A2077">
        <w:rPr>
          <w:rFonts w:ascii="Times New Roman" w:eastAsia="Times New Roman" w:hAnsi="Times New Roman" w:cs="Times New Roman"/>
          <w:sz w:val="24"/>
          <w:szCs w:val="24"/>
          <w:lang w:eastAsia="ar-SA"/>
        </w:rPr>
        <w:t>л</w:t>
      </w:r>
      <w:r w:rsidR="00F62AB1" w:rsidRPr="001A2077">
        <w:rPr>
          <w:rFonts w:ascii="Times New Roman" w:eastAsia="Times New Roman" w:hAnsi="Times New Roman" w:cs="Times New Roman"/>
          <w:sz w:val="24"/>
          <w:szCs w:val="24"/>
          <w:lang w:eastAsia="ar-SA"/>
        </w:rPr>
        <w:t>.</w:t>
      </w:r>
    </w:p>
    <w:p w:rsidR="00CE3726" w:rsidRPr="00762238" w:rsidRDefault="002D7EAA" w:rsidP="00ED5BE2">
      <w:pPr>
        <w:pStyle w:val="ConsPlusNormal"/>
        <w:ind w:firstLine="540"/>
        <w:jc w:val="both"/>
        <w:rPr>
          <w:rFonts w:ascii="Times New Roman" w:hAnsi="Times New Roman" w:cs="Times New Roman"/>
          <w:sz w:val="24"/>
          <w:szCs w:val="24"/>
        </w:rPr>
      </w:pPr>
      <w:r w:rsidRPr="00762238">
        <w:rPr>
          <w:rFonts w:ascii="Times New Roman" w:hAnsi="Times New Roman" w:cs="Times New Roman"/>
          <w:sz w:val="24"/>
          <w:szCs w:val="24"/>
        </w:rPr>
        <w:t>6</w:t>
      </w:r>
      <w:r w:rsidR="00ED5BE2" w:rsidRPr="00762238">
        <w:rPr>
          <w:rFonts w:ascii="Times New Roman" w:hAnsi="Times New Roman" w:cs="Times New Roman"/>
          <w:sz w:val="24"/>
          <w:szCs w:val="24"/>
        </w:rPr>
        <w:t>. М</w:t>
      </w:r>
      <w:r w:rsidR="00CE3726" w:rsidRPr="00762238">
        <w:rPr>
          <w:rFonts w:ascii="Times New Roman" w:hAnsi="Times New Roman" w:cs="Times New Roman"/>
          <w:sz w:val="24"/>
          <w:szCs w:val="24"/>
        </w:rPr>
        <w:t>инимально допустим</w:t>
      </w:r>
      <w:r w:rsidR="00ED5BE2" w:rsidRPr="00762238">
        <w:rPr>
          <w:rFonts w:ascii="Times New Roman" w:hAnsi="Times New Roman" w:cs="Times New Roman"/>
          <w:sz w:val="24"/>
          <w:szCs w:val="24"/>
        </w:rPr>
        <w:t>ую</w:t>
      </w:r>
      <w:r w:rsidR="00CE3726" w:rsidRPr="00762238">
        <w:rPr>
          <w:rFonts w:ascii="Times New Roman" w:hAnsi="Times New Roman" w:cs="Times New Roman"/>
          <w:sz w:val="24"/>
          <w:szCs w:val="24"/>
        </w:rPr>
        <w:t xml:space="preserve"> площадь площадок отдыха, игровых, спортивных, хозяйственных площадок, гостевых стоянок автомашин придомовой территории участка многокв</w:t>
      </w:r>
      <w:r w:rsidR="00ED5BE2" w:rsidRPr="00762238">
        <w:rPr>
          <w:rFonts w:ascii="Times New Roman" w:hAnsi="Times New Roman" w:cs="Times New Roman"/>
          <w:sz w:val="24"/>
          <w:szCs w:val="24"/>
        </w:rPr>
        <w:t>артирного жилого дома необходимо принимать  в соответствии с Таблицей 1 статьи 24 Правил.</w:t>
      </w:r>
    </w:p>
    <w:p w:rsidR="00ED5BE2" w:rsidRPr="00762238" w:rsidRDefault="002D7EAA" w:rsidP="00ED5BE2">
      <w:pPr>
        <w:pStyle w:val="ConsPlusNormal"/>
        <w:ind w:firstLine="540"/>
        <w:jc w:val="both"/>
        <w:rPr>
          <w:rFonts w:ascii="Times New Roman" w:hAnsi="Times New Roman" w:cs="Times New Roman"/>
          <w:sz w:val="24"/>
          <w:szCs w:val="24"/>
        </w:rPr>
      </w:pPr>
      <w:r w:rsidRPr="00762238">
        <w:rPr>
          <w:rFonts w:ascii="Times New Roman" w:hAnsi="Times New Roman" w:cs="Times New Roman"/>
          <w:sz w:val="24"/>
          <w:szCs w:val="24"/>
        </w:rPr>
        <w:t>7</w:t>
      </w:r>
      <w:r w:rsidR="00ED5BE2" w:rsidRPr="00762238">
        <w:rPr>
          <w:rFonts w:ascii="Times New Roman" w:hAnsi="Times New Roman" w:cs="Times New Roman"/>
          <w:sz w:val="24"/>
          <w:szCs w:val="24"/>
        </w:rPr>
        <w:t>. 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F433E7" w:rsidRDefault="00F433E7" w:rsidP="00DD2D3C">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910E33" w:rsidRDefault="00910E33" w:rsidP="00DD2D3C">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910E33" w:rsidRPr="00762238" w:rsidRDefault="00910E33" w:rsidP="00DD2D3C">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231027" w:rsidRPr="00762238" w:rsidRDefault="00231027" w:rsidP="00464D03">
      <w:pPr>
        <w:autoSpaceDE w:val="0"/>
        <w:contextualSpacing/>
        <w:jc w:val="center"/>
        <w:rPr>
          <w:rFonts w:ascii="Times New Roman" w:eastAsia="Calibri" w:hAnsi="Times New Roman" w:cs="Times New Roman"/>
          <w:b/>
          <w:sz w:val="24"/>
          <w:szCs w:val="24"/>
        </w:rPr>
      </w:pPr>
      <w:bookmarkStart w:id="50" w:name="_Toc29914515"/>
      <w:r w:rsidRPr="00762238">
        <w:rPr>
          <w:rFonts w:ascii="Times New Roman" w:eastAsia="Calibri" w:hAnsi="Times New Roman" w:cs="Times New Roman"/>
          <w:sz w:val="24"/>
          <w:szCs w:val="24"/>
        </w:rPr>
        <w:lastRenderedPageBreak/>
        <w:t xml:space="preserve">Статья </w:t>
      </w:r>
      <w:r w:rsidR="003249C7" w:rsidRPr="00762238">
        <w:rPr>
          <w:rFonts w:ascii="Times New Roman" w:eastAsia="Calibri" w:hAnsi="Times New Roman" w:cs="Times New Roman"/>
          <w:sz w:val="24"/>
          <w:szCs w:val="24"/>
        </w:rPr>
        <w:t>29</w:t>
      </w:r>
      <w:r w:rsidRPr="00762238">
        <w:rPr>
          <w:rFonts w:ascii="Times New Roman" w:eastAsia="Calibri" w:hAnsi="Times New Roman" w:cs="Times New Roman"/>
          <w:sz w:val="24"/>
          <w:szCs w:val="24"/>
        </w:rPr>
        <w:t xml:space="preserve">. </w:t>
      </w:r>
      <w:r w:rsidRPr="00762238">
        <w:rPr>
          <w:rFonts w:ascii="Times New Roman" w:eastAsia="Calibri" w:hAnsi="Times New Roman" w:cs="Times New Roman"/>
          <w:b/>
          <w:sz w:val="24"/>
          <w:szCs w:val="24"/>
        </w:rPr>
        <w:t xml:space="preserve">Градостроительный регламент зоны </w:t>
      </w:r>
      <w:r w:rsidR="004B26A5" w:rsidRPr="00762238">
        <w:rPr>
          <w:rFonts w:ascii="Times New Roman" w:eastAsia="Calibri" w:hAnsi="Times New Roman" w:cs="Times New Roman"/>
          <w:b/>
          <w:sz w:val="24"/>
          <w:szCs w:val="24"/>
        </w:rPr>
        <w:t>застройки среднеэтажными и многоэтажными домами от 4-х этажей (Ж.3</w:t>
      </w:r>
      <w:r w:rsidRPr="00762238">
        <w:rPr>
          <w:rFonts w:ascii="Times New Roman" w:eastAsia="Calibri" w:hAnsi="Times New Roman" w:cs="Times New Roman"/>
          <w:b/>
          <w:sz w:val="24"/>
          <w:szCs w:val="24"/>
        </w:rPr>
        <w:t>)</w:t>
      </w:r>
      <w:bookmarkEnd w:id="50"/>
    </w:p>
    <w:p w:rsidR="0075578C" w:rsidRPr="00762238" w:rsidRDefault="0075578C" w:rsidP="00464D03">
      <w:pPr>
        <w:autoSpaceDE w:val="0"/>
        <w:contextualSpacing/>
        <w:jc w:val="center"/>
        <w:rPr>
          <w:rFonts w:ascii="Times New Roman" w:eastAsia="Calibri" w:hAnsi="Times New Roman" w:cs="Times New Roman"/>
          <w:sz w:val="24"/>
          <w:szCs w:val="24"/>
        </w:rPr>
      </w:pPr>
    </w:p>
    <w:p w:rsidR="00861A58" w:rsidRPr="00762238" w:rsidRDefault="004B26A5" w:rsidP="004B26A5">
      <w:pPr>
        <w:autoSpaceDE w:val="0"/>
        <w:autoSpaceDN w:val="0"/>
        <w:adjustRightInd w:val="0"/>
        <w:spacing w:before="0" w:after="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 Зона Ж.</w:t>
      </w:r>
      <w:r w:rsidR="00D0518A" w:rsidRPr="00762238">
        <w:rPr>
          <w:rFonts w:ascii="Times New Roman" w:eastAsia="Times New Roman" w:hAnsi="Times New Roman" w:cs="Times New Roman"/>
          <w:sz w:val="24"/>
          <w:szCs w:val="24"/>
          <w:lang w:eastAsia="ru-RU"/>
        </w:rPr>
        <w:t>3</w:t>
      </w:r>
      <w:r w:rsidR="00861A58" w:rsidRPr="00762238">
        <w:rPr>
          <w:rFonts w:ascii="Times New Roman" w:eastAsia="Times New Roman" w:hAnsi="Times New Roman" w:cs="Times New Roman"/>
          <w:sz w:val="24"/>
          <w:szCs w:val="24"/>
          <w:lang w:eastAsia="ru-RU"/>
        </w:rPr>
        <w:t xml:space="preserve"> установлена </w:t>
      </w:r>
      <w:r w:rsidRPr="00762238">
        <w:rPr>
          <w:rFonts w:ascii="Times New Roman" w:eastAsia="Times New Roman" w:hAnsi="Times New Roman" w:cs="Times New Roman"/>
          <w:sz w:val="24"/>
          <w:szCs w:val="24"/>
          <w:lang w:eastAsia="ru-RU"/>
        </w:rPr>
        <w:t>для обеспечения правовых условий строительства, реконструкции и эксплуатации среднеэт</w:t>
      </w:r>
      <w:r w:rsidR="00921D6A" w:rsidRPr="00762238">
        <w:rPr>
          <w:rFonts w:ascii="Times New Roman" w:eastAsia="Times New Roman" w:hAnsi="Times New Roman" w:cs="Times New Roman"/>
          <w:sz w:val="24"/>
          <w:szCs w:val="24"/>
          <w:lang w:eastAsia="ru-RU"/>
        </w:rPr>
        <w:t xml:space="preserve">ажных и </w:t>
      </w:r>
      <w:r w:rsidRPr="00762238">
        <w:rPr>
          <w:rFonts w:ascii="Times New Roman" w:eastAsia="Times New Roman" w:hAnsi="Times New Roman" w:cs="Times New Roman"/>
          <w:sz w:val="24"/>
          <w:szCs w:val="24"/>
          <w:lang w:eastAsia="ru-RU"/>
        </w:rPr>
        <w:t>многоэтажных многоквартирных домов, а также сопутствующей инфраструктуры и объектов обслуживания населения.</w:t>
      </w:r>
    </w:p>
    <w:p w:rsidR="00861A58" w:rsidRPr="00762238" w:rsidRDefault="00861A58" w:rsidP="00861A5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4B26A5" w:rsidRPr="00762238" w:rsidTr="004B26A5">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4B26A5" w:rsidRPr="00762238" w:rsidRDefault="00020E21"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4B26A5" w:rsidRPr="00762238" w:rsidTr="004B26A5">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4B26A5" w:rsidRPr="00762238" w:rsidTr="00D3246A">
        <w:trPr>
          <w:trHeight w:val="1520"/>
        </w:trPr>
        <w:tc>
          <w:tcPr>
            <w:tcW w:w="709" w:type="dxa"/>
            <w:tcMar>
              <w:top w:w="28" w:type="dxa"/>
              <w:left w:w="28" w:type="dxa"/>
              <w:bottom w:w="28" w:type="dxa"/>
              <w:right w:w="28" w:type="dxa"/>
            </w:tcMar>
          </w:tcPr>
          <w:p w:rsidR="004B26A5" w:rsidRPr="00762238" w:rsidRDefault="004B26A5"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2887" w:type="dxa"/>
            <w:tcMar>
              <w:top w:w="28" w:type="dxa"/>
              <w:left w:w="28" w:type="dxa"/>
              <w:bottom w:w="28" w:type="dxa"/>
              <w:right w:w="28" w:type="dxa"/>
            </w:tcMar>
          </w:tcPr>
          <w:p w:rsidR="004B26A5" w:rsidRPr="00762238" w:rsidRDefault="004B26A5" w:rsidP="004B26A5">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Среднеэтажная жилая застройка</w:t>
            </w:r>
          </w:p>
        </w:tc>
        <w:tc>
          <w:tcPr>
            <w:tcW w:w="3020" w:type="dxa"/>
            <w:tcMar>
              <w:top w:w="28" w:type="dxa"/>
              <w:left w:w="28" w:type="dxa"/>
              <w:bottom w:w="28" w:type="dxa"/>
              <w:right w:w="28" w:type="dxa"/>
            </w:tcMar>
          </w:tcPr>
          <w:p w:rsidR="004B26A5" w:rsidRPr="00762238" w:rsidRDefault="004B26A5" w:rsidP="006B5E87">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Многоквартирные дома этажностью </w:t>
            </w:r>
            <w:r w:rsidR="00536AE4" w:rsidRPr="00762238">
              <w:rPr>
                <w:rFonts w:ascii="Times New Roman" w:hAnsi="Times New Roman" w:cs="Times New Roman"/>
                <w:sz w:val="24"/>
                <w:szCs w:val="24"/>
              </w:rPr>
              <w:t xml:space="preserve">от пяти до </w:t>
            </w:r>
            <w:r w:rsidRPr="00762238">
              <w:rPr>
                <w:rFonts w:ascii="Times New Roman" w:hAnsi="Times New Roman" w:cs="Times New Roman"/>
                <w:sz w:val="24"/>
                <w:szCs w:val="24"/>
              </w:rPr>
              <w:t>восьми этажей</w:t>
            </w:r>
            <w:r w:rsidR="00536AE4" w:rsidRPr="00762238">
              <w:rPr>
                <w:rFonts w:ascii="Times New Roman" w:hAnsi="Times New Roman" w:cs="Times New Roman"/>
                <w:sz w:val="24"/>
                <w:szCs w:val="24"/>
              </w:rPr>
              <w:t>, включая мансардный.</w:t>
            </w:r>
          </w:p>
        </w:tc>
        <w:tc>
          <w:tcPr>
            <w:tcW w:w="3023" w:type="dxa"/>
          </w:tcPr>
          <w:p w:rsidR="004B26A5" w:rsidRPr="00762238" w:rsidRDefault="004B26A5"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4B26A5" w:rsidRPr="00762238" w:rsidTr="00573958">
        <w:trPr>
          <w:trHeight w:val="1472"/>
        </w:trPr>
        <w:tc>
          <w:tcPr>
            <w:tcW w:w="709" w:type="dxa"/>
            <w:tcMar>
              <w:top w:w="28" w:type="dxa"/>
              <w:left w:w="28" w:type="dxa"/>
              <w:bottom w:w="28" w:type="dxa"/>
              <w:right w:w="28" w:type="dxa"/>
            </w:tcMar>
          </w:tcPr>
          <w:p w:rsidR="004B26A5" w:rsidRPr="00762238" w:rsidRDefault="004B26A5" w:rsidP="004B26A5">
            <w:pPr>
              <w:autoSpaceDE w:val="0"/>
              <w:autoSpaceDN w:val="0"/>
              <w:spacing w:before="0" w:after="0" w:line="240" w:lineRule="auto"/>
              <w:contextualSpacing/>
              <w:jc w:val="center"/>
              <w:rPr>
                <w:rFonts w:ascii="Times New Roman" w:hAnsi="Times New Roman" w:cs="Times New Roman"/>
                <w:sz w:val="24"/>
                <w:szCs w:val="24"/>
              </w:rPr>
            </w:pPr>
            <w:r w:rsidRPr="00762238">
              <w:rPr>
                <w:rFonts w:ascii="Times New Roman" w:eastAsia="Times New Roman" w:hAnsi="Times New Roman" w:cs="Times New Roman"/>
                <w:sz w:val="24"/>
                <w:szCs w:val="24"/>
                <w:lang w:eastAsia="ru-RU"/>
              </w:rPr>
              <w:t>2.6</w:t>
            </w:r>
          </w:p>
        </w:tc>
        <w:tc>
          <w:tcPr>
            <w:tcW w:w="2887" w:type="dxa"/>
            <w:tcMar>
              <w:top w:w="28" w:type="dxa"/>
              <w:left w:w="28" w:type="dxa"/>
              <w:bottom w:w="28" w:type="dxa"/>
              <w:right w:w="28" w:type="dxa"/>
            </w:tcMar>
          </w:tcPr>
          <w:p w:rsidR="004B26A5" w:rsidRPr="00762238" w:rsidRDefault="004B26A5" w:rsidP="004B26A5">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Многоэтажная жилая застройка (высотная застройка)</w:t>
            </w:r>
          </w:p>
        </w:tc>
        <w:tc>
          <w:tcPr>
            <w:tcW w:w="3020" w:type="dxa"/>
            <w:tcMar>
              <w:top w:w="28" w:type="dxa"/>
              <w:left w:w="28" w:type="dxa"/>
              <w:bottom w:w="28" w:type="dxa"/>
              <w:right w:w="28" w:type="dxa"/>
            </w:tcMar>
          </w:tcPr>
          <w:p w:rsidR="004B26A5" w:rsidRPr="00762238" w:rsidRDefault="004B26A5" w:rsidP="00520B4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Мн</w:t>
            </w:r>
            <w:r w:rsidR="00520B40" w:rsidRPr="00762238">
              <w:rPr>
                <w:rFonts w:ascii="Times New Roman" w:hAnsi="Times New Roman" w:cs="Times New Roman"/>
                <w:sz w:val="24"/>
                <w:szCs w:val="24"/>
              </w:rPr>
              <w:t xml:space="preserve">огоквартирные дома этажностью </w:t>
            </w:r>
            <w:r w:rsidRPr="00762238">
              <w:rPr>
                <w:rFonts w:ascii="Times New Roman" w:hAnsi="Times New Roman" w:cs="Times New Roman"/>
                <w:sz w:val="24"/>
                <w:szCs w:val="24"/>
              </w:rPr>
              <w:t xml:space="preserve"> девят</w:t>
            </w:r>
            <w:r w:rsidR="00520B40" w:rsidRPr="00762238">
              <w:rPr>
                <w:rFonts w:ascii="Times New Roman" w:hAnsi="Times New Roman" w:cs="Times New Roman"/>
                <w:sz w:val="24"/>
                <w:szCs w:val="24"/>
              </w:rPr>
              <w:t xml:space="preserve">ь </w:t>
            </w:r>
            <w:r w:rsidRPr="00762238">
              <w:rPr>
                <w:rFonts w:ascii="Times New Roman" w:hAnsi="Times New Roman" w:cs="Times New Roman"/>
                <w:sz w:val="24"/>
                <w:szCs w:val="24"/>
              </w:rPr>
              <w:t xml:space="preserve"> этажей</w:t>
            </w:r>
            <w:r w:rsidR="00520B40" w:rsidRPr="00762238">
              <w:rPr>
                <w:rFonts w:ascii="Times New Roman" w:hAnsi="Times New Roman" w:cs="Times New Roman"/>
                <w:sz w:val="24"/>
                <w:szCs w:val="24"/>
              </w:rPr>
              <w:t xml:space="preserve"> и выше</w:t>
            </w:r>
            <w:r w:rsidRPr="00762238">
              <w:rPr>
                <w:rFonts w:ascii="Times New Roman" w:hAnsi="Times New Roman" w:cs="Times New Roman"/>
                <w:sz w:val="24"/>
                <w:szCs w:val="24"/>
              </w:rPr>
              <w:t>.</w:t>
            </w:r>
          </w:p>
        </w:tc>
        <w:tc>
          <w:tcPr>
            <w:tcW w:w="3023" w:type="dxa"/>
          </w:tcPr>
          <w:p w:rsidR="004B26A5" w:rsidRPr="00762238" w:rsidRDefault="004B26A5"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DC021A" w:rsidRPr="00762238" w:rsidTr="004B26A5">
        <w:trPr>
          <w:trHeight w:val="270"/>
        </w:trPr>
        <w:tc>
          <w:tcPr>
            <w:tcW w:w="709" w:type="dxa"/>
            <w:vMerge w:val="restart"/>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2.7</w:t>
            </w:r>
          </w:p>
        </w:tc>
        <w:tc>
          <w:tcPr>
            <w:tcW w:w="2887" w:type="dxa"/>
            <w:vMerge w:val="restart"/>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Обслуживание жилой застройки</w:t>
            </w:r>
          </w:p>
        </w:tc>
        <w:tc>
          <w:tcPr>
            <w:tcW w:w="3020" w:type="dxa"/>
            <w:tcMar>
              <w:top w:w="28" w:type="dxa"/>
              <w:left w:w="28" w:type="dxa"/>
              <w:bottom w:w="28" w:type="dxa"/>
              <w:right w:w="28" w:type="dxa"/>
            </w:tcMar>
          </w:tcPr>
          <w:p w:rsidR="00DC021A" w:rsidRPr="00762238" w:rsidRDefault="00DC021A"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Детские спортивные и спортивно-игровые площадки</w:t>
            </w:r>
          </w:p>
        </w:tc>
        <w:tc>
          <w:tcPr>
            <w:tcW w:w="3023" w:type="dxa"/>
          </w:tcPr>
          <w:p w:rsidR="00DC021A" w:rsidRPr="00762238" w:rsidRDefault="00DC021A"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устанавливаются</w:t>
            </w:r>
          </w:p>
        </w:tc>
      </w:tr>
      <w:tr w:rsidR="00DC021A" w:rsidRPr="00762238" w:rsidTr="004B26A5">
        <w:trPr>
          <w:trHeight w:val="240"/>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по оказанию бытовых услуг населению и (или) организациям (мастерские мелкого ремонта, ателье, парикмахерские)</w:t>
            </w:r>
          </w:p>
        </w:tc>
        <w:tc>
          <w:tcPr>
            <w:tcW w:w="3023" w:type="dxa"/>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DC021A" w:rsidRPr="00762238" w:rsidTr="004B26A5">
        <w:trPr>
          <w:trHeight w:val="105"/>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Раздаточные пункты молочных кухонь</w:t>
            </w:r>
          </w:p>
        </w:tc>
        <w:tc>
          <w:tcPr>
            <w:tcW w:w="3023" w:type="dxa"/>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DC021A" w:rsidRPr="00762238" w:rsidTr="004B26A5">
        <w:trPr>
          <w:trHeight w:val="150"/>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Аптеки</w:t>
            </w:r>
          </w:p>
        </w:tc>
        <w:tc>
          <w:tcPr>
            <w:tcW w:w="3023" w:type="dxa"/>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DC021A" w:rsidRPr="00762238" w:rsidTr="004B26A5">
        <w:trPr>
          <w:trHeight w:val="135"/>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Пункты оказания первой медицинской помощи</w:t>
            </w:r>
          </w:p>
        </w:tc>
        <w:tc>
          <w:tcPr>
            <w:tcW w:w="3023" w:type="dxa"/>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DC021A" w:rsidRPr="00762238" w:rsidTr="004B26A5">
        <w:trPr>
          <w:trHeight w:val="732"/>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магазинов всех типов с площадью торгового зала менее 200 кв.м.</w:t>
            </w:r>
          </w:p>
        </w:tc>
        <w:tc>
          <w:tcPr>
            <w:tcW w:w="3023" w:type="dxa"/>
          </w:tcPr>
          <w:p w:rsidR="00DC021A" w:rsidRPr="00762238" w:rsidRDefault="00DC021A"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DC021A" w:rsidRPr="00762238" w:rsidTr="004B26A5">
        <w:trPr>
          <w:trHeight w:val="732"/>
        </w:trPr>
        <w:tc>
          <w:tcPr>
            <w:tcW w:w="709" w:type="dxa"/>
            <w:vMerge/>
            <w:tcMar>
              <w:top w:w="28" w:type="dxa"/>
              <w:left w:w="28" w:type="dxa"/>
              <w:bottom w:w="28" w:type="dxa"/>
              <w:right w:w="28" w:type="dxa"/>
            </w:tcMar>
          </w:tcPr>
          <w:p w:rsidR="00DC021A" w:rsidRPr="00762238" w:rsidRDefault="00DC021A"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C021A" w:rsidRPr="00762238" w:rsidRDefault="00DC021A"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C021A" w:rsidRPr="00762238" w:rsidRDefault="00DC021A"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hAnsi="Times New Roman" w:cs="Times New Roman"/>
                <w:sz w:val="24"/>
                <w:szCs w:val="24"/>
              </w:rPr>
              <w:t>Объекты общественного питания с количеством посадочных мест не более 30</w:t>
            </w:r>
          </w:p>
        </w:tc>
        <w:tc>
          <w:tcPr>
            <w:tcW w:w="3023" w:type="dxa"/>
          </w:tcPr>
          <w:p w:rsidR="00DC021A" w:rsidRPr="00762238" w:rsidRDefault="00DC021A"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8A38DE" w:rsidRPr="00762238" w:rsidTr="004B26A5">
        <w:trPr>
          <w:trHeight w:val="1666"/>
        </w:trPr>
        <w:tc>
          <w:tcPr>
            <w:tcW w:w="709" w:type="dxa"/>
            <w:tcMar>
              <w:top w:w="28" w:type="dxa"/>
              <w:left w:w="28" w:type="dxa"/>
              <w:bottom w:w="28" w:type="dxa"/>
              <w:right w:w="28" w:type="dxa"/>
            </w:tcMar>
          </w:tcPr>
          <w:p w:rsidR="008A38DE" w:rsidRPr="00762238" w:rsidRDefault="008A38DE" w:rsidP="006C4E1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8A38DE" w:rsidRPr="00762238" w:rsidRDefault="008A38DE" w:rsidP="006C4E1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8A38DE" w:rsidRPr="00762238" w:rsidRDefault="00DE38EC" w:rsidP="006C4E1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Отдельно стоящие и пристроен</w:t>
            </w:r>
            <w:r w:rsidR="008A38DE" w:rsidRPr="00762238">
              <w:rPr>
                <w:rFonts w:ascii="Times New Roman" w:hAnsi="Times New Roman" w:cs="Times New Roman"/>
                <w:sz w:val="24"/>
                <w:szCs w:val="24"/>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tcPr>
          <w:p w:rsidR="008A38DE" w:rsidRPr="00762238" w:rsidRDefault="008A38DE" w:rsidP="006C4E1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8A38DE" w:rsidRPr="00762238" w:rsidTr="004B26A5">
        <w:trPr>
          <w:trHeight w:val="1666"/>
        </w:trPr>
        <w:tc>
          <w:tcPr>
            <w:tcW w:w="709" w:type="dxa"/>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3.1.1</w:t>
            </w:r>
          </w:p>
        </w:tc>
        <w:tc>
          <w:tcPr>
            <w:tcW w:w="2887"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Предоставление коммунальных услуг</w:t>
            </w:r>
          </w:p>
        </w:tc>
        <w:tc>
          <w:tcPr>
            <w:tcW w:w="3020" w:type="dxa"/>
            <w:tcMar>
              <w:top w:w="28" w:type="dxa"/>
              <w:left w:w="28" w:type="dxa"/>
              <w:bottom w:w="28" w:type="dxa"/>
              <w:right w:w="28" w:type="dxa"/>
            </w:tcMar>
          </w:tcPr>
          <w:p w:rsidR="008A38DE" w:rsidRPr="00762238" w:rsidRDefault="008A38DE" w:rsidP="006B5E87">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8A38DE" w:rsidRPr="00762238" w:rsidRDefault="008A38DE" w:rsidP="004B26A5">
            <w:pPr>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8A38DE" w:rsidRPr="00762238" w:rsidTr="004B26A5">
        <w:trPr>
          <w:trHeight w:val="42"/>
        </w:trPr>
        <w:tc>
          <w:tcPr>
            <w:tcW w:w="709" w:type="dxa"/>
            <w:vMerge w:val="restart"/>
            <w:tcMar>
              <w:top w:w="28" w:type="dxa"/>
              <w:left w:w="28" w:type="dxa"/>
              <w:bottom w:w="28" w:type="dxa"/>
              <w:right w:w="28" w:type="dxa"/>
            </w:tcMar>
          </w:tcPr>
          <w:p w:rsidR="008A38DE" w:rsidRPr="00762238" w:rsidRDefault="008A38DE" w:rsidP="004B26A5">
            <w:pPr>
              <w:pStyle w:val="ConsPlusNormal"/>
              <w:contextualSpacing/>
              <w:jc w:val="center"/>
              <w:rPr>
                <w:rFonts w:ascii="Times New Roman" w:hAnsi="Times New Roman" w:cs="Times New Roman"/>
                <w:sz w:val="24"/>
                <w:szCs w:val="24"/>
              </w:rPr>
            </w:pPr>
            <w:r w:rsidRPr="00762238">
              <w:rPr>
                <w:rFonts w:ascii="Times New Roman" w:hAnsi="Times New Roman" w:cs="Times New Roman"/>
                <w:sz w:val="24"/>
                <w:szCs w:val="24"/>
              </w:rPr>
              <w:t>33.2.1</w:t>
            </w:r>
          </w:p>
        </w:tc>
        <w:tc>
          <w:tcPr>
            <w:tcW w:w="2887" w:type="dxa"/>
            <w:vMerge w:val="restart"/>
            <w:shd w:val="clear" w:color="auto" w:fill="auto"/>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Дома социального обслуживания</w:t>
            </w:r>
          </w:p>
        </w:tc>
        <w:tc>
          <w:tcPr>
            <w:tcW w:w="3020" w:type="dxa"/>
            <w:shd w:val="clear" w:color="auto" w:fill="auto"/>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Дома престарелых, дома ребенка, детские дома</w:t>
            </w:r>
          </w:p>
        </w:tc>
        <w:tc>
          <w:tcPr>
            <w:tcW w:w="3023" w:type="dxa"/>
            <w:shd w:val="clear" w:color="auto" w:fill="auto"/>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8A38DE" w:rsidRPr="00762238" w:rsidTr="004B26A5">
        <w:trPr>
          <w:trHeight w:val="42"/>
        </w:trPr>
        <w:tc>
          <w:tcPr>
            <w:tcW w:w="709" w:type="dxa"/>
            <w:vMerge/>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p>
        </w:tc>
        <w:tc>
          <w:tcPr>
            <w:tcW w:w="2887" w:type="dxa"/>
            <w:vMerge/>
            <w:shd w:val="clear" w:color="auto" w:fill="auto"/>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p>
        </w:tc>
        <w:tc>
          <w:tcPr>
            <w:tcW w:w="3020" w:type="dxa"/>
            <w:shd w:val="clear" w:color="auto" w:fill="auto"/>
            <w:tcMar>
              <w:top w:w="28" w:type="dxa"/>
              <w:left w:w="28" w:type="dxa"/>
              <w:bottom w:w="28" w:type="dxa"/>
              <w:right w:w="28" w:type="dxa"/>
            </w:tcMar>
          </w:tcPr>
          <w:p w:rsidR="008A38DE" w:rsidRPr="00762238" w:rsidRDefault="008A38DE" w:rsidP="004B26A5">
            <w:pPr>
              <w:spacing w:before="0" w:after="0" w:line="240" w:lineRule="auto"/>
              <w:contextualSpacing/>
              <w:rPr>
                <w:rFonts w:ascii="Times New Roman" w:hAnsi="Times New Roman" w:cs="Times New Roman"/>
                <w:sz w:val="24"/>
                <w:szCs w:val="24"/>
              </w:rPr>
            </w:pPr>
            <w:r w:rsidRPr="00762238">
              <w:rPr>
                <w:rFonts w:ascii="Times New Roman" w:eastAsia="Times New Roman" w:hAnsi="Times New Roman" w:cs="Times New Roman"/>
                <w:sz w:val="24"/>
                <w:szCs w:val="24"/>
                <w:lang w:eastAsia="ru-RU"/>
              </w:rPr>
              <w:t>Пункты ночлега для бездомных граждан</w:t>
            </w:r>
          </w:p>
        </w:tc>
        <w:tc>
          <w:tcPr>
            <w:tcW w:w="3023" w:type="dxa"/>
            <w:shd w:val="clear" w:color="auto" w:fill="auto"/>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w:t>
            </w:r>
          </w:p>
        </w:tc>
      </w:tr>
      <w:tr w:rsidR="008A38DE" w:rsidRPr="00762238" w:rsidTr="004B26A5">
        <w:trPr>
          <w:trHeight w:val="402"/>
        </w:trPr>
        <w:tc>
          <w:tcPr>
            <w:tcW w:w="709" w:type="dxa"/>
            <w:tcMar>
              <w:top w:w="28" w:type="dxa"/>
              <w:left w:w="28" w:type="dxa"/>
              <w:bottom w:w="28" w:type="dxa"/>
              <w:right w:w="28" w:type="dxa"/>
            </w:tcMar>
          </w:tcPr>
          <w:p w:rsidR="008A38DE" w:rsidRPr="00762238" w:rsidRDefault="008A38DE"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3.2.4</w:t>
            </w:r>
          </w:p>
        </w:tc>
        <w:tc>
          <w:tcPr>
            <w:tcW w:w="2887" w:type="dxa"/>
            <w:tcMar>
              <w:top w:w="28" w:type="dxa"/>
              <w:left w:w="28" w:type="dxa"/>
              <w:bottom w:w="28" w:type="dxa"/>
              <w:right w:w="28" w:type="dxa"/>
            </w:tcMar>
          </w:tcPr>
          <w:p w:rsidR="008A38DE" w:rsidRPr="00762238" w:rsidRDefault="008A38DE"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Общежития</w:t>
            </w:r>
          </w:p>
        </w:tc>
        <w:tc>
          <w:tcPr>
            <w:tcW w:w="3020" w:type="dxa"/>
            <w:tcMar>
              <w:top w:w="28" w:type="dxa"/>
              <w:left w:w="28" w:type="dxa"/>
              <w:bottom w:w="28" w:type="dxa"/>
              <w:right w:w="28" w:type="dxa"/>
            </w:tcMar>
          </w:tcPr>
          <w:p w:rsidR="008A38DE" w:rsidRPr="00762238" w:rsidRDefault="008A38DE"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общежитий</w:t>
            </w:r>
          </w:p>
        </w:tc>
        <w:tc>
          <w:tcPr>
            <w:tcW w:w="3023" w:type="dxa"/>
          </w:tcPr>
          <w:p w:rsidR="008A38DE" w:rsidRPr="00762238" w:rsidRDefault="008A38DE"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hAnsi="Times New Roman" w:cs="Times New Roman"/>
                <w:sz w:val="24"/>
                <w:szCs w:val="24"/>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8A38DE" w:rsidRPr="00762238" w:rsidTr="004B26A5">
        <w:trPr>
          <w:trHeight w:val="435"/>
        </w:trPr>
        <w:tc>
          <w:tcPr>
            <w:tcW w:w="709" w:type="dxa"/>
            <w:vMerge w:val="restart"/>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3.5.1</w:t>
            </w:r>
          </w:p>
        </w:tc>
        <w:tc>
          <w:tcPr>
            <w:tcW w:w="2887" w:type="dxa"/>
            <w:vMerge w:val="restart"/>
            <w:tcMar>
              <w:top w:w="28" w:type="dxa"/>
              <w:left w:w="28" w:type="dxa"/>
              <w:bottom w:w="28" w:type="dxa"/>
              <w:right w:w="28" w:type="dxa"/>
            </w:tcMar>
          </w:tcPr>
          <w:p w:rsidR="008A38DE" w:rsidRPr="00762238" w:rsidRDefault="008A38DE" w:rsidP="006B5E87">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Дошкольное, начальное и </w:t>
            </w:r>
            <w:r w:rsidRPr="00762238">
              <w:rPr>
                <w:rFonts w:ascii="Times New Roman" w:hAnsi="Times New Roman" w:cs="Times New Roman"/>
                <w:sz w:val="24"/>
                <w:szCs w:val="24"/>
              </w:rPr>
              <w:lastRenderedPageBreak/>
              <w:t>среднее общее образование</w:t>
            </w: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lastRenderedPageBreak/>
              <w:t xml:space="preserve">Объекты для размещения </w:t>
            </w:r>
            <w:r w:rsidRPr="00762238">
              <w:rPr>
                <w:rFonts w:ascii="Times New Roman" w:hAnsi="Times New Roman" w:cs="Times New Roman"/>
                <w:sz w:val="24"/>
                <w:szCs w:val="24"/>
              </w:rPr>
              <w:lastRenderedPageBreak/>
              <w:t>дошкольных образовательных организаций</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lastRenderedPageBreak/>
              <w:t xml:space="preserve">Здания и спортивные </w:t>
            </w:r>
            <w:r w:rsidRPr="00762238">
              <w:rPr>
                <w:rFonts w:ascii="Times New Roman" w:hAnsi="Times New Roman" w:cs="Times New Roman"/>
                <w:sz w:val="24"/>
                <w:szCs w:val="24"/>
              </w:rPr>
              <w:lastRenderedPageBreak/>
              <w:t>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8A38DE" w:rsidRPr="00762238" w:rsidTr="004B26A5">
        <w:trPr>
          <w:trHeight w:val="330"/>
        </w:trPr>
        <w:tc>
          <w:tcPr>
            <w:tcW w:w="709" w:type="dxa"/>
            <w:vMerge/>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8A38DE" w:rsidRPr="00762238" w:rsidRDefault="008A38DE"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общеобразовательных организаций</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8A38DE" w:rsidRPr="00762238" w:rsidTr="004B26A5">
        <w:trPr>
          <w:trHeight w:val="457"/>
        </w:trPr>
        <w:tc>
          <w:tcPr>
            <w:tcW w:w="709" w:type="dxa"/>
            <w:vMerge/>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8A38DE" w:rsidRPr="00762238" w:rsidRDefault="008A38DE" w:rsidP="004B26A5">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игровые и спортивные сооружения, локальные объекты инженерной инфраструктуры</w:t>
            </w:r>
          </w:p>
        </w:tc>
      </w:tr>
      <w:tr w:rsidR="008A38DE" w:rsidRPr="00762238" w:rsidTr="00DC021A">
        <w:trPr>
          <w:trHeight w:val="457"/>
        </w:trPr>
        <w:tc>
          <w:tcPr>
            <w:tcW w:w="709" w:type="dxa"/>
            <w:vMerge w:val="restart"/>
            <w:tcMar>
              <w:top w:w="28" w:type="dxa"/>
              <w:left w:w="28" w:type="dxa"/>
              <w:bottom w:w="28" w:type="dxa"/>
              <w:right w:w="28" w:type="dxa"/>
            </w:tcMar>
          </w:tcPr>
          <w:p w:rsidR="008A38DE" w:rsidRPr="00762238" w:rsidRDefault="008A38DE" w:rsidP="00DC021A">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3.5.2</w:t>
            </w:r>
          </w:p>
        </w:tc>
        <w:tc>
          <w:tcPr>
            <w:tcW w:w="2887" w:type="dxa"/>
            <w:vMerge w:val="restart"/>
            <w:tcMar>
              <w:top w:w="28" w:type="dxa"/>
              <w:left w:w="28" w:type="dxa"/>
              <w:bottom w:w="28" w:type="dxa"/>
              <w:right w:w="28" w:type="dxa"/>
            </w:tcMar>
          </w:tcPr>
          <w:p w:rsidR="008A38DE" w:rsidRPr="00762238" w:rsidRDefault="008A38DE" w:rsidP="006B5E87">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Среднее и высшее профессиональное образование</w:t>
            </w:r>
          </w:p>
        </w:tc>
        <w:tc>
          <w:tcPr>
            <w:tcW w:w="3020" w:type="dxa"/>
            <w:tcMar>
              <w:top w:w="28" w:type="dxa"/>
              <w:left w:w="28" w:type="dxa"/>
              <w:bottom w:w="28" w:type="dxa"/>
              <w:right w:w="28" w:type="dxa"/>
            </w:tcMar>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профессиональных образовательных организаций</w:t>
            </w:r>
          </w:p>
        </w:tc>
        <w:tc>
          <w:tcPr>
            <w:tcW w:w="3023" w:type="dxa"/>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 спортивные сооружения, бассейны, лабораторные корпуса, локальные объекты инженерной инфраструктуры</w:t>
            </w:r>
          </w:p>
        </w:tc>
      </w:tr>
      <w:tr w:rsidR="008A38DE" w:rsidRPr="00762238" w:rsidTr="00DC021A">
        <w:trPr>
          <w:trHeight w:val="457"/>
        </w:trPr>
        <w:tc>
          <w:tcPr>
            <w:tcW w:w="709" w:type="dxa"/>
            <w:vMerge/>
            <w:tcMar>
              <w:top w:w="28" w:type="dxa"/>
              <w:left w:w="28" w:type="dxa"/>
              <w:bottom w:w="28" w:type="dxa"/>
              <w:right w:w="28" w:type="dxa"/>
            </w:tcMar>
          </w:tcPr>
          <w:p w:rsidR="008A38DE" w:rsidRPr="00762238" w:rsidRDefault="008A38DE" w:rsidP="00DC021A">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8A38DE" w:rsidRPr="00762238" w:rsidRDefault="008A38DE" w:rsidP="00DC021A">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образовательных организаций высшего профессионального образования</w:t>
            </w:r>
          </w:p>
        </w:tc>
        <w:tc>
          <w:tcPr>
            <w:tcW w:w="3023" w:type="dxa"/>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8A38DE" w:rsidRPr="00762238" w:rsidTr="00516321">
        <w:trPr>
          <w:trHeight w:val="1072"/>
        </w:trPr>
        <w:tc>
          <w:tcPr>
            <w:tcW w:w="709" w:type="dxa"/>
            <w:vMerge/>
            <w:tcMar>
              <w:top w:w="28" w:type="dxa"/>
              <w:left w:w="28" w:type="dxa"/>
              <w:bottom w:w="28" w:type="dxa"/>
              <w:right w:w="28" w:type="dxa"/>
            </w:tcMar>
          </w:tcPr>
          <w:p w:rsidR="008A38DE" w:rsidRPr="00762238" w:rsidRDefault="008A38DE" w:rsidP="00DC021A">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8A38DE" w:rsidRPr="00762238" w:rsidRDefault="008A38DE" w:rsidP="00DC021A">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организаций дополнительного профессионального образования</w:t>
            </w:r>
          </w:p>
        </w:tc>
        <w:tc>
          <w:tcPr>
            <w:tcW w:w="3023" w:type="dxa"/>
          </w:tcPr>
          <w:p w:rsidR="008A38DE" w:rsidRPr="00762238" w:rsidRDefault="008A38DE" w:rsidP="00DC021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лабораторные корпуса, локальные объекты инженерной инфраструктуры</w:t>
            </w:r>
          </w:p>
        </w:tc>
      </w:tr>
      <w:tr w:rsidR="008A38DE" w:rsidRPr="00762238" w:rsidTr="004B26A5">
        <w:tc>
          <w:tcPr>
            <w:tcW w:w="709" w:type="dxa"/>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3.9.1</w:t>
            </w:r>
          </w:p>
        </w:tc>
        <w:tc>
          <w:tcPr>
            <w:tcW w:w="2887" w:type="dxa"/>
            <w:tcMar>
              <w:top w:w="28" w:type="dxa"/>
              <w:left w:w="28" w:type="dxa"/>
              <w:bottom w:w="28" w:type="dxa"/>
              <w:right w:w="28" w:type="dxa"/>
            </w:tcMar>
          </w:tcPr>
          <w:p w:rsidR="008A38DE" w:rsidRPr="00762238" w:rsidRDefault="008A38DE" w:rsidP="00E130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Гидрометеостанции, посты наблюдения за состоянием окружающей среды, гидрологические посты</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и специального автотранспорта, техники, локальные объекты инженерной инфраструктуры</w:t>
            </w:r>
          </w:p>
        </w:tc>
      </w:tr>
      <w:tr w:rsidR="006C4E12" w:rsidRPr="00762238" w:rsidTr="006C4E12">
        <w:tc>
          <w:tcPr>
            <w:tcW w:w="709" w:type="dxa"/>
            <w:tcMar>
              <w:top w:w="28" w:type="dxa"/>
              <w:left w:w="28" w:type="dxa"/>
              <w:bottom w:w="28" w:type="dxa"/>
              <w:right w:w="28" w:type="dxa"/>
            </w:tcMar>
          </w:tcPr>
          <w:p w:rsidR="006C4E12" w:rsidRPr="00762238" w:rsidRDefault="006C4E12" w:rsidP="006C4E12">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5.1.2</w:t>
            </w:r>
          </w:p>
        </w:tc>
        <w:tc>
          <w:tcPr>
            <w:tcW w:w="2887" w:type="dxa"/>
            <w:tcMar>
              <w:top w:w="28" w:type="dxa"/>
              <w:left w:w="28" w:type="dxa"/>
              <w:bottom w:w="28" w:type="dxa"/>
              <w:right w:w="28" w:type="dxa"/>
            </w:tcMar>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Обеспечение занятий спортом в помещениях</w:t>
            </w:r>
          </w:p>
        </w:tc>
        <w:tc>
          <w:tcPr>
            <w:tcW w:w="3020" w:type="dxa"/>
            <w:tcMar>
              <w:top w:w="28" w:type="dxa"/>
              <w:left w:w="28" w:type="dxa"/>
              <w:bottom w:w="28" w:type="dxa"/>
              <w:right w:w="28" w:type="dxa"/>
            </w:tcMar>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Спортивные клубы, спортивные залы, бассейны, физкультурно-оздоровительные комплексы в зданиях и сооружениях</w:t>
            </w:r>
          </w:p>
        </w:tc>
        <w:tc>
          <w:tcPr>
            <w:tcW w:w="3023" w:type="dxa"/>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Стоянки автомобилей, локальные объекты инженерной инфраструктуры</w:t>
            </w:r>
          </w:p>
        </w:tc>
      </w:tr>
      <w:tr w:rsidR="006C4E12" w:rsidRPr="00762238" w:rsidTr="006C4E12">
        <w:tc>
          <w:tcPr>
            <w:tcW w:w="709" w:type="dxa"/>
            <w:tcMar>
              <w:top w:w="28" w:type="dxa"/>
              <w:left w:w="28" w:type="dxa"/>
              <w:bottom w:w="28" w:type="dxa"/>
              <w:right w:w="28" w:type="dxa"/>
            </w:tcMar>
          </w:tcPr>
          <w:p w:rsidR="006C4E12" w:rsidRPr="00762238" w:rsidRDefault="006C4E12" w:rsidP="006C4E12">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5.1.3</w:t>
            </w:r>
          </w:p>
        </w:tc>
        <w:tc>
          <w:tcPr>
            <w:tcW w:w="2887" w:type="dxa"/>
            <w:tcMar>
              <w:top w:w="28" w:type="dxa"/>
              <w:left w:w="28" w:type="dxa"/>
              <w:bottom w:w="28" w:type="dxa"/>
              <w:right w:w="28" w:type="dxa"/>
            </w:tcMar>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Площадки для занятий спортом</w:t>
            </w:r>
          </w:p>
        </w:tc>
        <w:tc>
          <w:tcPr>
            <w:tcW w:w="3020" w:type="dxa"/>
            <w:tcMar>
              <w:top w:w="28" w:type="dxa"/>
              <w:left w:w="28" w:type="dxa"/>
              <w:bottom w:w="28" w:type="dxa"/>
              <w:right w:w="28" w:type="dxa"/>
            </w:tcMar>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6C4E12" w:rsidRPr="00762238" w:rsidRDefault="006C4E12" w:rsidP="006C4E1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8A38DE" w:rsidRPr="00762238" w:rsidTr="004B26A5">
        <w:trPr>
          <w:trHeight w:val="32"/>
        </w:trPr>
        <w:tc>
          <w:tcPr>
            <w:tcW w:w="709" w:type="dxa"/>
            <w:vMerge w:val="restart"/>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7.2</w:t>
            </w:r>
          </w:p>
        </w:tc>
        <w:tc>
          <w:tcPr>
            <w:tcW w:w="2887" w:type="dxa"/>
            <w:vMerge w:val="restart"/>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Автомобильный транспорт</w:t>
            </w: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Отстойно-разворотные сооружения городского общественного транспорта</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8A38DE" w:rsidRPr="00762238" w:rsidTr="004B26A5">
        <w:trPr>
          <w:trHeight w:val="810"/>
        </w:trPr>
        <w:tc>
          <w:tcPr>
            <w:tcW w:w="709" w:type="dxa"/>
            <w:vMerge/>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Диспетчерские пункты, объекты организации движения городского транспорта</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8A38DE" w:rsidRPr="00762238" w:rsidTr="004B26A5">
        <w:trPr>
          <w:trHeight w:val="210"/>
        </w:trPr>
        <w:tc>
          <w:tcPr>
            <w:tcW w:w="709" w:type="dxa"/>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12.0.1</w:t>
            </w:r>
          </w:p>
        </w:tc>
        <w:tc>
          <w:tcPr>
            <w:tcW w:w="2887"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Улично-дорожная сеть</w:t>
            </w:r>
          </w:p>
        </w:tc>
        <w:tc>
          <w:tcPr>
            <w:tcW w:w="3020" w:type="dxa"/>
            <w:tcMar>
              <w:top w:w="28" w:type="dxa"/>
              <w:left w:w="28" w:type="dxa"/>
              <w:bottom w:w="28" w:type="dxa"/>
              <w:right w:w="28" w:type="dxa"/>
            </w:tcMar>
          </w:tcPr>
          <w:p w:rsidR="008A38DE" w:rsidRPr="00762238" w:rsidRDefault="008A38DE" w:rsidP="004B26A5">
            <w:pPr>
              <w:widowControl w:val="0"/>
              <w:autoSpaceDE w:val="0"/>
              <w:autoSpaceDN w:val="0"/>
              <w:spacing w:before="0" w:after="0" w:line="240" w:lineRule="auto"/>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w:t>
            </w:r>
            <w:r w:rsidRPr="00762238">
              <w:rPr>
                <w:rFonts w:ascii="Times New Roman" w:hAnsi="Times New Roman" w:cs="Times New Roman"/>
                <w:sz w:val="24"/>
                <w:szCs w:val="24"/>
              </w:rPr>
              <w:lastRenderedPageBreak/>
              <w:t>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lastRenderedPageBreak/>
              <w:t>Не устанавливается</w:t>
            </w:r>
          </w:p>
        </w:tc>
      </w:tr>
      <w:tr w:rsidR="008A38DE" w:rsidRPr="00762238" w:rsidTr="004B26A5">
        <w:trPr>
          <w:trHeight w:val="210"/>
        </w:trPr>
        <w:tc>
          <w:tcPr>
            <w:tcW w:w="709" w:type="dxa"/>
            <w:tcMar>
              <w:top w:w="28" w:type="dxa"/>
              <w:left w:w="28" w:type="dxa"/>
              <w:bottom w:w="28" w:type="dxa"/>
              <w:right w:w="28" w:type="dxa"/>
            </w:tcMar>
          </w:tcPr>
          <w:p w:rsidR="008A38DE" w:rsidRPr="00762238" w:rsidRDefault="008A38DE" w:rsidP="004B26A5">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lastRenderedPageBreak/>
              <w:t>12.0.2</w:t>
            </w:r>
          </w:p>
        </w:tc>
        <w:tc>
          <w:tcPr>
            <w:tcW w:w="2887"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Благоустройство территории</w:t>
            </w:r>
          </w:p>
        </w:tc>
        <w:tc>
          <w:tcPr>
            <w:tcW w:w="3020" w:type="dxa"/>
            <w:tcMar>
              <w:top w:w="28" w:type="dxa"/>
              <w:left w:w="28" w:type="dxa"/>
              <w:bottom w:w="28" w:type="dxa"/>
              <w:right w:w="28" w:type="dxa"/>
            </w:tcMar>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8A38DE" w:rsidRPr="00762238" w:rsidRDefault="008A38DE" w:rsidP="004B26A5">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bl>
    <w:p w:rsidR="009C4AC1" w:rsidRPr="00762238" w:rsidRDefault="009C4AC1" w:rsidP="00861A58">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CD71DB" w:rsidRPr="00762238" w:rsidRDefault="00861A58" w:rsidP="00F95683">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4B26A5" w:rsidRPr="00762238" w:rsidTr="004B26A5">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4B26A5" w:rsidRPr="00762238" w:rsidRDefault="00020E21"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4B26A5" w:rsidRPr="00762238" w:rsidTr="004B26A5">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4B26A5" w:rsidRPr="00762238" w:rsidRDefault="004B26A5" w:rsidP="004B26A5">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4B26A5" w:rsidRPr="00762238" w:rsidRDefault="004B26A5" w:rsidP="004B26A5">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C41952" w:rsidRPr="00762238" w:rsidTr="0078473D">
        <w:trPr>
          <w:trHeight w:val="1588"/>
        </w:trPr>
        <w:tc>
          <w:tcPr>
            <w:tcW w:w="709" w:type="dxa"/>
            <w:tcMar>
              <w:top w:w="28" w:type="dxa"/>
              <w:left w:w="28" w:type="dxa"/>
              <w:bottom w:w="28" w:type="dxa"/>
              <w:right w:w="28" w:type="dxa"/>
            </w:tcMar>
          </w:tcPr>
          <w:p w:rsidR="00C41952" w:rsidRPr="00762238" w:rsidRDefault="00C41952"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2887" w:type="dxa"/>
            <w:tcMar>
              <w:top w:w="28" w:type="dxa"/>
              <w:left w:w="28" w:type="dxa"/>
              <w:bottom w:w="28" w:type="dxa"/>
              <w:right w:w="28" w:type="dxa"/>
            </w:tcMar>
          </w:tcPr>
          <w:p w:rsidR="00C41952" w:rsidRPr="00762238" w:rsidRDefault="00C41952"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C41952" w:rsidRPr="00762238" w:rsidRDefault="00C41952" w:rsidP="008A38D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Малоэтажные многоквартирные дома высотой до 4-х этажей</w:t>
            </w:r>
          </w:p>
          <w:p w:rsidR="00C41952" w:rsidRPr="00762238" w:rsidRDefault="00C41952" w:rsidP="008A38DE">
            <w:pPr>
              <w:pStyle w:val="ConsPlusNormal"/>
              <w:ind w:firstLine="0"/>
              <w:contextualSpacing/>
              <w:rPr>
                <w:rFonts w:ascii="Times New Roman" w:hAnsi="Times New Roman" w:cs="Times New Roman"/>
                <w:sz w:val="24"/>
                <w:szCs w:val="24"/>
              </w:rPr>
            </w:pPr>
          </w:p>
        </w:tc>
        <w:tc>
          <w:tcPr>
            <w:tcW w:w="3023" w:type="dxa"/>
          </w:tcPr>
          <w:p w:rsidR="00C41952" w:rsidRPr="00762238" w:rsidRDefault="00C41952"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4B26A5" w:rsidRPr="00762238" w:rsidTr="00D3246A">
        <w:trPr>
          <w:trHeight w:val="1801"/>
        </w:trPr>
        <w:tc>
          <w:tcPr>
            <w:tcW w:w="709" w:type="dxa"/>
            <w:tcMar>
              <w:top w:w="28" w:type="dxa"/>
              <w:left w:w="28" w:type="dxa"/>
              <w:bottom w:w="28" w:type="dxa"/>
              <w:right w:w="28" w:type="dxa"/>
            </w:tcMar>
          </w:tcPr>
          <w:p w:rsidR="004B26A5" w:rsidRPr="00762238" w:rsidRDefault="004B26A5"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2.3</w:t>
            </w:r>
          </w:p>
        </w:tc>
        <w:tc>
          <w:tcPr>
            <w:tcW w:w="2887" w:type="dxa"/>
            <w:tcMar>
              <w:top w:w="28" w:type="dxa"/>
              <w:left w:w="28" w:type="dxa"/>
              <w:bottom w:w="28" w:type="dxa"/>
              <w:right w:w="28" w:type="dxa"/>
            </w:tcMar>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Блокированная жилая застройка</w:t>
            </w:r>
          </w:p>
        </w:tc>
        <w:tc>
          <w:tcPr>
            <w:tcW w:w="3020" w:type="dxa"/>
            <w:tcMar>
              <w:top w:w="28" w:type="dxa"/>
              <w:left w:w="28" w:type="dxa"/>
              <w:bottom w:w="28" w:type="dxa"/>
              <w:right w:w="28" w:type="dxa"/>
            </w:tcMar>
          </w:tcPr>
          <w:p w:rsidR="0079795C" w:rsidRPr="00762238" w:rsidRDefault="00B93BF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Жилые дома блокированной застройки этажностью не выше трех этажей </w:t>
            </w:r>
          </w:p>
        </w:tc>
        <w:tc>
          <w:tcPr>
            <w:tcW w:w="3023" w:type="dxa"/>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w:t>
            </w:r>
            <w:r w:rsidR="00D3246A" w:rsidRPr="00762238">
              <w:rPr>
                <w:rFonts w:ascii="Times New Roman" w:eastAsia="Times New Roman" w:hAnsi="Times New Roman" w:cs="Times New Roman"/>
                <w:sz w:val="24"/>
                <w:szCs w:val="24"/>
                <w:lang w:eastAsia="ru-RU"/>
              </w:rPr>
              <w:t>дуальные бассейны, бани и сауны</w:t>
            </w:r>
          </w:p>
        </w:tc>
      </w:tr>
      <w:tr w:rsidR="004B26A5" w:rsidRPr="00762238" w:rsidTr="004B26A5">
        <w:trPr>
          <w:trHeight w:val="435"/>
        </w:trPr>
        <w:tc>
          <w:tcPr>
            <w:tcW w:w="709" w:type="dxa"/>
            <w:tcMar>
              <w:top w:w="28" w:type="dxa"/>
              <w:left w:w="28" w:type="dxa"/>
              <w:bottom w:w="28" w:type="dxa"/>
              <w:right w:w="28" w:type="dxa"/>
            </w:tcMar>
          </w:tcPr>
          <w:p w:rsidR="004B26A5" w:rsidRPr="00762238" w:rsidRDefault="004B26A5"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3.1.2</w:t>
            </w:r>
          </w:p>
        </w:tc>
        <w:tc>
          <w:tcPr>
            <w:tcW w:w="2887" w:type="dxa"/>
            <w:tcMar>
              <w:top w:w="28" w:type="dxa"/>
              <w:left w:w="28" w:type="dxa"/>
              <w:bottom w:w="28" w:type="dxa"/>
              <w:right w:w="28" w:type="dxa"/>
            </w:tcMar>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4B26A5" w:rsidRPr="00762238" w:rsidTr="004B26A5">
        <w:trPr>
          <w:trHeight w:val="435"/>
        </w:trPr>
        <w:tc>
          <w:tcPr>
            <w:tcW w:w="709" w:type="dxa"/>
            <w:tcMar>
              <w:top w:w="28" w:type="dxa"/>
              <w:left w:w="28" w:type="dxa"/>
              <w:bottom w:w="28" w:type="dxa"/>
              <w:right w:w="28" w:type="dxa"/>
            </w:tcMar>
          </w:tcPr>
          <w:p w:rsidR="004B26A5" w:rsidRPr="00762238" w:rsidRDefault="004B26A5"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4B26A5" w:rsidRPr="00762238" w:rsidRDefault="004B26A5"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4B26A5" w:rsidRPr="00762238" w:rsidRDefault="004B26A5"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4B26A5" w:rsidRPr="00762238" w:rsidRDefault="004B26A5" w:rsidP="004B26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w:t>
            </w:r>
          </w:p>
        </w:tc>
      </w:tr>
      <w:tr w:rsidR="001F45EB" w:rsidRPr="00762238" w:rsidTr="001F45EB">
        <w:trPr>
          <w:trHeight w:val="338"/>
        </w:trPr>
        <w:tc>
          <w:tcPr>
            <w:tcW w:w="709" w:type="dxa"/>
            <w:tcMar>
              <w:top w:w="28" w:type="dxa"/>
              <w:left w:w="28" w:type="dxa"/>
              <w:bottom w:w="28" w:type="dxa"/>
              <w:right w:w="28" w:type="dxa"/>
            </w:tcMar>
          </w:tcPr>
          <w:p w:rsidR="001F45EB" w:rsidRPr="00762238" w:rsidRDefault="001F45EB"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3.3</w:t>
            </w:r>
          </w:p>
        </w:tc>
        <w:tc>
          <w:tcPr>
            <w:tcW w:w="2887" w:type="dxa"/>
            <w:tcMar>
              <w:top w:w="28" w:type="dxa"/>
              <w:left w:w="28" w:type="dxa"/>
              <w:bottom w:w="28" w:type="dxa"/>
              <w:right w:w="28" w:type="dxa"/>
            </w:tcMar>
          </w:tcPr>
          <w:p w:rsidR="001F45EB" w:rsidRPr="00762238" w:rsidRDefault="001F45EB"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1F45EB" w:rsidRPr="00762238" w:rsidRDefault="001F45EB" w:rsidP="008A38DE">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Бани и сауны</w:t>
            </w:r>
          </w:p>
        </w:tc>
        <w:tc>
          <w:tcPr>
            <w:tcW w:w="3023" w:type="dxa"/>
          </w:tcPr>
          <w:p w:rsidR="001F45EB" w:rsidRPr="00762238" w:rsidRDefault="001F45EB" w:rsidP="00D3246A">
            <w:pPr>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4B26A5" w:rsidRPr="00762238" w:rsidTr="004B26A5">
        <w:trPr>
          <w:trHeight w:val="435"/>
        </w:trPr>
        <w:tc>
          <w:tcPr>
            <w:tcW w:w="709" w:type="dxa"/>
            <w:tcMar>
              <w:top w:w="28" w:type="dxa"/>
              <w:left w:w="28" w:type="dxa"/>
              <w:bottom w:w="28" w:type="dxa"/>
              <w:right w:w="28" w:type="dxa"/>
            </w:tcMar>
          </w:tcPr>
          <w:p w:rsidR="004B26A5" w:rsidRPr="00762238" w:rsidRDefault="004B26A5"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2887" w:type="dxa"/>
            <w:tcMar>
              <w:top w:w="28" w:type="dxa"/>
              <w:left w:w="28" w:type="dxa"/>
              <w:bottom w:w="28" w:type="dxa"/>
              <w:right w:w="28" w:type="dxa"/>
            </w:tcMar>
          </w:tcPr>
          <w:p w:rsidR="004B26A5" w:rsidRPr="00762238" w:rsidRDefault="004B26A5"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4B26A5" w:rsidRPr="00762238" w:rsidRDefault="004B26A5"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3" w:type="dxa"/>
          </w:tcPr>
          <w:p w:rsidR="004B26A5" w:rsidRPr="00762238" w:rsidRDefault="004B26A5"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лаборатории, локальные объекты инженерной инфраструктуры</w:t>
            </w:r>
          </w:p>
        </w:tc>
      </w:tr>
      <w:tr w:rsidR="003B53AF" w:rsidRPr="00762238" w:rsidTr="004B26A5">
        <w:trPr>
          <w:trHeight w:val="435"/>
        </w:trPr>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3.4.2</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Стационарное медицинское обслуживание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Станции скорой помощи</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локальные объекты инженерной инфраструктуры</w:t>
            </w:r>
          </w:p>
        </w:tc>
      </w:tr>
      <w:tr w:rsidR="003B53AF" w:rsidRPr="00762238" w:rsidTr="00516321">
        <w:trPr>
          <w:trHeight w:val="890"/>
        </w:trPr>
        <w:tc>
          <w:tcPr>
            <w:tcW w:w="709" w:type="dxa"/>
            <w:vMerge w:val="restart"/>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3.6.1</w:t>
            </w:r>
          </w:p>
        </w:tc>
        <w:tc>
          <w:tcPr>
            <w:tcW w:w="2887" w:type="dxa"/>
            <w:vMerge w:val="restart"/>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культурно-досуговой деятельности</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Дворцы и дома культуры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3B53AF" w:rsidRPr="00762238" w:rsidTr="00516321">
        <w:trPr>
          <w:trHeight w:val="32"/>
        </w:trPr>
        <w:tc>
          <w:tcPr>
            <w:tcW w:w="709" w:type="dxa"/>
            <w:vMerge/>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Театры, филармонии, концертные залы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служебного транспорта, локальные объекты инженерной </w:t>
            </w:r>
            <w:r w:rsidRPr="00762238">
              <w:rPr>
                <w:rFonts w:ascii="Times New Roman" w:eastAsia="Times New Roman" w:hAnsi="Times New Roman" w:cs="Times New Roman"/>
                <w:sz w:val="24"/>
                <w:szCs w:val="24"/>
                <w:lang w:eastAsia="ru-RU"/>
              </w:rPr>
              <w:lastRenderedPageBreak/>
              <w:t>инфраструктуры</w:t>
            </w:r>
          </w:p>
        </w:tc>
      </w:tr>
      <w:tr w:rsidR="003B53AF" w:rsidRPr="00762238" w:rsidTr="00516321">
        <w:trPr>
          <w:trHeight w:val="32"/>
        </w:trPr>
        <w:tc>
          <w:tcPr>
            <w:tcW w:w="709" w:type="dxa"/>
            <w:vMerge/>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Библиотеки, архивы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3B53AF" w:rsidRPr="00762238" w:rsidTr="00516321">
        <w:trPr>
          <w:trHeight w:val="195"/>
        </w:trPr>
        <w:tc>
          <w:tcPr>
            <w:tcW w:w="709" w:type="dxa"/>
            <w:vMerge/>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Культурно-досуговые центры, кинотеатры, кинозалы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3B53AF" w:rsidRPr="00762238" w:rsidTr="00516321">
        <w:trPr>
          <w:trHeight w:val="195"/>
        </w:trPr>
        <w:tc>
          <w:tcPr>
            <w:tcW w:w="709" w:type="dxa"/>
            <w:vMerge/>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Музеи, художественные галереи,</w:t>
            </w:r>
          </w:p>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выставочные залы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3B53AF" w:rsidRPr="00762238" w:rsidTr="004B26A5">
        <w:trPr>
          <w:trHeight w:val="435"/>
        </w:trPr>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3B53AF" w:rsidRPr="00762238" w:rsidTr="004B26A5">
        <w:trPr>
          <w:trHeight w:val="435"/>
        </w:trPr>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3.7.2</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3B53AF" w:rsidRPr="00762238" w:rsidTr="004B26A5">
        <w:trPr>
          <w:trHeight w:val="32"/>
        </w:trPr>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3.8.1</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Государственное управление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локальные объекты инженерной инфраструктуры</w:t>
            </w:r>
          </w:p>
        </w:tc>
      </w:tr>
      <w:tr w:rsidR="003B53AF" w:rsidRPr="00762238" w:rsidTr="004B26A5">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Офисы </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3B53AF" w:rsidRPr="00762238" w:rsidTr="004B26A5">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4.2</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торговли</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Торговые центры,</w:t>
            </w:r>
          </w:p>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торгово-развлекательные центры (комплексы)</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3B53AF" w:rsidRPr="00762238" w:rsidTr="004B26A5">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w:t>
            </w:r>
            <w:r w:rsidRPr="00762238">
              <w:rPr>
                <w:rFonts w:ascii="Times New Roman" w:eastAsia="Times New Roman" w:hAnsi="Times New Roman" w:cs="Times New Roman"/>
                <w:sz w:val="24"/>
                <w:szCs w:val="24"/>
                <w:lang w:eastAsia="ru-RU"/>
              </w:rPr>
              <w:lastRenderedPageBreak/>
              <w:t xml:space="preserve">(ярмарка,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762238">
                <w:rPr>
                  <w:rFonts w:ascii="Times New Roman" w:eastAsia="Times New Roman" w:hAnsi="Times New Roman" w:cs="Times New Roman"/>
                  <w:sz w:val="24"/>
                  <w:szCs w:val="24"/>
                  <w:lang w:eastAsia="ru-RU"/>
                </w:rPr>
                <w:t>200 кв. м</w:t>
              </w:r>
            </w:smartTag>
            <w:r w:rsidRPr="00762238">
              <w:rPr>
                <w:rFonts w:ascii="Times New Roman" w:eastAsia="Times New Roman" w:hAnsi="Times New Roman" w:cs="Times New Roman"/>
                <w:sz w:val="24"/>
                <w:szCs w:val="24"/>
                <w:lang w:eastAsia="ru-RU"/>
              </w:rPr>
              <w:t>;</w:t>
            </w:r>
          </w:p>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Гаражи и (или) гостевые автостоянки, локальные объекты инженерной инфраструктуры </w:t>
            </w:r>
          </w:p>
        </w:tc>
      </w:tr>
      <w:tr w:rsidR="003B53AF" w:rsidRPr="00762238" w:rsidTr="004B26A5">
        <w:tc>
          <w:tcPr>
            <w:tcW w:w="709" w:type="dxa"/>
            <w:tcMar>
              <w:top w:w="28" w:type="dxa"/>
              <w:left w:w="28" w:type="dxa"/>
              <w:bottom w:w="28" w:type="dxa"/>
              <w:right w:w="28" w:type="dxa"/>
            </w:tcMar>
          </w:tcPr>
          <w:p w:rsidR="003B53AF" w:rsidRPr="00762238" w:rsidRDefault="003B53AF" w:rsidP="00DC021A">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4.4</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3B53AF" w:rsidRPr="00762238" w:rsidRDefault="003B53AF" w:rsidP="00153B6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Объекты для размещения магазинов всех типов с площадью торгового зала до </w:t>
            </w:r>
            <w:r w:rsidR="006C4E12" w:rsidRPr="00762238">
              <w:rPr>
                <w:rFonts w:ascii="Times New Roman" w:hAnsi="Times New Roman" w:cs="Times New Roman"/>
                <w:sz w:val="24"/>
                <w:szCs w:val="24"/>
              </w:rPr>
              <w:t>5000</w:t>
            </w:r>
            <w:r w:rsidRPr="00762238">
              <w:rPr>
                <w:rFonts w:ascii="Times New Roman" w:hAnsi="Times New Roman" w:cs="Times New Roman"/>
                <w:sz w:val="24"/>
                <w:szCs w:val="24"/>
              </w:rPr>
              <w:t>кв.м</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3B53AF" w:rsidRPr="00762238" w:rsidTr="004B26A5">
        <w:tc>
          <w:tcPr>
            <w:tcW w:w="709" w:type="dxa"/>
            <w:tcMar>
              <w:top w:w="28" w:type="dxa"/>
              <w:left w:w="28" w:type="dxa"/>
              <w:bottom w:w="28" w:type="dxa"/>
              <w:right w:w="28" w:type="dxa"/>
            </w:tcMar>
          </w:tcPr>
          <w:p w:rsidR="003B53AF" w:rsidRPr="00762238" w:rsidRDefault="003B53A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3B53AF" w:rsidRPr="00762238" w:rsidTr="004B26A5">
        <w:tc>
          <w:tcPr>
            <w:tcW w:w="709" w:type="dxa"/>
            <w:tcMar>
              <w:top w:w="28" w:type="dxa"/>
              <w:left w:w="28" w:type="dxa"/>
              <w:bottom w:w="28" w:type="dxa"/>
              <w:right w:w="28" w:type="dxa"/>
            </w:tcMar>
          </w:tcPr>
          <w:p w:rsidR="003B53AF" w:rsidRPr="00762238" w:rsidRDefault="003B53AF"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3B53AF" w:rsidRPr="00762238" w:rsidTr="004B26A5">
        <w:tc>
          <w:tcPr>
            <w:tcW w:w="709" w:type="dxa"/>
            <w:tcMar>
              <w:top w:w="28" w:type="dxa"/>
              <w:left w:w="28" w:type="dxa"/>
              <w:bottom w:w="28" w:type="dxa"/>
              <w:right w:w="28" w:type="dxa"/>
            </w:tcMar>
          </w:tcPr>
          <w:p w:rsidR="003B53AF" w:rsidRPr="00762238" w:rsidRDefault="003B53AF" w:rsidP="004B26A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Гостиницы </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3B53AF" w:rsidRPr="00762238" w:rsidTr="004B26A5">
        <w:tc>
          <w:tcPr>
            <w:tcW w:w="709" w:type="dxa"/>
            <w:tcMar>
              <w:top w:w="28" w:type="dxa"/>
              <w:left w:w="28" w:type="dxa"/>
              <w:bottom w:w="28" w:type="dxa"/>
              <w:right w:w="28" w:type="dxa"/>
            </w:tcMar>
          </w:tcPr>
          <w:p w:rsidR="003B53AF" w:rsidRPr="00762238" w:rsidRDefault="00E130A5" w:rsidP="00E130A5">
            <w:pPr>
              <w:autoSpaceDE w:val="0"/>
              <w:autoSpaceDN w:val="0"/>
              <w:spacing w:before="0" w:after="0" w:line="240" w:lineRule="auto"/>
              <w:ind w:right="-2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4.9.1.</w:t>
            </w:r>
            <w:r w:rsidR="003B53AF" w:rsidRPr="00762238">
              <w:rPr>
                <w:rFonts w:ascii="Times New Roman" w:eastAsia="Times New Roman" w:hAnsi="Times New Roman" w:cs="Times New Roman"/>
                <w:sz w:val="24"/>
                <w:szCs w:val="24"/>
                <w:lang w:eastAsia="ru-RU"/>
              </w:rPr>
              <w:t>1</w:t>
            </w:r>
          </w:p>
        </w:tc>
        <w:tc>
          <w:tcPr>
            <w:tcW w:w="2887" w:type="dxa"/>
            <w:tcMar>
              <w:top w:w="28" w:type="dxa"/>
              <w:left w:w="28" w:type="dxa"/>
              <w:bottom w:w="28" w:type="dxa"/>
              <w:right w:w="28" w:type="dxa"/>
            </w:tcMar>
          </w:tcPr>
          <w:p w:rsidR="003B53AF" w:rsidRPr="00762238" w:rsidRDefault="003B53A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tcPr>
          <w:p w:rsidR="003B53AF" w:rsidRPr="00762238" w:rsidRDefault="003B53A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Локальные объекты инженерной инфраструктуры</w:t>
            </w:r>
          </w:p>
        </w:tc>
      </w:tr>
      <w:tr w:rsidR="001F45EB" w:rsidRPr="00762238" w:rsidTr="004B26A5">
        <w:tc>
          <w:tcPr>
            <w:tcW w:w="709" w:type="dxa"/>
            <w:tcMar>
              <w:top w:w="28" w:type="dxa"/>
              <w:left w:w="28" w:type="dxa"/>
              <w:bottom w:w="28" w:type="dxa"/>
              <w:right w:w="28" w:type="dxa"/>
            </w:tcMar>
          </w:tcPr>
          <w:p w:rsidR="001F45EB" w:rsidRPr="00762238" w:rsidRDefault="001F45EB"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1F45EB" w:rsidRPr="00762238" w:rsidRDefault="001F45EB"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1F45EB" w:rsidRPr="00762238" w:rsidRDefault="001F45EB"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Теннисные корты</w:t>
            </w:r>
          </w:p>
        </w:tc>
        <w:tc>
          <w:tcPr>
            <w:tcW w:w="3023" w:type="dxa"/>
          </w:tcPr>
          <w:p w:rsidR="001F45EB" w:rsidRPr="00762238" w:rsidRDefault="001F45EB"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DC78EF" w:rsidRPr="00762238" w:rsidTr="004B26A5">
        <w:tc>
          <w:tcPr>
            <w:tcW w:w="709" w:type="dxa"/>
            <w:tcMar>
              <w:top w:w="28" w:type="dxa"/>
              <w:left w:w="28" w:type="dxa"/>
              <w:bottom w:w="28" w:type="dxa"/>
              <w:right w:w="28" w:type="dxa"/>
            </w:tcMar>
          </w:tcPr>
          <w:p w:rsidR="00DC78EF" w:rsidRPr="00762238" w:rsidRDefault="00D3246A"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DC78EF" w:rsidRPr="00762238" w:rsidRDefault="00DC78E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(воздушные радиорелейные, надземные и подземные кабельные линии связи, линии радиофикации, антенные поля, усилительные пункты на </w:t>
            </w:r>
            <w:r w:rsidRPr="00762238">
              <w:rPr>
                <w:rFonts w:ascii="Times New Roman" w:eastAsia="Times New Roman" w:hAnsi="Times New Roman" w:cs="Times New Roman"/>
                <w:sz w:val="24"/>
                <w:szCs w:val="24"/>
                <w:lang w:eastAsia="ru-RU"/>
              </w:rPr>
              <w:lastRenderedPageBreak/>
              <w:t>кабельных линиях связи, инфраструктура спутниковой связи и телерадиовещания)</w:t>
            </w:r>
          </w:p>
        </w:tc>
        <w:tc>
          <w:tcPr>
            <w:tcW w:w="3023" w:type="dxa"/>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DC78EF" w:rsidRPr="00762238" w:rsidTr="004B26A5">
        <w:trPr>
          <w:trHeight w:val="42"/>
        </w:trPr>
        <w:tc>
          <w:tcPr>
            <w:tcW w:w="709" w:type="dxa"/>
            <w:vMerge w:val="restart"/>
            <w:tcMar>
              <w:top w:w="28" w:type="dxa"/>
              <w:left w:w="28" w:type="dxa"/>
              <w:bottom w:w="28" w:type="dxa"/>
              <w:right w:w="28" w:type="dxa"/>
            </w:tcMar>
          </w:tcPr>
          <w:p w:rsidR="00DC78EF" w:rsidRPr="00762238" w:rsidRDefault="00DC78E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8.3</w:t>
            </w:r>
          </w:p>
        </w:tc>
        <w:tc>
          <w:tcPr>
            <w:tcW w:w="2887" w:type="dxa"/>
            <w:vMerge w:val="restart"/>
            <w:tcMar>
              <w:top w:w="28" w:type="dxa"/>
              <w:left w:w="28" w:type="dxa"/>
              <w:bottom w:w="28" w:type="dxa"/>
              <w:right w:w="28" w:type="dxa"/>
            </w:tcMar>
          </w:tcPr>
          <w:p w:rsidR="00DC78EF" w:rsidRPr="00762238" w:rsidRDefault="00DC78EF" w:rsidP="00E130A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DC78EF" w:rsidRPr="00762238" w:rsidTr="004B26A5">
        <w:trPr>
          <w:trHeight w:val="42"/>
        </w:trPr>
        <w:tc>
          <w:tcPr>
            <w:tcW w:w="709" w:type="dxa"/>
            <w:vMerge/>
            <w:tcMar>
              <w:top w:w="28" w:type="dxa"/>
              <w:left w:w="28" w:type="dxa"/>
              <w:bottom w:w="28" w:type="dxa"/>
              <w:right w:w="28" w:type="dxa"/>
            </w:tcMar>
          </w:tcPr>
          <w:p w:rsidR="00DC78EF" w:rsidRPr="00762238" w:rsidRDefault="00DC78E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DC78EF" w:rsidRPr="00762238" w:rsidRDefault="00DC78EF"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гражданской обороны</w:t>
            </w:r>
          </w:p>
        </w:tc>
        <w:tc>
          <w:tcPr>
            <w:tcW w:w="3023" w:type="dxa"/>
          </w:tcPr>
          <w:p w:rsidR="00DC78EF" w:rsidRPr="00762238" w:rsidRDefault="00DC78EF"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705D65" w:rsidRPr="00762238" w:rsidTr="00705D65">
        <w:trPr>
          <w:trHeight w:val="392"/>
        </w:trPr>
        <w:tc>
          <w:tcPr>
            <w:tcW w:w="709" w:type="dxa"/>
            <w:vMerge/>
            <w:tcMar>
              <w:top w:w="28" w:type="dxa"/>
              <w:left w:w="28" w:type="dxa"/>
              <w:bottom w:w="28" w:type="dxa"/>
              <w:right w:w="28" w:type="dxa"/>
            </w:tcMar>
          </w:tcPr>
          <w:p w:rsidR="00705D65" w:rsidRPr="00762238" w:rsidRDefault="00705D65"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05D65" w:rsidRPr="00762238" w:rsidRDefault="00705D65"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05D65" w:rsidRPr="00762238" w:rsidRDefault="00705D65"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Пожарные депо</w:t>
            </w:r>
          </w:p>
        </w:tc>
        <w:tc>
          <w:tcPr>
            <w:tcW w:w="3023" w:type="dxa"/>
          </w:tcPr>
          <w:p w:rsidR="00705D65" w:rsidRPr="00762238" w:rsidRDefault="00705D65" w:rsidP="00153B6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bl>
    <w:p w:rsidR="0079795C" w:rsidRPr="00762238" w:rsidRDefault="0079795C" w:rsidP="00C27FD2">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EC3C2C" w:rsidRPr="00762238" w:rsidRDefault="00861A58" w:rsidP="00C27FD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762238">
        <w:rPr>
          <w:rFonts w:ascii="Times New Roman" w:eastAsia="Times New Roman" w:hAnsi="Times New Roman" w:cs="Times New Roman"/>
          <w:sz w:val="24"/>
          <w:szCs w:val="24"/>
          <w:lang w:eastAsia="ru-RU"/>
        </w:rPr>
        <w:t>48 и 49</w:t>
      </w:r>
      <w:r w:rsidR="00155F5C" w:rsidRPr="00762238">
        <w:rPr>
          <w:rFonts w:ascii="Times New Roman" w:eastAsia="Times New Roman" w:hAnsi="Times New Roman" w:cs="Times New Roman"/>
          <w:sz w:val="24"/>
          <w:szCs w:val="24"/>
          <w:lang w:eastAsia="ru-RU"/>
        </w:rPr>
        <w:t>настоящих Правил</w:t>
      </w:r>
      <w:r w:rsidR="009851A1" w:rsidRPr="00762238">
        <w:rPr>
          <w:rFonts w:ascii="Times New Roman" w:eastAsia="Times New Roman" w:hAnsi="Times New Roman" w:cs="Times New Roman"/>
          <w:sz w:val="24"/>
          <w:szCs w:val="24"/>
          <w:lang w:eastAsia="ru-RU"/>
        </w:rPr>
        <w:t>.</w:t>
      </w:r>
    </w:p>
    <w:p w:rsidR="009D3070" w:rsidRPr="00762238" w:rsidRDefault="002D7EAA" w:rsidP="009D307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r w:rsidR="00861A58" w:rsidRPr="00762238">
        <w:rPr>
          <w:rFonts w:ascii="Times New Roman" w:eastAsia="Times New Roman" w:hAnsi="Times New Roman" w:cs="Times New Roman"/>
          <w:sz w:val="24"/>
          <w:szCs w:val="24"/>
          <w:lang w:eastAsia="ru-RU"/>
        </w:rPr>
        <w:t xml:space="preserve">. </w:t>
      </w:r>
      <w:r w:rsidR="001F45EB" w:rsidRPr="00762238">
        <w:rPr>
          <w:rFonts w:ascii="Times New Roman" w:eastAsia="Times New Roman" w:hAnsi="Times New Roman" w:cs="Times New Roman"/>
          <w:sz w:val="24"/>
          <w:szCs w:val="24"/>
          <w:lang w:eastAsia="ru-RU"/>
        </w:rPr>
        <w:t>Для зоны Ж.</w:t>
      </w:r>
      <w:r w:rsidR="00F95683" w:rsidRPr="00762238">
        <w:rPr>
          <w:rFonts w:ascii="Times New Roman" w:eastAsia="Times New Roman" w:hAnsi="Times New Roman" w:cs="Times New Roman"/>
          <w:sz w:val="24"/>
          <w:szCs w:val="24"/>
          <w:lang w:eastAsia="ru-RU"/>
        </w:rPr>
        <w:t>3</w:t>
      </w:r>
      <w:r w:rsidR="00FE6AF1" w:rsidRPr="00762238">
        <w:rPr>
          <w:rFonts w:ascii="Times New Roman" w:eastAsia="Times New Roman" w:hAnsi="Times New Roman" w:cs="Times New Roman"/>
          <w:sz w:val="24"/>
          <w:szCs w:val="24"/>
          <w:lang w:eastAsia="ru-RU"/>
        </w:rPr>
        <w:t xml:space="preserve"> установлены </w:t>
      </w:r>
      <w:r w:rsidR="009D3070" w:rsidRPr="00762238">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780" w:type="dxa"/>
        <w:tblInd w:w="108" w:type="dxa"/>
        <w:tblLayout w:type="fixed"/>
        <w:tblLook w:val="04A0"/>
      </w:tblPr>
      <w:tblGrid>
        <w:gridCol w:w="709"/>
        <w:gridCol w:w="2977"/>
        <w:gridCol w:w="1417"/>
        <w:gridCol w:w="4677"/>
      </w:tblGrid>
      <w:tr w:rsidR="004B26A5" w:rsidRPr="00762238" w:rsidTr="00FE7A86">
        <w:trPr>
          <w:trHeight w:val="1221"/>
          <w:tblHeader/>
        </w:trPr>
        <w:tc>
          <w:tcPr>
            <w:tcW w:w="709" w:type="dxa"/>
            <w:vAlign w:val="center"/>
          </w:tcPr>
          <w:p w:rsidR="004B26A5" w:rsidRPr="00762238" w:rsidRDefault="004B26A5" w:rsidP="005F7ACB">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п/п</w:t>
            </w:r>
          </w:p>
        </w:tc>
        <w:tc>
          <w:tcPr>
            <w:tcW w:w="2977" w:type="dxa"/>
            <w:vAlign w:val="center"/>
          </w:tcPr>
          <w:p w:rsidR="004B26A5" w:rsidRPr="00762238" w:rsidRDefault="004B26A5" w:rsidP="005F7ACB">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7" w:type="dxa"/>
            <w:vAlign w:val="center"/>
          </w:tcPr>
          <w:p w:rsidR="004B26A5" w:rsidRPr="00762238" w:rsidRDefault="004B26A5" w:rsidP="005F7ACB">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4B26A5" w:rsidRPr="00762238" w:rsidRDefault="004B26A5" w:rsidP="005F7ACB">
            <w:pPr>
              <w:autoSpaceDE w:val="0"/>
              <w:autoSpaceDN w:val="0"/>
              <w:spacing w:before="0"/>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 xml:space="preserve">Значения предельных параметров </w:t>
            </w:r>
          </w:p>
        </w:tc>
      </w:tr>
      <w:tr w:rsidR="004B26A5" w:rsidRPr="00762238" w:rsidTr="00FE7A86">
        <w:tc>
          <w:tcPr>
            <w:tcW w:w="709" w:type="dxa"/>
          </w:tcPr>
          <w:p w:rsidR="004B26A5" w:rsidRPr="00762238" w:rsidRDefault="004B26A5"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4B26A5" w:rsidRPr="00762238" w:rsidRDefault="004B26A5"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Предельные размеры земельных участков:</w:t>
            </w:r>
          </w:p>
        </w:tc>
        <w:tc>
          <w:tcPr>
            <w:tcW w:w="1417" w:type="dxa"/>
            <w:tcMar>
              <w:top w:w="28" w:type="dxa"/>
              <w:left w:w="28" w:type="dxa"/>
              <w:bottom w:w="28" w:type="dxa"/>
              <w:right w:w="28" w:type="dxa"/>
            </w:tcMar>
          </w:tcPr>
          <w:p w:rsidR="004B26A5" w:rsidRPr="00762238" w:rsidRDefault="004B26A5"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4B26A5" w:rsidRPr="00762238" w:rsidRDefault="004B26A5" w:rsidP="005F7ACB">
            <w:pPr>
              <w:autoSpaceDE w:val="0"/>
              <w:autoSpaceDN w:val="0"/>
              <w:spacing w:before="0"/>
              <w:contextualSpacing/>
              <w:jc w:val="center"/>
              <w:rPr>
                <w:rFonts w:ascii="Times New Roman" w:eastAsia="Times New Roman" w:hAnsi="Times New Roman" w:cs="Times New Roman"/>
                <w:sz w:val="24"/>
                <w:szCs w:val="24"/>
                <w:lang w:eastAsia="ru-RU"/>
              </w:rPr>
            </w:pPr>
          </w:p>
        </w:tc>
      </w:tr>
      <w:tr w:rsidR="003323BF" w:rsidRPr="00762238" w:rsidTr="00FE7A86">
        <w:trPr>
          <w:trHeight w:val="293"/>
        </w:trPr>
        <w:tc>
          <w:tcPr>
            <w:tcW w:w="709" w:type="dxa"/>
            <w:vMerge w:val="restart"/>
          </w:tcPr>
          <w:p w:rsidR="003323BF" w:rsidRPr="00762238" w:rsidRDefault="003323BF"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1.1</w:t>
            </w:r>
          </w:p>
        </w:tc>
        <w:tc>
          <w:tcPr>
            <w:tcW w:w="2977" w:type="dxa"/>
            <w:vMerge w:val="restart"/>
            <w:tcMar>
              <w:top w:w="28" w:type="dxa"/>
              <w:left w:w="28" w:type="dxa"/>
              <w:bottom w:w="28" w:type="dxa"/>
              <w:right w:w="28" w:type="dxa"/>
            </w:tcMar>
          </w:tcPr>
          <w:p w:rsidR="003323BF" w:rsidRPr="00762238" w:rsidRDefault="003323BF"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площадь земельного участка, кв.м.</w:t>
            </w:r>
          </w:p>
        </w:tc>
        <w:tc>
          <w:tcPr>
            <w:tcW w:w="1417" w:type="dxa"/>
            <w:tcMar>
              <w:top w:w="28" w:type="dxa"/>
              <w:left w:w="28" w:type="dxa"/>
              <w:bottom w:w="28" w:type="dxa"/>
              <w:right w:w="28" w:type="dxa"/>
            </w:tcMar>
          </w:tcPr>
          <w:p w:rsidR="003323BF" w:rsidRPr="00762238" w:rsidRDefault="003323BF"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3323BF" w:rsidRPr="00762238" w:rsidRDefault="003323BF" w:rsidP="00584A45">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1000</w:t>
            </w:r>
            <w:r w:rsidR="00584A45">
              <w:rPr>
                <w:rFonts w:ascii="Times New Roman" w:eastAsia="Times New Roman" w:hAnsi="Times New Roman" w:cs="Times New Roman"/>
                <w:sz w:val="24"/>
                <w:szCs w:val="24"/>
                <w:lang w:eastAsia="ru-RU"/>
              </w:rPr>
              <w:t>*</w:t>
            </w:r>
            <w:r w:rsidRPr="00762238">
              <w:rPr>
                <w:rFonts w:ascii="Times New Roman" w:eastAsia="Times New Roman" w:hAnsi="Times New Roman" w:cs="Times New Roman"/>
                <w:sz w:val="24"/>
                <w:szCs w:val="24"/>
                <w:lang w:eastAsia="ru-RU"/>
              </w:rPr>
              <w:t xml:space="preserve"> </w:t>
            </w:r>
          </w:p>
        </w:tc>
      </w:tr>
      <w:tr w:rsidR="003323BF" w:rsidRPr="00762238" w:rsidTr="00FE7A86">
        <w:trPr>
          <w:trHeight w:val="293"/>
        </w:trPr>
        <w:tc>
          <w:tcPr>
            <w:tcW w:w="709" w:type="dxa"/>
            <w:vMerge/>
          </w:tcPr>
          <w:p w:rsidR="003323BF" w:rsidRPr="00762238" w:rsidRDefault="003323BF"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3323BF" w:rsidRPr="00762238" w:rsidRDefault="003323BF" w:rsidP="00FE7A86">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3323BF" w:rsidRPr="00762238" w:rsidRDefault="003323BF"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3323BF" w:rsidRPr="00762238" w:rsidRDefault="003323BF"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rPr>
          <w:trHeight w:val="293"/>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w:t>
            </w:r>
          </w:p>
        </w:tc>
        <w:tc>
          <w:tcPr>
            <w:tcW w:w="2977" w:type="dxa"/>
            <w:vMerge w:val="restart"/>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минимальная площадь земельного участка, кв.м.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 для каждого блока</w:t>
            </w:r>
          </w:p>
        </w:tc>
      </w:tr>
      <w:tr w:rsidR="00FE4FD8" w:rsidRPr="00762238" w:rsidTr="00FE7A86">
        <w:trPr>
          <w:trHeight w:val="370"/>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rPr>
          <w:trHeight w:val="977"/>
        </w:trPr>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FE4FD8" w:rsidRPr="00762238" w:rsidRDefault="00366A81" w:rsidP="005F7ACB">
            <w:pPr>
              <w:autoSpaceDE w:val="0"/>
              <w:autoSpaceDN w:val="0"/>
              <w:spacing w:before="0"/>
              <w:contextualSpacing/>
              <w:jc w:val="center"/>
              <w:rPr>
                <w:rFonts w:ascii="Times New Roman" w:eastAsia="Times New Roman" w:hAnsi="Times New Roman" w:cs="Times New Roman"/>
                <w:sz w:val="24"/>
                <w:szCs w:val="24"/>
                <w:lang w:eastAsia="ru-RU"/>
              </w:rPr>
            </w:pPr>
            <w:r w:rsidRPr="00366A81">
              <w:rPr>
                <w:rFonts w:ascii="Times New Roman" w:eastAsia="Times New Roman" w:hAnsi="Times New Roman" w:cs="Times New Roman"/>
                <w:sz w:val="24"/>
                <w:szCs w:val="24"/>
                <w:lang w:eastAsia="ru-RU"/>
              </w:rPr>
              <w:t>не подлежит установлению</w:t>
            </w:r>
          </w:p>
        </w:tc>
      </w:tr>
      <w:tr w:rsidR="00FE4FD8" w:rsidRPr="00762238" w:rsidTr="00FE7A86">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1.4</w:t>
            </w:r>
          </w:p>
        </w:tc>
        <w:tc>
          <w:tcPr>
            <w:tcW w:w="2977" w:type="dxa"/>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Минимальные отступы в целях определения мест допустимого размещения зданий, строений, </w:t>
            </w:r>
            <w:r w:rsidRPr="00762238">
              <w:rPr>
                <w:rFonts w:ascii="Times New Roman" w:eastAsia="Times New Roman" w:hAnsi="Times New Roman" w:cs="Times New Roman"/>
                <w:sz w:val="24"/>
                <w:szCs w:val="24"/>
                <w:lang w:eastAsia="ru-RU"/>
              </w:rPr>
              <w:lastRenderedPageBreak/>
              <w:t>сооружений:</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r>
      <w:tr w:rsidR="00FE4FD8" w:rsidRPr="00762238" w:rsidTr="00FE7A86">
        <w:trPr>
          <w:trHeight w:val="337"/>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2.1</w:t>
            </w:r>
          </w:p>
        </w:tc>
        <w:tc>
          <w:tcPr>
            <w:tcW w:w="2977" w:type="dxa"/>
            <w:vMerge w:val="restart"/>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улицы,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 (на магистральных улицах)</w:t>
            </w:r>
          </w:p>
        </w:tc>
      </w:tr>
      <w:tr w:rsidR="00FE4FD8" w:rsidRPr="00762238" w:rsidTr="00FE7A86">
        <w:trPr>
          <w:trHeight w:val="337"/>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rPr>
          <w:trHeight w:val="266"/>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2.2</w:t>
            </w:r>
          </w:p>
        </w:tc>
        <w:tc>
          <w:tcPr>
            <w:tcW w:w="2977" w:type="dxa"/>
            <w:vMerge w:val="restart"/>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проезда,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tc>
      </w:tr>
      <w:tr w:rsidR="00FE4FD8" w:rsidRPr="00762238" w:rsidTr="00FE7A86">
        <w:trPr>
          <w:trHeight w:val="266"/>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r>
      <w:tr w:rsidR="00FE4FD8" w:rsidRPr="00762238" w:rsidTr="00FE7A86">
        <w:trPr>
          <w:trHeight w:val="372"/>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w:t>
            </w:r>
          </w:p>
        </w:tc>
        <w:tc>
          <w:tcPr>
            <w:tcW w:w="2977" w:type="dxa"/>
            <w:vMerge w:val="restart"/>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 2.3</w:t>
            </w:r>
          </w:p>
        </w:tc>
        <w:tc>
          <w:tcPr>
            <w:tcW w:w="4677" w:type="dxa"/>
            <w:tcMar>
              <w:top w:w="28" w:type="dxa"/>
              <w:left w:w="28" w:type="dxa"/>
              <w:bottom w:w="28" w:type="dxa"/>
              <w:right w:w="28" w:type="dxa"/>
            </w:tcMar>
          </w:tcPr>
          <w:p w:rsidR="00FE4FD8" w:rsidRPr="00762238" w:rsidRDefault="00FE4FD8" w:rsidP="00FE7A86">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p>
        </w:tc>
      </w:tr>
      <w:tr w:rsidR="00FE4FD8" w:rsidRPr="00762238" w:rsidTr="00FE7A86">
        <w:trPr>
          <w:trHeight w:val="28"/>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rPr>
          <w:trHeight w:val="28"/>
        </w:trPr>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FE4FD8" w:rsidRPr="00762238" w:rsidRDefault="00CC615A"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w:t>
            </w:r>
            <w:r w:rsidR="00FE4FD8" w:rsidRPr="00762238">
              <w:rPr>
                <w:rFonts w:ascii="Times New Roman" w:eastAsia="Times New Roman" w:hAnsi="Times New Roman" w:cs="Times New Roman"/>
                <w:sz w:val="24"/>
                <w:szCs w:val="24"/>
                <w:lang w:eastAsia="ru-RU"/>
              </w:rPr>
              <w:t>,0</w:t>
            </w:r>
          </w:p>
        </w:tc>
      </w:tr>
      <w:tr w:rsidR="00FE4FD8" w:rsidRPr="00762238" w:rsidTr="00FE7A86">
        <w:trPr>
          <w:trHeight w:val="554"/>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FE4FD8" w:rsidRPr="00762238" w:rsidRDefault="00FE4FD8" w:rsidP="00FE7A86">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процент застройки</w:t>
            </w:r>
          </w:p>
        </w:tc>
        <w:tc>
          <w:tcPr>
            <w:tcW w:w="1417" w:type="dxa"/>
            <w:tcMar>
              <w:top w:w="28" w:type="dxa"/>
              <w:left w:w="28" w:type="dxa"/>
              <w:bottom w:w="28" w:type="dxa"/>
              <w:right w:w="28" w:type="dxa"/>
            </w:tcMar>
          </w:tcPr>
          <w:p w:rsidR="00FE4FD8" w:rsidRPr="00762238" w:rsidRDefault="00366A81" w:rsidP="005F7ACB">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2.1.1, 3.</w:t>
            </w:r>
            <w:r w:rsidR="00FE4FD8" w:rsidRPr="00762238">
              <w:rPr>
                <w:rFonts w:ascii="Times New Roman" w:eastAsia="Times New Roman" w:hAnsi="Times New Roman" w:cs="Times New Roman"/>
                <w:sz w:val="24"/>
                <w:szCs w:val="24"/>
                <w:lang w:eastAsia="ru-RU"/>
              </w:rPr>
              <w:t>5.1(кроме</w:t>
            </w:r>
            <w:r w:rsidR="00FE7A86">
              <w:rPr>
                <w:rFonts w:ascii="Times New Roman" w:eastAsia="Times New Roman" w:hAnsi="Times New Roman" w:cs="Times New Roman"/>
                <w:sz w:val="24"/>
                <w:szCs w:val="24"/>
                <w:lang w:eastAsia="ru-RU"/>
              </w:rPr>
              <w:t xml:space="preserve"> детских дошкольных учреждений)</w:t>
            </w:r>
            <w:r w:rsidR="00FE4FD8" w:rsidRPr="00762238">
              <w:rPr>
                <w:rFonts w:ascii="Times New Roman" w:eastAsia="Times New Roman" w:hAnsi="Times New Roman" w:cs="Times New Roman"/>
                <w:sz w:val="24"/>
                <w:szCs w:val="24"/>
                <w:lang w:eastAsia="ru-RU"/>
              </w:rPr>
              <w:t xml:space="preserve"> 3.5.2 , 5.1.2, 5.1.3, 5.1.4 </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FE4FD8" w:rsidRPr="00762238" w:rsidTr="00FE7A86">
        <w:trPr>
          <w:trHeight w:val="554"/>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3.5.1 (детские дошкольные учреждения)</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FE4FD8" w:rsidRPr="00762238" w:rsidTr="00910E33">
        <w:trPr>
          <w:trHeight w:val="293"/>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FE4FD8" w:rsidRPr="00762238" w:rsidTr="00FE7A86">
        <w:tc>
          <w:tcPr>
            <w:tcW w:w="709" w:type="dxa"/>
            <w:vMerge/>
          </w:tcPr>
          <w:p w:rsidR="00FE4FD8" w:rsidRPr="00762238" w:rsidRDefault="00FE4FD8" w:rsidP="004B26A5">
            <w:pPr>
              <w:pStyle w:val="ConsPlusNormal"/>
              <w:ind w:firstLine="0"/>
              <w:contextualSpacing/>
              <w:jc w:val="center"/>
              <w:rPr>
                <w:rFonts w:asciiTheme="minorHAnsi" w:hAnsiTheme="minorHAnsi"/>
                <w:sz w:val="24"/>
                <w:szCs w:val="24"/>
              </w:rPr>
            </w:pPr>
          </w:p>
        </w:tc>
        <w:tc>
          <w:tcPr>
            <w:tcW w:w="2977" w:type="dxa"/>
            <w:vMerge/>
            <w:tcMar>
              <w:top w:w="28" w:type="dxa"/>
              <w:left w:w="28" w:type="dxa"/>
              <w:bottom w:w="28" w:type="dxa"/>
              <w:right w:w="28" w:type="dxa"/>
            </w:tcMar>
          </w:tcPr>
          <w:p w:rsidR="00FE4FD8" w:rsidRPr="00762238" w:rsidRDefault="00FE4FD8" w:rsidP="004B26A5">
            <w:pPr>
              <w:pStyle w:val="ConsPlusNormal"/>
              <w:ind w:firstLine="0"/>
              <w:contextualSpacing/>
              <w:rPr>
                <w:rFonts w:asciiTheme="minorHAnsi" w:hAnsiTheme="minorHAnsi"/>
                <w:sz w:val="24"/>
                <w:szCs w:val="24"/>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4B26A5">
            <w:pPr>
              <w:pStyle w:val="ConsPlusNormal"/>
              <w:ind w:firstLine="0"/>
              <w:contextualSpacing/>
              <w:jc w:val="center"/>
              <w:rPr>
                <w:rFonts w:asciiTheme="minorHAnsi" w:hAnsiTheme="minorHAnsi"/>
                <w:sz w:val="24"/>
                <w:szCs w:val="24"/>
              </w:rPr>
            </w:pPr>
            <w:r w:rsidRPr="00762238">
              <w:rPr>
                <w:rFonts w:ascii="Times New Roman" w:hAnsi="Times New Roman" w:cs="Times New Roman"/>
                <w:sz w:val="24"/>
                <w:szCs w:val="24"/>
              </w:rPr>
              <w:t>не подлежит установлению</w:t>
            </w:r>
          </w:p>
        </w:tc>
      </w:tr>
      <w:tr w:rsidR="00FE4FD8" w:rsidRPr="00762238" w:rsidTr="00FE7A86">
        <w:trPr>
          <w:trHeight w:val="437"/>
        </w:trPr>
        <w:tc>
          <w:tcPr>
            <w:tcW w:w="709" w:type="dxa"/>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Иные предельные параметры:</w:t>
            </w:r>
          </w:p>
        </w:tc>
        <w:tc>
          <w:tcPr>
            <w:tcW w:w="1417" w:type="dxa"/>
            <w:tcMar>
              <w:top w:w="28" w:type="dxa"/>
              <w:left w:w="28" w:type="dxa"/>
              <w:bottom w:w="28" w:type="dxa"/>
              <w:right w:w="28" w:type="dxa"/>
            </w:tcMar>
          </w:tcPr>
          <w:p w:rsidR="00FE4FD8" w:rsidRPr="00762238" w:rsidRDefault="00FE4FD8" w:rsidP="004B26A5">
            <w:pPr>
              <w:pStyle w:val="ConsPlusNormal"/>
              <w:ind w:firstLine="0"/>
              <w:contextualSpacing/>
              <w:jc w:val="center"/>
              <w:rPr>
                <w:rFonts w:asciiTheme="minorHAnsi" w:hAnsiTheme="minorHAnsi"/>
                <w:sz w:val="24"/>
                <w:szCs w:val="24"/>
              </w:rPr>
            </w:pPr>
          </w:p>
        </w:tc>
        <w:tc>
          <w:tcPr>
            <w:tcW w:w="4677" w:type="dxa"/>
            <w:tcMar>
              <w:top w:w="28" w:type="dxa"/>
              <w:left w:w="28" w:type="dxa"/>
              <w:bottom w:w="28" w:type="dxa"/>
              <w:right w:w="28" w:type="dxa"/>
            </w:tcMar>
          </w:tcPr>
          <w:p w:rsidR="00FE4FD8" w:rsidRPr="00762238" w:rsidRDefault="00FE4FD8" w:rsidP="004B26A5">
            <w:pPr>
              <w:pStyle w:val="ConsPlusNormal"/>
              <w:ind w:firstLine="0"/>
              <w:contextualSpacing/>
              <w:jc w:val="center"/>
              <w:rPr>
                <w:rFonts w:asciiTheme="minorHAnsi" w:hAnsiTheme="minorHAnsi"/>
                <w:sz w:val="24"/>
                <w:szCs w:val="24"/>
              </w:rPr>
            </w:pPr>
          </w:p>
        </w:tc>
      </w:tr>
      <w:tr w:rsidR="00FE4FD8" w:rsidRPr="00762238" w:rsidTr="00FE7A86">
        <w:trPr>
          <w:trHeight w:val="400"/>
        </w:trPr>
        <w:tc>
          <w:tcPr>
            <w:tcW w:w="709" w:type="dxa"/>
            <w:vMerge w:val="restart"/>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w:t>
            </w:r>
          </w:p>
        </w:tc>
        <w:tc>
          <w:tcPr>
            <w:tcW w:w="2977" w:type="dxa"/>
            <w:vMerge w:val="restart"/>
            <w:shd w:val="clear" w:color="auto" w:fill="auto"/>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w:t>
            </w: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2.1.1 </w:t>
            </w:r>
          </w:p>
        </w:tc>
        <w:tc>
          <w:tcPr>
            <w:tcW w:w="4677" w:type="dxa"/>
            <w:shd w:val="clear" w:color="auto" w:fill="auto"/>
            <w:tcMar>
              <w:top w:w="28" w:type="dxa"/>
              <w:left w:w="28" w:type="dxa"/>
              <w:bottom w:w="28" w:type="dxa"/>
              <w:right w:w="28" w:type="dxa"/>
            </w:tcMar>
          </w:tcPr>
          <w:p w:rsidR="00FE4FD8" w:rsidRPr="00762238" w:rsidRDefault="00FE4FD8" w:rsidP="0079581E">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467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w:t>
            </w: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c>
          <w:tcPr>
            <w:tcW w:w="709" w:type="dxa"/>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5.1.1</w:t>
            </w:r>
          </w:p>
        </w:tc>
        <w:tc>
          <w:tcPr>
            <w:tcW w:w="2977" w:type="dxa"/>
            <w:shd w:val="clear" w:color="auto" w:fill="auto"/>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r>
      <w:tr w:rsidR="00FE4FD8" w:rsidRPr="00762238" w:rsidTr="00FE7A86">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процент озеленения</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25,0</w:t>
            </w:r>
          </w:p>
        </w:tc>
      </w:tr>
      <w:tr w:rsidR="00FE4FD8" w:rsidRPr="00762238" w:rsidTr="00FE7A86">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850DCB"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r w:rsidR="00FE4FD8" w:rsidRPr="00762238">
              <w:rPr>
                <w:rFonts w:ascii="Times New Roman" w:eastAsia="Times New Roman" w:hAnsi="Times New Roman" w:cs="Times New Roman"/>
                <w:sz w:val="24"/>
                <w:szCs w:val="24"/>
                <w:lang w:eastAsia="ru-RU"/>
              </w:rPr>
              <w:t>5.1 (кроме объ</w:t>
            </w:r>
            <w:r w:rsidR="00F87BC6">
              <w:rPr>
                <w:rFonts w:ascii="Times New Roman" w:eastAsia="Times New Roman" w:hAnsi="Times New Roman" w:cs="Times New Roman"/>
                <w:sz w:val="24"/>
                <w:szCs w:val="24"/>
                <w:lang w:eastAsia="ru-RU"/>
              </w:rPr>
              <w:t>ектов дошкольного образования)</w:t>
            </w:r>
            <w:r w:rsidR="00FE4FD8" w:rsidRPr="00762238">
              <w:rPr>
                <w:rFonts w:ascii="Times New Roman" w:eastAsia="Times New Roman" w:hAnsi="Times New Roman" w:cs="Times New Roman"/>
                <w:sz w:val="24"/>
                <w:szCs w:val="24"/>
                <w:lang w:eastAsia="ru-RU"/>
              </w:rPr>
              <w:t xml:space="preserve"> 5.1.2, 5.1.3, 5.1.4</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57623D" w:rsidRPr="00762238" w:rsidTr="00FE7A86">
        <w:trPr>
          <w:trHeight w:val="554"/>
        </w:trPr>
        <w:tc>
          <w:tcPr>
            <w:tcW w:w="709" w:type="dxa"/>
            <w:vMerge/>
          </w:tcPr>
          <w:p w:rsidR="0057623D" w:rsidRPr="00762238" w:rsidRDefault="0057623D"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7623D" w:rsidRPr="00762238" w:rsidRDefault="0057623D"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7623D" w:rsidRPr="00762238" w:rsidRDefault="0057623D"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3.2.1, 3.4.2</w:t>
            </w:r>
          </w:p>
        </w:tc>
        <w:tc>
          <w:tcPr>
            <w:tcW w:w="4677" w:type="dxa"/>
            <w:tcMar>
              <w:top w:w="28" w:type="dxa"/>
              <w:left w:w="28" w:type="dxa"/>
              <w:bottom w:w="28" w:type="dxa"/>
              <w:right w:w="28" w:type="dxa"/>
            </w:tcMar>
          </w:tcPr>
          <w:p w:rsidR="0057623D" w:rsidRPr="00762238" w:rsidRDefault="0057623D"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FE4FD8" w:rsidRPr="00762238" w:rsidTr="00FE7A86">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B95C04" w:rsidP="005F7ACB">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E4FD8" w:rsidRPr="00762238">
              <w:rPr>
                <w:rFonts w:ascii="Times New Roman" w:eastAsia="Times New Roman" w:hAnsi="Times New Roman" w:cs="Times New Roman"/>
                <w:sz w:val="24"/>
                <w:szCs w:val="24"/>
                <w:lang w:eastAsia="ru-RU"/>
              </w:rPr>
              <w:t>5.1</w:t>
            </w:r>
            <w:r>
              <w:rPr>
                <w:rFonts w:ascii="Times New Roman" w:eastAsia="Times New Roman" w:hAnsi="Times New Roman" w:cs="Times New Roman"/>
                <w:sz w:val="24"/>
                <w:szCs w:val="24"/>
                <w:lang w:eastAsia="ru-RU"/>
              </w:rPr>
              <w:t xml:space="preserve"> </w:t>
            </w:r>
            <w:r w:rsidR="00FE4FD8" w:rsidRPr="00762238">
              <w:rPr>
                <w:rFonts w:ascii="Times New Roman" w:eastAsia="Times New Roman" w:hAnsi="Times New Roman" w:cs="Times New Roman"/>
                <w:sz w:val="24"/>
                <w:szCs w:val="24"/>
                <w:lang w:eastAsia="ru-RU"/>
              </w:rPr>
              <w:t>(объекты дошкольного образования)</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2.1.1, 2.5, 2.6,</w:t>
            </w:r>
          </w:p>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3.2.4</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 соответствии с таблицей 2 статьи 24 настоящих Правил</w:t>
            </w: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 3.2.3,  3.4.1, 3.5.2,  </w:t>
            </w:r>
          </w:p>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3.6.1,  3.7.1,  3.8.1, 4.1, 4.2, 4.3, 4.4, 4.5, 4.7, 8.3 </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15,0</w:t>
            </w:r>
          </w:p>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r>
      <w:tr w:rsidR="00FE4FD8" w:rsidRPr="00762238" w:rsidTr="00FE7A86">
        <w:tc>
          <w:tcPr>
            <w:tcW w:w="709" w:type="dxa"/>
            <w:vMerge/>
            <w:shd w:val="clear" w:color="auto" w:fill="auto"/>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FE4FD8" w:rsidRPr="00762238" w:rsidTr="00FE7A86">
        <w:trPr>
          <w:trHeight w:val="605"/>
        </w:trPr>
        <w:tc>
          <w:tcPr>
            <w:tcW w:w="709" w:type="dxa"/>
            <w:vMerge w:val="restart"/>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FE4FD8" w:rsidRPr="00762238" w:rsidRDefault="00FE4FD8" w:rsidP="00B95C0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2.3, 2.7.1, 3.1.1, 3.2.1, 3.3, 3.4.1, 3.4.2, 3.5.1, 3.5.2,  3.7.1, 3.7.2,  3.8.1, 3.9.1, 4.2, 4.3,  4.7, 5.1.2, 8.3, 12.2</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2,0 </w:t>
            </w:r>
          </w:p>
        </w:tc>
      </w:tr>
      <w:tr w:rsidR="00FE4FD8" w:rsidRPr="00762238" w:rsidTr="00FE7A86">
        <w:trPr>
          <w:trHeight w:val="605"/>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2.1.1, 2.7, 3.1.2, 3.2.3, 3.2.4, 3.6.1,   4.6, 9.3</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0,6</w:t>
            </w:r>
          </w:p>
        </w:tc>
      </w:tr>
      <w:tr w:rsidR="00FE4FD8" w:rsidRPr="00762238" w:rsidTr="00FE7A86">
        <w:trPr>
          <w:trHeight w:val="605"/>
        </w:trPr>
        <w:tc>
          <w:tcPr>
            <w:tcW w:w="709" w:type="dxa"/>
            <w:vMerge/>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FE4FD8" w:rsidRPr="00762238" w:rsidRDefault="00FE4FD8" w:rsidP="005F7ACB">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r>
    </w:tbl>
    <w:p w:rsidR="006C48FE" w:rsidRPr="00033EBE" w:rsidRDefault="006C48FE" w:rsidP="006C48FE">
      <w:pPr>
        <w:tabs>
          <w:tab w:val="left" w:pos="240"/>
        </w:tabs>
        <w:autoSpaceDE w:val="0"/>
        <w:autoSpaceDN w:val="0"/>
        <w:adjustRightInd w:val="0"/>
        <w:spacing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4323D3" w:rsidRPr="00762238" w:rsidRDefault="004323D3" w:rsidP="005F7AC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 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24 Правил.</w:t>
      </w:r>
    </w:p>
    <w:p w:rsidR="004B26A5" w:rsidRPr="00762238" w:rsidRDefault="004323D3" w:rsidP="005F7ACB">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7. Минимальное количество машино-мест для хранения индивидуального автотранспорта на территории земельных участков необходимо принимать  в соответствии</w:t>
      </w:r>
      <w:r w:rsidR="00C740EB" w:rsidRPr="00762238">
        <w:rPr>
          <w:rFonts w:ascii="Times New Roman" w:hAnsi="Times New Roman" w:cs="Times New Roman"/>
          <w:sz w:val="24"/>
          <w:szCs w:val="24"/>
        </w:rPr>
        <w:t xml:space="preserve"> с Таблицей 3 статьи 24 Правил.</w:t>
      </w:r>
    </w:p>
    <w:p w:rsidR="00BA39F0" w:rsidRPr="00762238" w:rsidRDefault="00BA39F0" w:rsidP="00EF7160">
      <w:pPr>
        <w:autoSpaceDE w:val="0"/>
        <w:autoSpaceDN w:val="0"/>
        <w:adjustRightInd w:val="0"/>
        <w:spacing w:before="120" w:after="120" w:line="240" w:lineRule="auto"/>
        <w:ind w:firstLine="709"/>
        <w:jc w:val="both"/>
        <w:rPr>
          <w:rFonts w:ascii="Calibri" w:hAnsi="Calibri" w:cs="Times New Roman"/>
          <w:sz w:val="24"/>
          <w:szCs w:val="24"/>
        </w:rPr>
      </w:pPr>
    </w:p>
    <w:p w:rsidR="00ED7DFD" w:rsidRPr="00762238" w:rsidRDefault="00231027" w:rsidP="005F7ACB">
      <w:pPr>
        <w:autoSpaceDE w:val="0"/>
        <w:contextualSpacing/>
        <w:jc w:val="center"/>
        <w:rPr>
          <w:rFonts w:ascii="Times New Roman" w:eastAsia="Calibri" w:hAnsi="Times New Roman" w:cs="Times New Roman"/>
          <w:b/>
          <w:sz w:val="24"/>
          <w:szCs w:val="24"/>
        </w:rPr>
      </w:pPr>
      <w:bookmarkStart w:id="51" w:name="_Toc29914516"/>
      <w:r w:rsidRPr="00762238">
        <w:rPr>
          <w:rFonts w:ascii="Times New Roman" w:eastAsia="Calibri" w:hAnsi="Times New Roman" w:cs="Times New Roman"/>
          <w:sz w:val="24"/>
          <w:szCs w:val="24"/>
        </w:rPr>
        <w:t xml:space="preserve">Статья </w:t>
      </w:r>
      <w:r w:rsidR="00760D29" w:rsidRPr="00762238">
        <w:rPr>
          <w:rFonts w:ascii="Times New Roman" w:eastAsia="Calibri" w:hAnsi="Times New Roman" w:cs="Times New Roman"/>
          <w:sz w:val="24"/>
          <w:szCs w:val="24"/>
        </w:rPr>
        <w:t>3</w:t>
      </w:r>
      <w:r w:rsidR="003249C7" w:rsidRPr="00762238">
        <w:rPr>
          <w:rFonts w:ascii="Times New Roman" w:eastAsia="Calibri" w:hAnsi="Times New Roman" w:cs="Times New Roman"/>
          <w:sz w:val="24"/>
          <w:szCs w:val="24"/>
        </w:rPr>
        <w:t>0</w:t>
      </w:r>
      <w:r w:rsidRPr="00762238">
        <w:rPr>
          <w:rFonts w:ascii="Times New Roman" w:eastAsia="Calibri" w:hAnsi="Times New Roman" w:cs="Times New Roman"/>
          <w:sz w:val="24"/>
          <w:szCs w:val="24"/>
        </w:rPr>
        <w:t xml:space="preserve">. </w:t>
      </w:r>
      <w:r w:rsidRPr="00762238">
        <w:rPr>
          <w:rFonts w:ascii="Times New Roman" w:eastAsia="Calibri" w:hAnsi="Times New Roman" w:cs="Times New Roman"/>
          <w:b/>
          <w:sz w:val="24"/>
          <w:szCs w:val="24"/>
        </w:rPr>
        <w:t xml:space="preserve">Градостроительный регламент </w:t>
      </w:r>
      <w:r w:rsidR="00CD71DB" w:rsidRPr="00762238">
        <w:rPr>
          <w:rFonts w:ascii="Times New Roman" w:eastAsia="Calibri" w:hAnsi="Times New Roman" w:cs="Times New Roman"/>
          <w:b/>
          <w:sz w:val="24"/>
          <w:szCs w:val="24"/>
        </w:rPr>
        <w:t>зоны</w:t>
      </w:r>
      <w:r w:rsidR="009F0E3C" w:rsidRPr="00762238">
        <w:rPr>
          <w:rFonts w:ascii="Times New Roman" w:eastAsia="Calibri" w:hAnsi="Times New Roman" w:cs="Times New Roman"/>
          <w:b/>
          <w:sz w:val="24"/>
          <w:szCs w:val="24"/>
        </w:rPr>
        <w:t xml:space="preserve"> комплексной реконструкции жилой застройки</w:t>
      </w:r>
      <w:r w:rsidRPr="00762238">
        <w:rPr>
          <w:rFonts w:ascii="Times New Roman" w:eastAsia="Calibri" w:hAnsi="Times New Roman" w:cs="Times New Roman"/>
          <w:b/>
          <w:sz w:val="24"/>
          <w:szCs w:val="24"/>
        </w:rPr>
        <w:t>(</w:t>
      </w:r>
      <w:r w:rsidR="009F0E3C" w:rsidRPr="00762238">
        <w:rPr>
          <w:rFonts w:ascii="Times New Roman" w:eastAsia="Calibri" w:hAnsi="Times New Roman" w:cs="Times New Roman"/>
          <w:b/>
          <w:sz w:val="24"/>
          <w:szCs w:val="24"/>
        </w:rPr>
        <w:t>Ж.3.1</w:t>
      </w:r>
      <w:r w:rsidRPr="00762238">
        <w:rPr>
          <w:rFonts w:ascii="Times New Roman" w:eastAsia="Calibri" w:hAnsi="Times New Roman" w:cs="Times New Roman"/>
          <w:b/>
          <w:sz w:val="24"/>
          <w:szCs w:val="24"/>
        </w:rPr>
        <w:t>)</w:t>
      </w:r>
      <w:bookmarkEnd w:id="51"/>
    </w:p>
    <w:p w:rsidR="005F7ACB" w:rsidRPr="00762238" w:rsidRDefault="005F7ACB" w:rsidP="005F7ACB">
      <w:pPr>
        <w:autoSpaceDE w:val="0"/>
        <w:contextualSpacing/>
        <w:jc w:val="center"/>
        <w:rPr>
          <w:rFonts w:ascii="Times New Roman" w:eastAsia="Calibri" w:hAnsi="Times New Roman" w:cs="Times New Roman"/>
          <w:b/>
          <w:sz w:val="24"/>
          <w:szCs w:val="24"/>
        </w:rPr>
      </w:pPr>
    </w:p>
    <w:p w:rsidR="00CD71DB" w:rsidRPr="00762238" w:rsidRDefault="00AF3D15" w:rsidP="00CD71DB">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 xml:space="preserve">1. Зона </w:t>
      </w:r>
      <w:r w:rsidR="009F0E3C" w:rsidRPr="00762238">
        <w:rPr>
          <w:rFonts w:ascii="Times New Roman" w:hAnsi="Times New Roman" w:cs="Times New Roman"/>
          <w:sz w:val="24"/>
          <w:szCs w:val="24"/>
        </w:rPr>
        <w:t>Ж.3.1</w:t>
      </w:r>
      <w:r w:rsidRPr="00762238">
        <w:rPr>
          <w:rFonts w:ascii="Times New Roman" w:hAnsi="Times New Roman" w:cs="Times New Roman"/>
          <w:sz w:val="24"/>
          <w:szCs w:val="24"/>
        </w:rPr>
        <w:t xml:space="preserve"> установлена </w:t>
      </w:r>
      <w:r w:rsidR="009F0E3C" w:rsidRPr="00762238">
        <w:rPr>
          <w:rFonts w:ascii="Times New Roman" w:hAnsi="Times New Roman" w:cs="Times New Roman"/>
          <w:sz w:val="24"/>
          <w:szCs w:val="24"/>
        </w:rPr>
        <w:t>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r w:rsidR="00CD71DB" w:rsidRPr="00762238">
        <w:rPr>
          <w:rFonts w:ascii="Times New Roman" w:hAnsi="Times New Roman" w:cs="Times New Roman"/>
          <w:sz w:val="24"/>
          <w:szCs w:val="24"/>
        </w:rPr>
        <w:t>.</w:t>
      </w:r>
    </w:p>
    <w:p w:rsidR="00BA39F0" w:rsidRPr="00762238" w:rsidRDefault="00AF3D15" w:rsidP="00ED7DF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2. </w:t>
      </w:r>
      <w:r w:rsidR="00ED7DFD" w:rsidRPr="00762238">
        <w:rPr>
          <w:rFonts w:ascii="Times New Roman" w:hAnsi="Times New Roman" w:cs="Times New Roman"/>
          <w:sz w:val="24"/>
          <w:szCs w:val="24"/>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1547EB" w:rsidRPr="00762238" w:rsidTr="00FD7B3C">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547EB" w:rsidRPr="00762238" w:rsidRDefault="00020E21" w:rsidP="005F7AC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1547EB" w:rsidRPr="00762238" w:rsidTr="00FD7B3C">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3" w:type="dxa"/>
            <w:vMerge/>
            <w:tcBorders>
              <w:left w:val="single" w:sz="4" w:space="0" w:color="auto"/>
              <w:bottom w:val="nil"/>
              <w:right w:val="single" w:sz="4" w:space="0" w:color="auto"/>
            </w:tcBorders>
          </w:tcPr>
          <w:p w:rsidR="001547EB" w:rsidRPr="00762238" w:rsidRDefault="001547EB"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FD7B3C" w:rsidRPr="00762238" w:rsidTr="00FD7B3C">
        <w:trPr>
          <w:trHeight w:val="1774"/>
        </w:trPr>
        <w:tc>
          <w:tcPr>
            <w:tcW w:w="709" w:type="dxa"/>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2887"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Для индивидуального жилищного строительства</w:t>
            </w:r>
          </w:p>
        </w:tc>
        <w:tc>
          <w:tcPr>
            <w:tcW w:w="3020" w:type="dxa"/>
            <w:tcMar>
              <w:top w:w="28" w:type="dxa"/>
              <w:left w:w="28" w:type="dxa"/>
              <w:bottom w:w="28" w:type="dxa"/>
              <w:right w:w="28" w:type="dxa"/>
            </w:tcMar>
          </w:tcPr>
          <w:p w:rsidR="00FD7B3C" w:rsidRPr="00762238" w:rsidRDefault="00637F1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 индивидуального жилищного строительства</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tc>
      </w:tr>
      <w:tr w:rsidR="00FD7B3C" w:rsidRPr="00762238" w:rsidTr="00FD7B3C">
        <w:trPr>
          <w:trHeight w:val="1666"/>
        </w:trPr>
        <w:tc>
          <w:tcPr>
            <w:tcW w:w="709" w:type="dxa"/>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w:t>
            </w:r>
            <w:r w:rsidRPr="00762238">
              <w:rPr>
                <w:rFonts w:ascii="Times New Roman" w:eastAsia="Times New Roman" w:hAnsi="Times New Roman" w:cs="Times New Roman"/>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Не устанавливается</w:t>
            </w:r>
          </w:p>
        </w:tc>
      </w:tr>
      <w:tr w:rsidR="00FD7B3C" w:rsidRPr="00762238" w:rsidTr="00FD7B3C">
        <w:trPr>
          <w:trHeight w:val="42"/>
        </w:trPr>
        <w:tc>
          <w:tcPr>
            <w:tcW w:w="709" w:type="dxa"/>
            <w:vMerge w:val="restart"/>
            <w:tcMar>
              <w:top w:w="28" w:type="dxa"/>
              <w:left w:w="28" w:type="dxa"/>
              <w:bottom w:w="28" w:type="dxa"/>
              <w:right w:w="28" w:type="dxa"/>
            </w:tcMar>
          </w:tcPr>
          <w:p w:rsidR="00FD7B3C" w:rsidRPr="00762238" w:rsidRDefault="00850DCB"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3</w:t>
            </w:r>
            <w:r w:rsidR="00FD7B3C" w:rsidRPr="00762238">
              <w:rPr>
                <w:rFonts w:ascii="Times New Roman" w:eastAsia="Times New Roman" w:hAnsi="Times New Roman" w:cs="Times New Roman"/>
                <w:sz w:val="24"/>
                <w:szCs w:val="24"/>
                <w:lang w:eastAsia="ru-RU"/>
              </w:rPr>
              <w:t>.2.1</w:t>
            </w:r>
          </w:p>
        </w:tc>
        <w:tc>
          <w:tcPr>
            <w:tcW w:w="2887" w:type="dxa"/>
            <w:vMerge w:val="restart"/>
            <w:shd w:val="clear" w:color="auto" w:fill="auto"/>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социального обслуживания</w:t>
            </w:r>
          </w:p>
        </w:tc>
        <w:tc>
          <w:tcPr>
            <w:tcW w:w="3020" w:type="dxa"/>
            <w:shd w:val="clear" w:color="auto" w:fill="auto"/>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престарелых, дома ребенка, детские дома</w:t>
            </w:r>
          </w:p>
        </w:tc>
        <w:tc>
          <w:tcPr>
            <w:tcW w:w="3023" w:type="dxa"/>
            <w:shd w:val="clear" w:color="auto" w:fill="auto"/>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FD7B3C" w:rsidRPr="00762238" w:rsidTr="00FD7B3C">
        <w:trPr>
          <w:trHeight w:val="42"/>
        </w:trPr>
        <w:tc>
          <w:tcPr>
            <w:tcW w:w="709"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shd w:val="clear" w:color="auto" w:fill="auto"/>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shd w:val="clear" w:color="auto" w:fill="auto"/>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Пункты ночлега для бездомных граждан</w:t>
            </w:r>
          </w:p>
        </w:tc>
        <w:tc>
          <w:tcPr>
            <w:tcW w:w="3023" w:type="dxa"/>
            <w:shd w:val="clear" w:color="auto" w:fill="auto"/>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w:t>
            </w:r>
          </w:p>
        </w:tc>
      </w:tr>
      <w:tr w:rsidR="00FD7B3C" w:rsidRPr="00762238" w:rsidTr="00FD7B3C">
        <w:trPr>
          <w:trHeight w:val="402"/>
        </w:trPr>
        <w:tc>
          <w:tcPr>
            <w:tcW w:w="709" w:type="dxa"/>
            <w:tcMar>
              <w:top w:w="28" w:type="dxa"/>
              <w:left w:w="28" w:type="dxa"/>
              <w:bottom w:w="28" w:type="dxa"/>
              <w:right w:w="28" w:type="dxa"/>
            </w:tcMar>
          </w:tcPr>
          <w:p w:rsidR="00FD7B3C" w:rsidRPr="00762238" w:rsidRDefault="00FD7B3C"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3.2.4</w:t>
            </w:r>
          </w:p>
        </w:tc>
        <w:tc>
          <w:tcPr>
            <w:tcW w:w="2887"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Общежития</w:t>
            </w: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общежитий</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FD7B3C" w:rsidRPr="00762238" w:rsidTr="00FD7B3C">
        <w:trPr>
          <w:trHeight w:val="435"/>
        </w:trPr>
        <w:tc>
          <w:tcPr>
            <w:tcW w:w="709" w:type="dxa"/>
            <w:vMerge w:val="restart"/>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3.5.1</w:t>
            </w:r>
          </w:p>
        </w:tc>
        <w:tc>
          <w:tcPr>
            <w:tcW w:w="2887" w:type="dxa"/>
            <w:vMerge w:val="restart"/>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Дошкольное, начальное и среднее общее образование</w:t>
            </w: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дошкольных образовательных организаций</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FD7B3C" w:rsidRPr="00762238" w:rsidTr="00FD7B3C">
        <w:trPr>
          <w:trHeight w:val="330"/>
        </w:trPr>
        <w:tc>
          <w:tcPr>
            <w:tcW w:w="709"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общеобразовательных организаций</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FD7B3C" w:rsidRPr="00762238" w:rsidTr="00FD7B3C">
        <w:trPr>
          <w:trHeight w:val="457"/>
        </w:trPr>
        <w:tc>
          <w:tcPr>
            <w:tcW w:w="709"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Объекты для размещения организаций дополнительного образования (художественные, музыкальные школы, </w:t>
            </w:r>
            <w:r w:rsidRPr="00762238">
              <w:rPr>
                <w:rFonts w:ascii="Times New Roman" w:eastAsia="Times New Roman" w:hAnsi="Times New Roman" w:cs="Times New Roman"/>
                <w:sz w:val="24"/>
                <w:szCs w:val="24"/>
                <w:lang w:eastAsia="ru-RU"/>
              </w:rPr>
              <w:lastRenderedPageBreak/>
              <w:t>образовательные кружки и иные организации, осуществляющие деятельность по воспитанию, образованию и просвещению)</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Хозяйственные постройки,  игровые и спортивные сооружения, локальные объекты инженерной инфраструктуры</w:t>
            </w:r>
          </w:p>
        </w:tc>
      </w:tr>
      <w:tr w:rsidR="00FD7B3C" w:rsidRPr="00762238" w:rsidTr="00FD7B3C">
        <w:trPr>
          <w:trHeight w:val="457"/>
        </w:trPr>
        <w:tc>
          <w:tcPr>
            <w:tcW w:w="709" w:type="dxa"/>
            <w:vMerge w:val="restart"/>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3.5.2</w:t>
            </w:r>
          </w:p>
        </w:tc>
        <w:tc>
          <w:tcPr>
            <w:tcW w:w="2887" w:type="dxa"/>
            <w:vMerge w:val="restart"/>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Среднее и высшее профессиональное образование</w:t>
            </w: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профессиональных образовательных организаций</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w:t>
            </w:r>
            <w:r w:rsidR="00B95C04">
              <w:rPr>
                <w:rFonts w:ascii="Times New Roman" w:eastAsia="Times New Roman" w:hAnsi="Times New Roman" w:cs="Times New Roman"/>
                <w:sz w:val="24"/>
                <w:szCs w:val="24"/>
                <w:lang w:eastAsia="ru-RU"/>
              </w:rPr>
              <w:t xml:space="preserve">и служебного автотранспорта,  </w:t>
            </w:r>
            <w:r w:rsidRPr="00762238">
              <w:rPr>
                <w:rFonts w:ascii="Times New Roman" w:eastAsia="Times New Roman" w:hAnsi="Times New Roman" w:cs="Times New Roman"/>
                <w:sz w:val="24"/>
                <w:szCs w:val="24"/>
                <w:lang w:eastAsia="ru-RU"/>
              </w:rPr>
              <w:t>спортивные сооружения, бассейны, лабораторные корпуса, локальные объекты инженерной инфраструктуры</w:t>
            </w:r>
          </w:p>
        </w:tc>
      </w:tr>
      <w:tr w:rsidR="00FD7B3C" w:rsidRPr="00762238" w:rsidTr="00FD7B3C">
        <w:trPr>
          <w:trHeight w:val="457"/>
        </w:trPr>
        <w:tc>
          <w:tcPr>
            <w:tcW w:w="709"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образовательных организаций высшего профессионального образования</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FD7B3C" w:rsidRPr="00762238" w:rsidTr="00FD7B3C">
        <w:trPr>
          <w:trHeight w:val="1072"/>
        </w:trPr>
        <w:tc>
          <w:tcPr>
            <w:tcW w:w="709"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D7B3C" w:rsidRPr="00762238" w:rsidRDefault="00FD7B3C"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организаций дополнительного профессионального образования</w:t>
            </w:r>
          </w:p>
        </w:tc>
        <w:tc>
          <w:tcPr>
            <w:tcW w:w="3023" w:type="dxa"/>
          </w:tcPr>
          <w:p w:rsidR="00FD7B3C" w:rsidRPr="00762238" w:rsidRDefault="00FD7B3C"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лабораторные корпуса, локальные объекты инженерной инфраструктуры</w:t>
            </w:r>
          </w:p>
        </w:tc>
      </w:tr>
      <w:tr w:rsidR="00F41DA6" w:rsidRPr="00762238" w:rsidTr="00FD7B3C">
        <w:tc>
          <w:tcPr>
            <w:tcW w:w="709" w:type="dxa"/>
            <w:tcMar>
              <w:top w:w="28" w:type="dxa"/>
              <w:left w:w="28" w:type="dxa"/>
              <w:bottom w:w="28" w:type="dxa"/>
              <w:right w:w="28" w:type="dxa"/>
            </w:tcMar>
          </w:tcPr>
          <w:p w:rsidR="00F41DA6" w:rsidRPr="00762238" w:rsidRDefault="00F41DA6"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3.8.1</w:t>
            </w:r>
          </w:p>
        </w:tc>
        <w:tc>
          <w:tcPr>
            <w:tcW w:w="2887"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Государственное управление</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автотранспорта, локальные объекты инженерной инфраструктуры</w:t>
            </w:r>
          </w:p>
        </w:tc>
      </w:tr>
      <w:tr w:rsidR="00F41DA6" w:rsidRPr="00762238" w:rsidTr="00FD7B3C">
        <w:tc>
          <w:tcPr>
            <w:tcW w:w="709" w:type="dxa"/>
            <w:tcMar>
              <w:top w:w="28" w:type="dxa"/>
              <w:left w:w="28" w:type="dxa"/>
              <w:bottom w:w="28" w:type="dxa"/>
              <w:right w:w="28" w:type="dxa"/>
            </w:tcMar>
          </w:tcPr>
          <w:p w:rsidR="00F41DA6" w:rsidRPr="00762238" w:rsidRDefault="00F41DA6"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3.9.1</w:t>
            </w:r>
          </w:p>
        </w:tc>
        <w:tc>
          <w:tcPr>
            <w:tcW w:w="2887"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9E08C3" w:rsidRPr="00762238" w:rsidTr="00FD7B3C">
        <w:trPr>
          <w:trHeight w:val="32"/>
        </w:trPr>
        <w:tc>
          <w:tcPr>
            <w:tcW w:w="709" w:type="dxa"/>
            <w:tcMar>
              <w:top w:w="28" w:type="dxa"/>
              <w:left w:w="28" w:type="dxa"/>
              <w:bottom w:w="28" w:type="dxa"/>
              <w:right w:w="28" w:type="dxa"/>
            </w:tcMar>
          </w:tcPr>
          <w:p w:rsidR="009E08C3" w:rsidRPr="00762238" w:rsidRDefault="009E08C3"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9E08C3" w:rsidRPr="00762238" w:rsidRDefault="009E08C3"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9E08C3" w:rsidRPr="00762238" w:rsidRDefault="009E08C3"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Детские спортивные и спортивно-игровые площадки</w:t>
            </w:r>
          </w:p>
        </w:tc>
        <w:tc>
          <w:tcPr>
            <w:tcW w:w="3023" w:type="dxa"/>
          </w:tcPr>
          <w:p w:rsidR="009E08C3" w:rsidRPr="00762238" w:rsidRDefault="009E08C3"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устанавливаются</w:t>
            </w:r>
          </w:p>
        </w:tc>
      </w:tr>
      <w:tr w:rsidR="00F41DA6" w:rsidRPr="00762238" w:rsidTr="00FD7B3C">
        <w:trPr>
          <w:trHeight w:val="32"/>
        </w:trPr>
        <w:tc>
          <w:tcPr>
            <w:tcW w:w="709" w:type="dxa"/>
            <w:vMerge w:val="restart"/>
            <w:tcMar>
              <w:top w:w="28" w:type="dxa"/>
              <w:left w:w="28" w:type="dxa"/>
              <w:bottom w:w="28" w:type="dxa"/>
              <w:right w:w="28" w:type="dxa"/>
            </w:tcMar>
          </w:tcPr>
          <w:p w:rsidR="00F41DA6" w:rsidRPr="00762238" w:rsidRDefault="00F41DA6"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7.2</w:t>
            </w:r>
          </w:p>
        </w:tc>
        <w:tc>
          <w:tcPr>
            <w:tcW w:w="2887" w:type="dxa"/>
            <w:vMerge w:val="restart"/>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Автомобильный транспорт</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D7B3C">
        <w:trPr>
          <w:trHeight w:val="810"/>
        </w:trPr>
        <w:tc>
          <w:tcPr>
            <w:tcW w:w="709" w:type="dxa"/>
            <w:vMerge/>
            <w:tcMar>
              <w:top w:w="28" w:type="dxa"/>
              <w:left w:w="28" w:type="dxa"/>
              <w:bottom w:w="28" w:type="dxa"/>
              <w:right w:w="28" w:type="dxa"/>
            </w:tcMar>
          </w:tcPr>
          <w:p w:rsidR="00F41DA6" w:rsidRPr="00762238" w:rsidRDefault="00F41DA6" w:rsidP="005F7AC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41DA6">
        <w:trPr>
          <w:trHeight w:val="42"/>
        </w:trPr>
        <w:tc>
          <w:tcPr>
            <w:tcW w:w="709" w:type="dxa"/>
            <w:vMerge w:val="restart"/>
            <w:tcMar>
              <w:top w:w="28" w:type="dxa"/>
              <w:left w:w="28" w:type="dxa"/>
              <w:bottom w:w="28" w:type="dxa"/>
              <w:right w:w="28" w:type="dxa"/>
            </w:tcMar>
          </w:tcPr>
          <w:p w:rsidR="00F41DA6" w:rsidRPr="00762238" w:rsidRDefault="00F41DA6" w:rsidP="00CD01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41DA6">
        <w:trPr>
          <w:trHeight w:val="42"/>
        </w:trPr>
        <w:tc>
          <w:tcPr>
            <w:tcW w:w="709" w:type="dxa"/>
            <w:vMerge/>
            <w:tcMar>
              <w:top w:w="28" w:type="dxa"/>
              <w:left w:w="28" w:type="dxa"/>
              <w:bottom w:w="28" w:type="dxa"/>
              <w:right w:w="28" w:type="dxa"/>
            </w:tcMar>
          </w:tcPr>
          <w:p w:rsidR="00F41DA6" w:rsidRPr="00762238" w:rsidRDefault="00F41DA6" w:rsidP="00CD01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гражданской обороны</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41DA6">
        <w:trPr>
          <w:trHeight w:val="50"/>
        </w:trPr>
        <w:tc>
          <w:tcPr>
            <w:tcW w:w="709" w:type="dxa"/>
            <w:vMerge/>
            <w:tcMar>
              <w:top w:w="28" w:type="dxa"/>
              <w:left w:w="28" w:type="dxa"/>
              <w:bottom w:w="28" w:type="dxa"/>
              <w:right w:w="28" w:type="dxa"/>
            </w:tcMar>
          </w:tcPr>
          <w:p w:rsidR="00F41DA6" w:rsidRPr="00762238" w:rsidRDefault="00F41DA6" w:rsidP="00CD01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Пожарные депо</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D7B3C">
        <w:trPr>
          <w:trHeight w:val="210"/>
        </w:trPr>
        <w:tc>
          <w:tcPr>
            <w:tcW w:w="709" w:type="dxa"/>
            <w:tcMar>
              <w:top w:w="28" w:type="dxa"/>
              <w:left w:w="28" w:type="dxa"/>
              <w:bottom w:w="28" w:type="dxa"/>
              <w:right w:w="28" w:type="dxa"/>
            </w:tcMar>
          </w:tcPr>
          <w:p w:rsidR="00F41DA6" w:rsidRPr="00762238" w:rsidRDefault="00F41DA6" w:rsidP="00CD01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F41DA6" w:rsidRPr="00762238" w:rsidTr="00FD7B3C">
        <w:trPr>
          <w:trHeight w:val="210"/>
        </w:trPr>
        <w:tc>
          <w:tcPr>
            <w:tcW w:w="709" w:type="dxa"/>
            <w:tcMar>
              <w:top w:w="28" w:type="dxa"/>
              <w:left w:w="28" w:type="dxa"/>
              <w:bottom w:w="28" w:type="dxa"/>
              <w:right w:w="28" w:type="dxa"/>
            </w:tcMar>
          </w:tcPr>
          <w:p w:rsidR="00F41DA6" w:rsidRPr="00762238" w:rsidRDefault="00F41DA6" w:rsidP="00CD01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762238">
              <w:rPr>
                <w:rFonts w:ascii="Times New Roman" w:eastAsia="Times New Roman" w:hAnsi="Times New Roman" w:cs="Times New Roman"/>
                <w:sz w:val="24"/>
                <w:szCs w:val="24"/>
                <w:lang w:eastAsia="ru-RU"/>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F41DA6" w:rsidRPr="00762238" w:rsidRDefault="00F41DA6"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Не устанавливается</w:t>
            </w:r>
          </w:p>
        </w:tc>
      </w:tr>
    </w:tbl>
    <w:p w:rsidR="00CD71DB" w:rsidRPr="00762238" w:rsidRDefault="00CD71DB" w:rsidP="00DF6721">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ED7DFD" w:rsidRPr="00762238" w:rsidRDefault="00AF3D15" w:rsidP="00ED7DF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3</w:t>
      </w:r>
      <w:r w:rsidR="00ED7DFD" w:rsidRPr="00762238">
        <w:rPr>
          <w:rFonts w:ascii="Times New Roman" w:hAnsi="Times New Roman" w:cs="Times New Roman"/>
          <w:sz w:val="24"/>
          <w:szCs w:val="24"/>
        </w:rPr>
        <w:t>. Перечень условно разрешённых видов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1547EB" w:rsidRPr="00762238" w:rsidTr="00BA39F0">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547EB" w:rsidRPr="00762238" w:rsidRDefault="001547EB" w:rsidP="00CD0178">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547EB" w:rsidRPr="00762238" w:rsidRDefault="00020E21" w:rsidP="00CD0178">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1547EB" w:rsidRPr="00762238" w:rsidRDefault="001547EB" w:rsidP="00CD0178">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1547EB" w:rsidRPr="00762238" w:rsidTr="00BA39F0">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547EB" w:rsidRPr="00762238" w:rsidRDefault="001547EB" w:rsidP="00CD0178">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1547EB" w:rsidRPr="00762238" w:rsidRDefault="001547EB" w:rsidP="00CD0178">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1547EB" w:rsidRPr="00762238" w:rsidRDefault="001547EB" w:rsidP="00FD7B3C">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1547EB" w:rsidRPr="00762238" w:rsidRDefault="001547EB" w:rsidP="00FD7B3C">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E85C2A" w:rsidRPr="00762238" w:rsidTr="00BA39F0">
        <w:trPr>
          <w:trHeight w:val="1531"/>
        </w:trPr>
        <w:tc>
          <w:tcPr>
            <w:tcW w:w="851" w:type="dxa"/>
            <w:tcMar>
              <w:top w:w="28" w:type="dxa"/>
              <w:left w:w="28" w:type="dxa"/>
              <w:bottom w:w="28" w:type="dxa"/>
              <w:right w:w="28" w:type="dxa"/>
            </w:tcMar>
          </w:tcPr>
          <w:p w:rsidR="00E85C2A" w:rsidRPr="00762238" w:rsidRDefault="00E85C2A"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2887" w:type="dxa"/>
            <w:tcMar>
              <w:top w:w="28" w:type="dxa"/>
              <w:left w:w="28" w:type="dxa"/>
              <w:bottom w:w="28" w:type="dxa"/>
              <w:right w:w="28" w:type="dxa"/>
            </w:tcMar>
          </w:tcPr>
          <w:p w:rsidR="00E85C2A" w:rsidRPr="00762238" w:rsidRDefault="00E85C2A" w:rsidP="00FD7B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E85C2A" w:rsidRPr="00762238" w:rsidRDefault="00E85C2A" w:rsidP="00FD7B3C">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Малоэтажные многоквартирные дома высотой до 4-х этажей</w:t>
            </w:r>
          </w:p>
          <w:p w:rsidR="00E85C2A" w:rsidRPr="00762238" w:rsidRDefault="00E85C2A" w:rsidP="00FD7B3C">
            <w:pPr>
              <w:pStyle w:val="ConsPlusNormal"/>
              <w:ind w:firstLine="0"/>
              <w:contextualSpacing/>
              <w:rPr>
                <w:rFonts w:ascii="Times New Roman" w:hAnsi="Times New Roman" w:cs="Times New Roman"/>
                <w:sz w:val="24"/>
                <w:szCs w:val="24"/>
              </w:rPr>
            </w:pPr>
          </w:p>
        </w:tc>
        <w:tc>
          <w:tcPr>
            <w:tcW w:w="3023" w:type="dxa"/>
          </w:tcPr>
          <w:p w:rsidR="00E85C2A" w:rsidRPr="00762238" w:rsidRDefault="00E85C2A" w:rsidP="00FD7B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100A34" w:rsidRPr="00762238" w:rsidTr="00BA39F0">
        <w:trPr>
          <w:trHeight w:val="1675"/>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2887" w:type="dxa"/>
            <w:tcMar>
              <w:top w:w="28" w:type="dxa"/>
              <w:left w:w="28" w:type="dxa"/>
              <w:bottom w:w="28" w:type="dxa"/>
              <w:right w:w="28" w:type="dxa"/>
            </w:tcMar>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Блокированная жилая застройка</w:t>
            </w:r>
          </w:p>
        </w:tc>
        <w:tc>
          <w:tcPr>
            <w:tcW w:w="3020" w:type="dxa"/>
            <w:tcMar>
              <w:top w:w="28" w:type="dxa"/>
              <w:left w:w="28" w:type="dxa"/>
              <w:bottom w:w="28" w:type="dxa"/>
              <w:right w:w="28" w:type="dxa"/>
            </w:tcMar>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Жилые дома блокированной застройки </w:t>
            </w:r>
            <w:r w:rsidR="00B93BF5" w:rsidRPr="00762238">
              <w:rPr>
                <w:rFonts w:ascii="Times New Roman" w:eastAsia="Times New Roman" w:hAnsi="Times New Roman" w:cs="Times New Roman"/>
                <w:sz w:val="24"/>
                <w:szCs w:val="24"/>
                <w:lang w:eastAsia="ru-RU"/>
              </w:rPr>
              <w:t>этажностью не выше трех этажей</w:t>
            </w:r>
          </w:p>
        </w:tc>
        <w:tc>
          <w:tcPr>
            <w:tcW w:w="3023" w:type="dxa"/>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w:t>
            </w:r>
            <w:r w:rsidR="008F7A75" w:rsidRPr="00762238">
              <w:rPr>
                <w:rFonts w:ascii="Times New Roman" w:eastAsia="Times New Roman" w:hAnsi="Times New Roman" w:cs="Times New Roman"/>
                <w:sz w:val="24"/>
                <w:szCs w:val="24"/>
                <w:lang w:eastAsia="ru-RU"/>
              </w:rPr>
              <w:t>дуальные бассейны, бани и сауны</w:t>
            </w:r>
          </w:p>
        </w:tc>
      </w:tr>
      <w:tr w:rsidR="00100A34" w:rsidRPr="00762238" w:rsidTr="00BA39F0">
        <w:trPr>
          <w:trHeight w:val="1774"/>
        </w:trPr>
        <w:tc>
          <w:tcPr>
            <w:tcW w:w="851"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2887" w:type="dxa"/>
            <w:tcMar>
              <w:top w:w="28" w:type="dxa"/>
              <w:left w:w="28" w:type="dxa"/>
              <w:bottom w:w="28" w:type="dxa"/>
              <w:right w:w="28" w:type="dxa"/>
            </w:tcMar>
          </w:tcPr>
          <w:p w:rsidR="00100A34" w:rsidRPr="00762238" w:rsidRDefault="00100A34" w:rsidP="00FD7B3C">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Среднеэтажная жилая застройка</w:t>
            </w:r>
          </w:p>
        </w:tc>
        <w:tc>
          <w:tcPr>
            <w:tcW w:w="3020" w:type="dxa"/>
            <w:tcMar>
              <w:top w:w="28" w:type="dxa"/>
              <w:left w:w="28" w:type="dxa"/>
              <w:bottom w:w="28" w:type="dxa"/>
              <w:right w:w="28" w:type="dxa"/>
            </w:tcMar>
          </w:tcPr>
          <w:p w:rsidR="00100A34" w:rsidRPr="00762238" w:rsidRDefault="00B11DFC" w:rsidP="00FD7B3C">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Многоквартирные дома этажностью от пяти до восьми этажей, включая мансардный.</w:t>
            </w:r>
          </w:p>
        </w:tc>
        <w:tc>
          <w:tcPr>
            <w:tcW w:w="3023" w:type="dxa"/>
          </w:tcPr>
          <w:p w:rsidR="00100A34" w:rsidRPr="00762238" w:rsidRDefault="00100A34" w:rsidP="00FD7B3C">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100A34" w:rsidRPr="00762238" w:rsidTr="00BA39F0">
        <w:trPr>
          <w:trHeight w:val="1472"/>
        </w:trPr>
        <w:tc>
          <w:tcPr>
            <w:tcW w:w="851"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2.6</w:t>
            </w:r>
          </w:p>
        </w:tc>
        <w:tc>
          <w:tcPr>
            <w:tcW w:w="2887" w:type="dxa"/>
            <w:tcMar>
              <w:top w:w="28" w:type="dxa"/>
              <w:left w:w="28" w:type="dxa"/>
              <w:bottom w:w="28" w:type="dxa"/>
              <w:right w:w="28" w:type="dxa"/>
            </w:tcMar>
          </w:tcPr>
          <w:p w:rsidR="00100A34" w:rsidRPr="00762238" w:rsidRDefault="00100A34" w:rsidP="00FD7B3C">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Многоэтажная жилая застройка (высотная застройка)</w:t>
            </w:r>
          </w:p>
        </w:tc>
        <w:tc>
          <w:tcPr>
            <w:tcW w:w="3020" w:type="dxa"/>
            <w:tcMar>
              <w:top w:w="28" w:type="dxa"/>
              <w:left w:w="28" w:type="dxa"/>
              <w:bottom w:w="28" w:type="dxa"/>
              <w:right w:w="28" w:type="dxa"/>
            </w:tcMar>
          </w:tcPr>
          <w:p w:rsidR="00100A34" w:rsidRPr="00762238" w:rsidRDefault="00100A34" w:rsidP="00520B4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Многоквартирные дома этажностью девять этажей и выше.</w:t>
            </w:r>
          </w:p>
        </w:tc>
        <w:tc>
          <w:tcPr>
            <w:tcW w:w="3023" w:type="dxa"/>
          </w:tcPr>
          <w:p w:rsidR="00100A34" w:rsidRPr="00762238" w:rsidRDefault="00100A34" w:rsidP="00FD7B3C">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100A34" w:rsidRPr="00762238" w:rsidRDefault="002C0212" w:rsidP="00FD7B3C">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E10D3E" w:rsidRPr="00762238">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tcPr>
          <w:p w:rsidR="00100A34" w:rsidRPr="00762238" w:rsidRDefault="00100A34" w:rsidP="00FD7B3C">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3.1.2</w:t>
            </w:r>
          </w:p>
        </w:tc>
        <w:tc>
          <w:tcPr>
            <w:tcW w:w="2887" w:type="dxa"/>
            <w:tcMar>
              <w:top w:w="28" w:type="dxa"/>
              <w:left w:w="28" w:type="dxa"/>
              <w:bottom w:w="28" w:type="dxa"/>
              <w:right w:w="28" w:type="dxa"/>
            </w:tcMar>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100A34" w:rsidRPr="00762238" w:rsidRDefault="00100A34" w:rsidP="00FD7B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100A34" w:rsidRPr="00762238" w:rsidRDefault="00100A34"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w:t>
            </w:r>
          </w:p>
        </w:tc>
      </w:tr>
      <w:tr w:rsidR="00090312" w:rsidRPr="00762238" w:rsidTr="00BA39F0">
        <w:trPr>
          <w:trHeight w:val="402"/>
        </w:trPr>
        <w:tc>
          <w:tcPr>
            <w:tcW w:w="851" w:type="dxa"/>
            <w:vMerge w:val="restart"/>
            <w:tcMar>
              <w:top w:w="28" w:type="dxa"/>
              <w:left w:w="28" w:type="dxa"/>
              <w:bottom w:w="28" w:type="dxa"/>
              <w:right w:w="28" w:type="dxa"/>
            </w:tcMar>
          </w:tcPr>
          <w:p w:rsidR="00090312" w:rsidRPr="00762238" w:rsidRDefault="00090312" w:rsidP="0009031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090312" w:rsidRPr="00762238" w:rsidRDefault="00090312" w:rsidP="0009031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Химчистки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402"/>
        </w:trPr>
        <w:tc>
          <w:tcPr>
            <w:tcW w:w="851" w:type="dxa"/>
            <w:vMerge/>
            <w:tcMar>
              <w:top w:w="28" w:type="dxa"/>
              <w:left w:w="28" w:type="dxa"/>
              <w:bottom w:w="28" w:type="dxa"/>
              <w:right w:w="28" w:type="dxa"/>
            </w:tcMar>
          </w:tcPr>
          <w:p w:rsidR="00090312" w:rsidRPr="00762238" w:rsidRDefault="00090312" w:rsidP="0009031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09031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по оказанию бытовых услуг населению и (или) организациям (мастерские мелкого ремонта, ателье, парикмахерские)</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090312" w:rsidRPr="00762238" w:rsidTr="00BA39F0">
        <w:trPr>
          <w:trHeight w:val="366"/>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Прачечные</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237"/>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Бани и сауны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435"/>
        </w:trPr>
        <w:tc>
          <w:tcPr>
            <w:tcW w:w="851" w:type="dxa"/>
            <w:vMerge w:val="restart"/>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2887" w:type="dxa"/>
            <w:vMerge w:val="restart"/>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Поликлиники, фельдшерские пункты, пункты здравоохранения, центры матери и ребенка, диагностические центры, молочные кухни, станции </w:t>
            </w:r>
            <w:r w:rsidRPr="00762238">
              <w:rPr>
                <w:rFonts w:ascii="Times New Roman" w:eastAsia="Times New Roman" w:hAnsi="Times New Roman" w:cs="Times New Roman"/>
                <w:sz w:val="24"/>
                <w:szCs w:val="24"/>
                <w:lang w:eastAsia="ru-RU"/>
              </w:rPr>
              <w:lastRenderedPageBreak/>
              <w:t>донорства крови, клинические лаборатории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Хозяйственные постройки, гаражи служебного и специального транспорта, лаборатории, локальные объекты инженерной инфраструктуры</w:t>
            </w:r>
          </w:p>
        </w:tc>
      </w:tr>
      <w:tr w:rsidR="00090312" w:rsidRPr="00762238" w:rsidTr="00BA39F0">
        <w:trPr>
          <w:trHeight w:val="435"/>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Аптеки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435"/>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Пункты оказания первой медицинской помощи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090312" w:rsidRPr="00762238" w:rsidTr="00BA39F0">
        <w:trPr>
          <w:trHeight w:val="435"/>
        </w:trPr>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3.4.2</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Стационарное медицинское обслуживание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Станции скорой помощи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локальные объекты инженерной инфраструктуры</w:t>
            </w:r>
          </w:p>
        </w:tc>
      </w:tr>
      <w:tr w:rsidR="00090312" w:rsidRPr="00762238" w:rsidTr="00BA39F0">
        <w:trPr>
          <w:trHeight w:val="890"/>
        </w:trPr>
        <w:tc>
          <w:tcPr>
            <w:tcW w:w="851" w:type="dxa"/>
            <w:vMerge w:val="restart"/>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3.6.1</w:t>
            </w:r>
          </w:p>
        </w:tc>
        <w:tc>
          <w:tcPr>
            <w:tcW w:w="2887" w:type="dxa"/>
            <w:vMerge w:val="restart"/>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культурно-досуговой деятельности</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Дворцы и дома культуры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090312" w:rsidRPr="00762238" w:rsidTr="00BA39F0">
        <w:trPr>
          <w:trHeight w:val="32"/>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Театры, филармонии, концертные залы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транспорта, локальные объекты инженерной инфраструктуры</w:t>
            </w:r>
          </w:p>
        </w:tc>
      </w:tr>
      <w:tr w:rsidR="00090312" w:rsidRPr="00762238" w:rsidTr="00BA39F0">
        <w:trPr>
          <w:trHeight w:val="32"/>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Библиотеки, архивы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195"/>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Культурно-досуговые центры, кинотеатры, кинозалы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090312" w:rsidRPr="00762238" w:rsidTr="00BA39F0">
        <w:trPr>
          <w:trHeight w:val="195"/>
        </w:trPr>
        <w:tc>
          <w:tcPr>
            <w:tcW w:w="851"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Музеи, художественные галереи,</w:t>
            </w:r>
          </w:p>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выставочные залы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090312" w:rsidRPr="00762238" w:rsidTr="00BA39F0">
        <w:trPr>
          <w:trHeight w:val="435"/>
        </w:trPr>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090312" w:rsidRPr="00762238" w:rsidTr="00BA39F0">
        <w:trPr>
          <w:trHeight w:val="435"/>
        </w:trPr>
        <w:tc>
          <w:tcPr>
            <w:tcW w:w="851" w:type="dxa"/>
            <w:tcMar>
              <w:top w:w="28" w:type="dxa"/>
              <w:left w:w="28" w:type="dxa"/>
              <w:bottom w:w="28" w:type="dxa"/>
              <w:right w:w="28" w:type="dxa"/>
            </w:tcMar>
          </w:tcPr>
          <w:p w:rsidR="00090312" w:rsidRPr="00762238" w:rsidRDefault="00090312" w:rsidP="008F7A7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3.7.2</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4.1</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Офисы </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4.2</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торговли</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Торговые центры,</w:t>
            </w:r>
          </w:p>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торгово-развлекательные центры (комплексы)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762238">
                <w:rPr>
                  <w:rFonts w:ascii="Times New Roman" w:eastAsia="Times New Roman" w:hAnsi="Times New Roman" w:cs="Times New Roman"/>
                  <w:sz w:val="24"/>
                  <w:szCs w:val="24"/>
                  <w:lang w:eastAsia="ru-RU"/>
                </w:rPr>
                <w:t>200 кв. м</w:t>
              </w:r>
            </w:smartTag>
            <w:r w:rsidRPr="00762238">
              <w:rPr>
                <w:rFonts w:ascii="Times New Roman" w:eastAsia="Times New Roman" w:hAnsi="Times New Roman" w:cs="Times New Roman"/>
                <w:sz w:val="24"/>
                <w:szCs w:val="24"/>
                <w:lang w:eastAsia="ru-RU"/>
              </w:rPr>
              <w:t>;</w:t>
            </w:r>
          </w:p>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090312" w:rsidRPr="00762238" w:rsidTr="00BA39F0">
        <w:tc>
          <w:tcPr>
            <w:tcW w:w="851" w:type="dxa"/>
            <w:tcMar>
              <w:top w:w="28" w:type="dxa"/>
              <w:left w:w="28" w:type="dxa"/>
              <w:bottom w:w="28" w:type="dxa"/>
              <w:right w:w="28" w:type="dxa"/>
            </w:tcMar>
          </w:tcPr>
          <w:p w:rsidR="00090312" w:rsidRPr="00762238" w:rsidRDefault="00090312"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090312" w:rsidRPr="00762238" w:rsidRDefault="00090312" w:rsidP="00B95C04">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магазинов всех типов с площадью торгового зала до 5000 кв.м</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c>
          <w:tcPr>
            <w:tcW w:w="851" w:type="dxa"/>
            <w:tcMar>
              <w:top w:w="28" w:type="dxa"/>
              <w:left w:w="28" w:type="dxa"/>
              <w:bottom w:w="28" w:type="dxa"/>
              <w:right w:w="28" w:type="dxa"/>
            </w:tcMar>
          </w:tcPr>
          <w:p w:rsidR="00090312" w:rsidRPr="00762238" w:rsidRDefault="00090312"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c>
          <w:tcPr>
            <w:tcW w:w="851" w:type="dxa"/>
            <w:tcMar>
              <w:top w:w="28" w:type="dxa"/>
              <w:left w:w="28" w:type="dxa"/>
              <w:bottom w:w="28" w:type="dxa"/>
              <w:right w:w="28" w:type="dxa"/>
            </w:tcMar>
          </w:tcPr>
          <w:p w:rsidR="00090312" w:rsidRPr="00762238" w:rsidRDefault="00090312" w:rsidP="00FD7B3C">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Гостиницы </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Локальные объекты инженерной инфраструктуры</w:t>
            </w:r>
          </w:p>
        </w:tc>
      </w:tr>
      <w:tr w:rsidR="00090312" w:rsidRPr="00762238" w:rsidTr="00BA39F0">
        <w:trPr>
          <w:trHeight w:val="32"/>
        </w:trPr>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4.9.1.3</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rPr>
          <w:trHeight w:val="32"/>
        </w:trPr>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5.1.2</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090312" w:rsidRPr="00762238" w:rsidRDefault="00090312" w:rsidP="00B95C0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Теннисные корты</w:t>
            </w:r>
          </w:p>
        </w:tc>
        <w:tc>
          <w:tcPr>
            <w:tcW w:w="3023" w:type="dxa"/>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090312" w:rsidRPr="00762238" w:rsidTr="00BA39F0">
        <w:tc>
          <w:tcPr>
            <w:tcW w:w="851" w:type="dxa"/>
            <w:tcMar>
              <w:top w:w="28" w:type="dxa"/>
              <w:left w:w="28" w:type="dxa"/>
              <w:bottom w:w="28" w:type="dxa"/>
              <w:right w:w="28" w:type="dxa"/>
            </w:tcMar>
          </w:tcPr>
          <w:p w:rsidR="00090312" w:rsidRPr="00762238" w:rsidRDefault="0009031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3" w:type="dxa"/>
          </w:tcPr>
          <w:p w:rsidR="00090312" w:rsidRPr="00762238" w:rsidRDefault="00090312" w:rsidP="00014AF4">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bl>
    <w:p w:rsidR="00CD71DB" w:rsidRPr="00762238" w:rsidRDefault="00CD71DB" w:rsidP="00ED7DFD">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FA3FEB" w:rsidRPr="00762238" w:rsidRDefault="00AF3D15" w:rsidP="00FA3FEB">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4</w:t>
      </w:r>
      <w:r w:rsidR="00FA3FEB" w:rsidRPr="00762238">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указаны в </w:t>
      </w:r>
      <w:r w:rsidR="003F6BAF" w:rsidRPr="00762238">
        <w:rPr>
          <w:rFonts w:ascii="Times New Roman" w:hAnsi="Times New Roman" w:cs="Times New Roman"/>
          <w:sz w:val="24"/>
          <w:szCs w:val="24"/>
        </w:rPr>
        <w:t xml:space="preserve">статьях </w:t>
      </w:r>
      <w:r w:rsidR="003249C7" w:rsidRPr="00762238">
        <w:rPr>
          <w:rFonts w:ascii="Times New Roman" w:hAnsi="Times New Roman" w:cs="Times New Roman"/>
          <w:sz w:val="24"/>
          <w:szCs w:val="24"/>
        </w:rPr>
        <w:t>48 и 49</w:t>
      </w:r>
      <w:r w:rsidR="00014AF4">
        <w:rPr>
          <w:rFonts w:ascii="Times New Roman" w:hAnsi="Times New Roman" w:cs="Times New Roman"/>
          <w:sz w:val="24"/>
          <w:szCs w:val="24"/>
        </w:rPr>
        <w:t xml:space="preserve"> </w:t>
      </w:r>
      <w:r w:rsidR="00155F5C" w:rsidRPr="00762238">
        <w:rPr>
          <w:rFonts w:ascii="Times New Roman" w:hAnsi="Times New Roman" w:cs="Times New Roman"/>
          <w:sz w:val="24"/>
          <w:szCs w:val="24"/>
        </w:rPr>
        <w:t>настоящих Правил</w:t>
      </w:r>
      <w:r w:rsidR="00FA3FEB" w:rsidRPr="00762238">
        <w:rPr>
          <w:rFonts w:ascii="Times New Roman" w:hAnsi="Times New Roman" w:cs="Times New Roman"/>
          <w:sz w:val="24"/>
          <w:szCs w:val="24"/>
        </w:rPr>
        <w:t>.</w:t>
      </w:r>
    </w:p>
    <w:p w:rsidR="009D3070" w:rsidRPr="00762238" w:rsidRDefault="00C740EB" w:rsidP="009D3070">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lastRenderedPageBreak/>
        <w:t>5</w:t>
      </w:r>
      <w:r w:rsidR="00FA3FEB" w:rsidRPr="00762238">
        <w:rPr>
          <w:rFonts w:ascii="Times New Roman" w:hAnsi="Times New Roman" w:cs="Times New Roman"/>
          <w:sz w:val="24"/>
          <w:szCs w:val="24"/>
        </w:rPr>
        <w:t xml:space="preserve">. Для территориальной зоны </w:t>
      </w:r>
      <w:r w:rsidR="001547EB" w:rsidRPr="00762238">
        <w:rPr>
          <w:rFonts w:ascii="Times New Roman" w:hAnsi="Times New Roman" w:cs="Times New Roman"/>
          <w:sz w:val="24"/>
          <w:szCs w:val="24"/>
        </w:rPr>
        <w:t>Ж.</w:t>
      </w:r>
      <w:r w:rsidR="008F7A75" w:rsidRPr="00762238">
        <w:rPr>
          <w:rFonts w:ascii="Times New Roman" w:hAnsi="Times New Roman" w:cs="Times New Roman"/>
          <w:sz w:val="24"/>
          <w:szCs w:val="24"/>
        </w:rPr>
        <w:t>3.1</w:t>
      </w:r>
      <w:r w:rsidR="00014AF4">
        <w:rPr>
          <w:rFonts w:ascii="Times New Roman" w:hAnsi="Times New Roman" w:cs="Times New Roman"/>
          <w:sz w:val="24"/>
          <w:szCs w:val="24"/>
        </w:rPr>
        <w:t xml:space="preserve"> </w:t>
      </w:r>
      <w:r w:rsidR="00FE6AF1" w:rsidRPr="00762238">
        <w:rPr>
          <w:rFonts w:ascii="Times New Roman" w:hAnsi="Times New Roman" w:cs="Times New Roman"/>
          <w:sz w:val="24"/>
          <w:szCs w:val="24"/>
        </w:rPr>
        <w:t xml:space="preserve">установлены </w:t>
      </w:r>
      <w:r w:rsidR="009D3070" w:rsidRPr="00762238">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922" w:type="dxa"/>
        <w:tblInd w:w="108" w:type="dxa"/>
        <w:tblLayout w:type="fixed"/>
        <w:tblLook w:val="04A0"/>
      </w:tblPr>
      <w:tblGrid>
        <w:gridCol w:w="709"/>
        <w:gridCol w:w="3119"/>
        <w:gridCol w:w="1417"/>
        <w:gridCol w:w="4677"/>
      </w:tblGrid>
      <w:tr w:rsidR="001547EB" w:rsidRPr="00762238" w:rsidTr="00014AF4">
        <w:trPr>
          <w:trHeight w:val="1221"/>
          <w:tblHeader/>
        </w:trPr>
        <w:tc>
          <w:tcPr>
            <w:tcW w:w="709" w:type="dxa"/>
            <w:vAlign w:val="center"/>
          </w:tcPr>
          <w:p w:rsidR="001547EB" w:rsidRPr="00762238" w:rsidRDefault="001547EB" w:rsidP="00FD7B3C">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п/п</w:t>
            </w:r>
          </w:p>
        </w:tc>
        <w:tc>
          <w:tcPr>
            <w:tcW w:w="3119" w:type="dxa"/>
            <w:vAlign w:val="center"/>
          </w:tcPr>
          <w:p w:rsidR="001547EB" w:rsidRPr="00762238" w:rsidRDefault="001547EB" w:rsidP="00FD7B3C">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Наименования предельных параметров, единицы измерения</w:t>
            </w:r>
          </w:p>
        </w:tc>
        <w:tc>
          <w:tcPr>
            <w:tcW w:w="1417" w:type="dxa"/>
            <w:vAlign w:val="center"/>
          </w:tcPr>
          <w:p w:rsidR="001547EB" w:rsidRPr="00762238" w:rsidRDefault="001547EB" w:rsidP="00FD7B3C">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xml:space="preserve">Коды или наименования видов использования </w:t>
            </w:r>
          </w:p>
        </w:tc>
        <w:tc>
          <w:tcPr>
            <w:tcW w:w="4677" w:type="dxa"/>
            <w:vAlign w:val="center"/>
          </w:tcPr>
          <w:p w:rsidR="001547EB" w:rsidRPr="00762238" w:rsidRDefault="001547EB" w:rsidP="00FD7B3C">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xml:space="preserve">Значения предельных параметров </w:t>
            </w:r>
          </w:p>
        </w:tc>
      </w:tr>
      <w:tr w:rsidR="001547EB" w:rsidRPr="00762238" w:rsidTr="00014AF4">
        <w:tc>
          <w:tcPr>
            <w:tcW w:w="709" w:type="dxa"/>
          </w:tcPr>
          <w:p w:rsidR="001547EB" w:rsidRPr="00762238" w:rsidRDefault="001547E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c>
          <w:tcPr>
            <w:tcW w:w="3119" w:type="dxa"/>
            <w:tcMar>
              <w:top w:w="28" w:type="dxa"/>
              <w:left w:w="28" w:type="dxa"/>
              <w:bottom w:w="28" w:type="dxa"/>
              <w:right w:w="28" w:type="dxa"/>
            </w:tcMar>
          </w:tcPr>
          <w:p w:rsidR="001547EB" w:rsidRPr="00762238" w:rsidRDefault="001547E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Предельные размеры земельных участков:</w:t>
            </w:r>
          </w:p>
        </w:tc>
        <w:tc>
          <w:tcPr>
            <w:tcW w:w="1417" w:type="dxa"/>
            <w:tcMar>
              <w:top w:w="28" w:type="dxa"/>
              <w:left w:w="28" w:type="dxa"/>
              <w:bottom w:w="28" w:type="dxa"/>
              <w:right w:w="28" w:type="dxa"/>
            </w:tcMar>
          </w:tcPr>
          <w:p w:rsidR="001547EB" w:rsidRPr="00762238" w:rsidRDefault="001547E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1547EB" w:rsidRPr="00762238" w:rsidRDefault="001547E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rPr>
          <w:trHeight w:val="272"/>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1.1</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площадь земельного участка, кв.м.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r w:rsidR="004E2B01" w:rsidRPr="00762238">
              <w:rPr>
                <w:rFonts w:ascii="Times New Roman" w:eastAsia="Times New Roman" w:hAnsi="Times New Roman" w:cs="Times New Roman"/>
                <w:sz w:val="24"/>
                <w:szCs w:val="24"/>
                <w:lang w:eastAsia="ru-RU"/>
              </w:rPr>
              <w:t>,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1000</w:t>
            </w:r>
            <w:r w:rsidR="000B5CD9">
              <w:rPr>
                <w:rFonts w:ascii="Times New Roman" w:eastAsia="Times New Roman" w:hAnsi="Times New Roman" w:cs="Times New Roman"/>
                <w:sz w:val="24"/>
                <w:szCs w:val="24"/>
                <w:lang w:eastAsia="ru-RU"/>
              </w:rPr>
              <w:t>*</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313"/>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минимальная площадь земельного участка, кв.м.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F45FAC" w:rsidP="002711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7439B" w:rsidRPr="00762238">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w:t>
            </w:r>
          </w:p>
        </w:tc>
      </w:tr>
      <w:tr w:rsidR="00D7439B" w:rsidRPr="00762238" w:rsidTr="00014AF4">
        <w:trPr>
          <w:trHeight w:val="313"/>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200для каждого блока</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1.3</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9722EC"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r w:rsidR="00D7439B" w:rsidRPr="00762238">
              <w:rPr>
                <w:rFonts w:ascii="Times New Roman" w:eastAsia="Times New Roman" w:hAnsi="Times New Roman" w:cs="Times New Roman"/>
                <w:sz w:val="24"/>
                <w:szCs w:val="24"/>
                <w:lang w:eastAsia="ru-RU"/>
              </w:rPr>
              <w:t>5*</w:t>
            </w:r>
            <w:r w:rsidR="000B5CD9">
              <w:rPr>
                <w:rFonts w:ascii="Times New Roman" w:eastAsia="Times New Roman" w:hAnsi="Times New Roman" w:cs="Times New Roman"/>
                <w:sz w:val="24"/>
                <w:szCs w:val="24"/>
                <w:lang w:eastAsia="ru-RU"/>
              </w:rPr>
              <w:t>*</w:t>
            </w:r>
            <w:r w:rsidR="00F45FAC">
              <w:rPr>
                <w:rFonts w:ascii="Times New Roman" w:eastAsia="Times New Roman" w:hAnsi="Times New Roman" w:cs="Times New Roman"/>
                <w:sz w:val="24"/>
                <w:szCs w:val="24"/>
                <w:lang w:eastAsia="ru-RU"/>
              </w:rPr>
              <w:t>*</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9722EC"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1.4</w:t>
            </w:r>
          </w:p>
        </w:tc>
        <w:tc>
          <w:tcPr>
            <w:tcW w:w="3119" w:type="dxa"/>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w:t>
            </w:r>
          </w:p>
        </w:tc>
        <w:tc>
          <w:tcPr>
            <w:tcW w:w="3119" w:type="dxa"/>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rPr>
          <w:trHeight w:val="381"/>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улицы,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 (на магистральных улицах)</w:t>
            </w:r>
          </w:p>
        </w:tc>
      </w:tr>
      <w:tr w:rsidR="00D7439B" w:rsidRPr="00762238" w:rsidTr="00014AF4">
        <w:trPr>
          <w:trHeight w:val="381"/>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359"/>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2.2</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проезда,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tc>
      </w:tr>
      <w:tr w:rsidR="00D7439B" w:rsidRPr="00762238" w:rsidTr="00014AF4">
        <w:trPr>
          <w:trHeight w:val="359"/>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354"/>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границы соседнего земельного участка,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014AF4" w:rsidP="007D615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7439B" w:rsidRPr="00762238">
              <w:rPr>
                <w:rFonts w:ascii="Times New Roman" w:eastAsia="Times New Roman" w:hAnsi="Times New Roman" w:cs="Times New Roman"/>
                <w:sz w:val="24"/>
                <w:szCs w:val="24"/>
                <w:lang w:eastAsia="ru-RU"/>
              </w:rPr>
              <w:t>3,0 **</w:t>
            </w:r>
            <w:r w:rsidR="000B5CD9">
              <w:rPr>
                <w:rFonts w:ascii="Times New Roman" w:eastAsia="Times New Roman" w:hAnsi="Times New Roman" w:cs="Times New Roman"/>
                <w:sz w:val="24"/>
                <w:szCs w:val="24"/>
                <w:lang w:eastAsia="ru-RU"/>
              </w:rPr>
              <w:t>*</w:t>
            </w:r>
            <w:r w:rsidR="00F45FAC">
              <w:rPr>
                <w:rFonts w:ascii="Times New Roman" w:eastAsia="Times New Roman" w:hAnsi="Times New Roman" w:cs="Times New Roman"/>
                <w:sz w:val="24"/>
                <w:szCs w:val="24"/>
                <w:lang w:eastAsia="ru-RU"/>
              </w:rPr>
              <w:t>*</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014AF4" w:rsidP="00014AF4">
            <w:pPr>
              <w:autoSpaceDE w:val="0"/>
              <w:autoSpaceDN w:val="0"/>
              <w:spacing w:before="0"/>
              <w:ind w:left="-28" w:right="-27"/>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зданий и сооружений</w:t>
            </w:r>
            <w:r w:rsidR="00D7439B" w:rsidRPr="00762238">
              <w:rPr>
                <w:rFonts w:ascii="Times New Roman" w:eastAsia="Times New Roman" w:hAnsi="Times New Roman" w:cs="Times New Roman"/>
                <w:sz w:val="24"/>
                <w:szCs w:val="24"/>
                <w:lang w:eastAsia="ru-RU"/>
              </w:rPr>
              <w:t>, отнесённых к вспомогате-льным видам разрешён-ногоиспользова</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ния</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2.4</w:t>
            </w:r>
          </w:p>
        </w:tc>
        <w:tc>
          <w:tcPr>
            <w:tcW w:w="3119" w:type="dxa"/>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расстояние от окон жилых </w:t>
            </w:r>
            <w:r w:rsidRPr="00762238">
              <w:rPr>
                <w:rFonts w:ascii="Times New Roman" w:eastAsia="Times New Roman" w:hAnsi="Times New Roman" w:cs="Times New Roman"/>
                <w:sz w:val="24"/>
                <w:szCs w:val="24"/>
                <w:lang w:eastAsia="ru-RU"/>
              </w:rPr>
              <w:lastRenderedPageBreak/>
              <w:t>комнат до стен соседних домов и хозяйственных построек,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2.1</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w:t>
            </w:r>
          </w:p>
        </w:tc>
      </w:tr>
      <w:tr w:rsidR="00D7439B" w:rsidRPr="00762238" w:rsidTr="00014AF4">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3</w:t>
            </w:r>
          </w:p>
        </w:tc>
        <w:tc>
          <w:tcPr>
            <w:tcW w:w="3119" w:type="dxa"/>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rPr>
          <w:trHeight w:val="372"/>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2.1, 2.3 </w:t>
            </w:r>
          </w:p>
        </w:tc>
        <w:tc>
          <w:tcPr>
            <w:tcW w:w="4677" w:type="dxa"/>
            <w:tcMar>
              <w:top w:w="28" w:type="dxa"/>
              <w:left w:w="28" w:type="dxa"/>
              <w:bottom w:w="28" w:type="dxa"/>
              <w:right w:w="28" w:type="dxa"/>
            </w:tcMar>
          </w:tcPr>
          <w:p w:rsidR="00D7439B" w:rsidRPr="00762238" w:rsidRDefault="00D7439B" w:rsidP="007D615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p>
        </w:tc>
      </w:tr>
      <w:tr w:rsidR="00D7439B" w:rsidRPr="00762238" w:rsidTr="00014AF4">
        <w:trPr>
          <w:trHeight w:val="28"/>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28"/>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2.1, 2.1.1, 2.3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w:t>
            </w:r>
          </w:p>
        </w:tc>
      </w:tr>
      <w:tr w:rsidR="00D7439B" w:rsidRPr="00762238" w:rsidTr="00014AF4">
        <w:trPr>
          <w:trHeight w:val="28"/>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8,0</w:t>
            </w:r>
          </w:p>
        </w:tc>
      </w:tr>
      <w:tr w:rsidR="00D7439B" w:rsidRPr="00762238" w:rsidTr="00014AF4">
        <w:trPr>
          <w:trHeight w:val="554"/>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процент застройки</w:t>
            </w:r>
          </w:p>
        </w:tc>
        <w:tc>
          <w:tcPr>
            <w:tcW w:w="1417" w:type="dxa"/>
            <w:tcMar>
              <w:top w:w="28" w:type="dxa"/>
              <w:left w:w="28" w:type="dxa"/>
              <w:bottom w:w="28" w:type="dxa"/>
              <w:right w:w="28" w:type="dxa"/>
            </w:tcMar>
          </w:tcPr>
          <w:p w:rsidR="00D7439B" w:rsidRPr="00762238" w:rsidRDefault="007D615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2.1, 2.1.1, 3.</w:t>
            </w:r>
            <w:r w:rsidR="00D7439B" w:rsidRPr="00762238">
              <w:rPr>
                <w:rFonts w:ascii="Times New Roman" w:eastAsia="Times New Roman" w:hAnsi="Times New Roman" w:cs="Times New Roman"/>
                <w:sz w:val="24"/>
                <w:szCs w:val="24"/>
                <w:lang w:eastAsia="ru-RU"/>
              </w:rPr>
              <w:t>5.1(кроме детских дошкольных у</w:t>
            </w:r>
            <w:r w:rsidR="00014AF4">
              <w:rPr>
                <w:rFonts w:ascii="Times New Roman" w:eastAsia="Times New Roman" w:hAnsi="Times New Roman" w:cs="Times New Roman"/>
                <w:sz w:val="24"/>
                <w:szCs w:val="24"/>
                <w:lang w:eastAsia="ru-RU"/>
              </w:rPr>
              <w:t>чреждений)</w:t>
            </w:r>
            <w:r w:rsidR="00D7439B" w:rsidRPr="00762238">
              <w:rPr>
                <w:rFonts w:ascii="Times New Roman" w:eastAsia="Times New Roman" w:hAnsi="Times New Roman" w:cs="Times New Roman"/>
                <w:sz w:val="24"/>
                <w:szCs w:val="24"/>
                <w:lang w:eastAsia="ru-RU"/>
              </w:rPr>
              <w:t xml:space="preserve"> 3.5.2 , 5.1.2</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D7439B" w:rsidRPr="00762238" w:rsidTr="00014AF4">
        <w:trPr>
          <w:trHeight w:val="1064"/>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3.5.1 (детские дошкольные учреждения)</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D7439B" w:rsidRPr="00762238" w:rsidTr="00014AF4">
        <w:trPr>
          <w:trHeight w:val="313"/>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437"/>
        </w:trPr>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p>
        </w:tc>
        <w:tc>
          <w:tcPr>
            <w:tcW w:w="3119" w:type="dxa"/>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Иные предельные параметры:</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rPr>
          <w:trHeight w:val="400"/>
        </w:trPr>
        <w:tc>
          <w:tcPr>
            <w:tcW w:w="709" w:type="dxa"/>
            <w:vMerge w:val="restart"/>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w:t>
            </w:r>
          </w:p>
        </w:tc>
        <w:tc>
          <w:tcPr>
            <w:tcW w:w="3119" w:type="dxa"/>
            <w:vMerge w:val="restart"/>
            <w:shd w:val="clear" w:color="auto" w:fill="auto"/>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w:t>
            </w:r>
          </w:p>
        </w:tc>
        <w:tc>
          <w:tcPr>
            <w:tcW w:w="141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r>
      <w:tr w:rsidR="00D7439B" w:rsidRPr="00762238" w:rsidTr="00014AF4">
        <w:trPr>
          <w:trHeight w:val="400"/>
        </w:trPr>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4677" w:type="dxa"/>
            <w:shd w:val="clear" w:color="auto" w:fill="auto"/>
            <w:tcMar>
              <w:top w:w="28" w:type="dxa"/>
              <w:left w:w="28" w:type="dxa"/>
              <w:bottom w:w="28" w:type="dxa"/>
              <w:right w:w="28" w:type="dxa"/>
            </w:tcMar>
          </w:tcPr>
          <w:p w:rsidR="00D7439B" w:rsidRPr="00762238" w:rsidRDefault="00D7439B" w:rsidP="007D615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r>
      <w:tr w:rsidR="00D7439B" w:rsidRPr="00762238" w:rsidTr="00014AF4">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w:t>
            </w:r>
          </w:p>
        </w:tc>
      </w:tr>
      <w:tr w:rsidR="00D7439B" w:rsidRPr="00762238" w:rsidTr="00014AF4">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40107F" w:rsidRPr="00762238" w:rsidTr="00014AF4">
        <w:trPr>
          <w:trHeight w:val="1709"/>
        </w:trPr>
        <w:tc>
          <w:tcPr>
            <w:tcW w:w="709" w:type="dxa"/>
            <w:shd w:val="clear" w:color="auto" w:fill="auto"/>
          </w:tcPr>
          <w:p w:rsidR="0040107F" w:rsidRPr="00762238" w:rsidRDefault="0040107F"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5.1.1</w:t>
            </w:r>
          </w:p>
        </w:tc>
        <w:tc>
          <w:tcPr>
            <w:tcW w:w="3119" w:type="dxa"/>
            <w:shd w:val="clear" w:color="auto" w:fill="auto"/>
            <w:tcMar>
              <w:top w:w="28" w:type="dxa"/>
              <w:left w:w="28" w:type="dxa"/>
              <w:bottom w:w="28" w:type="dxa"/>
              <w:right w:w="28" w:type="dxa"/>
            </w:tcMar>
          </w:tcPr>
          <w:p w:rsidR="0040107F" w:rsidRPr="00762238" w:rsidRDefault="0040107F"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shd w:val="clear" w:color="auto" w:fill="auto"/>
            <w:tcMar>
              <w:top w:w="28" w:type="dxa"/>
              <w:left w:w="28" w:type="dxa"/>
              <w:bottom w:w="28" w:type="dxa"/>
              <w:right w:w="28" w:type="dxa"/>
            </w:tcMar>
          </w:tcPr>
          <w:p w:rsidR="0040107F" w:rsidRPr="00762238" w:rsidRDefault="0040107F"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40107F" w:rsidRPr="00762238" w:rsidRDefault="0040107F"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r>
      <w:tr w:rsidR="00D7439B" w:rsidRPr="00762238" w:rsidTr="00014AF4">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5.3</w:t>
            </w:r>
          </w:p>
        </w:tc>
        <w:tc>
          <w:tcPr>
            <w:tcW w:w="3119" w:type="dxa"/>
            <w:vMerge w:val="restart"/>
            <w:tcMar>
              <w:top w:w="28" w:type="dxa"/>
              <w:left w:w="28" w:type="dxa"/>
              <w:bottom w:w="28" w:type="dxa"/>
              <w:right w:w="28" w:type="dxa"/>
            </w:tcMar>
          </w:tcPr>
          <w:p w:rsidR="00D7439B" w:rsidRPr="00762238" w:rsidRDefault="00D7439B" w:rsidP="00014AF4">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процент озеленения</w:t>
            </w:r>
          </w:p>
        </w:tc>
        <w:tc>
          <w:tcPr>
            <w:tcW w:w="1417" w:type="dxa"/>
            <w:tcMar>
              <w:top w:w="28" w:type="dxa"/>
              <w:left w:w="28" w:type="dxa"/>
              <w:bottom w:w="28" w:type="dxa"/>
              <w:right w:w="28" w:type="dxa"/>
            </w:tcMar>
          </w:tcPr>
          <w:p w:rsidR="00D7439B" w:rsidRPr="00762238" w:rsidRDefault="00555874" w:rsidP="002711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7439B" w:rsidRPr="00762238">
              <w:rPr>
                <w:rFonts w:ascii="Times New Roman" w:eastAsia="Times New Roman" w:hAnsi="Times New Roman" w:cs="Times New Roman"/>
                <w:sz w:val="24"/>
                <w:szCs w:val="24"/>
                <w:lang w:eastAsia="ru-RU"/>
              </w:rPr>
              <w:t xml:space="preserve">5.1 (объекты </w:t>
            </w:r>
            <w:r w:rsidR="00D7439B" w:rsidRPr="00762238">
              <w:rPr>
                <w:rFonts w:ascii="Times New Roman" w:eastAsia="Times New Roman" w:hAnsi="Times New Roman" w:cs="Times New Roman"/>
                <w:sz w:val="24"/>
                <w:szCs w:val="24"/>
                <w:lang w:eastAsia="ru-RU"/>
              </w:rPr>
              <w:lastRenderedPageBreak/>
              <w:t xml:space="preserve">дошкольного образования)  </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50.0</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25,0</w:t>
            </w:r>
          </w:p>
        </w:tc>
      </w:tr>
      <w:tr w:rsidR="00D1338C" w:rsidRPr="00762238" w:rsidTr="00014AF4">
        <w:trPr>
          <w:trHeight w:val="1465"/>
        </w:trPr>
        <w:tc>
          <w:tcPr>
            <w:tcW w:w="709" w:type="dxa"/>
            <w:vMerge/>
          </w:tcPr>
          <w:p w:rsidR="00D1338C" w:rsidRPr="00762238" w:rsidRDefault="00D1338C"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1338C" w:rsidRPr="00762238" w:rsidRDefault="00D1338C"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1338C" w:rsidRPr="00762238" w:rsidRDefault="00506EC0" w:rsidP="002711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1338C" w:rsidRPr="00762238">
              <w:rPr>
                <w:rFonts w:ascii="Times New Roman" w:eastAsia="Times New Roman" w:hAnsi="Times New Roman" w:cs="Times New Roman"/>
                <w:sz w:val="24"/>
                <w:szCs w:val="24"/>
                <w:lang w:eastAsia="ru-RU"/>
              </w:rPr>
              <w:t>5.1 (кроме объектов дошкольного образования,  5.1.2, 5.1.3, 5.1.4</w:t>
            </w:r>
          </w:p>
        </w:tc>
        <w:tc>
          <w:tcPr>
            <w:tcW w:w="4677" w:type="dxa"/>
            <w:tcMar>
              <w:top w:w="28" w:type="dxa"/>
              <w:left w:w="28" w:type="dxa"/>
              <w:bottom w:w="28" w:type="dxa"/>
              <w:right w:w="28" w:type="dxa"/>
            </w:tcMar>
          </w:tcPr>
          <w:p w:rsidR="00D1338C" w:rsidRPr="00762238" w:rsidRDefault="00D1338C"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p w:rsidR="00D1338C" w:rsidRPr="00762238" w:rsidRDefault="00D1338C"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2.1.1, 2.5, 2.6, 3.2.4</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 соответствии с таблицей 2 статьи 25 настоящих Правил</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3.2.1, 3.4.2</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 3.2.3, 3.4.1, 3.5.2,</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3.6.1, 3.7.1,  3.8.1, 4.1, 4.2,4.3, 4.4, 4.5, 4.7, 8.3 </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15,0</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14AF4">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14AF4">
        <w:trPr>
          <w:trHeight w:val="605"/>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5.4</w:t>
            </w:r>
          </w:p>
        </w:tc>
        <w:tc>
          <w:tcPr>
            <w:tcW w:w="3119" w:type="dxa"/>
            <w:vMerge w:val="restart"/>
            <w:tcMar>
              <w:top w:w="28" w:type="dxa"/>
              <w:left w:w="28" w:type="dxa"/>
              <w:bottom w:w="28" w:type="dxa"/>
              <w:right w:w="28" w:type="dxa"/>
            </w:tcMar>
          </w:tcPr>
          <w:p w:rsidR="00D7439B" w:rsidRPr="00762238" w:rsidRDefault="00D7439B" w:rsidP="00506EC0">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2.1, 2.3, 2.7.1, 3.1.1, 3.2.1, 3.3, 3.4.1, 3.4.2, 3.5.1, 3.5.2,  3.7.1, 3.7.2,  3.8.1, 3.9.1, 4.2, 4.3,  4.7, 5.1.2, 8.3, 12.2</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2,0 </w:t>
            </w:r>
          </w:p>
        </w:tc>
      </w:tr>
      <w:tr w:rsidR="00D7439B" w:rsidRPr="00762238" w:rsidTr="00014AF4">
        <w:trPr>
          <w:trHeight w:val="298"/>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3119"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2.1.1, 2.7, 3.1.2, 3.2.3, 3.2.4, 3.6.1,   4.6, 9.3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0,6</w:t>
            </w:r>
          </w:p>
        </w:tc>
      </w:tr>
      <w:tr w:rsidR="00D7439B" w:rsidRPr="00762238" w:rsidTr="00014AF4">
        <w:trPr>
          <w:trHeight w:val="203"/>
        </w:trPr>
        <w:tc>
          <w:tcPr>
            <w:tcW w:w="709" w:type="dxa"/>
            <w:vMerge/>
          </w:tcPr>
          <w:p w:rsidR="00D7439B" w:rsidRPr="00762238" w:rsidRDefault="00D7439B" w:rsidP="00AB727E">
            <w:pPr>
              <w:pStyle w:val="ConsPlusNormal"/>
              <w:ind w:firstLine="0"/>
              <w:contextualSpacing/>
              <w:jc w:val="center"/>
              <w:rPr>
                <w:rFonts w:asciiTheme="minorHAnsi" w:hAnsiTheme="minorHAnsi"/>
                <w:sz w:val="24"/>
                <w:szCs w:val="24"/>
              </w:rPr>
            </w:pPr>
          </w:p>
        </w:tc>
        <w:tc>
          <w:tcPr>
            <w:tcW w:w="3119" w:type="dxa"/>
            <w:vMerge/>
            <w:tcMar>
              <w:top w:w="28" w:type="dxa"/>
              <w:left w:w="28" w:type="dxa"/>
              <w:bottom w:w="28" w:type="dxa"/>
              <w:right w:w="28" w:type="dxa"/>
            </w:tcMar>
          </w:tcPr>
          <w:p w:rsidR="00D7439B" w:rsidRPr="00762238" w:rsidRDefault="00D7439B" w:rsidP="00AB727E">
            <w:pPr>
              <w:pStyle w:val="ConsPlusNormal"/>
              <w:ind w:left="284" w:firstLine="0"/>
              <w:contextualSpacing/>
              <w:rPr>
                <w:rFonts w:asciiTheme="minorHAnsi" w:hAnsiTheme="minorHAnsi"/>
                <w:sz w:val="24"/>
                <w:szCs w:val="24"/>
              </w:rPr>
            </w:pPr>
          </w:p>
        </w:tc>
        <w:tc>
          <w:tcPr>
            <w:tcW w:w="141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r>
      <w:tr w:rsidR="00D7439B" w:rsidRPr="00762238" w:rsidTr="00014AF4">
        <w:tc>
          <w:tcPr>
            <w:tcW w:w="709" w:type="dxa"/>
            <w:vMerge/>
            <w:shd w:val="clear" w:color="auto" w:fill="auto"/>
          </w:tcPr>
          <w:p w:rsidR="00D7439B" w:rsidRPr="00762238" w:rsidRDefault="00D7439B" w:rsidP="00FD7B3C">
            <w:pPr>
              <w:pStyle w:val="ConsPlusNormal"/>
              <w:ind w:firstLine="0"/>
              <w:contextualSpacing/>
              <w:jc w:val="center"/>
              <w:rPr>
                <w:rFonts w:asciiTheme="minorHAnsi" w:hAnsiTheme="minorHAnsi"/>
                <w:sz w:val="24"/>
                <w:szCs w:val="24"/>
              </w:rPr>
            </w:pPr>
          </w:p>
        </w:tc>
        <w:tc>
          <w:tcPr>
            <w:tcW w:w="3119" w:type="dxa"/>
            <w:vMerge/>
            <w:shd w:val="clear" w:color="auto" w:fill="auto"/>
            <w:tcMar>
              <w:top w:w="28" w:type="dxa"/>
              <w:left w:w="28" w:type="dxa"/>
              <w:bottom w:w="28" w:type="dxa"/>
              <w:right w:w="28" w:type="dxa"/>
            </w:tcMar>
          </w:tcPr>
          <w:p w:rsidR="00D7439B" w:rsidRPr="00762238" w:rsidRDefault="00D7439B" w:rsidP="00FD7B3C">
            <w:pPr>
              <w:pStyle w:val="ConsPlusNormal"/>
              <w:ind w:left="284" w:firstLine="0"/>
              <w:contextualSpacing/>
              <w:rPr>
                <w:rFonts w:asciiTheme="minorHAnsi" w:hAnsiTheme="minorHAnsi"/>
                <w:sz w:val="24"/>
                <w:szCs w:val="24"/>
              </w:rPr>
            </w:pPr>
          </w:p>
        </w:tc>
        <w:tc>
          <w:tcPr>
            <w:tcW w:w="141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bl>
    <w:p w:rsidR="00DF6721" w:rsidRPr="00762238" w:rsidRDefault="00DF6721" w:rsidP="005B4056">
      <w:pPr>
        <w:tabs>
          <w:tab w:val="left" w:pos="851"/>
        </w:tabs>
        <w:suppressAutoHyphens/>
        <w:autoSpaceDE w:val="0"/>
        <w:spacing w:before="0" w:after="0" w:line="240" w:lineRule="auto"/>
        <w:jc w:val="both"/>
        <w:rPr>
          <w:rFonts w:ascii="Times New Roman" w:eastAsia="Times New Roman" w:hAnsi="Times New Roman" w:cs="Times New Roman"/>
          <w:sz w:val="24"/>
          <w:szCs w:val="24"/>
          <w:lang w:eastAsia="ar-SA"/>
        </w:rPr>
      </w:pPr>
    </w:p>
    <w:p w:rsidR="007923E4" w:rsidRDefault="007923E4" w:rsidP="007923E4">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7923E4" w:rsidRPr="00033EBE" w:rsidRDefault="007923E4" w:rsidP="007923E4">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p>
    <w:p w:rsidR="007923E4" w:rsidRDefault="007923E4" w:rsidP="007923E4">
      <w:pPr>
        <w:pStyle w:val="affe"/>
        <w:spacing w:before="0" w:beforeAutospacing="0"/>
        <w:ind w:firstLine="0"/>
        <w:jc w:val="both"/>
        <w:rPr>
          <w:rFonts w:ascii="Times New Roman CYR" w:hAnsi="Times New Roman CYR" w:cs="Times New Roman CYR"/>
        </w:rPr>
      </w:pPr>
      <w:r>
        <w:t xml:space="preserve">При формировании земельных участков в существующей застройке для </w:t>
      </w:r>
      <w:r w:rsidRPr="00D84199">
        <w:t>объектов</w:t>
      </w:r>
      <w:r>
        <w:t xml:space="preserve"> </w:t>
      </w:r>
      <w:r w:rsidRPr="00D84199">
        <w:t>индивидуального жилищного строительства, существовавших ранее на законных основаниях</w:t>
      </w:r>
      <w:r>
        <w:rPr>
          <w:rFonts w:ascii="Times New Roman CYR" w:hAnsi="Times New Roman CYR" w:cs="Times New Roman CYR"/>
        </w:rPr>
        <w:t xml:space="preserve"> - площадь не регламентируется. </w:t>
      </w:r>
    </w:p>
    <w:p w:rsidR="007923E4" w:rsidRPr="001B2D77" w:rsidRDefault="007923E4" w:rsidP="007923E4">
      <w:pPr>
        <w:pStyle w:val="affe"/>
        <w:spacing w:before="0" w:beforeAutospacing="0"/>
        <w:ind w:firstLine="0"/>
        <w:jc w:val="both"/>
        <w:rPr>
          <w:rFonts w:ascii="Times New Roman CYR" w:hAnsi="Times New Roman CYR" w:cs="Times New Roman CYR"/>
        </w:rPr>
      </w:pPr>
      <w:r>
        <w:rPr>
          <w:rFonts w:ascii="Times New Roman CYR" w:hAnsi="Times New Roman CYR" w:cs="Times New Roman CYR"/>
        </w:rPr>
        <w:t>**</w:t>
      </w:r>
      <w:r>
        <w:t>П</w:t>
      </w:r>
      <w:r w:rsidRPr="00B147E0">
        <w:t xml:space="preserve">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w:t>
      </w:r>
      <w:r w:rsidRPr="00B147E0">
        <w:lastRenderedPageBreak/>
        <w:t>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w:t>
      </w:r>
      <w:r>
        <w:t>. м.</w:t>
      </w:r>
    </w:p>
    <w:p w:rsidR="007923E4" w:rsidRPr="00762238" w:rsidRDefault="007923E4" w:rsidP="007923E4">
      <w:pPr>
        <w:spacing w:before="120" w:after="120" w:line="240" w:lineRule="auto"/>
        <w:jc w:val="both"/>
        <w:rPr>
          <w:rFonts w:ascii="Times New Roman" w:eastAsia="Times New Roman" w:hAnsi="Times New Roman" w:cs="Times New Roman"/>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При образовании земельного участка, расположенного  в с</w:t>
      </w:r>
      <w:r>
        <w:rPr>
          <w:rFonts w:ascii="Times New Roman" w:eastAsia="Times New Roman" w:hAnsi="Times New Roman" w:cs="Times New Roman"/>
          <w:sz w:val="24"/>
          <w:szCs w:val="24"/>
          <w:lang w:eastAsia="ar-SA"/>
        </w:rPr>
        <w:t>уществующей застройке в целях</w:t>
      </w:r>
      <w:r w:rsidRPr="00762238">
        <w:rPr>
          <w:rFonts w:ascii="Times New Roman" w:eastAsia="Times New Roman" w:hAnsi="Times New Roman" w:cs="Times New Roman"/>
          <w:sz w:val="24"/>
          <w:szCs w:val="24"/>
          <w:lang w:eastAsia="ar-SA"/>
        </w:rPr>
        <w:t xml:space="preserve">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земельных участков, при обеспечении   проезда и  прохода   на   образованный земельный участок  с территории общего пользования улицы, переу</w:t>
      </w:r>
      <w:r>
        <w:rPr>
          <w:rFonts w:ascii="Times New Roman" w:eastAsia="Times New Roman" w:hAnsi="Times New Roman" w:cs="Times New Roman"/>
          <w:sz w:val="24"/>
          <w:szCs w:val="24"/>
          <w:lang w:eastAsia="ar-SA"/>
        </w:rPr>
        <w:t>лка, проезда и т.п. - 3,5 метра.</w:t>
      </w:r>
      <w:r w:rsidRPr="00762238">
        <w:rPr>
          <w:rFonts w:ascii="Times New Roman" w:eastAsia="Times New Roman" w:hAnsi="Times New Roman" w:cs="Times New Roman"/>
          <w:sz w:val="24"/>
          <w:szCs w:val="24"/>
          <w:lang w:eastAsia="ar-SA"/>
        </w:rPr>
        <w:t xml:space="preserve"> В случае, если образуемый участок примыкает к с</w:t>
      </w:r>
      <w:r>
        <w:rPr>
          <w:rFonts w:ascii="Times New Roman" w:eastAsia="Times New Roman" w:hAnsi="Times New Roman" w:cs="Times New Roman"/>
          <w:sz w:val="24"/>
          <w:szCs w:val="24"/>
          <w:lang w:eastAsia="ar-SA"/>
        </w:rPr>
        <w:t>уществующему земельному участку</w:t>
      </w:r>
      <w:r w:rsidRPr="00762238">
        <w:rPr>
          <w:rFonts w:ascii="Times New Roman" w:eastAsia="Times New Roman" w:hAnsi="Times New Roman" w:cs="Times New Roman"/>
          <w:sz w:val="24"/>
          <w:szCs w:val="24"/>
          <w:lang w:eastAsia="ar-SA"/>
        </w:rPr>
        <w:t xml:space="preserve"> и граница такого участка находится на расстоянии менее 1 метра от стены  расположен</w:t>
      </w:r>
      <w:r>
        <w:rPr>
          <w:rFonts w:ascii="Times New Roman" w:eastAsia="Times New Roman" w:hAnsi="Times New Roman" w:cs="Times New Roman"/>
          <w:sz w:val="24"/>
          <w:szCs w:val="24"/>
          <w:lang w:eastAsia="ar-SA"/>
        </w:rPr>
        <w:t xml:space="preserve">ного на нем жилого дома – 4,5 м. </w:t>
      </w:r>
      <w:r w:rsidRPr="001A2077">
        <w:rPr>
          <w:rFonts w:ascii="Times New Roman" w:eastAsia="Times New Roman" w:hAnsi="Times New Roman" w:cs="Times New Roman"/>
          <w:sz w:val="24"/>
          <w:szCs w:val="24"/>
          <w:lang w:eastAsia="ar-SA"/>
        </w:rPr>
        <w:t>При этом длина такого земельного участка не должна быть более 50 метров.</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 xml:space="preserve"> </w:t>
      </w:r>
    </w:p>
    <w:p w:rsidR="007923E4" w:rsidRPr="00762238" w:rsidRDefault="007923E4" w:rsidP="007923E4">
      <w:pPr>
        <w:spacing w:before="120" w:after="120" w:line="240" w:lineRule="auto"/>
        <w:jc w:val="both"/>
        <w:rPr>
          <w:rFonts w:ascii="Times New Roman" w:eastAsia="Times New Roman" w:hAnsi="Times New Roman" w:cs="Times New Roman"/>
          <w:color w:val="FF0000"/>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w:t>
      </w:r>
      <w:r w:rsidRPr="001A2077">
        <w:rPr>
          <w:rFonts w:ascii="Times New Roman" w:eastAsia="Times New Roman" w:hAnsi="Times New Roman" w:cs="Times New Roman"/>
          <w:sz w:val="24"/>
          <w:szCs w:val="24"/>
          <w:lang w:eastAsia="ar-SA"/>
        </w:rPr>
        <w:t>л.</w:t>
      </w:r>
    </w:p>
    <w:p w:rsidR="00C740EB" w:rsidRPr="00762238" w:rsidRDefault="00C740EB" w:rsidP="0027119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6. 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24 Правил.</w:t>
      </w:r>
    </w:p>
    <w:p w:rsidR="00C740EB" w:rsidRPr="00762238" w:rsidRDefault="00C740EB" w:rsidP="0027119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7. 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F823E0" w:rsidRPr="00762238" w:rsidRDefault="00F823E0" w:rsidP="0027119D">
      <w:pPr>
        <w:autoSpaceDE w:val="0"/>
        <w:autoSpaceDN w:val="0"/>
        <w:adjustRightInd w:val="0"/>
        <w:spacing w:before="120" w:after="120" w:line="240" w:lineRule="auto"/>
        <w:ind w:firstLine="709"/>
        <w:jc w:val="both"/>
        <w:rPr>
          <w:rFonts w:ascii="Times New Roman" w:hAnsi="Times New Roman" w:cs="Times New Roman"/>
          <w:sz w:val="24"/>
          <w:szCs w:val="24"/>
        </w:rPr>
      </w:pPr>
    </w:p>
    <w:p w:rsidR="0027119D" w:rsidRPr="00D97D7B" w:rsidRDefault="00625ED9" w:rsidP="0027119D">
      <w:pPr>
        <w:autoSpaceDE w:val="0"/>
        <w:autoSpaceDN w:val="0"/>
        <w:adjustRightInd w:val="0"/>
        <w:spacing w:before="120" w:after="120" w:line="240" w:lineRule="auto"/>
        <w:ind w:firstLine="709"/>
        <w:jc w:val="both"/>
        <w:rPr>
          <w:rFonts w:ascii="Times New Roman" w:hAnsi="Times New Roman" w:cs="Times New Roman"/>
          <w:b/>
          <w:sz w:val="24"/>
          <w:szCs w:val="24"/>
        </w:rPr>
      </w:pPr>
      <w:bookmarkStart w:id="52" w:name="_Toc29914517"/>
      <w:r w:rsidRPr="00762238">
        <w:rPr>
          <w:rFonts w:ascii="Times New Roman" w:hAnsi="Times New Roman" w:cs="Times New Roman"/>
          <w:sz w:val="24"/>
          <w:szCs w:val="24"/>
        </w:rPr>
        <w:t xml:space="preserve">Статья </w:t>
      </w:r>
      <w:r w:rsidR="00845D49" w:rsidRPr="00762238">
        <w:rPr>
          <w:rFonts w:ascii="Times New Roman" w:hAnsi="Times New Roman" w:cs="Times New Roman"/>
          <w:sz w:val="24"/>
          <w:szCs w:val="24"/>
        </w:rPr>
        <w:t>3</w:t>
      </w:r>
      <w:r w:rsidR="003249C7" w:rsidRPr="00762238">
        <w:rPr>
          <w:rFonts w:ascii="Times New Roman" w:hAnsi="Times New Roman" w:cs="Times New Roman"/>
          <w:sz w:val="24"/>
          <w:szCs w:val="24"/>
        </w:rPr>
        <w:t>1</w:t>
      </w:r>
      <w:r w:rsidRPr="00762238">
        <w:rPr>
          <w:rFonts w:ascii="Times New Roman" w:hAnsi="Times New Roman" w:cs="Times New Roman"/>
          <w:sz w:val="24"/>
          <w:szCs w:val="24"/>
        </w:rPr>
        <w:t xml:space="preserve">. </w:t>
      </w:r>
      <w:r w:rsidRPr="00762238">
        <w:rPr>
          <w:rFonts w:ascii="Times New Roman" w:hAnsi="Times New Roman" w:cs="Times New Roman"/>
          <w:b/>
          <w:sz w:val="24"/>
          <w:szCs w:val="24"/>
        </w:rPr>
        <w:t xml:space="preserve">Градостроительный </w:t>
      </w:r>
      <w:r w:rsidR="00E53969" w:rsidRPr="00762238">
        <w:rPr>
          <w:rFonts w:ascii="Times New Roman" w:hAnsi="Times New Roman" w:cs="Times New Roman"/>
          <w:b/>
          <w:sz w:val="24"/>
          <w:szCs w:val="24"/>
        </w:rPr>
        <w:t xml:space="preserve">регламент </w:t>
      </w:r>
      <w:r w:rsidR="00E52EA0" w:rsidRPr="00762238">
        <w:rPr>
          <w:rFonts w:ascii="Times New Roman" w:hAnsi="Times New Roman" w:cs="Times New Roman"/>
          <w:b/>
          <w:sz w:val="24"/>
          <w:szCs w:val="24"/>
        </w:rPr>
        <w:t>зоны развития жилой застройки</w:t>
      </w:r>
      <w:r w:rsidRPr="00762238">
        <w:rPr>
          <w:rFonts w:ascii="Times New Roman" w:hAnsi="Times New Roman" w:cs="Times New Roman"/>
          <w:b/>
          <w:sz w:val="24"/>
          <w:szCs w:val="24"/>
        </w:rPr>
        <w:t>(</w:t>
      </w:r>
      <w:r w:rsidR="00E52EA0" w:rsidRPr="00762238">
        <w:rPr>
          <w:rFonts w:ascii="Times New Roman" w:hAnsi="Times New Roman" w:cs="Times New Roman"/>
          <w:b/>
          <w:sz w:val="24"/>
          <w:szCs w:val="24"/>
        </w:rPr>
        <w:t>Ж.4</w:t>
      </w:r>
      <w:r w:rsidRPr="00762238">
        <w:rPr>
          <w:rFonts w:ascii="Times New Roman" w:hAnsi="Times New Roman" w:cs="Times New Roman"/>
          <w:b/>
          <w:sz w:val="24"/>
          <w:szCs w:val="24"/>
        </w:rPr>
        <w:t>)</w:t>
      </w:r>
      <w:bookmarkEnd w:id="52"/>
    </w:p>
    <w:p w:rsidR="00AF3D15" w:rsidRPr="00762238" w:rsidRDefault="0039506E" w:rsidP="00ED7DF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1. </w:t>
      </w:r>
      <w:r w:rsidR="00DF6721" w:rsidRPr="00762238">
        <w:rPr>
          <w:rFonts w:ascii="Times New Roman" w:hAnsi="Times New Roman" w:cs="Times New Roman"/>
          <w:sz w:val="24"/>
          <w:szCs w:val="24"/>
        </w:rPr>
        <w:t>Зона Ж.4 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r w:rsidR="00AF3D15" w:rsidRPr="00762238">
        <w:rPr>
          <w:rFonts w:ascii="Times New Roman" w:hAnsi="Times New Roman" w:cs="Times New Roman"/>
          <w:sz w:val="24"/>
          <w:szCs w:val="24"/>
        </w:rPr>
        <w:t>.</w:t>
      </w:r>
    </w:p>
    <w:p w:rsidR="00ED7DFD" w:rsidRPr="00762238" w:rsidRDefault="00AF3D15" w:rsidP="00ED7DFD">
      <w:pPr>
        <w:autoSpaceDE w:val="0"/>
        <w:autoSpaceDN w:val="0"/>
        <w:adjustRightInd w:val="0"/>
        <w:spacing w:before="120" w:after="120" w:line="240" w:lineRule="auto"/>
        <w:ind w:firstLine="709"/>
        <w:jc w:val="both"/>
        <w:rPr>
          <w:rFonts w:ascii="Times New Roman" w:hAnsi="Times New Roman" w:cs="Times New Roman"/>
          <w:sz w:val="24"/>
          <w:szCs w:val="24"/>
        </w:rPr>
      </w:pPr>
      <w:r w:rsidRPr="00762238">
        <w:rPr>
          <w:rFonts w:ascii="Times New Roman" w:hAnsi="Times New Roman" w:cs="Times New Roman"/>
          <w:sz w:val="24"/>
          <w:szCs w:val="24"/>
        </w:rPr>
        <w:t>2. </w:t>
      </w:r>
      <w:r w:rsidR="00ED7DFD" w:rsidRPr="00762238">
        <w:rPr>
          <w:rFonts w:ascii="Times New Roman" w:hAnsi="Times New Roman" w:cs="Times New Roman"/>
          <w:sz w:val="24"/>
          <w:szCs w:val="24"/>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DF6721" w:rsidRPr="00762238" w:rsidTr="00DF6721">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DF6721" w:rsidRPr="00762238" w:rsidRDefault="00020E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DF6721" w:rsidRPr="00762238" w:rsidTr="00DF6721">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DF6721" w:rsidRPr="00762238" w:rsidTr="00DF6721">
        <w:trPr>
          <w:trHeight w:val="1774"/>
        </w:trPr>
        <w:tc>
          <w:tcPr>
            <w:tcW w:w="709" w:type="dxa"/>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2.1</w:t>
            </w:r>
          </w:p>
        </w:tc>
        <w:tc>
          <w:tcPr>
            <w:tcW w:w="2887"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Для индивидуального жилищного строительства</w:t>
            </w:r>
          </w:p>
        </w:tc>
        <w:tc>
          <w:tcPr>
            <w:tcW w:w="3020" w:type="dxa"/>
            <w:tcMar>
              <w:top w:w="28" w:type="dxa"/>
              <w:left w:w="28" w:type="dxa"/>
              <w:bottom w:w="28" w:type="dxa"/>
              <w:right w:w="28" w:type="dxa"/>
            </w:tcMar>
          </w:tcPr>
          <w:p w:rsidR="00DF6721" w:rsidRPr="00762238" w:rsidRDefault="00506EC0"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w:t>
            </w:r>
            <w:r w:rsidR="00C34B60" w:rsidRPr="00762238">
              <w:rPr>
                <w:rFonts w:ascii="Times New Roman" w:hAnsi="Times New Roman" w:cs="Times New Roman"/>
                <w:sz w:val="24"/>
                <w:szCs w:val="24"/>
              </w:rPr>
              <w:t>бъект</w:t>
            </w:r>
            <w:r>
              <w:rPr>
                <w:rFonts w:ascii="Times New Roman" w:hAnsi="Times New Roman" w:cs="Times New Roman"/>
                <w:sz w:val="24"/>
                <w:szCs w:val="24"/>
              </w:rPr>
              <w:t xml:space="preserve"> </w:t>
            </w:r>
            <w:r w:rsidR="00C34B60" w:rsidRPr="00762238">
              <w:rPr>
                <w:rFonts w:ascii="Times New Roman" w:hAnsi="Times New Roman" w:cs="Times New Roman"/>
                <w:sz w:val="24"/>
                <w:szCs w:val="24"/>
              </w:rPr>
              <w:t>индивидуального</w:t>
            </w:r>
            <w:r>
              <w:rPr>
                <w:rFonts w:ascii="Times New Roman" w:hAnsi="Times New Roman" w:cs="Times New Roman"/>
                <w:sz w:val="24"/>
                <w:szCs w:val="24"/>
              </w:rPr>
              <w:t xml:space="preserve"> </w:t>
            </w:r>
            <w:r w:rsidR="00C34B60" w:rsidRPr="00762238">
              <w:rPr>
                <w:rFonts w:ascii="Times New Roman" w:hAnsi="Times New Roman" w:cs="Times New Roman"/>
                <w:sz w:val="24"/>
                <w:szCs w:val="24"/>
              </w:rPr>
              <w:t>жилищного</w:t>
            </w:r>
            <w:r>
              <w:rPr>
                <w:rFonts w:ascii="Times New Roman" w:hAnsi="Times New Roman" w:cs="Times New Roman"/>
                <w:sz w:val="24"/>
                <w:szCs w:val="24"/>
              </w:rPr>
              <w:t xml:space="preserve"> </w:t>
            </w:r>
            <w:r w:rsidR="00C34B60" w:rsidRPr="00762238">
              <w:rPr>
                <w:rFonts w:ascii="Times New Roman" w:hAnsi="Times New Roman" w:cs="Times New Roman"/>
                <w:sz w:val="24"/>
                <w:szCs w:val="24"/>
              </w:rPr>
              <w:t>строительства</w:t>
            </w:r>
          </w:p>
        </w:tc>
        <w:tc>
          <w:tcPr>
            <w:tcW w:w="3023" w:type="dxa"/>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tc>
      </w:tr>
      <w:tr w:rsidR="00D91233" w:rsidRPr="00762238" w:rsidTr="0078473D">
        <w:trPr>
          <w:trHeight w:val="1638"/>
        </w:trPr>
        <w:tc>
          <w:tcPr>
            <w:tcW w:w="709" w:type="dxa"/>
            <w:tcMar>
              <w:top w:w="28" w:type="dxa"/>
              <w:left w:w="28" w:type="dxa"/>
              <w:bottom w:w="28" w:type="dxa"/>
              <w:right w:w="28" w:type="dxa"/>
            </w:tcMar>
          </w:tcPr>
          <w:p w:rsidR="00D91233" w:rsidRPr="00762238" w:rsidRDefault="00D91233" w:rsidP="00E53969">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2.1.1</w:t>
            </w:r>
          </w:p>
        </w:tc>
        <w:tc>
          <w:tcPr>
            <w:tcW w:w="2887" w:type="dxa"/>
            <w:tcMar>
              <w:top w:w="28" w:type="dxa"/>
              <w:left w:w="28" w:type="dxa"/>
              <w:bottom w:w="28" w:type="dxa"/>
              <w:right w:w="28" w:type="dxa"/>
            </w:tcMar>
          </w:tcPr>
          <w:p w:rsidR="00D91233" w:rsidRPr="00762238" w:rsidRDefault="00D91233" w:rsidP="00E5396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D91233" w:rsidRPr="00762238" w:rsidRDefault="00D91233"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Малоэтажные многоквартирные дома высотой до 4-х этажей</w:t>
            </w:r>
          </w:p>
          <w:p w:rsidR="00D91233" w:rsidRPr="00762238" w:rsidRDefault="00D91233" w:rsidP="00E53969">
            <w:pPr>
              <w:pStyle w:val="ConsPlusNormal"/>
              <w:ind w:firstLine="0"/>
              <w:contextualSpacing/>
              <w:rPr>
                <w:rFonts w:ascii="Times New Roman" w:hAnsi="Times New Roman" w:cs="Times New Roman"/>
                <w:sz w:val="24"/>
                <w:szCs w:val="24"/>
              </w:rPr>
            </w:pPr>
          </w:p>
        </w:tc>
        <w:tc>
          <w:tcPr>
            <w:tcW w:w="3023" w:type="dxa"/>
          </w:tcPr>
          <w:p w:rsidR="00D91233" w:rsidRPr="00762238" w:rsidRDefault="00D91233" w:rsidP="00E5396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E53969" w:rsidRPr="00762238" w:rsidTr="00E53969">
        <w:trPr>
          <w:trHeight w:val="435"/>
        </w:trPr>
        <w:tc>
          <w:tcPr>
            <w:tcW w:w="709" w:type="dxa"/>
            <w:tcMar>
              <w:top w:w="28" w:type="dxa"/>
              <w:left w:w="28" w:type="dxa"/>
              <w:bottom w:w="28" w:type="dxa"/>
              <w:right w:w="28" w:type="dxa"/>
            </w:tcMar>
          </w:tcPr>
          <w:p w:rsidR="00E53969" w:rsidRPr="00762238" w:rsidRDefault="00E53969" w:rsidP="00E53969">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2.3</w:t>
            </w:r>
          </w:p>
        </w:tc>
        <w:tc>
          <w:tcPr>
            <w:tcW w:w="2887" w:type="dxa"/>
            <w:tcMar>
              <w:top w:w="28" w:type="dxa"/>
              <w:left w:w="28" w:type="dxa"/>
              <w:bottom w:w="28" w:type="dxa"/>
              <w:right w:w="28" w:type="dxa"/>
            </w:tcMar>
          </w:tcPr>
          <w:p w:rsidR="00E53969" w:rsidRPr="00762238" w:rsidRDefault="00E53969" w:rsidP="00506EC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Блокированная жилая застройка</w:t>
            </w:r>
          </w:p>
        </w:tc>
        <w:tc>
          <w:tcPr>
            <w:tcW w:w="3020" w:type="dxa"/>
            <w:tcMar>
              <w:top w:w="28" w:type="dxa"/>
              <w:left w:w="28" w:type="dxa"/>
              <w:bottom w:w="28" w:type="dxa"/>
              <w:right w:w="28" w:type="dxa"/>
            </w:tcMar>
          </w:tcPr>
          <w:p w:rsidR="00E53969" w:rsidRPr="00762238" w:rsidRDefault="00B93BF5"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Жилые дома блокированной застройки этажностью не выше трех этажей </w:t>
            </w:r>
          </w:p>
        </w:tc>
        <w:tc>
          <w:tcPr>
            <w:tcW w:w="3023" w:type="dxa"/>
          </w:tcPr>
          <w:p w:rsidR="00E53969" w:rsidRPr="00762238" w:rsidRDefault="00E53969"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беседки и навесы, в т.ч. предназначенные для осуществления хозяйственной деятельности, теплицы, оранжереи, индиви</w:t>
            </w:r>
            <w:r w:rsidR="006B6EF7" w:rsidRPr="00762238">
              <w:rPr>
                <w:rFonts w:ascii="Times New Roman" w:hAnsi="Times New Roman" w:cs="Times New Roman"/>
                <w:sz w:val="24"/>
                <w:szCs w:val="24"/>
              </w:rPr>
              <w:t>дуальные бассейны, бани и сауны</w:t>
            </w:r>
          </w:p>
        </w:tc>
      </w:tr>
      <w:tr w:rsidR="00E53969" w:rsidRPr="00762238" w:rsidTr="00E53969">
        <w:trPr>
          <w:trHeight w:val="1774"/>
        </w:trPr>
        <w:tc>
          <w:tcPr>
            <w:tcW w:w="709" w:type="dxa"/>
            <w:tcMar>
              <w:top w:w="28" w:type="dxa"/>
              <w:left w:w="28" w:type="dxa"/>
              <w:bottom w:w="28" w:type="dxa"/>
              <w:right w:w="28" w:type="dxa"/>
            </w:tcMar>
          </w:tcPr>
          <w:p w:rsidR="00E53969" w:rsidRPr="00762238" w:rsidRDefault="00E53969" w:rsidP="00E53969">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2887" w:type="dxa"/>
            <w:tcMar>
              <w:top w:w="28" w:type="dxa"/>
              <w:left w:w="28" w:type="dxa"/>
              <w:bottom w:w="28" w:type="dxa"/>
              <w:right w:w="28" w:type="dxa"/>
            </w:tcMar>
          </w:tcPr>
          <w:p w:rsidR="00E53969" w:rsidRPr="00762238" w:rsidRDefault="00E53969" w:rsidP="00506EC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Среднеэтажная жилая застройка</w:t>
            </w:r>
          </w:p>
        </w:tc>
        <w:tc>
          <w:tcPr>
            <w:tcW w:w="3020" w:type="dxa"/>
            <w:tcMar>
              <w:top w:w="28" w:type="dxa"/>
              <w:left w:w="28" w:type="dxa"/>
              <w:bottom w:w="28" w:type="dxa"/>
              <w:right w:w="28" w:type="dxa"/>
            </w:tcMar>
          </w:tcPr>
          <w:p w:rsidR="00E53969" w:rsidRPr="00762238" w:rsidRDefault="00E53969" w:rsidP="00E53969">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Многоквартирные дома этажностью</w:t>
            </w:r>
            <w:r w:rsidR="00D91233" w:rsidRPr="00762238">
              <w:rPr>
                <w:rFonts w:ascii="Times New Roman" w:hAnsi="Times New Roman" w:cs="Times New Roman"/>
                <w:sz w:val="24"/>
                <w:szCs w:val="24"/>
              </w:rPr>
              <w:t xml:space="preserve"> от пяти до</w:t>
            </w:r>
            <w:r w:rsidRPr="00762238">
              <w:rPr>
                <w:rFonts w:ascii="Times New Roman" w:hAnsi="Times New Roman" w:cs="Times New Roman"/>
                <w:sz w:val="24"/>
                <w:szCs w:val="24"/>
              </w:rPr>
              <w:t xml:space="preserve"> восьми этажей</w:t>
            </w:r>
          </w:p>
        </w:tc>
        <w:tc>
          <w:tcPr>
            <w:tcW w:w="3023" w:type="dxa"/>
          </w:tcPr>
          <w:p w:rsidR="00E53969" w:rsidRPr="00762238" w:rsidRDefault="00E53969"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E53969" w:rsidRPr="00762238" w:rsidTr="00E53969">
        <w:trPr>
          <w:trHeight w:val="1774"/>
        </w:trPr>
        <w:tc>
          <w:tcPr>
            <w:tcW w:w="709" w:type="dxa"/>
            <w:tcMar>
              <w:top w:w="28" w:type="dxa"/>
              <w:left w:w="28" w:type="dxa"/>
              <w:bottom w:w="28" w:type="dxa"/>
              <w:right w:w="28" w:type="dxa"/>
            </w:tcMar>
          </w:tcPr>
          <w:p w:rsidR="00E53969" w:rsidRPr="00762238" w:rsidRDefault="00E53969" w:rsidP="00E53969">
            <w:pPr>
              <w:autoSpaceDE w:val="0"/>
              <w:autoSpaceDN w:val="0"/>
              <w:spacing w:before="0" w:after="0" w:line="240" w:lineRule="auto"/>
              <w:contextualSpacing/>
              <w:jc w:val="center"/>
              <w:rPr>
                <w:rFonts w:ascii="Times New Roman" w:hAnsi="Times New Roman" w:cs="Times New Roman"/>
                <w:sz w:val="24"/>
                <w:szCs w:val="24"/>
              </w:rPr>
            </w:pPr>
            <w:r w:rsidRPr="00762238">
              <w:rPr>
                <w:rFonts w:ascii="Times New Roman" w:eastAsia="Times New Roman" w:hAnsi="Times New Roman" w:cs="Times New Roman"/>
                <w:sz w:val="24"/>
                <w:szCs w:val="24"/>
                <w:lang w:eastAsia="ru-RU"/>
              </w:rPr>
              <w:t>2.6</w:t>
            </w:r>
          </w:p>
        </w:tc>
        <w:tc>
          <w:tcPr>
            <w:tcW w:w="2887" w:type="dxa"/>
            <w:tcMar>
              <w:top w:w="28" w:type="dxa"/>
              <w:left w:w="28" w:type="dxa"/>
              <w:bottom w:w="28" w:type="dxa"/>
              <w:right w:w="28" w:type="dxa"/>
            </w:tcMar>
          </w:tcPr>
          <w:p w:rsidR="00E53969" w:rsidRPr="00762238" w:rsidRDefault="00E53969" w:rsidP="00506EC0">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Многоэтажная жилая застройка (высотная застройка)</w:t>
            </w:r>
          </w:p>
        </w:tc>
        <w:tc>
          <w:tcPr>
            <w:tcW w:w="3020" w:type="dxa"/>
            <w:tcMar>
              <w:top w:w="28" w:type="dxa"/>
              <w:left w:w="28" w:type="dxa"/>
              <w:bottom w:w="28" w:type="dxa"/>
              <w:right w:w="28" w:type="dxa"/>
            </w:tcMar>
          </w:tcPr>
          <w:p w:rsidR="00E53969" w:rsidRPr="00762238" w:rsidRDefault="00E53969"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Многоквартирные дома этажностью девять этажей и выше.</w:t>
            </w:r>
          </w:p>
        </w:tc>
        <w:tc>
          <w:tcPr>
            <w:tcW w:w="3023" w:type="dxa"/>
          </w:tcPr>
          <w:p w:rsidR="00E53969" w:rsidRPr="00762238" w:rsidRDefault="00E53969" w:rsidP="00E53969">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DF6721" w:rsidRPr="00762238" w:rsidTr="00DF6721">
        <w:trPr>
          <w:trHeight w:val="1666"/>
        </w:trPr>
        <w:tc>
          <w:tcPr>
            <w:tcW w:w="709" w:type="dxa"/>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3.1.1</w:t>
            </w:r>
          </w:p>
        </w:tc>
        <w:tc>
          <w:tcPr>
            <w:tcW w:w="2887"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Предоставление коммунальных услуг</w:t>
            </w:r>
          </w:p>
        </w:tc>
        <w:tc>
          <w:tcPr>
            <w:tcW w:w="3020"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DF6721" w:rsidRPr="00762238" w:rsidRDefault="00DF6721" w:rsidP="00DF6721">
            <w:pPr>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DF6721" w:rsidRPr="00762238" w:rsidTr="00DF6721">
        <w:trPr>
          <w:trHeight w:val="42"/>
        </w:trPr>
        <w:tc>
          <w:tcPr>
            <w:tcW w:w="709" w:type="dxa"/>
            <w:vMerge w:val="restart"/>
            <w:tcMar>
              <w:top w:w="28" w:type="dxa"/>
              <w:left w:w="28" w:type="dxa"/>
              <w:bottom w:w="28" w:type="dxa"/>
              <w:right w:w="28" w:type="dxa"/>
            </w:tcMar>
          </w:tcPr>
          <w:p w:rsidR="00DF6721" w:rsidRPr="00762238" w:rsidRDefault="00DF6721" w:rsidP="00DF6721">
            <w:pPr>
              <w:pStyle w:val="ConsPlusNormal"/>
              <w:contextualSpacing/>
              <w:jc w:val="center"/>
              <w:rPr>
                <w:rFonts w:ascii="Times New Roman" w:hAnsi="Times New Roman" w:cs="Times New Roman"/>
                <w:sz w:val="24"/>
                <w:szCs w:val="24"/>
              </w:rPr>
            </w:pPr>
            <w:r w:rsidRPr="00762238">
              <w:rPr>
                <w:rFonts w:ascii="Times New Roman" w:hAnsi="Times New Roman" w:cs="Times New Roman"/>
                <w:sz w:val="24"/>
                <w:szCs w:val="24"/>
              </w:rPr>
              <w:lastRenderedPageBreak/>
              <w:t>33.2.1</w:t>
            </w:r>
          </w:p>
        </w:tc>
        <w:tc>
          <w:tcPr>
            <w:tcW w:w="2887" w:type="dxa"/>
            <w:vMerge w:val="restart"/>
            <w:shd w:val="clear" w:color="auto" w:fill="auto"/>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Дома социального обслуживания</w:t>
            </w:r>
          </w:p>
        </w:tc>
        <w:tc>
          <w:tcPr>
            <w:tcW w:w="3020" w:type="dxa"/>
            <w:shd w:val="clear" w:color="auto" w:fill="auto"/>
            <w:tcMar>
              <w:top w:w="28" w:type="dxa"/>
              <w:left w:w="28" w:type="dxa"/>
              <w:bottom w:w="28" w:type="dxa"/>
              <w:right w:w="28" w:type="dxa"/>
            </w:tcMar>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Дома престарелых, дома ребенка, детские дома</w:t>
            </w:r>
          </w:p>
        </w:tc>
        <w:tc>
          <w:tcPr>
            <w:tcW w:w="3023" w:type="dxa"/>
            <w:shd w:val="clear" w:color="auto" w:fill="auto"/>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DF6721" w:rsidRPr="00762238" w:rsidTr="00DF6721">
        <w:trPr>
          <w:trHeight w:val="42"/>
        </w:trPr>
        <w:tc>
          <w:tcPr>
            <w:tcW w:w="709" w:type="dxa"/>
            <w:vMerge/>
            <w:tcMar>
              <w:top w:w="28" w:type="dxa"/>
              <w:left w:w="28" w:type="dxa"/>
              <w:bottom w:w="28" w:type="dxa"/>
              <w:right w:w="28" w:type="dxa"/>
            </w:tcMar>
          </w:tcPr>
          <w:p w:rsidR="00DF6721" w:rsidRPr="00762238" w:rsidRDefault="00DF6721" w:rsidP="00DF6721">
            <w:pPr>
              <w:pStyle w:val="ConsPlusNormal"/>
              <w:ind w:firstLine="0"/>
              <w:contextualSpacing/>
              <w:jc w:val="center"/>
              <w:rPr>
                <w:rFonts w:asciiTheme="minorHAnsi" w:hAnsiTheme="minorHAnsi"/>
                <w:sz w:val="24"/>
                <w:szCs w:val="24"/>
              </w:rPr>
            </w:pPr>
          </w:p>
        </w:tc>
        <w:tc>
          <w:tcPr>
            <w:tcW w:w="2887" w:type="dxa"/>
            <w:vMerge/>
            <w:shd w:val="clear" w:color="auto" w:fill="auto"/>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p>
        </w:tc>
        <w:tc>
          <w:tcPr>
            <w:tcW w:w="3020" w:type="dxa"/>
            <w:shd w:val="clear" w:color="auto" w:fill="auto"/>
            <w:tcMar>
              <w:top w:w="28" w:type="dxa"/>
              <w:left w:w="28" w:type="dxa"/>
              <w:bottom w:w="28" w:type="dxa"/>
              <w:right w:w="28" w:type="dxa"/>
            </w:tcMar>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Пункты ночлега для бездомных граждан</w:t>
            </w:r>
          </w:p>
        </w:tc>
        <w:tc>
          <w:tcPr>
            <w:tcW w:w="3023" w:type="dxa"/>
            <w:shd w:val="clear" w:color="auto" w:fill="auto"/>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w:t>
            </w:r>
          </w:p>
        </w:tc>
      </w:tr>
      <w:tr w:rsidR="00DF6721" w:rsidRPr="00762238" w:rsidTr="00DF6721">
        <w:trPr>
          <w:trHeight w:val="402"/>
        </w:trPr>
        <w:tc>
          <w:tcPr>
            <w:tcW w:w="709" w:type="dxa"/>
            <w:tcMar>
              <w:top w:w="28" w:type="dxa"/>
              <w:left w:w="28" w:type="dxa"/>
              <w:bottom w:w="28" w:type="dxa"/>
              <w:right w:w="28" w:type="dxa"/>
            </w:tcMar>
          </w:tcPr>
          <w:p w:rsidR="00DF6721" w:rsidRPr="00762238" w:rsidRDefault="00DF6721" w:rsidP="0027119D">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3.2.4</w:t>
            </w:r>
          </w:p>
        </w:tc>
        <w:tc>
          <w:tcPr>
            <w:tcW w:w="2887" w:type="dxa"/>
            <w:tcMar>
              <w:top w:w="28" w:type="dxa"/>
              <w:left w:w="28" w:type="dxa"/>
              <w:bottom w:w="28" w:type="dxa"/>
              <w:right w:w="28" w:type="dxa"/>
            </w:tcMar>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Общежития</w:t>
            </w:r>
          </w:p>
        </w:tc>
        <w:tc>
          <w:tcPr>
            <w:tcW w:w="3020" w:type="dxa"/>
            <w:tcMar>
              <w:top w:w="28" w:type="dxa"/>
              <w:left w:w="28" w:type="dxa"/>
              <w:bottom w:w="28" w:type="dxa"/>
              <w:right w:w="28" w:type="dxa"/>
            </w:tcMar>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Здания общежитий</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DF6721" w:rsidRPr="00762238" w:rsidTr="00DF6721">
        <w:trPr>
          <w:trHeight w:val="435"/>
        </w:trPr>
        <w:tc>
          <w:tcPr>
            <w:tcW w:w="709" w:type="dxa"/>
            <w:vMerge w:val="restart"/>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3.5.1</w:t>
            </w:r>
          </w:p>
        </w:tc>
        <w:tc>
          <w:tcPr>
            <w:tcW w:w="2887" w:type="dxa"/>
            <w:vMerge w:val="restart"/>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Дошкольное, начальное и среднее общее образование</w:t>
            </w:r>
          </w:p>
        </w:tc>
        <w:tc>
          <w:tcPr>
            <w:tcW w:w="3020"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дошкольных образовательных организаций</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DF6721" w:rsidRPr="00762238" w:rsidTr="00DF6721">
        <w:trPr>
          <w:trHeight w:val="330"/>
        </w:trPr>
        <w:tc>
          <w:tcPr>
            <w:tcW w:w="709" w:type="dxa"/>
            <w:vMerge/>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общеобразовательных организаций</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DF6721" w:rsidRPr="00762238" w:rsidTr="00DF6721">
        <w:trPr>
          <w:trHeight w:val="457"/>
        </w:trPr>
        <w:tc>
          <w:tcPr>
            <w:tcW w:w="709" w:type="dxa"/>
            <w:vMerge/>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игровые и спортивные сооружения, локальные объекты инженерной инфраструктуры</w:t>
            </w:r>
          </w:p>
        </w:tc>
      </w:tr>
      <w:tr w:rsidR="00DF6721" w:rsidRPr="00762238" w:rsidTr="00DF6721">
        <w:trPr>
          <w:trHeight w:val="457"/>
        </w:trPr>
        <w:tc>
          <w:tcPr>
            <w:tcW w:w="709" w:type="dxa"/>
            <w:vMerge w:val="restart"/>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lastRenderedPageBreak/>
              <w:t>3.5.2</w:t>
            </w:r>
          </w:p>
        </w:tc>
        <w:tc>
          <w:tcPr>
            <w:tcW w:w="2887" w:type="dxa"/>
            <w:vMerge w:val="restart"/>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Среднее и высшее профессиональное образование</w:t>
            </w:r>
          </w:p>
        </w:tc>
        <w:tc>
          <w:tcPr>
            <w:tcW w:w="3020" w:type="dxa"/>
            <w:tcMar>
              <w:top w:w="28" w:type="dxa"/>
              <w:left w:w="28" w:type="dxa"/>
              <w:bottom w:w="28" w:type="dxa"/>
              <w:right w:w="28" w:type="dxa"/>
            </w:tcMar>
          </w:tcPr>
          <w:p w:rsidR="00DF6721" w:rsidRPr="00762238" w:rsidRDefault="00DF6721"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профессиональных образовательных организаций</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автотранспорта,  , спортивные сооружения, бассейны, лабораторные корпуса, локальные объекты инженерной инфраструктуры</w:t>
            </w:r>
          </w:p>
        </w:tc>
      </w:tr>
      <w:tr w:rsidR="00DF6721" w:rsidRPr="00762238" w:rsidTr="00DF6721">
        <w:trPr>
          <w:trHeight w:val="457"/>
        </w:trPr>
        <w:tc>
          <w:tcPr>
            <w:tcW w:w="709" w:type="dxa"/>
            <w:vMerge/>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F6721" w:rsidRPr="00762238" w:rsidRDefault="00DF6721"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образовательных организаций высшего профессионального образования</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DF6721" w:rsidRPr="00762238" w:rsidTr="006B6EF7">
        <w:trPr>
          <w:trHeight w:val="930"/>
        </w:trPr>
        <w:tc>
          <w:tcPr>
            <w:tcW w:w="709" w:type="dxa"/>
            <w:vMerge/>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DF6721" w:rsidRPr="00762238" w:rsidRDefault="00DF6721" w:rsidP="00DF6721">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DF6721" w:rsidRPr="00762238" w:rsidRDefault="00DF6721"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для размещения организаций дополнительного профессионального образования</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лабораторные корпуса, локальные объекты инженерной инфраструктуры</w:t>
            </w:r>
          </w:p>
        </w:tc>
      </w:tr>
      <w:tr w:rsidR="00DF6721" w:rsidRPr="00762238" w:rsidTr="00DF6721">
        <w:tc>
          <w:tcPr>
            <w:tcW w:w="709" w:type="dxa"/>
            <w:tcMar>
              <w:top w:w="28" w:type="dxa"/>
              <w:left w:w="28" w:type="dxa"/>
              <w:bottom w:w="28" w:type="dxa"/>
              <w:right w:w="28" w:type="dxa"/>
            </w:tcMar>
          </w:tcPr>
          <w:p w:rsidR="00DF6721" w:rsidRPr="00762238" w:rsidRDefault="00DF6721"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3.9.1</w:t>
            </w:r>
          </w:p>
        </w:tc>
        <w:tc>
          <w:tcPr>
            <w:tcW w:w="2887" w:type="dxa"/>
            <w:tcMar>
              <w:top w:w="28" w:type="dxa"/>
              <w:left w:w="28" w:type="dxa"/>
              <w:bottom w:w="28" w:type="dxa"/>
              <w:right w:w="28" w:type="dxa"/>
            </w:tcMar>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Обе</w:t>
            </w:r>
            <w:r w:rsidR="00087152">
              <w:rPr>
                <w:rFonts w:ascii="Times New Roman" w:hAnsi="Times New Roman" w:cs="Times New Roman"/>
                <w:sz w:val="24"/>
                <w:szCs w:val="24"/>
              </w:rPr>
              <w:t xml:space="preserve">спечение деятельности в области </w:t>
            </w:r>
            <w:r w:rsidRPr="00762238">
              <w:rPr>
                <w:rFonts w:ascii="Times New Roman" w:hAnsi="Times New Roman" w:cs="Times New Roman"/>
                <w:sz w:val="24"/>
                <w:szCs w:val="24"/>
              </w:rPr>
              <w:t>гидрометеорологии и смежных с ней областях</w:t>
            </w:r>
          </w:p>
        </w:tc>
        <w:tc>
          <w:tcPr>
            <w:tcW w:w="3020" w:type="dxa"/>
            <w:tcMar>
              <w:top w:w="28" w:type="dxa"/>
              <w:left w:w="28" w:type="dxa"/>
              <w:bottom w:w="28" w:type="dxa"/>
              <w:right w:w="28" w:type="dxa"/>
            </w:tcMar>
          </w:tcPr>
          <w:p w:rsidR="00DF6721" w:rsidRPr="00762238" w:rsidRDefault="00DF6721"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Гидрометеостанции, посты наблюдения за состоянием окружающей среды, гидрологические посты</w:t>
            </w:r>
          </w:p>
        </w:tc>
        <w:tc>
          <w:tcPr>
            <w:tcW w:w="3023" w:type="dxa"/>
          </w:tcPr>
          <w:p w:rsidR="00DF6721" w:rsidRPr="00762238" w:rsidRDefault="00DF6721"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и специального автотранспорта, техники, локальные объекты инженерной инфраструктуры</w:t>
            </w:r>
          </w:p>
        </w:tc>
      </w:tr>
      <w:tr w:rsidR="00C52602" w:rsidRPr="00762238" w:rsidTr="00DF6721">
        <w:trPr>
          <w:trHeight w:val="150"/>
        </w:trPr>
        <w:tc>
          <w:tcPr>
            <w:tcW w:w="709" w:type="dxa"/>
            <w:tcMar>
              <w:top w:w="28" w:type="dxa"/>
              <w:left w:w="28" w:type="dxa"/>
              <w:bottom w:w="28" w:type="dxa"/>
              <w:right w:w="28" w:type="dxa"/>
            </w:tcMar>
          </w:tcPr>
          <w:p w:rsidR="00C52602" w:rsidRPr="00762238" w:rsidRDefault="00C52602" w:rsidP="0027119D">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4.4</w:t>
            </w:r>
          </w:p>
        </w:tc>
        <w:tc>
          <w:tcPr>
            <w:tcW w:w="2887" w:type="dxa"/>
            <w:tcMar>
              <w:top w:w="28" w:type="dxa"/>
              <w:left w:w="28" w:type="dxa"/>
              <w:bottom w:w="28" w:type="dxa"/>
              <w:right w:w="28" w:type="dxa"/>
            </w:tcMar>
          </w:tcPr>
          <w:p w:rsidR="00C52602" w:rsidRPr="00762238" w:rsidRDefault="00C52602"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Магазины</w:t>
            </w:r>
          </w:p>
        </w:tc>
        <w:tc>
          <w:tcPr>
            <w:tcW w:w="3020" w:type="dxa"/>
            <w:tcMar>
              <w:top w:w="28" w:type="dxa"/>
              <w:left w:w="28" w:type="dxa"/>
              <w:bottom w:w="28" w:type="dxa"/>
              <w:right w:w="28" w:type="dxa"/>
            </w:tcMar>
          </w:tcPr>
          <w:p w:rsidR="00C52602" w:rsidRPr="00762238" w:rsidRDefault="00C52602"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для размещения магазинов всех типов с площадью торгового зала до 5000 кв.м</w:t>
            </w:r>
          </w:p>
        </w:tc>
        <w:tc>
          <w:tcPr>
            <w:tcW w:w="3023" w:type="dxa"/>
          </w:tcPr>
          <w:p w:rsidR="00C52602" w:rsidRPr="00762238" w:rsidRDefault="00C52602" w:rsidP="00087152">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892282" w:rsidRPr="00762238" w:rsidTr="00DF6721">
        <w:trPr>
          <w:trHeight w:val="32"/>
        </w:trPr>
        <w:tc>
          <w:tcPr>
            <w:tcW w:w="709" w:type="dxa"/>
            <w:tcMar>
              <w:top w:w="28" w:type="dxa"/>
              <w:left w:w="28" w:type="dxa"/>
              <w:bottom w:w="28" w:type="dxa"/>
              <w:right w:w="28" w:type="dxa"/>
            </w:tcMar>
          </w:tcPr>
          <w:p w:rsidR="00892282" w:rsidRPr="00762238" w:rsidRDefault="00892282" w:rsidP="0078473D">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5.1.3</w:t>
            </w:r>
          </w:p>
        </w:tc>
        <w:tc>
          <w:tcPr>
            <w:tcW w:w="2887" w:type="dxa"/>
            <w:tcMar>
              <w:top w:w="28" w:type="dxa"/>
              <w:left w:w="28" w:type="dxa"/>
              <w:bottom w:w="28" w:type="dxa"/>
              <w:right w:w="28" w:type="dxa"/>
            </w:tcMar>
          </w:tcPr>
          <w:p w:rsidR="00892282" w:rsidRPr="00762238" w:rsidRDefault="00892282" w:rsidP="0078473D">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Площадки для занятий спортом</w:t>
            </w:r>
          </w:p>
        </w:tc>
        <w:tc>
          <w:tcPr>
            <w:tcW w:w="3020" w:type="dxa"/>
            <w:tcMar>
              <w:top w:w="28" w:type="dxa"/>
              <w:left w:w="28" w:type="dxa"/>
              <w:bottom w:w="28" w:type="dxa"/>
              <w:right w:w="28" w:type="dxa"/>
            </w:tcMar>
          </w:tcPr>
          <w:p w:rsidR="00892282" w:rsidRPr="00762238" w:rsidRDefault="00892282" w:rsidP="0078473D">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892282" w:rsidRPr="00762238" w:rsidRDefault="00892282" w:rsidP="0078473D">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C52602" w:rsidRPr="00762238" w:rsidTr="00DF6721">
        <w:trPr>
          <w:trHeight w:val="32"/>
        </w:trPr>
        <w:tc>
          <w:tcPr>
            <w:tcW w:w="709" w:type="dxa"/>
            <w:vMerge w:val="restart"/>
            <w:tcMar>
              <w:top w:w="28" w:type="dxa"/>
              <w:left w:w="28" w:type="dxa"/>
              <w:bottom w:w="28" w:type="dxa"/>
              <w:right w:w="28" w:type="dxa"/>
            </w:tcMar>
          </w:tcPr>
          <w:p w:rsidR="00C52602" w:rsidRPr="00762238" w:rsidRDefault="00C52602"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7.2</w:t>
            </w:r>
          </w:p>
        </w:tc>
        <w:tc>
          <w:tcPr>
            <w:tcW w:w="2887" w:type="dxa"/>
            <w:vMerge w:val="restart"/>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Автомобильный транспорт</w:t>
            </w:r>
          </w:p>
        </w:tc>
        <w:tc>
          <w:tcPr>
            <w:tcW w:w="3020" w:type="dxa"/>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Отстойно-разворотные сооружения городского общественного транспорта</w:t>
            </w:r>
          </w:p>
        </w:tc>
        <w:tc>
          <w:tcPr>
            <w:tcW w:w="3023" w:type="dxa"/>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C52602" w:rsidRPr="00762238" w:rsidTr="00DF6721">
        <w:trPr>
          <w:trHeight w:val="810"/>
        </w:trPr>
        <w:tc>
          <w:tcPr>
            <w:tcW w:w="709" w:type="dxa"/>
            <w:vMerge/>
            <w:tcMar>
              <w:top w:w="28" w:type="dxa"/>
              <w:left w:w="28" w:type="dxa"/>
              <w:bottom w:w="28" w:type="dxa"/>
              <w:right w:w="28" w:type="dxa"/>
            </w:tcMar>
          </w:tcPr>
          <w:p w:rsidR="00C52602" w:rsidRPr="00762238" w:rsidRDefault="00C52602" w:rsidP="00DF6721">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p>
        </w:tc>
        <w:tc>
          <w:tcPr>
            <w:tcW w:w="3020" w:type="dxa"/>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Диспетчерские пункты, объекты организации движения городского </w:t>
            </w:r>
            <w:r w:rsidRPr="00762238">
              <w:rPr>
                <w:rFonts w:ascii="Times New Roman" w:hAnsi="Times New Roman" w:cs="Times New Roman"/>
                <w:sz w:val="24"/>
                <w:szCs w:val="24"/>
              </w:rPr>
              <w:lastRenderedPageBreak/>
              <w:t>транспорта</w:t>
            </w:r>
          </w:p>
        </w:tc>
        <w:tc>
          <w:tcPr>
            <w:tcW w:w="3023" w:type="dxa"/>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lastRenderedPageBreak/>
              <w:t>Не устанавливается</w:t>
            </w:r>
          </w:p>
        </w:tc>
      </w:tr>
      <w:tr w:rsidR="00C52602" w:rsidRPr="00762238" w:rsidTr="00DF6721">
        <w:trPr>
          <w:trHeight w:val="210"/>
        </w:trPr>
        <w:tc>
          <w:tcPr>
            <w:tcW w:w="709" w:type="dxa"/>
            <w:tcMar>
              <w:top w:w="28" w:type="dxa"/>
              <w:left w:w="28" w:type="dxa"/>
              <w:bottom w:w="28" w:type="dxa"/>
              <w:right w:w="28" w:type="dxa"/>
            </w:tcMar>
          </w:tcPr>
          <w:p w:rsidR="00C52602" w:rsidRPr="00762238" w:rsidRDefault="00C52602"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lastRenderedPageBreak/>
              <w:t>12.0.1</w:t>
            </w:r>
          </w:p>
        </w:tc>
        <w:tc>
          <w:tcPr>
            <w:tcW w:w="2887" w:type="dxa"/>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Улично-дорожная сеть</w:t>
            </w:r>
          </w:p>
        </w:tc>
        <w:tc>
          <w:tcPr>
            <w:tcW w:w="3020" w:type="dxa"/>
            <w:tcMar>
              <w:top w:w="28" w:type="dxa"/>
              <w:left w:w="28" w:type="dxa"/>
              <w:bottom w:w="28" w:type="dxa"/>
              <w:right w:w="28" w:type="dxa"/>
            </w:tcMar>
          </w:tcPr>
          <w:p w:rsidR="00C52602" w:rsidRPr="00762238" w:rsidRDefault="00C52602" w:rsidP="00DF6721">
            <w:pPr>
              <w:widowControl w:val="0"/>
              <w:autoSpaceDE w:val="0"/>
              <w:autoSpaceDN w:val="0"/>
              <w:spacing w:before="0" w:after="0" w:line="240" w:lineRule="auto"/>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C52602" w:rsidRPr="00762238" w:rsidTr="00DF6721">
        <w:trPr>
          <w:trHeight w:val="210"/>
        </w:trPr>
        <w:tc>
          <w:tcPr>
            <w:tcW w:w="709" w:type="dxa"/>
            <w:tcMar>
              <w:top w:w="28" w:type="dxa"/>
              <w:left w:w="28" w:type="dxa"/>
              <w:bottom w:w="28" w:type="dxa"/>
              <w:right w:w="28" w:type="dxa"/>
            </w:tcMar>
          </w:tcPr>
          <w:p w:rsidR="00C52602" w:rsidRPr="00762238" w:rsidRDefault="00C52602"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12.0.2</w:t>
            </w:r>
          </w:p>
        </w:tc>
        <w:tc>
          <w:tcPr>
            <w:tcW w:w="2887" w:type="dxa"/>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Благоустройство территории</w:t>
            </w:r>
          </w:p>
        </w:tc>
        <w:tc>
          <w:tcPr>
            <w:tcW w:w="3020" w:type="dxa"/>
            <w:tcMar>
              <w:top w:w="28" w:type="dxa"/>
              <w:left w:w="28" w:type="dxa"/>
              <w:bottom w:w="28" w:type="dxa"/>
              <w:right w:w="28" w:type="dxa"/>
            </w:tcMar>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C52602" w:rsidRPr="00762238" w:rsidRDefault="00C5260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bl>
    <w:p w:rsidR="0039506E" w:rsidRPr="00762238" w:rsidRDefault="0039506E" w:rsidP="00DF6721">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4A780A" w:rsidRPr="00762238" w:rsidRDefault="004A780A" w:rsidP="004A780A">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DF6721" w:rsidRPr="00762238" w:rsidTr="00BA39F0">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DF6721" w:rsidRPr="00762238" w:rsidRDefault="00020E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DF6721" w:rsidRPr="00762238" w:rsidTr="00BA39F0">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762238">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DF6721" w:rsidRPr="00762238" w:rsidRDefault="00DF6721" w:rsidP="00DF6721">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DF6721" w:rsidRPr="00762238" w:rsidRDefault="00DF6721" w:rsidP="00DF6721">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100A34" w:rsidRPr="00762238" w:rsidRDefault="00E10D3E"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hAnsi="Times New Roman" w:cs="Times New Roman"/>
                <w:sz w:val="24"/>
                <w:szCs w:val="24"/>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3" w:type="dxa"/>
          </w:tcPr>
          <w:p w:rsidR="00100A34" w:rsidRPr="00762238" w:rsidRDefault="00100A34"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3.1.2</w:t>
            </w:r>
          </w:p>
        </w:tc>
        <w:tc>
          <w:tcPr>
            <w:tcW w:w="2887" w:type="dxa"/>
            <w:tcMar>
              <w:top w:w="28" w:type="dxa"/>
              <w:left w:w="28" w:type="dxa"/>
              <w:bottom w:w="28" w:type="dxa"/>
              <w:right w:w="28" w:type="dxa"/>
            </w:tcMar>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100A34" w:rsidRPr="00762238" w:rsidRDefault="00100A34" w:rsidP="00DF6721">
            <w:pPr>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rsidR="00100A34" w:rsidRPr="00762238" w:rsidRDefault="00100A34" w:rsidP="00DF6721">
            <w:pPr>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hAnsi="Times New Roman" w:cs="Times New Roman"/>
                <w:sz w:val="24"/>
                <w:szCs w:val="24"/>
              </w:rPr>
              <w:t>Не устанавливается</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100A34" w:rsidRPr="00762238" w:rsidRDefault="00100A34" w:rsidP="00DF6721">
            <w:pPr>
              <w:autoSpaceDE w:val="0"/>
              <w:autoSpaceDN w:val="0"/>
              <w:spacing w:before="0" w:after="0" w:line="240" w:lineRule="auto"/>
              <w:contextualSpacing/>
              <w:rPr>
                <w:rFonts w:ascii="Times New Roman" w:hAnsi="Times New Roman" w:cs="Times New Roman"/>
                <w:sz w:val="24"/>
                <w:szCs w:val="24"/>
              </w:rPr>
            </w:pPr>
            <w:r w:rsidRPr="00762238">
              <w:rPr>
                <w:rFonts w:ascii="Times New Roman" w:hAnsi="Times New Roman" w:cs="Times New Roman"/>
                <w:sz w:val="24"/>
                <w:szCs w:val="24"/>
              </w:rPr>
              <w:t>Гаражи служебного автотранспорта</w:t>
            </w:r>
          </w:p>
        </w:tc>
      </w:tr>
      <w:tr w:rsidR="00100A34" w:rsidRPr="00762238" w:rsidTr="00BA39F0">
        <w:trPr>
          <w:trHeight w:val="338"/>
        </w:trPr>
        <w:tc>
          <w:tcPr>
            <w:tcW w:w="851"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3.3</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100A34" w:rsidRPr="00762238" w:rsidRDefault="00892282"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Объекты по оказанию бытовых услуг населению и (или) организациям (мастерские мелкого ремонта, ателье, бани, парикмахерские, прачечные, химчистки, похоронные бюро)</w:t>
            </w:r>
          </w:p>
        </w:tc>
        <w:tc>
          <w:tcPr>
            <w:tcW w:w="3023" w:type="dxa"/>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3.4.1</w:t>
            </w:r>
          </w:p>
        </w:tc>
        <w:tc>
          <w:tcPr>
            <w:tcW w:w="2887" w:type="dxa"/>
            <w:tcMar>
              <w:top w:w="28" w:type="dxa"/>
              <w:left w:w="28" w:type="dxa"/>
              <w:bottom w:w="28" w:type="dxa"/>
              <w:right w:w="28" w:type="dxa"/>
            </w:tcMar>
          </w:tcPr>
          <w:p w:rsidR="00100A34" w:rsidRPr="00762238" w:rsidRDefault="00100A34" w:rsidP="00DF6721">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Амбулаторно-поликлиническое обслуживание</w:t>
            </w:r>
          </w:p>
        </w:tc>
        <w:tc>
          <w:tcPr>
            <w:tcW w:w="3020" w:type="dxa"/>
            <w:tcMar>
              <w:top w:w="28" w:type="dxa"/>
              <w:left w:w="28" w:type="dxa"/>
              <w:bottom w:w="28" w:type="dxa"/>
              <w:right w:w="28" w:type="dxa"/>
            </w:tcMar>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00A24A1D" w:rsidRPr="00762238">
              <w:rPr>
                <w:rFonts w:ascii="Times New Roman" w:hAnsi="Times New Roman" w:cs="Times New Roman"/>
                <w:sz w:val="24"/>
                <w:szCs w:val="24"/>
              </w:rPr>
              <w:t>, аптеки</w:t>
            </w:r>
          </w:p>
        </w:tc>
        <w:tc>
          <w:tcPr>
            <w:tcW w:w="3023" w:type="dxa"/>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и специального транспорта, лаборатории,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DF6721">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3.4.2</w:t>
            </w:r>
          </w:p>
        </w:tc>
        <w:tc>
          <w:tcPr>
            <w:tcW w:w="2887" w:type="dxa"/>
            <w:tcMar>
              <w:top w:w="28" w:type="dxa"/>
              <w:left w:w="28" w:type="dxa"/>
              <w:bottom w:w="28" w:type="dxa"/>
              <w:right w:w="28" w:type="dxa"/>
            </w:tcMar>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Стационарное медицинское обслуживание</w:t>
            </w:r>
          </w:p>
        </w:tc>
        <w:tc>
          <w:tcPr>
            <w:tcW w:w="3020" w:type="dxa"/>
            <w:tcMar>
              <w:top w:w="28" w:type="dxa"/>
              <w:left w:w="28" w:type="dxa"/>
              <w:bottom w:w="28" w:type="dxa"/>
              <w:right w:w="28" w:type="dxa"/>
            </w:tcMar>
          </w:tcPr>
          <w:p w:rsidR="00100A34" w:rsidRPr="00762238" w:rsidRDefault="00100A34" w:rsidP="00DF6721">
            <w:pPr>
              <w:widowControl w:val="0"/>
              <w:autoSpaceDE w:val="0"/>
              <w:autoSpaceDN w:val="0"/>
              <w:spacing w:before="0" w:after="0" w:line="240" w:lineRule="auto"/>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Станции скорой помощи</w:t>
            </w:r>
          </w:p>
        </w:tc>
        <w:tc>
          <w:tcPr>
            <w:tcW w:w="3023" w:type="dxa"/>
          </w:tcPr>
          <w:p w:rsidR="00100A34" w:rsidRPr="00762238" w:rsidRDefault="00100A34" w:rsidP="00DF6721">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 xml:space="preserve">Хозяйственные постройки, гаражи служебного и специального транспорта,   </w:t>
            </w:r>
            <w:r w:rsidRPr="00762238">
              <w:rPr>
                <w:rFonts w:ascii="Times New Roman" w:hAnsi="Times New Roman" w:cs="Times New Roman"/>
                <w:sz w:val="24"/>
                <w:szCs w:val="24"/>
              </w:rPr>
              <w:lastRenderedPageBreak/>
              <w:t>локальные объекты инженерной инфраструктуры</w:t>
            </w:r>
          </w:p>
        </w:tc>
      </w:tr>
      <w:tr w:rsidR="00100A34" w:rsidRPr="00762238" w:rsidTr="00BA39F0">
        <w:trPr>
          <w:trHeight w:val="890"/>
        </w:trPr>
        <w:tc>
          <w:tcPr>
            <w:tcW w:w="851" w:type="dxa"/>
            <w:vMerge w:val="restart"/>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lastRenderedPageBreak/>
              <w:t>3.6.1</w:t>
            </w:r>
          </w:p>
        </w:tc>
        <w:tc>
          <w:tcPr>
            <w:tcW w:w="2887" w:type="dxa"/>
            <w:vMerge w:val="restart"/>
            <w:tcMar>
              <w:top w:w="28" w:type="dxa"/>
              <w:left w:w="28" w:type="dxa"/>
              <w:bottom w:w="28" w:type="dxa"/>
              <w:right w:w="28" w:type="dxa"/>
            </w:tcMar>
          </w:tcPr>
          <w:p w:rsidR="00100A34" w:rsidRPr="00762238" w:rsidRDefault="00100A34" w:rsidP="00A74D1F">
            <w:pPr>
              <w:pStyle w:val="ConsPlusNormal"/>
              <w:ind w:firstLine="0"/>
              <w:contextualSpacing/>
              <w:jc w:val="both"/>
              <w:rPr>
                <w:rFonts w:ascii="Times New Roman" w:hAnsi="Times New Roman" w:cs="Times New Roman"/>
                <w:sz w:val="24"/>
                <w:szCs w:val="24"/>
              </w:rPr>
            </w:pPr>
            <w:r w:rsidRPr="00762238">
              <w:rPr>
                <w:rFonts w:ascii="Times New Roman" w:hAnsi="Times New Roman" w:cs="Times New Roman"/>
                <w:sz w:val="24"/>
                <w:szCs w:val="24"/>
              </w:rPr>
              <w:t>Объекты культурно-досуговой деятельности</w:t>
            </w: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Дворцы и дома культуры</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100A34" w:rsidRPr="00762238" w:rsidTr="00BA39F0">
        <w:trPr>
          <w:trHeight w:val="32"/>
        </w:trPr>
        <w:tc>
          <w:tcPr>
            <w:tcW w:w="851" w:type="dxa"/>
            <w:vMerge/>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100A34" w:rsidRPr="00762238" w:rsidRDefault="00100A34" w:rsidP="00A74D1F">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Театры, филармонии, концертные залы</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Гаражи служебного транспорта, локальные объекты инженерной инфраструктуры</w:t>
            </w:r>
          </w:p>
        </w:tc>
      </w:tr>
      <w:tr w:rsidR="00100A34" w:rsidRPr="00762238" w:rsidTr="00BA39F0">
        <w:trPr>
          <w:trHeight w:val="32"/>
        </w:trPr>
        <w:tc>
          <w:tcPr>
            <w:tcW w:w="851" w:type="dxa"/>
            <w:vMerge/>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100A34" w:rsidRPr="00762238" w:rsidRDefault="00100A34" w:rsidP="00A74D1F">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Библиотеки, архивы</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Не устанавливается</w:t>
            </w:r>
          </w:p>
        </w:tc>
      </w:tr>
      <w:tr w:rsidR="00100A34" w:rsidRPr="00762238" w:rsidTr="00BA39F0">
        <w:trPr>
          <w:trHeight w:val="195"/>
        </w:trPr>
        <w:tc>
          <w:tcPr>
            <w:tcW w:w="851" w:type="dxa"/>
            <w:vMerge/>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100A34" w:rsidRPr="00762238" w:rsidRDefault="00100A34" w:rsidP="00A74D1F">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Культурно-досуговые центры, кинотеатры, кинозалы</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гостевые автостоянки, локальные объекты инженерной инфраструктуры</w:t>
            </w:r>
          </w:p>
        </w:tc>
      </w:tr>
      <w:tr w:rsidR="00100A34" w:rsidRPr="00762238" w:rsidTr="00BA39F0">
        <w:trPr>
          <w:trHeight w:val="195"/>
        </w:trPr>
        <w:tc>
          <w:tcPr>
            <w:tcW w:w="851" w:type="dxa"/>
            <w:vMerge/>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100A34" w:rsidRPr="00762238" w:rsidRDefault="00100A34" w:rsidP="00A74D1F">
            <w:pPr>
              <w:pStyle w:val="ConsPlusNormal"/>
              <w:ind w:firstLine="0"/>
              <w:contextualSpacing/>
              <w:jc w:val="both"/>
              <w:rPr>
                <w:rFonts w:ascii="Times New Roman" w:hAnsi="Times New Roman" w:cs="Times New Roman"/>
                <w:sz w:val="24"/>
                <w:szCs w:val="24"/>
              </w:rPr>
            </w:pP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Музеи, художественные галереи,</w:t>
            </w:r>
          </w:p>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выставочные залы</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гостевые автостоянки,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A74D1F">
            <w:pPr>
              <w:pStyle w:val="ConsPlusNormal"/>
              <w:ind w:firstLine="0"/>
              <w:contextualSpacing/>
              <w:jc w:val="center"/>
              <w:rPr>
                <w:rFonts w:ascii="Times New Roman" w:hAnsi="Times New Roman" w:cs="Times New Roman"/>
                <w:sz w:val="24"/>
                <w:szCs w:val="24"/>
              </w:rPr>
            </w:pPr>
            <w:r w:rsidRPr="00762238">
              <w:rPr>
                <w:rFonts w:ascii="Times New Roman" w:hAnsi="Times New Roman" w:cs="Times New Roman"/>
                <w:sz w:val="24"/>
                <w:szCs w:val="24"/>
              </w:rPr>
              <w:t>3.6.3</w:t>
            </w:r>
          </w:p>
        </w:tc>
        <w:tc>
          <w:tcPr>
            <w:tcW w:w="2887"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Цирки и зверинцы</w:t>
            </w:r>
          </w:p>
        </w:tc>
        <w:tc>
          <w:tcPr>
            <w:tcW w:w="3020" w:type="dxa"/>
            <w:tcMar>
              <w:top w:w="28" w:type="dxa"/>
              <w:left w:w="28" w:type="dxa"/>
              <w:bottom w:w="28" w:type="dxa"/>
              <w:right w:w="28" w:type="dxa"/>
            </w:tcMar>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Здания и сооружения для размещения цирков</w:t>
            </w:r>
          </w:p>
        </w:tc>
        <w:tc>
          <w:tcPr>
            <w:tcW w:w="3023" w:type="dxa"/>
          </w:tcPr>
          <w:p w:rsidR="00100A34" w:rsidRPr="00762238" w:rsidRDefault="00100A34" w:rsidP="00A74D1F">
            <w:pPr>
              <w:pStyle w:val="ConsPlusNormal"/>
              <w:ind w:firstLine="0"/>
              <w:contextualSpacing/>
              <w:rPr>
                <w:rFonts w:ascii="Times New Roman" w:hAnsi="Times New Roman" w:cs="Times New Roman"/>
                <w:sz w:val="24"/>
                <w:szCs w:val="24"/>
              </w:rPr>
            </w:pPr>
            <w:r w:rsidRPr="00762238">
              <w:rPr>
                <w:rFonts w:ascii="Times New Roman" w:hAnsi="Times New Roman" w:cs="Times New Roman"/>
                <w:sz w:val="24"/>
                <w:szCs w:val="24"/>
              </w:rPr>
              <w:t>Хозяйственные постройки, гаражи служебного и специального автотранспорта, техники,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3D2DC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3.7.2</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3" w:type="dxa"/>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3.8.1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Государственное </w:t>
            </w:r>
            <w:r w:rsidRPr="00762238">
              <w:rPr>
                <w:rFonts w:ascii="Times New Roman" w:eastAsia="Times New Roman" w:hAnsi="Times New Roman" w:cs="Times New Roman"/>
                <w:sz w:val="24"/>
                <w:szCs w:val="24"/>
                <w:lang w:eastAsia="ru-RU"/>
              </w:rPr>
              <w:lastRenderedPageBreak/>
              <w:t>управление</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Административные здания </w:t>
            </w:r>
            <w:r w:rsidRPr="00762238">
              <w:rPr>
                <w:rFonts w:ascii="Times New Roman" w:eastAsia="Times New Roman" w:hAnsi="Times New Roman" w:cs="Times New Roman"/>
                <w:sz w:val="24"/>
                <w:szCs w:val="24"/>
                <w:lang w:eastAsia="ru-RU"/>
              </w:rPr>
              <w:lastRenderedPageBreak/>
              <w:t>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Хозяйственные постройки, </w:t>
            </w:r>
            <w:r w:rsidRPr="00762238">
              <w:rPr>
                <w:rFonts w:ascii="Times New Roman" w:eastAsia="Times New Roman" w:hAnsi="Times New Roman" w:cs="Times New Roman"/>
                <w:sz w:val="24"/>
                <w:szCs w:val="24"/>
                <w:lang w:eastAsia="ru-RU"/>
              </w:rPr>
              <w:lastRenderedPageBreak/>
              <w:t>гаражи служебного автотранспорта, локальные объекты инженерной инфраструктуры</w:t>
            </w:r>
          </w:p>
        </w:tc>
      </w:tr>
      <w:tr w:rsidR="00100A34" w:rsidRPr="00762238" w:rsidTr="00BA39F0">
        <w:trPr>
          <w:trHeight w:val="435"/>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3.10.1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Амбулаторное ветеринарное обслуживание</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Ветеринарные клиники (без содержания животных), ветеринарные аптеки</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Офисы </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4.2</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торговли</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Торговые центры,</w:t>
            </w:r>
          </w:p>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торгово-развлекательные центры (комплексы)</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762238">
                <w:rPr>
                  <w:rFonts w:ascii="Times New Roman" w:eastAsia="Times New Roman" w:hAnsi="Times New Roman" w:cs="Times New Roman"/>
                  <w:sz w:val="24"/>
                  <w:szCs w:val="24"/>
                  <w:lang w:eastAsia="ru-RU"/>
                </w:rPr>
                <w:t>200 кв. м</w:t>
              </w:r>
            </w:smartTag>
            <w:r w:rsidRPr="00762238">
              <w:rPr>
                <w:rFonts w:ascii="Times New Roman" w:eastAsia="Times New Roman" w:hAnsi="Times New Roman" w:cs="Times New Roman"/>
                <w:sz w:val="24"/>
                <w:szCs w:val="24"/>
                <w:lang w:eastAsia="ru-RU"/>
              </w:rPr>
              <w:t>;</w:t>
            </w:r>
          </w:p>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c>
          <w:tcPr>
            <w:tcW w:w="851"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c>
          <w:tcPr>
            <w:tcW w:w="851"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Гостиницы </w:t>
            </w:r>
          </w:p>
        </w:tc>
        <w:tc>
          <w:tcPr>
            <w:tcW w:w="3023" w:type="dxa"/>
          </w:tcPr>
          <w:p w:rsidR="00100A34" w:rsidRPr="00762238" w:rsidRDefault="00100A34" w:rsidP="00DF672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4.8.1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Развлекательные </w:t>
            </w:r>
            <w:r w:rsidRPr="00762238">
              <w:rPr>
                <w:rFonts w:ascii="Times New Roman" w:eastAsia="Times New Roman" w:hAnsi="Times New Roman" w:cs="Times New Roman"/>
                <w:sz w:val="24"/>
                <w:szCs w:val="24"/>
                <w:lang w:eastAsia="ru-RU"/>
              </w:rPr>
              <w:lastRenderedPageBreak/>
              <w:t>мероприятия</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Здания и сооружения, для, </w:t>
            </w:r>
            <w:r w:rsidRPr="00762238">
              <w:rPr>
                <w:rFonts w:ascii="Times New Roman" w:eastAsia="Times New Roman" w:hAnsi="Times New Roman" w:cs="Times New Roman"/>
                <w:sz w:val="24"/>
                <w:szCs w:val="24"/>
                <w:lang w:eastAsia="ru-RU"/>
              </w:rPr>
              <w:lastRenderedPageBreak/>
              <w:t>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Стоянки автомобилей, </w:t>
            </w:r>
            <w:r w:rsidRPr="00762238">
              <w:rPr>
                <w:rFonts w:ascii="Times New Roman" w:eastAsia="Times New Roman" w:hAnsi="Times New Roman" w:cs="Times New Roman"/>
                <w:sz w:val="24"/>
                <w:szCs w:val="24"/>
                <w:lang w:eastAsia="ru-RU"/>
              </w:rPr>
              <w:lastRenderedPageBreak/>
              <w:t>локальные объекты инженерной инфраструктуры</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4.9.1.1</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Локальные объекты инженерной инфраструктуры</w:t>
            </w:r>
          </w:p>
        </w:tc>
      </w:tr>
      <w:tr w:rsidR="00100A34" w:rsidRPr="00762238" w:rsidTr="00BA39F0">
        <w:trPr>
          <w:trHeight w:val="32"/>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32"/>
        </w:trPr>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5.1.2</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Теннисные корты</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c>
          <w:tcPr>
            <w:tcW w:w="851" w:type="dxa"/>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Объекты капитального строительства, обеспечивающие радиовещание, телевидение, связь внегородского </w:t>
            </w:r>
            <w:r w:rsidRPr="00762238">
              <w:rPr>
                <w:rFonts w:ascii="Times New Roman" w:eastAsia="Times New Roman" w:hAnsi="Times New Roman" w:cs="Times New Roman"/>
                <w:sz w:val="24"/>
                <w:szCs w:val="24"/>
                <w:lang w:eastAsia="ru-RU"/>
              </w:rPr>
              <w:lastRenderedPageBreak/>
              <w:t>значения</w:t>
            </w:r>
          </w:p>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 xml:space="preserve">Хозяйственные постройки, административно-бытовые корпуса, стоянки автомобилей, объекты для размещения служб охраны и </w:t>
            </w:r>
            <w:r w:rsidRPr="00762238">
              <w:rPr>
                <w:rFonts w:ascii="Times New Roman" w:eastAsia="Times New Roman" w:hAnsi="Times New Roman" w:cs="Times New Roman"/>
                <w:sz w:val="24"/>
                <w:szCs w:val="24"/>
                <w:lang w:eastAsia="ru-RU"/>
              </w:rPr>
              <w:lastRenderedPageBreak/>
              <w:t>наблюдения, локальные объекты инженерной инфраструктуры, объекты гражданской обороны, столовые для сотрудников предприятий</w:t>
            </w:r>
          </w:p>
        </w:tc>
      </w:tr>
      <w:tr w:rsidR="00100A34" w:rsidRPr="00762238" w:rsidTr="00BA39F0">
        <w:trPr>
          <w:trHeight w:val="42"/>
        </w:trPr>
        <w:tc>
          <w:tcPr>
            <w:tcW w:w="851" w:type="dxa"/>
            <w:vMerge w:val="restart"/>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8.3</w:t>
            </w:r>
          </w:p>
        </w:tc>
        <w:tc>
          <w:tcPr>
            <w:tcW w:w="2887" w:type="dxa"/>
            <w:vMerge w:val="restart"/>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42"/>
        </w:trPr>
        <w:tc>
          <w:tcPr>
            <w:tcW w:w="851" w:type="dxa"/>
            <w:vMerge/>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Объекты гражданской обороны</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r w:rsidR="00100A34" w:rsidRPr="00762238" w:rsidTr="00BA39F0">
        <w:trPr>
          <w:trHeight w:val="50"/>
        </w:trPr>
        <w:tc>
          <w:tcPr>
            <w:tcW w:w="851" w:type="dxa"/>
            <w:vMerge/>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00A34" w:rsidRPr="00762238" w:rsidRDefault="00100A34"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Пожарные депо</w:t>
            </w:r>
          </w:p>
        </w:tc>
        <w:tc>
          <w:tcPr>
            <w:tcW w:w="3023" w:type="dxa"/>
          </w:tcPr>
          <w:p w:rsidR="00100A34" w:rsidRPr="00762238" w:rsidRDefault="00100A34" w:rsidP="000871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устанавливается</w:t>
            </w:r>
          </w:p>
        </w:tc>
      </w:tr>
    </w:tbl>
    <w:p w:rsidR="004A780A" w:rsidRPr="00762238" w:rsidRDefault="004A780A" w:rsidP="00DF6721">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7D7D3E" w:rsidRPr="00762238" w:rsidRDefault="004E38B1" w:rsidP="007D7D3E">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r w:rsidR="007D7D3E" w:rsidRPr="00762238">
        <w:rPr>
          <w:rFonts w:ascii="Times New Roman" w:eastAsia="Times New Roman" w:hAnsi="Times New Roman" w:cs="Times New Roman"/>
          <w:sz w:val="24"/>
          <w:szCs w:val="24"/>
          <w:lang w:eastAsia="ru-RU"/>
        </w:rPr>
        <w:t xml:space="preserve">. Ограничения использования земельных участков и объектов капитального строительства указаны в </w:t>
      </w:r>
      <w:r w:rsidR="003F6BAF" w:rsidRPr="00762238">
        <w:rPr>
          <w:rFonts w:ascii="Times New Roman" w:eastAsia="Times New Roman" w:hAnsi="Times New Roman" w:cs="Times New Roman"/>
          <w:sz w:val="24"/>
          <w:szCs w:val="24"/>
          <w:lang w:eastAsia="ru-RU"/>
        </w:rPr>
        <w:t xml:space="preserve">статьях </w:t>
      </w:r>
      <w:r w:rsidR="003249C7" w:rsidRPr="00762238">
        <w:rPr>
          <w:rFonts w:ascii="Times New Roman" w:eastAsia="Times New Roman" w:hAnsi="Times New Roman" w:cs="Times New Roman"/>
          <w:sz w:val="24"/>
          <w:szCs w:val="24"/>
          <w:lang w:eastAsia="ru-RU"/>
        </w:rPr>
        <w:t>48 и 49</w:t>
      </w:r>
      <w:r w:rsidR="00087152">
        <w:rPr>
          <w:rFonts w:ascii="Times New Roman" w:eastAsia="Times New Roman" w:hAnsi="Times New Roman" w:cs="Times New Roman"/>
          <w:sz w:val="24"/>
          <w:szCs w:val="24"/>
          <w:lang w:eastAsia="ru-RU"/>
        </w:rPr>
        <w:t xml:space="preserve"> </w:t>
      </w:r>
      <w:r w:rsidR="00155F5C" w:rsidRPr="00762238">
        <w:rPr>
          <w:rFonts w:ascii="Times New Roman" w:eastAsia="Times New Roman" w:hAnsi="Times New Roman" w:cs="Times New Roman"/>
          <w:sz w:val="24"/>
          <w:szCs w:val="24"/>
          <w:lang w:eastAsia="ru-RU"/>
        </w:rPr>
        <w:t>настоящих Правил</w:t>
      </w:r>
      <w:r w:rsidR="007D7D3E" w:rsidRPr="00762238">
        <w:rPr>
          <w:rFonts w:ascii="Times New Roman" w:eastAsia="Times New Roman" w:hAnsi="Times New Roman" w:cs="Times New Roman"/>
          <w:sz w:val="24"/>
          <w:szCs w:val="24"/>
          <w:lang w:eastAsia="ru-RU"/>
        </w:rPr>
        <w:t>.</w:t>
      </w:r>
    </w:p>
    <w:p w:rsidR="009D3070" w:rsidRPr="00762238" w:rsidRDefault="0071655C" w:rsidP="009D307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r w:rsidR="004A09F4" w:rsidRPr="00762238">
        <w:rPr>
          <w:rFonts w:ascii="Times New Roman" w:eastAsia="Times New Roman" w:hAnsi="Times New Roman" w:cs="Times New Roman"/>
          <w:sz w:val="24"/>
          <w:szCs w:val="24"/>
          <w:lang w:eastAsia="ru-RU"/>
        </w:rPr>
        <w:t xml:space="preserve">. Для территориальной зоны </w:t>
      </w:r>
      <w:r w:rsidR="00DF6721" w:rsidRPr="00762238">
        <w:rPr>
          <w:rFonts w:ascii="Times New Roman" w:eastAsia="Times New Roman" w:hAnsi="Times New Roman" w:cs="Times New Roman"/>
          <w:sz w:val="24"/>
          <w:szCs w:val="24"/>
          <w:lang w:eastAsia="ru-RU"/>
        </w:rPr>
        <w:t>Ж.4</w:t>
      </w:r>
      <w:r w:rsidR="00087152">
        <w:rPr>
          <w:rFonts w:ascii="Times New Roman" w:eastAsia="Times New Roman" w:hAnsi="Times New Roman" w:cs="Times New Roman"/>
          <w:sz w:val="24"/>
          <w:szCs w:val="24"/>
          <w:lang w:eastAsia="ru-RU"/>
        </w:rPr>
        <w:t xml:space="preserve"> </w:t>
      </w:r>
      <w:r w:rsidR="005B44B8" w:rsidRPr="00762238">
        <w:rPr>
          <w:rFonts w:ascii="Times New Roman" w:eastAsia="Times New Roman" w:hAnsi="Times New Roman" w:cs="Times New Roman"/>
          <w:sz w:val="24"/>
          <w:szCs w:val="24"/>
          <w:lang w:eastAsia="ru-RU"/>
        </w:rPr>
        <w:t xml:space="preserve">установлены </w:t>
      </w:r>
      <w:r w:rsidR="009D3070" w:rsidRPr="00762238">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922" w:type="dxa"/>
        <w:tblInd w:w="108" w:type="dxa"/>
        <w:tblLayout w:type="fixed"/>
        <w:tblLook w:val="04A0"/>
      </w:tblPr>
      <w:tblGrid>
        <w:gridCol w:w="709"/>
        <w:gridCol w:w="2977"/>
        <w:gridCol w:w="1559"/>
        <w:gridCol w:w="4677"/>
      </w:tblGrid>
      <w:tr w:rsidR="00DF6721" w:rsidRPr="00762238" w:rsidTr="00087152">
        <w:trPr>
          <w:trHeight w:val="1221"/>
          <w:tblHeader/>
        </w:trPr>
        <w:tc>
          <w:tcPr>
            <w:tcW w:w="709" w:type="dxa"/>
            <w:vAlign w:val="center"/>
          </w:tcPr>
          <w:p w:rsidR="00DF6721" w:rsidRPr="00762238" w:rsidRDefault="00DF6721" w:rsidP="00DF6721">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п/п</w:t>
            </w:r>
          </w:p>
        </w:tc>
        <w:tc>
          <w:tcPr>
            <w:tcW w:w="2977" w:type="dxa"/>
            <w:vAlign w:val="center"/>
          </w:tcPr>
          <w:p w:rsidR="00DF6721" w:rsidRPr="00762238" w:rsidRDefault="00DF6721" w:rsidP="00DF6721">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Наименования предельных параметров, единицы измерения</w:t>
            </w:r>
          </w:p>
        </w:tc>
        <w:tc>
          <w:tcPr>
            <w:tcW w:w="1559" w:type="dxa"/>
            <w:vAlign w:val="center"/>
          </w:tcPr>
          <w:p w:rsidR="00DF6721" w:rsidRPr="00762238" w:rsidRDefault="00DF6721" w:rsidP="00DF6721">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xml:space="preserve">Коды или наименования видов использования </w:t>
            </w:r>
          </w:p>
        </w:tc>
        <w:tc>
          <w:tcPr>
            <w:tcW w:w="4677" w:type="dxa"/>
            <w:vAlign w:val="center"/>
          </w:tcPr>
          <w:p w:rsidR="00DF6721" w:rsidRPr="00762238" w:rsidRDefault="00DF6721" w:rsidP="00DF6721">
            <w:pPr>
              <w:pStyle w:val="ConsPlusNormal"/>
              <w:ind w:firstLine="0"/>
              <w:contextualSpacing/>
              <w:jc w:val="center"/>
              <w:rPr>
                <w:rFonts w:ascii="Times New Roman" w:hAnsi="Times New Roman" w:cs="Times New Roman"/>
                <w:b/>
                <w:sz w:val="24"/>
                <w:szCs w:val="24"/>
              </w:rPr>
            </w:pPr>
            <w:r w:rsidRPr="00762238">
              <w:rPr>
                <w:rFonts w:ascii="Times New Roman" w:hAnsi="Times New Roman" w:cs="Times New Roman"/>
                <w:b/>
                <w:sz w:val="24"/>
                <w:szCs w:val="24"/>
              </w:rPr>
              <w:t xml:space="preserve">Значения предельных параметров </w:t>
            </w:r>
          </w:p>
        </w:tc>
      </w:tr>
      <w:tr w:rsidR="00DF6721" w:rsidRPr="00762238" w:rsidTr="00087152">
        <w:tc>
          <w:tcPr>
            <w:tcW w:w="709" w:type="dxa"/>
          </w:tcPr>
          <w:p w:rsidR="00DF6721" w:rsidRPr="00762238" w:rsidRDefault="00DF6721"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DF6721" w:rsidRPr="00762238" w:rsidRDefault="00DF6721"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Предельные размеры земельных участков:</w:t>
            </w:r>
          </w:p>
        </w:tc>
        <w:tc>
          <w:tcPr>
            <w:tcW w:w="1559" w:type="dxa"/>
            <w:tcMar>
              <w:top w:w="28" w:type="dxa"/>
              <w:left w:w="28" w:type="dxa"/>
              <w:bottom w:w="28" w:type="dxa"/>
              <w:right w:w="28" w:type="dxa"/>
            </w:tcMar>
          </w:tcPr>
          <w:p w:rsidR="00DF6721" w:rsidRPr="00762238" w:rsidRDefault="00DF6721"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F6721" w:rsidRPr="00762238" w:rsidRDefault="00DF6721"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87152">
        <w:trPr>
          <w:trHeight w:val="302"/>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1.1</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325807" w:rsidP="00347294">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1000 </w:t>
            </w:r>
            <w:r w:rsidR="00347294">
              <w:rPr>
                <w:rFonts w:ascii="Times New Roman" w:eastAsia="Times New Roman" w:hAnsi="Times New Roman" w:cs="Times New Roman"/>
                <w:sz w:val="24"/>
                <w:szCs w:val="24"/>
                <w:lang w:eastAsia="ru-RU"/>
              </w:rPr>
              <w:t>*</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rPr>
          <w:trHeight w:val="278"/>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1.2</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минимальная площадь земельного участка, кв.м.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5860D8" w:rsidP="002711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7439B" w:rsidRPr="00762238">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w:t>
            </w:r>
          </w:p>
        </w:tc>
      </w:tr>
      <w:tr w:rsidR="00D7439B" w:rsidRPr="00762238" w:rsidTr="00087152">
        <w:trPr>
          <w:trHeight w:val="225"/>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1.3</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7D615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r w:rsidR="00D7439B" w:rsidRPr="00762238">
              <w:rPr>
                <w:rFonts w:ascii="Times New Roman" w:eastAsia="Times New Roman" w:hAnsi="Times New Roman" w:cs="Times New Roman"/>
                <w:sz w:val="24"/>
                <w:szCs w:val="24"/>
                <w:lang w:eastAsia="ru-RU"/>
              </w:rPr>
              <w:t>5</w:t>
            </w:r>
            <w:r w:rsidR="00347294">
              <w:rPr>
                <w:rFonts w:ascii="Times New Roman" w:eastAsia="Times New Roman" w:hAnsi="Times New Roman" w:cs="Times New Roman"/>
                <w:sz w:val="24"/>
                <w:szCs w:val="24"/>
                <w:lang w:eastAsia="ru-RU"/>
              </w:rPr>
              <w:t>*</w:t>
            </w:r>
            <w:r w:rsidR="00D7439B" w:rsidRPr="00762238">
              <w:rPr>
                <w:rFonts w:ascii="Times New Roman" w:eastAsia="Times New Roman" w:hAnsi="Times New Roman" w:cs="Times New Roman"/>
                <w:sz w:val="24"/>
                <w:szCs w:val="24"/>
                <w:lang w:eastAsia="ru-RU"/>
              </w:rPr>
              <w:t>*</w:t>
            </w:r>
            <w:r w:rsidR="005860D8">
              <w:rPr>
                <w:rFonts w:ascii="Times New Roman" w:eastAsia="Times New Roman" w:hAnsi="Times New Roman" w:cs="Times New Roman"/>
                <w:sz w:val="24"/>
                <w:szCs w:val="24"/>
                <w:lang w:eastAsia="ru-RU"/>
              </w:rPr>
              <w:t>*</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7D615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1.4</w:t>
            </w:r>
          </w:p>
        </w:tc>
        <w:tc>
          <w:tcPr>
            <w:tcW w:w="2977" w:type="dxa"/>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максимальный размер земельного участка по </w:t>
            </w:r>
            <w:r w:rsidRPr="00762238">
              <w:rPr>
                <w:rFonts w:ascii="Times New Roman" w:eastAsia="Times New Roman" w:hAnsi="Times New Roman" w:cs="Times New Roman"/>
                <w:sz w:val="24"/>
                <w:szCs w:val="24"/>
                <w:lang w:eastAsia="ru-RU"/>
              </w:rPr>
              <w:lastRenderedPageBreak/>
              <w:t>ширине вдоль красной линии улицы, дороги, проезда,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все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w:t>
            </w:r>
          </w:p>
        </w:tc>
        <w:tc>
          <w:tcPr>
            <w:tcW w:w="2977" w:type="dxa"/>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87152">
        <w:trPr>
          <w:trHeight w:val="381"/>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2977" w:type="dxa"/>
            <w:vMerge w:val="restart"/>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улицы,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 (на магистральных улицах)</w:t>
            </w:r>
          </w:p>
        </w:tc>
      </w:tr>
      <w:tr w:rsidR="00D7439B" w:rsidRPr="00762238" w:rsidTr="00087152">
        <w:trPr>
          <w:trHeight w:val="381"/>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rPr>
          <w:trHeight w:val="359"/>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2.2</w:t>
            </w:r>
          </w:p>
        </w:tc>
        <w:tc>
          <w:tcPr>
            <w:tcW w:w="2977" w:type="dxa"/>
            <w:vMerge w:val="restart"/>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красной линии проезда,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 (в условиях существующей застройки – 1,0)</w:t>
            </w:r>
          </w:p>
        </w:tc>
      </w:tr>
      <w:tr w:rsidR="00D7439B" w:rsidRPr="00762238" w:rsidTr="00087152">
        <w:trPr>
          <w:trHeight w:val="359"/>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от границы соседнего земельного участка,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3,0</w:t>
            </w:r>
            <w:r w:rsidR="00347294">
              <w:rPr>
                <w:rFonts w:ascii="Times New Roman" w:eastAsia="Times New Roman" w:hAnsi="Times New Roman" w:cs="Times New Roman"/>
                <w:sz w:val="24"/>
                <w:szCs w:val="24"/>
                <w:lang w:eastAsia="ru-RU"/>
              </w:rPr>
              <w:t>*</w:t>
            </w:r>
            <w:r w:rsidRPr="00762238">
              <w:rPr>
                <w:rFonts w:ascii="Times New Roman" w:eastAsia="Times New Roman" w:hAnsi="Times New Roman" w:cs="Times New Roman"/>
                <w:sz w:val="24"/>
                <w:szCs w:val="24"/>
                <w:lang w:eastAsia="ru-RU"/>
              </w:rPr>
              <w:t>**</w:t>
            </w:r>
            <w:r w:rsidR="005860D8">
              <w:rPr>
                <w:rFonts w:ascii="Times New Roman" w:eastAsia="Times New Roman" w:hAnsi="Times New Roman" w:cs="Times New Roman"/>
                <w:sz w:val="24"/>
                <w:szCs w:val="24"/>
                <w:lang w:eastAsia="ru-RU"/>
              </w:rPr>
              <w:t>*</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087152" w:rsidP="002711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зданий и сооружени</w:t>
            </w:r>
            <w:r w:rsidR="00D7439B" w:rsidRPr="00762238">
              <w:rPr>
                <w:rFonts w:ascii="Times New Roman" w:eastAsia="Times New Roman" w:hAnsi="Times New Roman" w:cs="Times New Roman"/>
                <w:sz w:val="24"/>
                <w:szCs w:val="24"/>
                <w:lang w:eastAsia="ru-RU"/>
              </w:rPr>
              <w:t>й, отнесённых к вспомогате-льным видам разрешён-ногоиспользова</w:t>
            </w:r>
            <w:r w:rsidR="00E07F74" w:rsidRPr="00762238">
              <w:rPr>
                <w:rFonts w:ascii="Times New Roman" w:eastAsia="Times New Roman" w:hAnsi="Times New Roman" w:cs="Times New Roman"/>
                <w:sz w:val="24"/>
                <w:szCs w:val="24"/>
                <w:lang w:eastAsia="ru-RU"/>
              </w:rPr>
              <w:t>-</w:t>
            </w:r>
          </w:p>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ния</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1,0</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2.4</w:t>
            </w:r>
          </w:p>
        </w:tc>
        <w:tc>
          <w:tcPr>
            <w:tcW w:w="2977" w:type="dxa"/>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w:t>
            </w:r>
          </w:p>
        </w:tc>
      </w:tr>
      <w:tr w:rsidR="00D7439B" w:rsidRPr="00762238" w:rsidTr="00087152">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87152">
        <w:trPr>
          <w:trHeight w:val="372"/>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3.1</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Mar>
              <w:top w:w="28" w:type="dxa"/>
              <w:left w:w="28" w:type="dxa"/>
              <w:bottom w:w="28" w:type="dxa"/>
              <w:right w:w="28" w:type="dxa"/>
            </w:tcMar>
          </w:tcPr>
          <w:p w:rsidR="00D7439B" w:rsidRPr="00762238" w:rsidRDefault="00EE4268"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w:t>
            </w:r>
            <w:r w:rsidR="00D7439B" w:rsidRPr="00762238">
              <w:rPr>
                <w:rFonts w:ascii="Times New Roman" w:eastAsia="Times New Roman" w:hAnsi="Times New Roman" w:cs="Times New Roman"/>
                <w:sz w:val="24"/>
                <w:szCs w:val="24"/>
                <w:lang w:eastAsia="ru-RU"/>
              </w:rPr>
              <w:t xml:space="preserve"> 2.3 </w:t>
            </w:r>
          </w:p>
        </w:tc>
        <w:tc>
          <w:tcPr>
            <w:tcW w:w="4677" w:type="dxa"/>
            <w:tcMar>
              <w:top w:w="28" w:type="dxa"/>
              <w:left w:w="28" w:type="dxa"/>
              <w:bottom w:w="28" w:type="dxa"/>
              <w:right w:w="28" w:type="dxa"/>
            </w:tcMar>
          </w:tcPr>
          <w:p w:rsidR="00D7439B" w:rsidRPr="00762238" w:rsidRDefault="00D7439B" w:rsidP="007D615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20,0</w:t>
            </w:r>
          </w:p>
        </w:tc>
      </w:tr>
      <w:tr w:rsidR="00D7439B" w:rsidRPr="00762238" w:rsidTr="00087152">
        <w:trPr>
          <w:trHeight w:val="28"/>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rPr>
          <w:trHeight w:val="28"/>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3.2</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максимальная высота зданий и сооружений, отнесённых к вспомогательным видам разрешённого использования объектов </w:t>
            </w:r>
            <w:r w:rsidRPr="00762238">
              <w:rPr>
                <w:rFonts w:ascii="Times New Roman" w:eastAsia="Times New Roman" w:hAnsi="Times New Roman" w:cs="Times New Roman"/>
                <w:sz w:val="24"/>
                <w:szCs w:val="24"/>
                <w:lang w:eastAsia="ru-RU"/>
              </w:rPr>
              <w:lastRenderedPageBreak/>
              <w:t>капитального строительства, м.</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2.1, 2.1.1, 2.3</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w:t>
            </w:r>
          </w:p>
        </w:tc>
      </w:tr>
      <w:tr w:rsidR="00D7439B" w:rsidRPr="00762238" w:rsidTr="00087152">
        <w:trPr>
          <w:trHeight w:val="28"/>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8,0</w:t>
            </w:r>
          </w:p>
        </w:tc>
      </w:tr>
      <w:tr w:rsidR="00D7439B" w:rsidRPr="00762238" w:rsidTr="00087152">
        <w:trPr>
          <w:trHeight w:val="554"/>
        </w:trPr>
        <w:tc>
          <w:tcPr>
            <w:tcW w:w="709" w:type="dxa"/>
            <w:vMerge w:val="restart"/>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lastRenderedPageBreak/>
              <w:t>4</w:t>
            </w:r>
          </w:p>
        </w:tc>
        <w:tc>
          <w:tcPr>
            <w:tcW w:w="2977" w:type="dxa"/>
            <w:vMerge w:val="restart"/>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Максимальный процент застройки</w:t>
            </w:r>
          </w:p>
        </w:tc>
        <w:tc>
          <w:tcPr>
            <w:tcW w:w="1559" w:type="dxa"/>
            <w:tcMar>
              <w:top w:w="28" w:type="dxa"/>
              <w:left w:w="28" w:type="dxa"/>
              <w:bottom w:w="28" w:type="dxa"/>
              <w:right w:w="28" w:type="dxa"/>
            </w:tcMar>
          </w:tcPr>
          <w:p w:rsidR="00D7439B" w:rsidRPr="00762238" w:rsidRDefault="007D615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2.1, 2.1.1, 3.</w:t>
            </w:r>
            <w:r w:rsidR="00D7439B" w:rsidRPr="00762238">
              <w:rPr>
                <w:rFonts w:ascii="Times New Roman" w:eastAsia="Times New Roman" w:hAnsi="Times New Roman" w:cs="Times New Roman"/>
                <w:sz w:val="24"/>
                <w:szCs w:val="24"/>
                <w:lang w:eastAsia="ru-RU"/>
              </w:rPr>
              <w:t>5.1(кром</w:t>
            </w:r>
            <w:r w:rsidR="00087152">
              <w:rPr>
                <w:rFonts w:ascii="Times New Roman" w:eastAsia="Times New Roman" w:hAnsi="Times New Roman" w:cs="Times New Roman"/>
                <w:sz w:val="24"/>
                <w:szCs w:val="24"/>
                <w:lang w:eastAsia="ru-RU"/>
              </w:rPr>
              <w:t>е детских дошкольных учреждений)</w:t>
            </w:r>
            <w:r w:rsidR="00D7439B" w:rsidRPr="00762238">
              <w:rPr>
                <w:rFonts w:ascii="Times New Roman" w:eastAsia="Times New Roman" w:hAnsi="Times New Roman" w:cs="Times New Roman"/>
                <w:sz w:val="24"/>
                <w:szCs w:val="24"/>
                <w:lang w:eastAsia="ru-RU"/>
              </w:rPr>
              <w:t xml:space="preserve">, 3.5.2 , 5.1.2 </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60,0</w:t>
            </w:r>
          </w:p>
        </w:tc>
      </w:tr>
      <w:tr w:rsidR="00D7439B" w:rsidRPr="00762238" w:rsidTr="00087152">
        <w:trPr>
          <w:trHeight w:val="554"/>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детские дошкольные учреждения</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50,0</w:t>
            </w:r>
          </w:p>
        </w:tc>
      </w:tr>
      <w:tr w:rsidR="00D7439B" w:rsidRPr="00762238" w:rsidTr="00087152">
        <w:trPr>
          <w:trHeight w:val="213"/>
        </w:trPr>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40,0</w:t>
            </w:r>
          </w:p>
        </w:tc>
      </w:tr>
      <w:tr w:rsidR="00D7439B" w:rsidRPr="00762238" w:rsidTr="00087152">
        <w:tc>
          <w:tcPr>
            <w:tcW w:w="709" w:type="dxa"/>
            <w:vMerge/>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D7439B" w:rsidRPr="00762238" w:rsidTr="00087152">
        <w:trPr>
          <w:trHeight w:val="437"/>
        </w:trPr>
        <w:tc>
          <w:tcPr>
            <w:tcW w:w="709" w:type="dxa"/>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Иные предельные параметры:</w:t>
            </w:r>
          </w:p>
        </w:tc>
        <w:tc>
          <w:tcPr>
            <w:tcW w:w="1559"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762238" w:rsidTr="00087152">
        <w:trPr>
          <w:trHeight w:val="400"/>
        </w:trPr>
        <w:tc>
          <w:tcPr>
            <w:tcW w:w="709" w:type="dxa"/>
            <w:vMerge w:val="restart"/>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w:t>
            </w:r>
          </w:p>
        </w:tc>
        <w:tc>
          <w:tcPr>
            <w:tcW w:w="2977" w:type="dxa"/>
            <w:vMerge w:val="restart"/>
            <w:shd w:val="clear" w:color="auto" w:fill="auto"/>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w:t>
            </w:r>
          </w:p>
        </w:tc>
        <w:tc>
          <w:tcPr>
            <w:tcW w:w="1559" w:type="dxa"/>
            <w:shd w:val="clear" w:color="auto" w:fill="auto"/>
            <w:tcMar>
              <w:top w:w="28" w:type="dxa"/>
              <w:left w:w="28" w:type="dxa"/>
              <w:bottom w:w="28" w:type="dxa"/>
              <w:right w:w="28" w:type="dxa"/>
            </w:tcMar>
          </w:tcPr>
          <w:p w:rsidR="00D7439B" w:rsidRPr="00762238" w:rsidRDefault="007D615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2.3</w:t>
            </w:r>
          </w:p>
        </w:tc>
        <w:tc>
          <w:tcPr>
            <w:tcW w:w="4677" w:type="dxa"/>
            <w:shd w:val="clear" w:color="auto" w:fill="auto"/>
            <w:tcMar>
              <w:top w:w="28" w:type="dxa"/>
              <w:left w:w="28" w:type="dxa"/>
              <w:bottom w:w="28" w:type="dxa"/>
              <w:right w:w="28" w:type="dxa"/>
            </w:tcMar>
          </w:tcPr>
          <w:p w:rsidR="00D7439B" w:rsidRPr="00762238" w:rsidRDefault="00D7439B" w:rsidP="007D615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3</w:t>
            </w:r>
          </w:p>
        </w:tc>
      </w:tr>
      <w:tr w:rsidR="00D7439B" w:rsidRPr="00762238" w:rsidTr="00087152">
        <w:trPr>
          <w:trHeight w:val="400"/>
        </w:trPr>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w:t>
            </w:r>
          </w:p>
        </w:tc>
      </w:tr>
      <w:tr w:rsidR="00D7439B" w:rsidRPr="00762238" w:rsidTr="00087152">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2.5</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8</w:t>
            </w:r>
          </w:p>
        </w:tc>
      </w:tr>
      <w:tr w:rsidR="00D7439B" w:rsidRPr="00762238" w:rsidTr="00087152">
        <w:tc>
          <w:tcPr>
            <w:tcW w:w="709" w:type="dxa"/>
            <w:vMerge/>
            <w:shd w:val="clear" w:color="auto" w:fill="auto"/>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762238" w:rsidRDefault="00D7439B" w:rsidP="00087152">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D7439B" w:rsidRPr="00762238" w:rsidRDefault="00D7439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r w:rsidR="00EC7CF7" w:rsidRPr="00762238" w:rsidTr="00087152">
        <w:trPr>
          <w:trHeight w:val="1709"/>
        </w:trPr>
        <w:tc>
          <w:tcPr>
            <w:tcW w:w="709" w:type="dxa"/>
            <w:shd w:val="clear" w:color="auto" w:fill="auto"/>
          </w:tcPr>
          <w:p w:rsidR="00EC7CF7" w:rsidRPr="00762238" w:rsidRDefault="00EC7CF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EC7CF7" w:rsidRPr="00762238" w:rsidRDefault="00EC7CF7" w:rsidP="00087152">
            <w:pPr>
              <w:autoSpaceDE w:val="0"/>
              <w:autoSpaceDN w:val="0"/>
              <w:spacing w:before="0"/>
              <w:contextualSpacing/>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shd w:val="clear" w:color="auto" w:fill="auto"/>
            <w:tcMar>
              <w:top w:w="28" w:type="dxa"/>
              <w:left w:w="28" w:type="dxa"/>
              <w:bottom w:w="28" w:type="dxa"/>
              <w:right w:w="28" w:type="dxa"/>
            </w:tcMar>
          </w:tcPr>
          <w:p w:rsidR="00EC7CF7" w:rsidRPr="00762238" w:rsidRDefault="00EC7CF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EC7CF7" w:rsidRPr="00762238" w:rsidRDefault="00EC7CF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1</w:t>
            </w:r>
          </w:p>
        </w:tc>
      </w:tr>
    </w:tbl>
    <w:tbl>
      <w:tblPr>
        <w:tblStyle w:val="360"/>
        <w:tblW w:w="9923" w:type="dxa"/>
        <w:tblInd w:w="108" w:type="dxa"/>
        <w:tblLayout w:type="fixed"/>
        <w:tblLook w:val="04A0"/>
      </w:tblPr>
      <w:tblGrid>
        <w:gridCol w:w="709"/>
        <w:gridCol w:w="2977"/>
        <w:gridCol w:w="1559"/>
        <w:gridCol w:w="4678"/>
      </w:tblGrid>
      <w:tr w:rsidR="0071655C" w:rsidRPr="00762238" w:rsidTr="00087152">
        <w:tc>
          <w:tcPr>
            <w:tcW w:w="709" w:type="dxa"/>
            <w:vMerge w:val="restart"/>
          </w:tcPr>
          <w:p w:rsidR="0071655C" w:rsidRPr="00762238" w:rsidRDefault="003D2DC4"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минимальный процент озеленения</w:t>
            </w:r>
          </w:p>
        </w:tc>
        <w:tc>
          <w:tcPr>
            <w:tcW w:w="1559" w:type="dxa"/>
            <w:tcMar>
              <w:top w:w="28" w:type="dxa"/>
              <w:left w:w="28" w:type="dxa"/>
              <w:bottom w:w="28" w:type="dxa"/>
              <w:right w:w="28" w:type="dxa"/>
            </w:tcMar>
          </w:tcPr>
          <w:p w:rsidR="0071655C" w:rsidRPr="00762238" w:rsidRDefault="00335674"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3.</w:t>
            </w:r>
            <w:r w:rsidR="0071655C" w:rsidRPr="00762238">
              <w:rPr>
                <w:rFonts w:ascii="Times New Roman" w:hAnsi="Times New Roman" w:cs="Times New Roman"/>
                <w:sz w:val="24"/>
                <w:szCs w:val="24"/>
                <w:lang w:eastAsia="ru-RU"/>
              </w:rPr>
              <w:t xml:space="preserve">5.1 (объекты дошкольного образования)  </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50.0</w:t>
            </w:r>
          </w:p>
        </w:tc>
      </w:tr>
      <w:tr w:rsidR="0071655C" w:rsidRPr="00762238" w:rsidTr="00087152">
        <w:tc>
          <w:tcPr>
            <w:tcW w:w="709" w:type="dxa"/>
            <w:vMerge/>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2.1, 2.3</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25,0</w:t>
            </w:r>
          </w:p>
        </w:tc>
      </w:tr>
      <w:tr w:rsidR="00BF64DA" w:rsidRPr="00762238" w:rsidTr="00087152">
        <w:trPr>
          <w:trHeight w:val="1465"/>
        </w:trPr>
        <w:tc>
          <w:tcPr>
            <w:tcW w:w="709" w:type="dxa"/>
            <w:vMerge/>
          </w:tcPr>
          <w:p w:rsidR="00BF64DA" w:rsidRPr="00762238" w:rsidRDefault="00BF64DA"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BF64DA" w:rsidRPr="00762238" w:rsidRDefault="00BF64DA"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BF64DA" w:rsidRPr="00762238" w:rsidRDefault="00087152" w:rsidP="0027119D">
            <w:pPr>
              <w:autoSpaceDE w:val="0"/>
              <w:autoSpaceDN w:val="0"/>
              <w:spacing w:before="0"/>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BF64DA" w:rsidRPr="00762238">
              <w:rPr>
                <w:rFonts w:ascii="Times New Roman" w:hAnsi="Times New Roman" w:cs="Times New Roman"/>
                <w:sz w:val="24"/>
                <w:szCs w:val="24"/>
                <w:lang w:eastAsia="ru-RU"/>
              </w:rPr>
              <w:t>5.1, (кроме объектов дошкольного образования),  5.1.2, 5.1.3, 5.1.4</w:t>
            </w:r>
          </w:p>
        </w:tc>
        <w:tc>
          <w:tcPr>
            <w:tcW w:w="4678" w:type="dxa"/>
            <w:tcMar>
              <w:top w:w="28" w:type="dxa"/>
              <w:left w:w="28" w:type="dxa"/>
              <w:bottom w:w="28" w:type="dxa"/>
              <w:right w:w="28" w:type="dxa"/>
            </w:tcMar>
          </w:tcPr>
          <w:p w:rsidR="00BF64DA" w:rsidRPr="00762238" w:rsidRDefault="00BF64DA"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40,0</w:t>
            </w:r>
          </w:p>
          <w:p w:rsidR="00BF64DA" w:rsidRPr="00762238" w:rsidRDefault="00BF64DA" w:rsidP="0027119D">
            <w:pPr>
              <w:autoSpaceDE w:val="0"/>
              <w:autoSpaceDN w:val="0"/>
              <w:spacing w:before="0"/>
              <w:contextualSpacing/>
              <w:jc w:val="center"/>
              <w:rPr>
                <w:rFonts w:ascii="Times New Roman" w:hAnsi="Times New Roman" w:cs="Times New Roman"/>
                <w:sz w:val="24"/>
                <w:szCs w:val="24"/>
                <w:lang w:eastAsia="ru-RU"/>
              </w:rPr>
            </w:pPr>
          </w:p>
        </w:tc>
      </w:tr>
      <w:tr w:rsidR="0071655C" w:rsidRPr="00762238" w:rsidTr="00087152">
        <w:tc>
          <w:tcPr>
            <w:tcW w:w="709" w:type="dxa"/>
            <w:vMerge/>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2.1.1, 2.5, 2.6, 3.2.4,</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в соответствии с таблицей 2 статьи 25 настоящих Правил</w:t>
            </w:r>
          </w:p>
        </w:tc>
      </w:tr>
      <w:tr w:rsidR="0071655C" w:rsidRPr="00762238" w:rsidTr="00087152">
        <w:tc>
          <w:tcPr>
            <w:tcW w:w="709" w:type="dxa"/>
            <w:vMerge/>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3.2.1, 3.4.2</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60,0</w:t>
            </w:r>
          </w:p>
        </w:tc>
      </w:tr>
      <w:tr w:rsidR="0071655C" w:rsidRPr="00762238" w:rsidTr="00087152">
        <w:tc>
          <w:tcPr>
            <w:tcW w:w="709" w:type="dxa"/>
            <w:vMerge/>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 xml:space="preserve"> 3.2.3, 3.4.1, 3.5.2,</w:t>
            </w:r>
          </w:p>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3.6.1,</w:t>
            </w:r>
            <w:r w:rsidR="000F72B1" w:rsidRPr="00762238">
              <w:rPr>
                <w:rFonts w:ascii="Times New Roman" w:hAnsi="Times New Roman" w:cs="Times New Roman"/>
                <w:sz w:val="24"/>
                <w:szCs w:val="24"/>
                <w:lang w:eastAsia="ru-RU"/>
              </w:rPr>
              <w:t xml:space="preserve"> 3.6.3, </w:t>
            </w:r>
            <w:r w:rsidRPr="00762238">
              <w:rPr>
                <w:rFonts w:ascii="Times New Roman" w:hAnsi="Times New Roman" w:cs="Times New Roman"/>
                <w:sz w:val="24"/>
                <w:szCs w:val="24"/>
                <w:lang w:eastAsia="ru-RU"/>
              </w:rPr>
              <w:t xml:space="preserve"> </w:t>
            </w:r>
            <w:r w:rsidRPr="00762238">
              <w:rPr>
                <w:rFonts w:ascii="Times New Roman" w:hAnsi="Times New Roman" w:cs="Times New Roman"/>
                <w:sz w:val="24"/>
                <w:szCs w:val="24"/>
                <w:lang w:eastAsia="ru-RU"/>
              </w:rPr>
              <w:lastRenderedPageBreak/>
              <w:t xml:space="preserve">3.7.1,  3.8.1, </w:t>
            </w:r>
            <w:r w:rsidR="000F72B1" w:rsidRPr="00762238">
              <w:rPr>
                <w:rFonts w:ascii="Times New Roman" w:hAnsi="Times New Roman" w:cs="Times New Roman"/>
                <w:sz w:val="24"/>
                <w:szCs w:val="24"/>
                <w:lang w:eastAsia="ru-RU"/>
              </w:rPr>
              <w:t xml:space="preserve">, 3.10.1, </w:t>
            </w:r>
            <w:r w:rsidRPr="00762238">
              <w:rPr>
                <w:rFonts w:ascii="Times New Roman" w:hAnsi="Times New Roman" w:cs="Times New Roman"/>
                <w:sz w:val="24"/>
                <w:szCs w:val="24"/>
                <w:lang w:eastAsia="ru-RU"/>
              </w:rPr>
              <w:t xml:space="preserve">4.1, 4.2,4.3, 4.4, 4.5, 4.7, </w:t>
            </w:r>
            <w:r w:rsidR="000F72B1" w:rsidRPr="00762238">
              <w:rPr>
                <w:rFonts w:ascii="Times New Roman" w:hAnsi="Times New Roman" w:cs="Times New Roman"/>
                <w:sz w:val="24"/>
                <w:szCs w:val="24"/>
                <w:lang w:eastAsia="ru-RU"/>
              </w:rPr>
              <w:t xml:space="preserve">4.8.1, </w:t>
            </w:r>
            <w:r w:rsidRPr="00762238">
              <w:rPr>
                <w:rFonts w:ascii="Times New Roman" w:hAnsi="Times New Roman" w:cs="Times New Roman"/>
                <w:sz w:val="24"/>
                <w:szCs w:val="24"/>
                <w:lang w:eastAsia="ru-RU"/>
              </w:rPr>
              <w:t xml:space="preserve">8.3 </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lastRenderedPageBreak/>
              <w:t>15,0</w:t>
            </w:r>
          </w:p>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r>
      <w:tr w:rsidR="0071655C" w:rsidRPr="00762238" w:rsidTr="00087152">
        <w:tc>
          <w:tcPr>
            <w:tcW w:w="709" w:type="dxa"/>
            <w:vMerge/>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71655C" w:rsidRPr="00762238" w:rsidRDefault="0071655C" w:rsidP="0027119D">
            <w:pPr>
              <w:autoSpaceDE w:val="0"/>
              <w:autoSpaceDN w:val="0"/>
              <w:spacing w:before="0"/>
              <w:contextualSpacing/>
              <w:jc w:val="center"/>
              <w:rPr>
                <w:rFonts w:ascii="Times New Roman" w:hAnsi="Times New Roman" w:cs="Times New Roman"/>
                <w:sz w:val="24"/>
                <w:szCs w:val="24"/>
                <w:lang w:eastAsia="ru-RU"/>
              </w:rPr>
            </w:pPr>
            <w:r w:rsidRPr="00762238">
              <w:rPr>
                <w:rFonts w:ascii="Times New Roman" w:hAnsi="Times New Roman" w:cs="Times New Roman"/>
                <w:sz w:val="24"/>
                <w:szCs w:val="24"/>
                <w:lang w:eastAsia="ru-RU"/>
              </w:rPr>
              <w:t>не подлежит установлению</w:t>
            </w:r>
          </w:p>
        </w:tc>
      </w:tr>
    </w:tbl>
    <w:tbl>
      <w:tblPr>
        <w:tblStyle w:val="af9"/>
        <w:tblW w:w="9923" w:type="dxa"/>
        <w:tblInd w:w="108" w:type="dxa"/>
        <w:tblLayout w:type="fixed"/>
        <w:tblLook w:val="04A0"/>
      </w:tblPr>
      <w:tblGrid>
        <w:gridCol w:w="709"/>
        <w:gridCol w:w="2977"/>
        <w:gridCol w:w="1559"/>
        <w:gridCol w:w="4678"/>
      </w:tblGrid>
      <w:tr w:rsidR="00371823" w:rsidRPr="00762238" w:rsidTr="00087152">
        <w:trPr>
          <w:trHeight w:val="605"/>
        </w:trPr>
        <w:tc>
          <w:tcPr>
            <w:tcW w:w="709" w:type="dxa"/>
            <w:vMerge w:val="restart"/>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w:t>
            </w:r>
            <w:r w:rsidR="000F72B1" w:rsidRPr="00762238">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максимальная высота ограждения земельных участков, м</w:t>
            </w:r>
            <w:r w:rsidR="00FA7904" w:rsidRPr="00762238">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2.1, 2.3, 2.7.1, 3.1.1, 3.2.1, 3.3, 3.4.1, 3.4.2, 3.5.1, 3.5.2,  3.7.1, 3.7.2,  3.8.1, 3.9.1, 3.10.1, 4.2, 4.3,  4.7, 5.1.2, 8.3, 12.2</w:t>
            </w:r>
          </w:p>
        </w:tc>
        <w:tc>
          <w:tcPr>
            <w:tcW w:w="4678"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 xml:space="preserve">2,0 </w:t>
            </w:r>
          </w:p>
        </w:tc>
      </w:tr>
      <w:tr w:rsidR="00371823" w:rsidRPr="00762238" w:rsidTr="00087152">
        <w:trPr>
          <w:trHeight w:val="605"/>
        </w:trPr>
        <w:tc>
          <w:tcPr>
            <w:tcW w:w="709" w:type="dxa"/>
            <w:vMerge/>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2.1.1, 2.7, 3.1.2, 3.2.3, 3.2.4, 3.6.1,   4.6, 4.8.1, 9.3</w:t>
            </w:r>
          </w:p>
        </w:tc>
        <w:tc>
          <w:tcPr>
            <w:tcW w:w="4678"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0,6</w:t>
            </w:r>
          </w:p>
        </w:tc>
      </w:tr>
      <w:tr w:rsidR="00371823" w:rsidRPr="00762238" w:rsidTr="00087152">
        <w:trPr>
          <w:trHeight w:val="371"/>
        </w:trPr>
        <w:tc>
          <w:tcPr>
            <w:tcW w:w="709" w:type="dxa"/>
            <w:vMerge/>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5.1.3, 5.1.4</w:t>
            </w:r>
          </w:p>
        </w:tc>
        <w:tc>
          <w:tcPr>
            <w:tcW w:w="4678" w:type="dxa"/>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4,5</w:t>
            </w:r>
          </w:p>
        </w:tc>
      </w:tr>
      <w:tr w:rsidR="00371823" w:rsidRPr="00762238" w:rsidTr="00087152">
        <w:tc>
          <w:tcPr>
            <w:tcW w:w="709" w:type="dxa"/>
            <w:vMerge/>
            <w:shd w:val="clear" w:color="auto" w:fill="auto"/>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прочие</w:t>
            </w:r>
          </w:p>
        </w:tc>
        <w:tc>
          <w:tcPr>
            <w:tcW w:w="4678" w:type="dxa"/>
            <w:shd w:val="clear" w:color="auto" w:fill="auto"/>
            <w:tcMar>
              <w:top w:w="28" w:type="dxa"/>
              <w:left w:w="28" w:type="dxa"/>
              <w:bottom w:w="28" w:type="dxa"/>
              <w:right w:w="28" w:type="dxa"/>
            </w:tcMar>
          </w:tcPr>
          <w:p w:rsidR="00371823" w:rsidRPr="00762238" w:rsidRDefault="00371823" w:rsidP="0027119D">
            <w:pPr>
              <w:autoSpaceDE w:val="0"/>
              <w:autoSpaceDN w:val="0"/>
              <w:spacing w:before="0"/>
              <w:contextualSpacing/>
              <w:jc w:val="center"/>
              <w:rPr>
                <w:rFonts w:ascii="Times New Roman" w:eastAsia="Times New Roman" w:hAnsi="Times New Roman" w:cs="Times New Roman"/>
                <w:sz w:val="24"/>
                <w:szCs w:val="24"/>
                <w:lang w:eastAsia="ru-RU"/>
              </w:rPr>
            </w:pPr>
            <w:r w:rsidRPr="00762238">
              <w:rPr>
                <w:rFonts w:ascii="Times New Roman" w:eastAsia="Times New Roman" w:hAnsi="Times New Roman" w:cs="Times New Roman"/>
                <w:sz w:val="24"/>
                <w:szCs w:val="24"/>
                <w:lang w:eastAsia="ru-RU"/>
              </w:rPr>
              <w:t>не подлежит установлению</w:t>
            </w:r>
          </w:p>
        </w:tc>
      </w:tr>
    </w:tbl>
    <w:p w:rsidR="005860D8" w:rsidRDefault="005860D8" w:rsidP="005860D8">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860D8" w:rsidRPr="00033EBE" w:rsidRDefault="005860D8" w:rsidP="005860D8">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p>
    <w:p w:rsidR="005860D8" w:rsidRDefault="005860D8" w:rsidP="005860D8">
      <w:pPr>
        <w:pStyle w:val="affe"/>
        <w:spacing w:before="0" w:beforeAutospacing="0"/>
        <w:ind w:firstLine="0"/>
        <w:jc w:val="both"/>
        <w:rPr>
          <w:rFonts w:ascii="Times New Roman CYR" w:hAnsi="Times New Roman CYR" w:cs="Times New Roman CYR"/>
        </w:rPr>
      </w:pPr>
      <w:r>
        <w:t xml:space="preserve">При формировании земельных участков в существующей застройке для </w:t>
      </w:r>
      <w:r w:rsidRPr="00D84199">
        <w:t>объектов</w:t>
      </w:r>
      <w:r>
        <w:t xml:space="preserve"> </w:t>
      </w:r>
      <w:r w:rsidRPr="00D84199">
        <w:t>индивидуального жилищного строительства, существовавших ранее на законных основаниях</w:t>
      </w:r>
      <w:r>
        <w:rPr>
          <w:rFonts w:ascii="Times New Roman CYR" w:hAnsi="Times New Roman CYR" w:cs="Times New Roman CYR"/>
        </w:rPr>
        <w:t xml:space="preserve"> - площадь не регламентируется. </w:t>
      </w:r>
    </w:p>
    <w:p w:rsidR="005860D8" w:rsidRPr="001B2D77" w:rsidRDefault="005860D8" w:rsidP="005860D8">
      <w:pPr>
        <w:pStyle w:val="affe"/>
        <w:spacing w:before="0" w:beforeAutospacing="0"/>
        <w:ind w:firstLine="0"/>
        <w:jc w:val="both"/>
        <w:rPr>
          <w:rFonts w:ascii="Times New Roman CYR" w:hAnsi="Times New Roman CYR" w:cs="Times New Roman CYR"/>
        </w:rPr>
      </w:pPr>
      <w:r>
        <w:rPr>
          <w:rFonts w:ascii="Times New Roman CYR" w:hAnsi="Times New Roman CYR" w:cs="Times New Roman CYR"/>
        </w:rPr>
        <w:t>**</w:t>
      </w:r>
      <w:r>
        <w:t>П</w:t>
      </w:r>
      <w:r w:rsidRPr="00B147E0">
        <w:t>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w:t>
      </w:r>
      <w:r>
        <w:t>. м.</w:t>
      </w:r>
    </w:p>
    <w:p w:rsidR="005860D8" w:rsidRPr="00762238" w:rsidRDefault="005860D8" w:rsidP="005860D8">
      <w:pPr>
        <w:spacing w:before="120" w:after="120" w:line="240" w:lineRule="auto"/>
        <w:jc w:val="both"/>
        <w:rPr>
          <w:rFonts w:ascii="Times New Roman" w:eastAsia="Times New Roman" w:hAnsi="Times New Roman" w:cs="Times New Roman"/>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При образовании земельного участка, расположенного  в с</w:t>
      </w:r>
      <w:r>
        <w:rPr>
          <w:rFonts w:ascii="Times New Roman" w:eastAsia="Times New Roman" w:hAnsi="Times New Roman" w:cs="Times New Roman"/>
          <w:sz w:val="24"/>
          <w:szCs w:val="24"/>
          <w:lang w:eastAsia="ar-SA"/>
        </w:rPr>
        <w:t>уществующей застройке в целях</w:t>
      </w:r>
      <w:r w:rsidRPr="00762238">
        <w:rPr>
          <w:rFonts w:ascii="Times New Roman" w:eastAsia="Times New Roman" w:hAnsi="Times New Roman" w:cs="Times New Roman"/>
          <w:sz w:val="24"/>
          <w:szCs w:val="24"/>
          <w:lang w:eastAsia="ar-SA"/>
        </w:rPr>
        <w:t xml:space="preserve">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земельных участков, при обеспечении   проезда и  прохода   на   образованный земельный участок  с территории общего пользования улицы, переу</w:t>
      </w:r>
      <w:r>
        <w:rPr>
          <w:rFonts w:ascii="Times New Roman" w:eastAsia="Times New Roman" w:hAnsi="Times New Roman" w:cs="Times New Roman"/>
          <w:sz w:val="24"/>
          <w:szCs w:val="24"/>
          <w:lang w:eastAsia="ar-SA"/>
        </w:rPr>
        <w:t>лка, проезда и т.п. - 3,5 метра.</w:t>
      </w:r>
      <w:r w:rsidRPr="00762238">
        <w:rPr>
          <w:rFonts w:ascii="Times New Roman" w:eastAsia="Times New Roman" w:hAnsi="Times New Roman" w:cs="Times New Roman"/>
          <w:sz w:val="24"/>
          <w:szCs w:val="24"/>
          <w:lang w:eastAsia="ar-SA"/>
        </w:rPr>
        <w:t xml:space="preserve"> В случае, если образуемый участок примыкает к с</w:t>
      </w:r>
      <w:r>
        <w:rPr>
          <w:rFonts w:ascii="Times New Roman" w:eastAsia="Times New Roman" w:hAnsi="Times New Roman" w:cs="Times New Roman"/>
          <w:sz w:val="24"/>
          <w:szCs w:val="24"/>
          <w:lang w:eastAsia="ar-SA"/>
        </w:rPr>
        <w:t>уществующему земельному участку</w:t>
      </w:r>
      <w:r w:rsidRPr="00762238">
        <w:rPr>
          <w:rFonts w:ascii="Times New Roman" w:eastAsia="Times New Roman" w:hAnsi="Times New Roman" w:cs="Times New Roman"/>
          <w:sz w:val="24"/>
          <w:szCs w:val="24"/>
          <w:lang w:eastAsia="ar-SA"/>
        </w:rPr>
        <w:t xml:space="preserve"> и граница такого участка находится на расстоянии менее 1 метра от стены  расположен</w:t>
      </w:r>
      <w:r>
        <w:rPr>
          <w:rFonts w:ascii="Times New Roman" w:eastAsia="Times New Roman" w:hAnsi="Times New Roman" w:cs="Times New Roman"/>
          <w:sz w:val="24"/>
          <w:szCs w:val="24"/>
          <w:lang w:eastAsia="ar-SA"/>
        </w:rPr>
        <w:t xml:space="preserve">ного на нем жилого дома – 4,5 м. </w:t>
      </w:r>
      <w:r w:rsidRPr="001A2077">
        <w:rPr>
          <w:rFonts w:ascii="Times New Roman" w:eastAsia="Times New Roman" w:hAnsi="Times New Roman" w:cs="Times New Roman"/>
          <w:sz w:val="24"/>
          <w:szCs w:val="24"/>
          <w:lang w:eastAsia="ar-SA"/>
        </w:rPr>
        <w:t>При этом длина такого земельного участка не должна быть более 50 метров.</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 xml:space="preserve"> </w:t>
      </w:r>
    </w:p>
    <w:p w:rsidR="005860D8" w:rsidRPr="00762238" w:rsidRDefault="005860D8" w:rsidP="005860D8">
      <w:pPr>
        <w:spacing w:before="120" w:after="120" w:line="240" w:lineRule="auto"/>
        <w:jc w:val="both"/>
        <w:rPr>
          <w:rFonts w:ascii="Times New Roman" w:eastAsia="Times New Roman" w:hAnsi="Times New Roman" w:cs="Times New Roman"/>
          <w:color w:val="FF0000"/>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w:t>
      </w:r>
      <w:r w:rsidRPr="001A2077">
        <w:rPr>
          <w:rFonts w:ascii="Times New Roman" w:eastAsia="Times New Roman" w:hAnsi="Times New Roman" w:cs="Times New Roman"/>
          <w:sz w:val="24"/>
          <w:szCs w:val="24"/>
          <w:lang w:eastAsia="ar-SA"/>
        </w:rPr>
        <w:t>л.</w:t>
      </w:r>
    </w:p>
    <w:p w:rsidR="0071655C" w:rsidRPr="0027119D" w:rsidRDefault="0071655C" w:rsidP="0027119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 xml:space="preserve">6. Минимально допустимую площадь площадок отдыха, игровых, спортивных, хозяйственных площадок, гостевых стоянок автомашин придомовой территории участка </w:t>
      </w:r>
      <w:r w:rsidRPr="0027119D">
        <w:rPr>
          <w:rFonts w:ascii="Times New Roman" w:eastAsia="Times New Roman" w:hAnsi="Times New Roman" w:cs="Times New Roman"/>
          <w:sz w:val="24"/>
          <w:szCs w:val="24"/>
          <w:lang w:eastAsia="ru-RU"/>
        </w:rPr>
        <w:lastRenderedPageBreak/>
        <w:t>многоквартирного жилого дома необходимо принимать  в соответствии с Таблицей 1 статьи 24 Правил.</w:t>
      </w:r>
    </w:p>
    <w:p w:rsidR="00220DDF" w:rsidRDefault="0071655C" w:rsidP="00C635E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7. 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5A744B" w:rsidRPr="0027119D" w:rsidRDefault="005A744B" w:rsidP="00C635E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A31885" w:rsidRPr="0027119D" w:rsidRDefault="00A31885" w:rsidP="002711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53" w:name="_Toc29914518"/>
      <w:r w:rsidRPr="0027119D">
        <w:rPr>
          <w:rFonts w:ascii="Times New Roman" w:eastAsia="Times New Roman" w:hAnsi="Times New Roman" w:cs="Times New Roman"/>
          <w:sz w:val="24"/>
          <w:szCs w:val="24"/>
          <w:lang w:eastAsia="ru-RU"/>
        </w:rPr>
        <w:t>Статья 3</w:t>
      </w:r>
      <w:r w:rsidR="003249C7" w:rsidRPr="0027119D">
        <w:rPr>
          <w:rFonts w:ascii="Times New Roman" w:eastAsia="Times New Roman" w:hAnsi="Times New Roman" w:cs="Times New Roman"/>
          <w:sz w:val="24"/>
          <w:szCs w:val="24"/>
          <w:lang w:eastAsia="ru-RU"/>
        </w:rPr>
        <w:t>2</w:t>
      </w:r>
      <w:r w:rsidRPr="0027119D">
        <w:rPr>
          <w:rFonts w:ascii="Times New Roman" w:eastAsia="Times New Roman" w:hAnsi="Times New Roman" w:cs="Times New Roman"/>
          <w:sz w:val="24"/>
          <w:szCs w:val="24"/>
          <w:lang w:eastAsia="ru-RU"/>
        </w:rPr>
        <w:t xml:space="preserve">. </w:t>
      </w:r>
      <w:r w:rsidRPr="0027119D">
        <w:rPr>
          <w:rFonts w:ascii="Times New Roman" w:eastAsia="Times New Roman" w:hAnsi="Times New Roman" w:cs="Times New Roman"/>
          <w:b/>
          <w:sz w:val="24"/>
          <w:szCs w:val="24"/>
          <w:lang w:eastAsia="ru-RU"/>
        </w:rPr>
        <w:t>Градостроительный регламент зоны</w:t>
      </w:r>
      <w:r w:rsidR="00796B99" w:rsidRPr="0027119D">
        <w:rPr>
          <w:rFonts w:ascii="Times New Roman" w:eastAsia="Times New Roman" w:hAnsi="Times New Roman" w:cs="Times New Roman"/>
          <w:b/>
          <w:sz w:val="24"/>
          <w:szCs w:val="24"/>
          <w:lang w:eastAsia="ru-RU"/>
        </w:rPr>
        <w:t xml:space="preserve"> образовательных учрежден</w:t>
      </w:r>
      <w:r w:rsidR="007B2B63">
        <w:rPr>
          <w:rFonts w:ascii="Times New Roman" w:eastAsia="Times New Roman" w:hAnsi="Times New Roman" w:cs="Times New Roman"/>
          <w:b/>
          <w:sz w:val="24"/>
          <w:szCs w:val="24"/>
          <w:lang w:eastAsia="ru-RU"/>
        </w:rPr>
        <w:t xml:space="preserve">ий </w:t>
      </w:r>
      <w:r w:rsidR="00301F1C" w:rsidRPr="0027119D">
        <w:rPr>
          <w:rFonts w:ascii="Times New Roman" w:eastAsia="Times New Roman" w:hAnsi="Times New Roman" w:cs="Times New Roman"/>
          <w:b/>
          <w:sz w:val="24"/>
          <w:szCs w:val="24"/>
          <w:lang w:eastAsia="ru-RU"/>
        </w:rPr>
        <w:t>(Д.1</w:t>
      </w:r>
      <w:r w:rsidRPr="0027119D">
        <w:rPr>
          <w:rFonts w:ascii="Times New Roman" w:eastAsia="Times New Roman" w:hAnsi="Times New Roman" w:cs="Times New Roman"/>
          <w:b/>
          <w:sz w:val="24"/>
          <w:szCs w:val="24"/>
          <w:lang w:eastAsia="ru-RU"/>
        </w:rPr>
        <w:t>)</w:t>
      </w:r>
      <w:bookmarkEnd w:id="53"/>
    </w:p>
    <w:p w:rsidR="00A31885" w:rsidRPr="0027119D" w:rsidRDefault="00A31885" w:rsidP="00D36DC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 xml:space="preserve">1. Зона </w:t>
      </w:r>
      <w:r w:rsidR="00796B99" w:rsidRPr="0027119D">
        <w:rPr>
          <w:rFonts w:ascii="Times New Roman" w:eastAsia="Times New Roman" w:hAnsi="Times New Roman" w:cs="Times New Roman"/>
          <w:sz w:val="24"/>
          <w:szCs w:val="24"/>
          <w:lang w:eastAsia="ru-RU"/>
        </w:rPr>
        <w:t>Д.</w:t>
      </w:r>
      <w:r w:rsidR="008C269D" w:rsidRPr="0027119D">
        <w:rPr>
          <w:rFonts w:ascii="Times New Roman" w:eastAsia="Times New Roman" w:hAnsi="Times New Roman" w:cs="Times New Roman"/>
          <w:sz w:val="24"/>
          <w:szCs w:val="24"/>
          <w:lang w:eastAsia="ru-RU"/>
        </w:rPr>
        <w:t>1</w:t>
      </w:r>
      <w:r w:rsidR="007B2B63">
        <w:rPr>
          <w:rFonts w:ascii="Times New Roman" w:eastAsia="Times New Roman" w:hAnsi="Times New Roman" w:cs="Times New Roman"/>
          <w:sz w:val="24"/>
          <w:szCs w:val="24"/>
          <w:lang w:eastAsia="ru-RU"/>
        </w:rPr>
        <w:t xml:space="preserve"> </w:t>
      </w:r>
      <w:r w:rsidR="00796B99" w:rsidRPr="0027119D">
        <w:rPr>
          <w:rFonts w:ascii="Times New Roman" w:eastAsia="Times New Roman" w:hAnsi="Times New Roman" w:cs="Times New Roman"/>
          <w:sz w:val="24"/>
          <w:szCs w:val="24"/>
          <w:lang w:eastAsia="ru-RU"/>
        </w:rPr>
        <w:t>установлена для обеспечения правовых условий строительства, реконструкции и эксплуатации объектов образования и просвещения, а также сопутствующей инфраструктуры</w:t>
      </w:r>
      <w:r w:rsidR="00D36DC4" w:rsidRPr="0027119D">
        <w:rPr>
          <w:rFonts w:ascii="Times New Roman" w:eastAsia="Times New Roman" w:hAnsi="Times New Roman" w:cs="Times New Roman"/>
          <w:sz w:val="24"/>
          <w:szCs w:val="24"/>
          <w:lang w:eastAsia="ru-RU"/>
        </w:rPr>
        <w:t>.</w:t>
      </w:r>
    </w:p>
    <w:p w:rsidR="00A31885" w:rsidRPr="0027119D" w:rsidRDefault="00A31885" w:rsidP="00A3188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125232" w:rsidRPr="00045094" w:rsidTr="007B6E06">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25232" w:rsidRPr="00045094" w:rsidRDefault="00020E21"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125232" w:rsidRPr="00045094" w:rsidTr="007B6E06">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125232" w:rsidRPr="00045094" w:rsidTr="007B6E06">
        <w:trPr>
          <w:trHeight w:val="1666"/>
        </w:trPr>
        <w:tc>
          <w:tcPr>
            <w:tcW w:w="709" w:type="dxa"/>
            <w:tcMar>
              <w:top w:w="28" w:type="dxa"/>
              <w:left w:w="28" w:type="dxa"/>
              <w:bottom w:w="28" w:type="dxa"/>
              <w:right w:w="28" w:type="dxa"/>
            </w:tcMar>
          </w:tcPr>
          <w:p w:rsidR="00125232" w:rsidRPr="00045094" w:rsidRDefault="0012523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ab/>
              <w:t>3.1.1</w:t>
            </w:r>
          </w:p>
        </w:tc>
        <w:tc>
          <w:tcPr>
            <w:tcW w:w="2887" w:type="dxa"/>
            <w:tcMar>
              <w:top w:w="28" w:type="dxa"/>
              <w:left w:w="28" w:type="dxa"/>
              <w:bottom w:w="28" w:type="dxa"/>
              <w:right w:w="28" w:type="dxa"/>
            </w:tcMar>
          </w:tcPr>
          <w:p w:rsidR="00125232" w:rsidRPr="00045094" w:rsidRDefault="0012523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125232" w:rsidRPr="00045094" w:rsidRDefault="0012523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125232" w:rsidRPr="00045094" w:rsidRDefault="0012523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73BDB" w:rsidRPr="00045094" w:rsidTr="007B6E06">
        <w:trPr>
          <w:trHeight w:val="435"/>
        </w:trPr>
        <w:tc>
          <w:tcPr>
            <w:tcW w:w="709" w:type="dxa"/>
            <w:vMerge w:val="restart"/>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p>
        </w:tc>
        <w:tc>
          <w:tcPr>
            <w:tcW w:w="2887" w:type="dxa"/>
            <w:vMerge w:val="restart"/>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Дошкольное, начальное и среднее общее образование</w:t>
            </w: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дошкольных образовательных организаций</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павильоны для от</w:t>
            </w:r>
            <w:r w:rsidR="00690C07" w:rsidRPr="00045094">
              <w:rPr>
                <w:rFonts w:ascii="Times New Roman" w:eastAsia="Times New Roman" w:hAnsi="Times New Roman" w:cs="Times New Roman"/>
                <w:sz w:val="24"/>
                <w:szCs w:val="24"/>
                <w:lang w:eastAsia="ru-RU"/>
              </w:rPr>
              <w:t>дыха детей и укрытия от осадков</w:t>
            </w:r>
            <w:r w:rsidRPr="00045094">
              <w:rPr>
                <w:rFonts w:ascii="Times New Roman" w:eastAsia="Times New Roman" w:hAnsi="Times New Roman" w:cs="Times New Roman"/>
                <w:sz w:val="24"/>
                <w:szCs w:val="24"/>
                <w:lang w:eastAsia="ru-RU"/>
              </w:rPr>
              <w:t xml:space="preserve"> ,игровые павильоны и сооружения, локальные объекты инженерной инфраструктуры</w:t>
            </w:r>
          </w:p>
        </w:tc>
      </w:tr>
      <w:tr w:rsidR="00A73BDB" w:rsidRPr="00045094" w:rsidTr="007B6E06">
        <w:trPr>
          <w:trHeight w:val="330"/>
        </w:trPr>
        <w:tc>
          <w:tcPr>
            <w:tcW w:w="709"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общеобразовательных организаций</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w:t>
            </w:r>
            <w:r w:rsidRPr="00045094">
              <w:rPr>
                <w:rFonts w:ascii="Times New Roman" w:eastAsia="Times New Roman" w:hAnsi="Times New Roman" w:cs="Times New Roman"/>
                <w:sz w:val="24"/>
                <w:szCs w:val="24"/>
                <w:lang w:eastAsia="ru-RU"/>
              </w:rPr>
              <w:lastRenderedPageBreak/>
              <w:t>инфраструктуры</w:t>
            </w:r>
          </w:p>
        </w:tc>
      </w:tr>
      <w:tr w:rsidR="00A73BDB" w:rsidRPr="00045094" w:rsidTr="007B6E06">
        <w:trPr>
          <w:trHeight w:val="457"/>
        </w:trPr>
        <w:tc>
          <w:tcPr>
            <w:tcW w:w="709"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игровые и спортивные сооружения, локальные объекты инженерной инфраструктуры</w:t>
            </w:r>
          </w:p>
        </w:tc>
      </w:tr>
      <w:tr w:rsidR="00A73BDB" w:rsidRPr="00045094" w:rsidTr="007B6E06">
        <w:trPr>
          <w:trHeight w:val="457"/>
        </w:trPr>
        <w:tc>
          <w:tcPr>
            <w:tcW w:w="709" w:type="dxa"/>
            <w:vMerge w:val="restart"/>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3.5.2</w:t>
            </w:r>
          </w:p>
        </w:tc>
        <w:tc>
          <w:tcPr>
            <w:tcW w:w="2887" w:type="dxa"/>
            <w:vMerge w:val="restart"/>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Среднее и высшее профессиональное образование</w:t>
            </w: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профессиональных образовательных организаций</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автотранспорта,  , спортивные сооружения, бассейны, лабораторные корпуса, локальные объекты инженерной инфраструктуры</w:t>
            </w:r>
          </w:p>
        </w:tc>
      </w:tr>
      <w:tr w:rsidR="00A73BDB" w:rsidRPr="00045094" w:rsidTr="007B6E06">
        <w:trPr>
          <w:trHeight w:val="457"/>
        </w:trPr>
        <w:tc>
          <w:tcPr>
            <w:tcW w:w="709"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образовательных организаций высшего профессионального образования</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автотранспорта, спортивные сооружения, бассейны, лабораторные и научно-исследовательские корпуса, локальные объекты инженерной инфраструктуры</w:t>
            </w:r>
          </w:p>
        </w:tc>
      </w:tr>
      <w:tr w:rsidR="00A73BDB" w:rsidRPr="00045094" w:rsidTr="007B6E06">
        <w:trPr>
          <w:trHeight w:val="1933"/>
        </w:trPr>
        <w:tc>
          <w:tcPr>
            <w:tcW w:w="709" w:type="dxa"/>
            <w:vMerge/>
            <w:tcMar>
              <w:top w:w="28" w:type="dxa"/>
              <w:left w:w="28" w:type="dxa"/>
              <w:bottom w:w="28" w:type="dxa"/>
              <w:right w:w="28" w:type="dxa"/>
            </w:tcMar>
          </w:tcPr>
          <w:p w:rsidR="00A73BDB" w:rsidRPr="00045094" w:rsidRDefault="00A73BDB"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организаций дополнительного профессионального образования</w:t>
            </w:r>
          </w:p>
        </w:tc>
        <w:tc>
          <w:tcPr>
            <w:tcW w:w="3023" w:type="dxa"/>
          </w:tcPr>
          <w:p w:rsidR="00A73BDB" w:rsidRPr="00045094" w:rsidRDefault="00A73BDB"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лабораторные корпуса, локальные объекты инженерной инфраструктуры</w:t>
            </w:r>
          </w:p>
        </w:tc>
      </w:tr>
      <w:tr w:rsidR="00E7335A" w:rsidRPr="00045094" w:rsidTr="007B6E06">
        <w:trPr>
          <w:trHeight w:val="150"/>
        </w:trPr>
        <w:tc>
          <w:tcPr>
            <w:tcW w:w="709" w:type="dxa"/>
            <w:tcMar>
              <w:top w:w="28" w:type="dxa"/>
              <w:left w:w="28" w:type="dxa"/>
              <w:bottom w:w="28" w:type="dxa"/>
              <w:right w:w="28" w:type="dxa"/>
            </w:tcMar>
          </w:tcPr>
          <w:p w:rsidR="00E7335A" w:rsidRPr="00045094" w:rsidRDefault="00E7335A"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8.3</w:t>
            </w:r>
          </w:p>
        </w:tc>
        <w:tc>
          <w:tcPr>
            <w:tcW w:w="2887"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гражданской обороны</w:t>
            </w:r>
          </w:p>
        </w:tc>
        <w:tc>
          <w:tcPr>
            <w:tcW w:w="3023" w:type="dxa"/>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E7335A" w:rsidRPr="00045094" w:rsidTr="007B6E06">
        <w:trPr>
          <w:trHeight w:val="210"/>
        </w:trPr>
        <w:tc>
          <w:tcPr>
            <w:tcW w:w="709" w:type="dxa"/>
            <w:tcMar>
              <w:top w:w="28" w:type="dxa"/>
              <w:left w:w="28" w:type="dxa"/>
              <w:bottom w:w="28" w:type="dxa"/>
              <w:right w:w="28" w:type="dxa"/>
            </w:tcMar>
          </w:tcPr>
          <w:p w:rsidR="00E7335A" w:rsidRPr="00045094" w:rsidRDefault="00E7335A"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улично-дорожной сети: автомобильные дороги, пешеходные тротуары в границах населенных пунктов, пешеходные переходы, </w:t>
            </w:r>
            <w:r w:rsidRPr="00045094">
              <w:rPr>
                <w:rFonts w:ascii="Times New Roman" w:eastAsia="Times New Roman" w:hAnsi="Times New Roman" w:cs="Times New Roman"/>
                <w:sz w:val="24"/>
                <w:szCs w:val="24"/>
                <w:lang w:eastAsia="ru-RU"/>
              </w:rPr>
              <w:lastRenderedPageBreak/>
              <w:t>бульвары, площади, проезды, велодорожки и объекты велотранспортной и инженерной инфраструктуры;</w:t>
            </w:r>
          </w:p>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E7335A" w:rsidRPr="00045094" w:rsidTr="007B6E06">
        <w:trPr>
          <w:trHeight w:val="210"/>
        </w:trPr>
        <w:tc>
          <w:tcPr>
            <w:tcW w:w="709" w:type="dxa"/>
            <w:tcMar>
              <w:top w:w="28" w:type="dxa"/>
              <w:left w:w="28" w:type="dxa"/>
              <w:bottom w:w="28" w:type="dxa"/>
              <w:right w:w="28" w:type="dxa"/>
            </w:tcMar>
          </w:tcPr>
          <w:p w:rsidR="00E7335A" w:rsidRPr="00045094" w:rsidRDefault="00E7335A"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12.0.2</w:t>
            </w:r>
          </w:p>
        </w:tc>
        <w:tc>
          <w:tcPr>
            <w:tcW w:w="2887"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E7335A" w:rsidRPr="00045094" w:rsidRDefault="00E7335A"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125232" w:rsidRPr="00404146" w:rsidRDefault="00125232" w:rsidP="00A31885">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A31885" w:rsidRPr="0027119D" w:rsidRDefault="00A31885" w:rsidP="00A3188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8"/>
        <w:gridCol w:w="2887"/>
        <w:gridCol w:w="3021"/>
        <w:gridCol w:w="3023"/>
      </w:tblGrid>
      <w:tr w:rsidR="00125232" w:rsidRPr="00045094" w:rsidTr="004F6FCF">
        <w:trPr>
          <w:trHeight w:val="663"/>
          <w:tblHeader/>
        </w:trPr>
        <w:tc>
          <w:tcPr>
            <w:tcW w:w="3595"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25232" w:rsidRPr="00045094" w:rsidRDefault="00020E21"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Описание вида разрешённого использования земельного </w:t>
            </w:r>
            <w:r w:rsidRPr="00045094">
              <w:rPr>
                <w:rFonts w:ascii="Times New Roman" w:eastAsia="Times New Roman" w:hAnsi="Times New Roman" w:cs="Times New Roman"/>
                <w:b/>
                <w:sz w:val="24"/>
                <w:szCs w:val="24"/>
                <w:lang w:eastAsia="ru-RU"/>
              </w:rPr>
              <w:lastRenderedPageBreak/>
              <w:t>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 xml:space="preserve">Вспомогательный вид разрешённого использования объекта </w:t>
            </w:r>
            <w:r w:rsidRPr="00045094">
              <w:rPr>
                <w:rFonts w:ascii="Times New Roman" w:eastAsia="Times New Roman" w:hAnsi="Times New Roman" w:cs="Times New Roman"/>
                <w:b/>
                <w:sz w:val="24"/>
                <w:szCs w:val="24"/>
                <w:lang w:eastAsia="ru-RU"/>
              </w:rPr>
              <w:lastRenderedPageBreak/>
              <w:t>капитального строительства</w:t>
            </w:r>
          </w:p>
        </w:tc>
      </w:tr>
      <w:tr w:rsidR="00125232" w:rsidRPr="00045094" w:rsidTr="004F6FCF">
        <w:trPr>
          <w:trHeight w:val="32"/>
          <w:tblHeader/>
        </w:trPr>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Код</w:t>
            </w:r>
          </w:p>
        </w:tc>
        <w:tc>
          <w:tcPr>
            <w:tcW w:w="2887" w:type="dxa"/>
            <w:tcBorders>
              <w:top w:val="single" w:sz="4" w:space="0" w:color="auto"/>
              <w:left w:val="single" w:sz="4" w:space="0" w:color="auto"/>
              <w:bottom w:val="single" w:sz="4" w:space="0" w:color="auto"/>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125232" w:rsidRPr="00045094" w:rsidRDefault="00125232" w:rsidP="007B6E06">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125232" w:rsidRPr="00045094" w:rsidRDefault="00125232" w:rsidP="007B6E06">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473252" w:rsidRPr="00045094" w:rsidTr="004F6FCF">
        <w:trPr>
          <w:trHeight w:val="150"/>
        </w:trPr>
        <w:tc>
          <w:tcPr>
            <w:tcW w:w="708" w:type="dxa"/>
            <w:tcMar>
              <w:top w:w="28" w:type="dxa"/>
              <w:left w:w="28" w:type="dxa"/>
              <w:bottom w:w="28" w:type="dxa"/>
              <w:right w:w="28" w:type="dxa"/>
            </w:tcMar>
          </w:tcPr>
          <w:p w:rsidR="00473252" w:rsidRPr="00045094" w:rsidRDefault="00473252" w:rsidP="0047325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3.2.4</w:t>
            </w:r>
          </w:p>
        </w:tc>
        <w:tc>
          <w:tcPr>
            <w:tcW w:w="2887" w:type="dxa"/>
            <w:tcMar>
              <w:top w:w="28" w:type="dxa"/>
              <w:left w:w="28" w:type="dxa"/>
              <w:bottom w:w="28" w:type="dxa"/>
              <w:right w:w="28" w:type="dxa"/>
            </w:tcMar>
          </w:tcPr>
          <w:p w:rsidR="00473252" w:rsidRPr="00045094" w:rsidRDefault="00473252" w:rsidP="004732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Общежития</w:t>
            </w:r>
          </w:p>
        </w:tc>
        <w:tc>
          <w:tcPr>
            <w:tcW w:w="3021" w:type="dxa"/>
            <w:tcMar>
              <w:top w:w="28" w:type="dxa"/>
              <w:left w:w="28" w:type="dxa"/>
              <w:bottom w:w="28" w:type="dxa"/>
              <w:right w:w="28" w:type="dxa"/>
            </w:tcMar>
          </w:tcPr>
          <w:p w:rsidR="00473252" w:rsidRPr="00045094" w:rsidRDefault="00473252" w:rsidP="0047325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общежитий</w:t>
            </w:r>
          </w:p>
        </w:tc>
        <w:tc>
          <w:tcPr>
            <w:tcW w:w="3023" w:type="dxa"/>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473252" w:rsidRPr="00045094" w:rsidTr="004F6FCF">
        <w:trPr>
          <w:trHeight w:val="150"/>
        </w:trPr>
        <w:tc>
          <w:tcPr>
            <w:tcW w:w="708" w:type="dxa"/>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5.1.2</w:t>
            </w:r>
          </w:p>
        </w:tc>
        <w:tc>
          <w:tcPr>
            <w:tcW w:w="2887"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занятий спортом в помещениях</w:t>
            </w:r>
          </w:p>
        </w:tc>
        <w:tc>
          <w:tcPr>
            <w:tcW w:w="3021"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3" w:type="dxa"/>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473252" w:rsidRPr="00045094" w:rsidTr="004F6FCF">
        <w:trPr>
          <w:trHeight w:val="150"/>
        </w:trPr>
        <w:tc>
          <w:tcPr>
            <w:tcW w:w="708" w:type="dxa"/>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1"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73252" w:rsidRPr="00045094" w:rsidTr="004F6FCF">
        <w:trPr>
          <w:trHeight w:val="150"/>
        </w:trPr>
        <w:tc>
          <w:tcPr>
            <w:tcW w:w="708" w:type="dxa"/>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Оборудованные площадки для занятий спортом</w:t>
            </w:r>
          </w:p>
        </w:tc>
        <w:tc>
          <w:tcPr>
            <w:tcW w:w="3021"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Теннисные корты,</w:t>
            </w:r>
          </w:p>
        </w:tc>
        <w:tc>
          <w:tcPr>
            <w:tcW w:w="3023" w:type="dxa"/>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473252" w:rsidRPr="00045094" w:rsidTr="004F6FCF">
        <w:trPr>
          <w:trHeight w:val="32"/>
        </w:trPr>
        <w:tc>
          <w:tcPr>
            <w:tcW w:w="708" w:type="dxa"/>
            <w:vMerge w:val="restart"/>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w:t>
            </w:r>
          </w:p>
        </w:tc>
        <w:tc>
          <w:tcPr>
            <w:tcW w:w="2887" w:type="dxa"/>
            <w:vMerge w:val="restart"/>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Автомобильный транспорт</w:t>
            </w:r>
          </w:p>
        </w:tc>
        <w:tc>
          <w:tcPr>
            <w:tcW w:w="3021"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3" w:type="dxa"/>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73252" w:rsidRPr="00045094" w:rsidTr="004F6FCF">
        <w:trPr>
          <w:trHeight w:val="810"/>
        </w:trPr>
        <w:tc>
          <w:tcPr>
            <w:tcW w:w="708" w:type="dxa"/>
            <w:vMerge/>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473252" w:rsidRPr="00045094" w:rsidRDefault="00473252" w:rsidP="002711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473252" w:rsidRPr="00045094" w:rsidRDefault="00473252" w:rsidP="007B2B6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125232" w:rsidRPr="00404146" w:rsidRDefault="00125232" w:rsidP="00A31885">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A31885" w:rsidRPr="0027119D" w:rsidRDefault="00A31885" w:rsidP="00A3188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7119D">
        <w:rPr>
          <w:rFonts w:ascii="Times New Roman" w:eastAsia="Times New Roman" w:hAnsi="Times New Roman" w:cs="Times New Roman"/>
          <w:sz w:val="24"/>
          <w:szCs w:val="24"/>
          <w:lang w:eastAsia="ru-RU"/>
        </w:rPr>
        <w:t>48 и 49</w:t>
      </w:r>
      <w:r w:rsidR="007B2B63">
        <w:rPr>
          <w:rFonts w:ascii="Times New Roman" w:eastAsia="Times New Roman" w:hAnsi="Times New Roman" w:cs="Times New Roman"/>
          <w:sz w:val="24"/>
          <w:szCs w:val="24"/>
          <w:lang w:eastAsia="ru-RU"/>
        </w:rPr>
        <w:t xml:space="preserve"> </w:t>
      </w:r>
      <w:r w:rsidR="00155F5C" w:rsidRPr="0027119D">
        <w:rPr>
          <w:rFonts w:ascii="Times New Roman" w:eastAsia="Times New Roman" w:hAnsi="Times New Roman" w:cs="Times New Roman"/>
          <w:sz w:val="24"/>
          <w:szCs w:val="24"/>
          <w:lang w:eastAsia="ru-RU"/>
        </w:rPr>
        <w:t>настоящих Правил</w:t>
      </w:r>
      <w:r w:rsidRPr="0027119D">
        <w:rPr>
          <w:rFonts w:ascii="Times New Roman" w:eastAsia="Times New Roman" w:hAnsi="Times New Roman" w:cs="Times New Roman"/>
          <w:sz w:val="24"/>
          <w:szCs w:val="24"/>
          <w:lang w:eastAsia="ru-RU"/>
        </w:rPr>
        <w:t>.</w:t>
      </w:r>
    </w:p>
    <w:p w:rsidR="009D3070" w:rsidRPr="0027119D" w:rsidRDefault="00991319" w:rsidP="009D307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7119D">
        <w:rPr>
          <w:rFonts w:ascii="Times New Roman" w:eastAsia="Times New Roman" w:hAnsi="Times New Roman" w:cs="Times New Roman"/>
          <w:sz w:val="24"/>
          <w:szCs w:val="24"/>
          <w:lang w:eastAsia="ru-RU"/>
        </w:rPr>
        <w:t>5</w:t>
      </w:r>
      <w:r w:rsidR="00473252" w:rsidRPr="0027119D">
        <w:rPr>
          <w:rFonts w:ascii="Times New Roman" w:eastAsia="Times New Roman" w:hAnsi="Times New Roman" w:cs="Times New Roman"/>
          <w:sz w:val="24"/>
          <w:szCs w:val="24"/>
          <w:lang w:eastAsia="ru-RU"/>
        </w:rPr>
        <w:t xml:space="preserve">. Для территориальной зоны </w:t>
      </w:r>
      <w:r w:rsidR="00A31885" w:rsidRPr="0027119D">
        <w:rPr>
          <w:rFonts w:ascii="Times New Roman" w:eastAsia="Times New Roman" w:hAnsi="Times New Roman" w:cs="Times New Roman"/>
          <w:sz w:val="24"/>
          <w:szCs w:val="24"/>
          <w:lang w:eastAsia="ru-RU"/>
        </w:rPr>
        <w:t>Д</w:t>
      </w:r>
      <w:r w:rsidR="00473252" w:rsidRPr="0027119D">
        <w:rPr>
          <w:rFonts w:ascii="Times New Roman" w:eastAsia="Times New Roman" w:hAnsi="Times New Roman" w:cs="Times New Roman"/>
          <w:sz w:val="24"/>
          <w:szCs w:val="24"/>
          <w:lang w:eastAsia="ru-RU"/>
        </w:rPr>
        <w:t>.</w:t>
      </w:r>
      <w:r w:rsidR="008C269D" w:rsidRPr="0027119D">
        <w:rPr>
          <w:rFonts w:ascii="Times New Roman" w:eastAsia="Times New Roman" w:hAnsi="Times New Roman" w:cs="Times New Roman"/>
          <w:sz w:val="24"/>
          <w:szCs w:val="24"/>
          <w:lang w:eastAsia="ru-RU"/>
        </w:rPr>
        <w:t>1</w:t>
      </w:r>
      <w:r w:rsidR="00A31885" w:rsidRPr="0027119D">
        <w:rPr>
          <w:rFonts w:ascii="Times New Roman" w:eastAsia="Times New Roman" w:hAnsi="Times New Roman" w:cs="Times New Roman"/>
          <w:sz w:val="24"/>
          <w:szCs w:val="24"/>
          <w:lang w:eastAsia="ru-RU"/>
        </w:rPr>
        <w:t xml:space="preserve"> установлены </w:t>
      </w:r>
      <w:r w:rsidR="009D3070" w:rsidRPr="0027119D">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922" w:type="dxa"/>
        <w:tblInd w:w="108" w:type="dxa"/>
        <w:tblLayout w:type="fixed"/>
        <w:tblLook w:val="04A0"/>
      </w:tblPr>
      <w:tblGrid>
        <w:gridCol w:w="709"/>
        <w:gridCol w:w="2977"/>
        <w:gridCol w:w="1559"/>
        <w:gridCol w:w="4677"/>
      </w:tblGrid>
      <w:tr w:rsidR="00F507E8" w:rsidRPr="00045094" w:rsidTr="006A0CCE">
        <w:trPr>
          <w:trHeight w:val="1221"/>
          <w:tblHeader/>
        </w:trPr>
        <w:tc>
          <w:tcPr>
            <w:tcW w:w="709" w:type="dxa"/>
            <w:vAlign w:val="center"/>
          </w:tcPr>
          <w:p w:rsidR="00F507E8" w:rsidRPr="00045094" w:rsidRDefault="00F507E8" w:rsidP="00F507E8">
            <w:pPr>
              <w:pStyle w:val="ConsPlusNormal"/>
              <w:ind w:firstLine="0"/>
              <w:contextualSpacing/>
              <w:jc w:val="center"/>
              <w:rPr>
                <w:rFonts w:ascii="Times New Roman" w:hAnsi="Times New Roman" w:cs="Times New Roman"/>
                <w:b/>
                <w:sz w:val="24"/>
                <w:szCs w:val="24"/>
              </w:rPr>
            </w:pPr>
            <w:r w:rsidRPr="00045094">
              <w:rPr>
                <w:rFonts w:ascii="Times New Roman" w:hAnsi="Times New Roman" w:cs="Times New Roman"/>
                <w:b/>
                <w:sz w:val="24"/>
                <w:szCs w:val="24"/>
              </w:rPr>
              <w:t>№ п/п</w:t>
            </w:r>
          </w:p>
        </w:tc>
        <w:tc>
          <w:tcPr>
            <w:tcW w:w="2977" w:type="dxa"/>
            <w:vAlign w:val="center"/>
          </w:tcPr>
          <w:p w:rsidR="00F507E8" w:rsidRPr="00045094" w:rsidRDefault="00F507E8" w:rsidP="00F507E8">
            <w:pPr>
              <w:pStyle w:val="ConsPlusNormal"/>
              <w:ind w:firstLine="0"/>
              <w:contextualSpacing/>
              <w:jc w:val="center"/>
              <w:rPr>
                <w:rFonts w:ascii="Times New Roman" w:hAnsi="Times New Roman" w:cs="Times New Roman"/>
                <w:b/>
                <w:sz w:val="24"/>
                <w:szCs w:val="24"/>
              </w:rPr>
            </w:pPr>
            <w:r w:rsidRPr="00045094">
              <w:rPr>
                <w:rFonts w:ascii="Times New Roman" w:hAnsi="Times New Roman" w:cs="Times New Roman"/>
                <w:b/>
                <w:sz w:val="24"/>
                <w:szCs w:val="24"/>
              </w:rPr>
              <w:t>Наименования предельных параметров, единицы измерения</w:t>
            </w:r>
          </w:p>
        </w:tc>
        <w:tc>
          <w:tcPr>
            <w:tcW w:w="1559" w:type="dxa"/>
            <w:vAlign w:val="center"/>
          </w:tcPr>
          <w:p w:rsidR="00F507E8" w:rsidRPr="00045094" w:rsidRDefault="00F507E8" w:rsidP="00F507E8">
            <w:pPr>
              <w:pStyle w:val="ConsPlusNormal"/>
              <w:ind w:firstLine="0"/>
              <w:contextualSpacing/>
              <w:jc w:val="center"/>
              <w:rPr>
                <w:rFonts w:ascii="Times New Roman" w:hAnsi="Times New Roman" w:cs="Times New Roman"/>
                <w:b/>
                <w:sz w:val="24"/>
                <w:szCs w:val="24"/>
              </w:rPr>
            </w:pPr>
            <w:r w:rsidRPr="00045094">
              <w:rPr>
                <w:rFonts w:ascii="Times New Roman" w:hAnsi="Times New Roman" w:cs="Times New Roman"/>
                <w:b/>
                <w:sz w:val="24"/>
                <w:szCs w:val="24"/>
              </w:rPr>
              <w:t xml:space="preserve">Коды или наименования видов использования </w:t>
            </w:r>
          </w:p>
        </w:tc>
        <w:tc>
          <w:tcPr>
            <w:tcW w:w="4677" w:type="dxa"/>
            <w:vAlign w:val="center"/>
          </w:tcPr>
          <w:p w:rsidR="00F507E8" w:rsidRPr="00045094" w:rsidRDefault="00F507E8" w:rsidP="00F507E8">
            <w:pPr>
              <w:pStyle w:val="ConsPlusNormal"/>
              <w:ind w:firstLine="0"/>
              <w:contextualSpacing/>
              <w:jc w:val="center"/>
              <w:rPr>
                <w:rFonts w:ascii="Times New Roman" w:hAnsi="Times New Roman" w:cs="Times New Roman"/>
                <w:b/>
                <w:sz w:val="24"/>
                <w:szCs w:val="24"/>
              </w:rPr>
            </w:pPr>
            <w:r w:rsidRPr="00045094">
              <w:rPr>
                <w:rFonts w:ascii="Times New Roman" w:hAnsi="Times New Roman" w:cs="Times New Roman"/>
                <w:b/>
                <w:sz w:val="24"/>
                <w:szCs w:val="24"/>
              </w:rPr>
              <w:t xml:space="preserve">Значения предельных параметров </w:t>
            </w:r>
          </w:p>
        </w:tc>
      </w:tr>
      <w:tr w:rsidR="00F507E8" w:rsidRPr="00045094" w:rsidTr="006A0CCE">
        <w:tc>
          <w:tcPr>
            <w:tcW w:w="709" w:type="dxa"/>
          </w:tcPr>
          <w:p w:rsidR="00F507E8" w:rsidRPr="00045094" w:rsidRDefault="00F507E8"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F507E8" w:rsidRPr="00045094" w:rsidRDefault="00F507E8"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559" w:type="dxa"/>
            <w:tcMar>
              <w:top w:w="28" w:type="dxa"/>
              <w:left w:w="28" w:type="dxa"/>
              <w:bottom w:w="28" w:type="dxa"/>
              <w:right w:w="28" w:type="dxa"/>
            </w:tcMar>
          </w:tcPr>
          <w:p w:rsidR="00F507E8" w:rsidRPr="00045094" w:rsidRDefault="00F507E8"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F507E8" w:rsidRPr="00045094" w:rsidRDefault="00F507E8"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E7335A" w:rsidRPr="00045094" w:rsidTr="006A0CCE">
        <w:trPr>
          <w:trHeight w:val="503"/>
        </w:trPr>
        <w:tc>
          <w:tcPr>
            <w:tcW w:w="709" w:type="dxa"/>
          </w:tcPr>
          <w:p w:rsidR="00E7335A"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E7335A" w:rsidRPr="00045094" w:rsidRDefault="00E7335A"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Mar>
              <w:top w:w="28" w:type="dxa"/>
              <w:left w:w="28" w:type="dxa"/>
              <w:bottom w:w="28" w:type="dxa"/>
              <w:right w:w="28" w:type="dxa"/>
            </w:tcMar>
          </w:tcPr>
          <w:p w:rsidR="00E7335A" w:rsidRPr="00045094" w:rsidRDefault="00E7335A"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E7335A" w:rsidRPr="00045094" w:rsidRDefault="00E7335A" w:rsidP="007B2B63">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E7335A" w:rsidRPr="00045094" w:rsidTr="006A0CCE">
        <w:trPr>
          <w:trHeight w:val="500"/>
        </w:trPr>
        <w:tc>
          <w:tcPr>
            <w:tcW w:w="709" w:type="dxa"/>
          </w:tcPr>
          <w:p w:rsidR="00E7335A"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E7335A" w:rsidRPr="00045094" w:rsidRDefault="00E7335A"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559" w:type="dxa"/>
            <w:tcMar>
              <w:top w:w="28" w:type="dxa"/>
              <w:left w:w="28" w:type="dxa"/>
              <w:bottom w:w="28" w:type="dxa"/>
              <w:right w:w="28" w:type="dxa"/>
            </w:tcMar>
          </w:tcPr>
          <w:p w:rsidR="00E7335A" w:rsidRPr="00045094" w:rsidRDefault="00E7335A"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E7335A" w:rsidRPr="00045094" w:rsidRDefault="00E7335A" w:rsidP="007B2B63">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E7335A" w:rsidRPr="00045094" w:rsidTr="006A0CCE">
        <w:tc>
          <w:tcPr>
            <w:tcW w:w="709" w:type="dxa"/>
          </w:tcPr>
          <w:p w:rsidR="00E7335A"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E7335A" w:rsidRPr="00045094" w:rsidRDefault="00E7335A"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минимальный размер земельного участка по </w:t>
            </w:r>
            <w:r w:rsidRPr="00045094">
              <w:rPr>
                <w:rFonts w:ascii="Times New Roman" w:eastAsia="Times New Roman" w:hAnsi="Times New Roman" w:cs="Times New Roman"/>
                <w:sz w:val="24"/>
                <w:szCs w:val="24"/>
                <w:lang w:eastAsia="ru-RU"/>
              </w:rPr>
              <w:lastRenderedPageBreak/>
              <w:t>ширине вдоль красной линии улицы, дороги, проезда,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E7335A" w:rsidRPr="00045094" w:rsidRDefault="00E7335A"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все</w:t>
            </w:r>
          </w:p>
        </w:tc>
        <w:tc>
          <w:tcPr>
            <w:tcW w:w="4677" w:type="dxa"/>
            <w:tcMar>
              <w:top w:w="28" w:type="dxa"/>
              <w:left w:w="28" w:type="dxa"/>
              <w:bottom w:w="28" w:type="dxa"/>
              <w:right w:w="28" w:type="dxa"/>
            </w:tcMar>
          </w:tcPr>
          <w:p w:rsidR="00E7335A" w:rsidRPr="00045094" w:rsidRDefault="000B0EC2" w:rsidP="007B2B63">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8C269D" w:rsidRPr="00045094" w:rsidTr="006A0CCE">
        <w:tc>
          <w:tcPr>
            <w:tcW w:w="709" w:type="dxa"/>
          </w:tcPr>
          <w:p w:rsidR="008C269D"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w:t>
            </w:r>
          </w:p>
        </w:tc>
        <w:tc>
          <w:tcPr>
            <w:tcW w:w="2977" w:type="dxa"/>
            <w:tcMar>
              <w:top w:w="28" w:type="dxa"/>
              <w:left w:w="28" w:type="dxa"/>
              <w:bottom w:w="28" w:type="dxa"/>
              <w:right w:w="28" w:type="dxa"/>
            </w:tcMar>
          </w:tcPr>
          <w:p w:rsidR="008C269D" w:rsidRPr="00045094" w:rsidRDefault="008C269D"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w:t>
            </w:r>
            <w:r w:rsidR="003D1AD7" w:rsidRPr="00045094">
              <w:rPr>
                <w:rFonts w:ascii="Times New Roman" w:eastAsia="Times New Roman" w:hAnsi="Times New Roman" w:cs="Times New Roman"/>
                <w:sz w:val="24"/>
                <w:szCs w:val="24"/>
                <w:lang w:eastAsia="ru-RU"/>
              </w:rPr>
              <w:t xml:space="preserve"> зданий, строений, сооружений,м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C269D" w:rsidRPr="00045094" w:rsidRDefault="008C269D" w:rsidP="007B2B63">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8C269D" w:rsidRPr="00045094" w:rsidTr="006A0CCE">
        <w:tc>
          <w:tcPr>
            <w:tcW w:w="709" w:type="dxa"/>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8C269D" w:rsidRPr="00045094" w:rsidRDefault="008C269D"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Mar>
              <w:top w:w="28" w:type="dxa"/>
              <w:left w:w="28" w:type="dxa"/>
              <w:bottom w:w="28" w:type="dxa"/>
              <w:right w:w="28" w:type="dxa"/>
            </w:tcMar>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p>
        </w:tc>
      </w:tr>
      <w:tr w:rsidR="008C269D" w:rsidRPr="00045094" w:rsidTr="006A0CCE">
        <w:tc>
          <w:tcPr>
            <w:tcW w:w="709" w:type="dxa"/>
          </w:tcPr>
          <w:p w:rsidR="008C269D"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8C269D" w:rsidRPr="00045094" w:rsidRDefault="008C269D"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C269D" w:rsidRPr="00045094" w:rsidRDefault="008C269D"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8C269D" w:rsidRPr="00045094" w:rsidTr="006A0CCE">
        <w:trPr>
          <w:trHeight w:val="1465"/>
        </w:trPr>
        <w:tc>
          <w:tcPr>
            <w:tcW w:w="709" w:type="dxa"/>
          </w:tcPr>
          <w:p w:rsidR="008C269D" w:rsidRPr="00045094" w:rsidRDefault="003D2DC4"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8C269D" w:rsidRPr="00045094" w:rsidRDefault="008C269D"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8C269D"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C269D"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w:t>
            </w:r>
            <w:r w:rsidR="008C269D" w:rsidRPr="00045094">
              <w:rPr>
                <w:rFonts w:ascii="Times New Roman" w:eastAsia="Times New Roman" w:hAnsi="Times New Roman" w:cs="Times New Roman"/>
                <w:sz w:val="24"/>
                <w:szCs w:val="24"/>
                <w:lang w:eastAsia="ru-RU"/>
              </w:rPr>
              <w:t>,0</w:t>
            </w:r>
          </w:p>
        </w:tc>
      </w:tr>
      <w:tr w:rsidR="00690C07" w:rsidRPr="00045094" w:rsidTr="006A0CCE">
        <w:trPr>
          <w:trHeight w:val="433"/>
        </w:trPr>
        <w:tc>
          <w:tcPr>
            <w:tcW w:w="709" w:type="dxa"/>
            <w:vMerge w:val="restart"/>
          </w:tcPr>
          <w:p w:rsidR="00690C07"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690C07" w:rsidRPr="00045094" w:rsidRDefault="00690C07" w:rsidP="007B2B63">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559" w:type="dxa"/>
            <w:tcMar>
              <w:top w:w="28" w:type="dxa"/>
              <w:left w:w="28" w:type="dxa"/>
              <w:bottom w:w="28" w:type="dxa"/>
              <w:right w:w="28" w:type="dxa"/>
            </w:tcMar>
          </w:tcPr>
          <w:p w:rsidR="00690C07" w:rsidRPr="00045094" w:rsidRDefault="0052669F"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r w:rsidR="00690C07" w:rsidRPr="00045094">
              <w:rPr>
                <w:rFonts w:ascii="Times New Roman" w:eastAsia="Times New Roman" w:hAnsi="Times New Roman" w:cs="Times New Roman"/>
                <w:sz w:val="24"/>
                <w:szCs w:val="24"/>
                <w:lang w:eastAsia="ru-RU"/>
              </w:rPr>
              <w:t>кром</w:t>
            </w:r>
            <w:r w:rsidRPr="00045094">
              <w:rPr>
                <w:rFonts w:ascii="Times New Roman" w:eastAsia="Times New Roman" w:hAnsi="Times New Roman" w:cs="Times New Roman"/>
                <w:sz w:val="24"/>
                <w:szCs w:val="24"/>
                <w:lang w:eastAsia="ru-RU"/>
              </w:rPr>
              <w:t>е детских дошкольных учреждений)</w:t>
            </w:r>
            <w:r w:rsidR="005761C0" w:rsidRPr="00045094">
              <w:rPr>
                <w:rFonts w:ascii="Times New Roman" w:eastAsia="Times New Roman" w:hAnsi="Times New Roman" w:cs="Times New Roman"/>
                <w:sz w:val="24"/>
                <w:szCs w:val="24"/>
                <w:lang w:eastAsia="ru-RU"/>
              </w:rPr>
              <w:t>, 3.5.2</w:t>
            </w:r>
          </w:p>
        </w:tc>
        <w:tc>
          <w:tcPr>
            <w:tcW w:w="4677" w:type="dxa"/>
            <w:tcMar>
              <w:top w:w="28" w:type="dxa"/>
              <w:left w:w="28" w:type="dxa"/>
              <w:bottom w:w="28" w:type="dxa"/>
              <w:right w:w="28" w:type="dxa"/>
            </w:tcMar>
          </w:tcPr>
          <w:p w:rsidR="00690C07"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60,0</w:t>
            </w:r>
          </w:p>
        </w:tc>
      </w:tr>
      <w:tr w:rsidR="00690C07" w:rsidRPr="00045094" w:rsidTr="006A0CCE">
        <w:trPr>
          <w:trHeight w:val="807"/>
        </w:trPr>
        <w:tc>
          <w:tcPr>
            <w:tcW w:w="709" w:type="dxa"/>
            <w:vMerge/>
          </w:tcPr>
          <w:p w:rsidR="00690C07"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690C07"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690C07" w:rsidRPr="00045094" w:rsidRDefault="00AF5C2B"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r w:rsidR="00690C07" w:rsidRPr="00045094">
              <w:rPr>
                <w:rFonts w:ascii="Times New Roman" w:eastAsia="Times New Roman" w:hAnsi="Times New Roman" w:cs="Times New Roman"/>
                <w:sz w:val="24"/>
                <w:szCs w:val="24"/>
                <w:lang w:eastAsia="ru-RU"/>
              </w:rPr>
              <w:t>детские дошкольные учреждения</w:t>
            </w:r>
            <w:r w:rsidRPr="00045094">
              <w:rPr>
                <w:rFonts w:ascii="Times New Roman" w:eastAsia="Times New Roman" w:hAnsi="Times New Roman" w:cs="Times New Roman"/>
                <w:sz w:val="24"/>
                <w:szCs w:val="24"/>
                <w:lang w:eastAsia="ru-RU"/>
              </w:rPr>
              <w:t>)</w:t>
            </w:r>
          </w:p>
        </w:tc>
        <w:tc>
          <w:tcPr>
            <w:tcW w:w="4677" w:type="dxa"/>
            <w:tcMar>
              <w:top w:w="28" w:type="dxa"/>
              <w:left w:w="28" w:type="dxa"/>
              <w:bottom w:w="28" w:type="dxa"/>
              <w:right w:w="28" w:type="dxa"/>
            </w:tcMar>
          </w:tcPr>
          <w:p w:rsidR="00690C07" w:rsidRPr="00045094" w:rsidRDefault="00690C07" w:rsidP="002711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690C07" w:rsidRPr="00045094" w:rsidTr="006A0CCE">
        <w:tc>
          <w:tcPr>
            <w:tcW w:w="709" w:type="dxa"/>
            <w:vMerge/>
          </w:tcPr>
          <w:p w:rsidR="00690C07" w:rsidRPr="00045094" w:rsidRDefault="00690C07" w:rsidP="00F507E8">
            <w:pPr>
              <w:pStyle w:val="ConsPlusNormal"/>
              <w:ind w:firstLine="0"/>
              <w:contextualSpacing/>
              <w:jc w:val="center"/>
              <w:rPr>
                <w:rFonts w:asciiTheme="minorHAnsi" w:hAnsiTheme="minorHAnsi"/>
                <w:sz w:val="24"/>
                <w:szCs w:val="24"/>
              </w:rPr>
            </w:pPr>
          </w:p>
        </w:tc>
        <w:tc>
          <w:tcPr>
            <w:tcW w:w="2977" w:type="dxa"/>
            <w:vMerge/>
            <w:tcMar>
              <w:top w:w="28" w:type="dxa"/>
              <w:left w:w="28" w:type="dxa"/>
              <w:bottom w:w="28" w:type="dxa"/>
              <w:right w:w="28" w:type="dxa"/>
            </w:tcMar>
          </w:tcPr>
          <w:p w:rsidR="00690C07" w:rsidRPr="00045094" w:rsidRDefault="00690C07" w:rsidP="00F507E8">
            <w:pPr>
              <w:pStyle w:val="ConsPlusNormal"/>
              <w:ind w:firstLine="0"/>
              <w:contextualSpacing/>
              <w:rPr>
                <w:rFonts w:asciiTheme="minorHAnsi" w:hAnsiTheme="minorHAnsi"/>
                <w:sz w:val="24"/>
                <w:szCs w:val="24"/>
              </w:rPr>
            </w:pPr>
          </w:p>
        </w:tc>
        <w:tc>
          <w:tcPr>
            <w:tcW w:w="1559"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690C07" w:rsidRPr="00045094" w:rsidTr="006A0CCE">
        <w:tc>
          <w:tcPr>
            <w:tcW w:w="709" w:type="dxa"/>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690C07" w:rsidRPr="00045094" w:rsidRDefault="00690C07" w:rsidP="006A0CC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559"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690C07" w:rsidRPr="00045094" w:rsidTr="006A0CCE">
        <w:trPr>
          <w:trHeight w:val="497"/>
        </w:trPr>
        <w:tc>
          <w:tcPr>
            <w:tcW w:w="709" w:type="dxa"/>
            <w:shd w:val="clear" w:color="auto" w:fill="auto"/>
          </w:tcPr>
          <w:p w:rsidR="00690C07"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w:t>
            </w:r>
          </w:p>
        </w:tc>
        <w:tc>
          <w:tcPr>
            <w:tcW w:w="2977" w:type="dxa"/>
            <w:shd w:val="clear" w:color="auto" w:fill="auto"/>
            <w:tcMar>
              <w:top w:w="28" w:type="dxa"/>
              <w:left w:w="28" w:type="dxa"/>
              <w:bottom w:w="28" w:type="dxa"/>
              <w:right w:w="28" w:type="dxa"/>
            </w:tcMar>
          </w:tcPr>
          <w:p w:rsidR="00690C07" w:rsidRPr="00045094" w:rsidRDefault="00690C07" w:rsidP="006A0CC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559" w:type="dxa"/>
            <w:shd w:val="clear" w:color="auto" w:fill="auto"/>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690C07" w:rsidRPr="00045094" w:rsidTr="006A0CCE">
        <w:trPr>
          <w:trHeight w:val="1709"/>
        </w:trPr>
        <w:tc>
          <w:tcPr>
            <w:tcW w:w="709" w:type="dxa"/>
            <w:shd w:val="clear" w:color="auto" w:fill="auto"/>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690C07" w:rsidRPr="00045094" w:rsidRDefault="003D1AD7" w:rsidP="006A0CC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w:t>
            </w:r>
            <w:r w:rsidR="00690C07" w:rsidRPr="00045094">
              <w:rPr>
                <w:rFonts w:ascii="Times New Roman" w:eastAsia="Times New Roman" w:hAnsi="Times New Roman" w:cs="Times New Roman"/>
                <w:sz w:val="24"/>
                <w:szCs w:val="24"/>
                <w:lang w:eastAsia="ru-RU"/>
              </w:rPr>
              <w:t>аксимальная этажность зданий и сооружений, отнесённых к вспомогательным видам разрешённого использования объектов капитального строительства, м</w:t>
            </w:r>
            <w:r w:rsidR="00FA7904" w:rsidRPr="00045094">
              <w:rPr>
                <w:rFonts w:ascii="Times New Roman" w:eastAsia="Times New Roman" w:hAnsi="Times New Roman" w:cs="Times New Roman"/>
                <w:sz w:val="24"/>
                <w:szCs w:val="24"/>
                <w:lang w:eastAsia="ru-RU"/>
              </w:rPr>
              <w:t>.</w:t>
            </w:r>
          </w:p>
        </w:tc>
        <w:tc>
          <w:tcPr>
            <w:tcW w:w="1559" w:type="dxa"/>
            <w:shd w:val="clear" w:color="auto" w:fill="auto"/>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r>
      <w:tr w:rsidR="00690C07" w:rsidRPr="00045094" w:rsidTr="006A0CCE">
        <w:tc>
          <w:tcPr>
            <w:tcW w:w="709" w:type="dxa"/>
            <w:vMerge w:val="restart"/>
          </w:tcPr>
          <w:p w:rsidR="00690C07"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5.3</w:t>
            </w:r>
          </w:p>
        </w:tc>
        <w:tc>
          <w:tcPr>
            <w:tcW w:w="2977" w:type="dxa"/>
            <w:vMerge w:val="restart"/>
            <w:tcMar>
              <w:top w:w="28" w:type="dxa"/>
              <w:left w:w="28" w:type="dxa"/>
              <w:bottom w:w="28" w:type="dxa"/>
              <w:right w:w="28" w:type="dxa"/>
            </w:tcMar>
          </w:tcPr>
          <w:p w:rsidR="00690C07" w:rsidRPr="00045094" w:rsidRDefault="00690C07" w:rsidP="006A0CC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озеленения</w:t>
            </w:r>
          </w:p>
        </w:tc>
        <w:tc>
          <w:tcPr>
            <w:tcW w:w="1559" w:type="dxa"/>
            <w:tcMar>
              <w:top w:w="28" w:type="dxa"/>
              <w:left w:w="28" w:type="dxa"/>
              <w:bottom w:w="28" w:type="dxa"/>
              <w:right w:w="28" w:type="dxa"/>
            </w:tcMar>
          </w:tcPr>
          <w:p w:rsidR="00690C07" w:rsidRPr="00045094" w:rsidRDefault="0052669F"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 (</w:t>
            </w:r>
            <w:r w:rsidR="00690C07" w:rsidRPr="00045094">
              <w:rPr>
                <w:rFonts w:ascii="Times New Roman" w:eastAsia="Times New Roman" w:hAnsi="Times New Roman" w:cs="Times New Roman"/>
                <w:sz w:val="24"/>
                <w:szCs w:val="24"/>
                <w:lang w:eastAsia="ru-RU"/>
              </w:rPr>
              <w:t>кроме детских дошкольны</w:t>
            </w:r>
            <w:r w:rsidRPr="00045094">
              <w:rPr>
                <w:rFonts w:ascii="Times New Roman" w:eastAsia="Times New Roman" w:hAnsi="Times New Roman" w:cs="Times New Roman"/>
                <w:sz w:val="24"/>
                <w:szCs w:val="24"/>
                <w:lang w:eastAsia="ru-RU"/>
              </w:rPr>
              <w:t>х учреждений)</w:t>
            </w:r>
            <w:r w:rsidR="00065C9B" w:rsidRPr="00045094">
              <w:rPr>
                <w:rFonts w:ascii="Times New Roman" w:eastAsia="Times New Roman" w:hAnsi="Times New Roman" w:cs="Times New Roman"/>
                <w:sz w:val="24"/>
                <w:szCs w:val="24"/>
                <w:lang w:eastAsia="ru-RU"/>
              </w:rPr>
              <w:t>,</w:t>
            </w:r>
            <w:r w:rsidR="00690C07" w:rsidRPr="00045094">
              <w:rPr>
                <w:rFonts w:ascii="Times New Roman" w:eastAsia="Times New Roman" w:hAnsi="Times New Roman" w:cs="Times New Roman"/>
                <w:sz w:val="24"/>
                <w:szCs w:val="24"/>
                <w:lang w:eastAsia="ru-RU"/>
              </w:rPr>
              <w:t xml:space="preserve">3.5.2 , 5.1.2, 5.1.3, 5.1.4 </w:t>
            </w:r>
          </w:p>
        </w:tc>
        <w:tc>
          <w:tcPr>
            <w:tcW w:w="4677"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tc>
      </w:tr>
      <w:tr w:rsidR="00690C07" w:rsidRPr="00045094" w:rsidTr="006A0CCE">
        <w:tc>
          <w:tcPr>
            <w:tcW w:w="709" w:type="dxa"/>
            <w:vMerge/>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690C07" w:rsidRPr="00045094" w:rsidRDefault="0052669F"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 (</w:t>
            </w:r>
            <w:r w:rsidR="00690C07" w:rsidRPr="00045094">
              <w:rPr>
                <w:rFonts w:ascii="Times New Roman" w:eastAsia="Times New Roman" w:hAnsi="Times New Roman" w:cs="Times New Roman"/>
                <w:sz w:val="24"/>
                <w:szCs w:val="24"/>
                <w:lang w:eastAsia="ru-RU"/>
              </w:rPr>
              <w:t>детские дошкольные учреждения</w:t>
            </w:r>
            <w:r w:rsidRPr="00045094">
              <w:rPr>
                <w:rFonts w:ascii="Times New Roman" w:eastAsia="Times New Roman" w:hAnsi="Times New Roman" w:cs="Times New Roman"/>
                <w:sz w:val="24"/>
                <w:szCs w:val="24"/>
                <w:lang w:eastAsia="ru-RU"/>
              </w:rPr>
              <w:t>)</w:t>
            </w:r>
          </w:p>
        </w:tc>
        <w:tc>
          <w:tcPr>
            <w:tcW w:w="4677" w:type="dxa"/>
            <w:tcMar>
              <w:top w:w="28" w:type="dxa"/>
              <w:left w:w="28" w:type="dxa"/>
              <w:bottom w:w="28" w:type="dxa"/>
              <w:right w:w="28" w:type="dxa"/>
            </w:tcMar>
          </w:tcPr>
          <w:p w:rsidR="00690C07" w:rsidRPr="00045094" w:rsidRDefault="00690C0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D57E53" w:rsidRPr="00045094" w:rsidTr="006A0CCE">
        <w:trPr>
          <w:trHeight w:val="798"/>
        </w:trPr>
        <w:tc>
          <w:tcPr>
            <w:tcW w:w="709" w:type="dxa"/>
            <w:vMerge/>
          </w:tcPr>
          <w:p w:rsidR="00D57E53" w:rsidRPr="00045094" w:rsidRDefault="00D57E53"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57E53" w:rsidRPr="00045094" w:rsidRDefault="00D57E53"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57E53" w:rsidRPr="00045094" w:rsidRDefault="00D57E53"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3.2.4</w:t>
            </w:r>
          </w:p>
        </w:tc>
        <w:tc>
          <w:tcPr>
            <w:tcW w:w="4677" w:type="dxa"/>
            <w:tcMar>
              <w:top w:w="28" w:type="dxa"/>
              <w:left w:w="28" w:type="dxa"/>
              <w:bottom w:w="28" w:type="dxa"/>
              <w:right w:w="28" w:type="dxa"/>
            </w:tcMar>
          </w:tcPr>
          <w:p w:rsidR="00D57E53" w:rsidRPr="00045094" w:rsidRDefault="00D57E53"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 соответствии с таблицей 2 статьи 25 настоящих Правил</w:t>
            </w:r>
          </w:p>
        </w:tc>
      </w:tr>
      <w:tr w:rsidR="00065C9B" w:rsidRPr="00045094" w:rsidTr="006A0CCE">
        <w:tc>
          <w:tcPr>
            <w:tcW w:w="709" w:type="dxa"/>
            <w:vMerge/>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065C9B" w:rsidRPr="00045094" w:rsidRDefault="00B3283E"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8.3</w:t>
            </w:r>
          </w:p>
        </w:tc>
        <w:tc>
          <w:tcPr>
            <w:tcW w:w="4677"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15,0</w:t>
            </w:r>
          </w:p>
        </w:tc>
      </w:tr>
      <w:tr w:rsidR="00065C9B" w:rsidRPr="00045094" w:rsidTr="006A0CCE">
        <w:tc>
          <w:tcPr>
            <w:tcW w:w="709" w:type="dxa"/>
            <w:vMerge/>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65C9B" w:rsidRPr="00045094" w:rsidTr="006A0CCE">
        <w:trPr>
          <w:trHeight w:val="605"/>
        </w:trPr>
        <w:tc>
          <w:tcPr>
            <w:tcW w:w="709" w:type="dxa"/>
            <w:vMerge w:val="restart"/>
          </w:tcPr>
          <w:p w:rsidR="00065C9B"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5.5</w:t>
            </w:r>
          </w:p>
        </w:tc>
        <w:tc>
          <w:tcPr>
            <w:tcW w:w="2977" w:type="dxa"/>
            <w:vMerge w:val="restart"/>
            <w:tcMar>
              <w:top w:w="28" w:type="dxa"/>
              <w:left w:w="28" w:type="dxa"/>
              <w:bottom w:w="28" w:type="dxa"/>
              <w:right w:w="28" w:type="dxa"/>
            </w:tcMar>
          </w:tcPr>
          <w:p w:rsidR="00065C9B" w:rsidRPr="00045094" w:rsidRDefault="00065C9B" w:rsidP="006A0CC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r w:rsidR="00B3283E" w:rsidRPr="00045094">
              <w:rPr>
                <w:rFonts w:ascii="Times New Roman" w:eastAsia="Times New Roman" w:hAnsi="Times New Roman" w:cs="Times New Roman"/>
                <w:sz w:val="24"/>
                <w:szCs w:val="24"/>
                <w:lang w:eastAsia="ru-RU"/>
              </w:rPr>
              <w:t>,</w:t>
            </w:r>
            <w:r w:rsidRPr="00045094">
              <w:rPr>
                <w:rFonts w:ascii="Times New Roman" w:eastAsia="Times New Roman" w:hAnsi="Times New Roman" w:cs="Times New Roman"/>
                <w:sz w:val="24"/>
                <w:szCs w:val="24"/>
                <w:lang w:eastAsia="ru-RU"/>
              </w:rPr>
              <w:t xml:space="preserve"> 3.5.1, 3.5.2,  5.1.2, 8.3</w:t>
            </w:r>
          </w:p>
        </w:tc>
        <w:tc>
          <w:tcPr>
            <w:tcW w:w="4677"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065C9B" w:rsidRPr="00045094" w:rsidTr="006A0CCE">
        <w:trPr>
          <w:trHeight w:val="298"/>
        </w:trPr>
        <w:tc>
          <w:tcPr>
            <w:tcW w:w="709" w:type="dxa"/>
            <w:vMerge/>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3.2.4</w:t>
            </w:r>
          </w:p>
        </w:tc>
        <w:tc>
          <w:tcPr>
            <w:tcW w:w="4677"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0,6</w:t>
            </w:r>
          </w:p>
        </w:tc>
      </w:tr>
      <w:tr w:rsidR="00065C9B" w:rsidRPr="00045094" w:rsidTr="006A0CCE">
        <w:trPr>
          <w:trHeight w:val="298"/>
        </w:trPr>
        <w:tc>
          <w:tcPr>
            <w:tcW w:w="709" w:type="dxa"/>
            <w:vMerge/>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065C9B" w:rsidRPr="00045094" w:rsidRDefault="00065C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r>
    </w:tbl>
    <w:p w:rsidR="006A0CCE" w:rsidRPr="001F3E9D" w:rsidRDefault="006A0CCE" w:rsidP="001F3E9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625ED9" w:rsidRDefault="00625ED9" w:rsidP="001F3E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54" w:name="_Toc29914519"/>
      <w:r w:rsidRPr="001F3E9D">
        <w:rPr>
          <w:rFonts w:ascii="Times New Roman" w:eastAsia="Times New Roman" w:hAnsi="Times New Roman" w:cs="Times New Roman"/>
          <w:sz w:val="24"/>
          <w:szCs w:val="24"/>
          <w:lang w:eastAsia="ru-RU"/>
        </w:rPr>
        <w:t xml:space="preserve">Статья </w:t>
      </w:r>
      <w:r w:rsidR="00845D49" w:rsidRPr="001F3E9D">
        <w:rPr>
          <w:rFonts w:ascii="Times New Roman" w:eastAsia="Times New Roman" w:hAnsi="Times New Roman" w:cs="Times New Roman"/>
          <w:sz w:val="24"/>
          <w:szCs w:val="24"/>
          <w:lang w:eastAsia="ru-RU"/>
        </w:rPr>
        <w:t>3</w:t>
      </w:r>
      <w:r w:rsidR="003249C7" w:rsidRPr="001F3E9D">
        <w:rPr>
          <w:rFonts w:ascii="Times New Roman" w:eastAsia="Times New Roman" w:hAnsi="Times New Roman" w:cs="Times New Roman"/>
          <w:sz w:val="24"/>
          <w:szCs w:val="24"/>
          <w:lang w:eastAsia="ru-RU"/>
        </w:rPr>
        <w:t>3</w:t>
      </w:r>
      <w:r w:rsidRPr="001F3E9D">
        <w:rPr>
          <w:rFonts w:ascii="Times New Roman" w:eastAsia="Times New Roman" w:hAnsi="Times New Roman" w:cs="Times New Roman"/>
          <w:sz w:val="24"/>
          <w:szCs w:val="24"/>
          <w:lang w:eastAsia="ru-RU"/>
        </w:rPr>
        <w:t xml:space="preserve">. </w:t>
      </w:r>
      <w:r w:rsidRPr="001F3E9D">
        <w:rPr>
          <w:rFonts w:ascii="Times New Roman" w:eastAsia="Times New Roman" w:hAnsi="Times New Roman" w:cs="Times New Roman"/>
          <w:b/>
          <w:sz w:val="24"/>
          <w:szCs w:val="24"/>
          <w:lang w:eastAsia="ru-RU"/>
        </w:rPr>
        <w:t xml:space="preserve">Градостроительный регламент </w:t>
      </w:r>
      <w:r w:rsidR="00006F1C" w:rsidRPr="001F3E9D">
        <w:rPr>
          <w:rFonts w:ascii="Times New Roman" w:eastAsia="Times New Roman" w:hAnsi="Times New Roman" w:cs="Times New Roman"/>
          <w:b/>
          <w:sz w:val="24"/>
          <w:szCs w:val="24"/>
          <w:lang w:eastAsia="ru-RU"/>
        </w:rPr>
        <w:t xml:space="preserve">зоны </w:t>
      </w:r>
      <w:r w:rsidR="00D03150" w:rsidRPr="001F3E9D">
        <w:rPr>
          <w:rFonts w:ascii="Times New Roman" w:eastAsia="Times New Roman" w:hAnsi="Times New Roman" w:cs="Times New Roman"/>
          <w:b/>
          <w:sz w:val="24"/>
          <w:szCs w:val="24"/>
          <w:lang w:eastAsia="ru-RU"/>
        </w:rPr>
        <w:t>общественно-делово</w:t>
      </w:r>
      <w:r w:rsidR="00006F1C" w:rsidRPr="001F3E9D">
        <w:rPr>
          <w:rFonts w:ascii="Times New Roman" w:eastAsia="Times New Roman" w:hAnsi="Times New Roman" w:cs="Times New Roman"/>
          <w:b/>
          <w:sz w:val="24"/>
          <w:szCs w:val="24"/>
          <w:lang w:eastAsia="ru-RU"/>
        </w:rPr>
        <w:t>го</w:t>
      </w:r>
      <w:r w:rsidR="006A0CCE">
        <w:rPr>
          <w:rFonts w:ascii="Times New Roman" w:eastAsia="Times New Roman" w:hAnsi="Times New Roman" w:cs="Times New Roman"/>
          <w:b/>
          <w:sz w:val="24"/>
          <w:szCs w:val="24"/>
          <w:lang w:eastAsia="ru-RU"/>
        </w:rPr>
        <w:t xml:space="preserve"> </w:t>
      </w:r>
      <w:r w:rsidR="00006F1C" w:rsidRPr="001F3E9D">
        <w:rPr>
          <w:rFonts w:ascii="Times New Roman" w:eastAsia="Times New Roman" w:hAnsi="Times New Roman" w:cs="Times New Roman"/>
          <w:b/>
          <w:sz w:val="24"/>
          <w:szCs w:val="24"/>
          <w:lang w:eastAsia="ru-RU"/>
        </w:rPr>
        <w:t>и коммерческого назначения с включением жилой застройки</w:t>
      </w:r>
      <w:r w:rsidR="006A0CCE">
        <w:rPr>
          <w:rFonts w:ascii="Times New Roman" w:eastAsia="Times New Roman" w:hAnsi="Times New Roman" w:cs="Times New Roman"/>
          <w:b/>
          <w:sz w:val="24"/>
          <w:szCs w:val="24"/>
          <w:lang w:eastAsia="ru-RU"/>
        </w:rPr>
        <w:t xml:space="preserve"> </w:t>
      </w:r>
      <w:r w:rsidRPr="001F3E9D">
        <w:rPr>
          <w:rFonts w:ascii="Times New Roman" w:eastAsia="Times New Roman" w:hAnsi="Times New Roman" w:cs="Times New Roman"/>
          <w:b/>
          <w:sz w:val="24"/>
          <w:szCs w:val="24"/>
          <w:lang w:eastAsia="ru-RU"/>
        </w:rPr>
        <w:t>(</w:t>
      </w:r>
      <w:r w:rsidR="00942FF7" w:rsidRPr="001F3E9D">
        <w:rPr>
          <w:rFonts w:ascii="Times New Roman" w:eastAsia="Times New Roman" w:hAnsi="Times New Roman" w:cs="Times New Roman"/>
          <w:b/>
          <w:sz w:val="24"/>
          <w:szCs w:val="24"/>
          <w:lang w:eastAsia="ru-RU"/>
        </w:rPr>
        <w:t>Д.2</w:t>
      </w:r>
      <w:r w:rsidRPr="001F3E9D">
        <w:rPr>
          <w:rFonts w:ascii="Times New Roman" w:eastAsia="Times New Roman" w:hAnsi="Times New Roman" w:cs="Times New Roman"/>
          <w:b/>
          <w:sz w:val="24"/>
          <w:szCs w:val="24"/>
          <w:lang w:eastAsia="ru-RU"/>
        </w:rPr>
        <w:t>)</w:t>
      </w:r>
      <w:bookmarkEnd w:id="54"/>
    </w:p>
    <w:p w:rsidR="006A0CCE" w:rsidRPr="001F3E9D" w:rsidRDefault="006A0CCE" w:rsidP="001F3E9D">
      <w:pPr>
        <w:autoSpaceDE w:val="0"/>
        <w:autoSpaceDN w:val="0"/>
        <w:adjustRightInd w:val="0"/>
        <w:spacing w:before="120" w:after="120" w:line="240" w:lineRule="auto"/>
        <w:ind w:firstLine="709"/>
        <w:jc w:val="center"/>
        <w:rPr>
          <w:rFonts w:ascii="Times New Roman" w:eastAsia="Times New Roman" w:hAnsi="Times New Roman" w:cs="Times New Roman"/>
          <w:sz w:val="24"/>
          <w:szCs w:val="24"/>
          <w:lang w:eastAsia="ru-RU"/>
        </w:rPr>
      </w:pPr>
    </w:p>
    <w:p w:rsidR="00D03150" w:rsidRPr="001F3E9D" w:rsidRDefault="00861A58" w:rsidP="00006F1C">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1F3E9D">
        <w:rPr>
          <w:rFonts w:ascii="Times New Roman" w:eastAsia="Times New Roman" w:hAnsi="Times New Roman" w:cs="Times New Roman"/>
          <w:sz w:val="24"/>
          <w:szCs w:val="24"/>
          <w:lang w:eastAsia="ru-RU"/>
        </w:rPr>
        <w:t xml:space="preserve">1. Зона </w:t>
      </w:r>
      <w:r w:rsidR="00006F1C" w:rsidRPr="001F3E9D">
        <w:rPr>
          <w:rFonts w:ascii="Times New Roman" w:eastAsia="Times New Roman" w:hAnsi="Times New Roman" w:cs="Times New Roman"/>
          <w:sz w:val="24"/>
          <w:szCs w:val="24"/>
          <w:lang w:eastAsia="ru-RU"/>
        </w:rPr>
        <w:t>Д.2</w:t>
      </w:r>
      <w:r w:rsidRPr="001F3E9D">
        <w:rPr>
          <w:rFonts w:ascii="Times New Roman" w:eastAsia="Times New Roman" w:hAnsi="Times New Roman" w:cs="Times New Roman"/>
          <w:sz w:val="24"/>
          <w:szCs w:val="24"/>
          <w:lang w:eastAsia="ru-RU"/>
        </w:rPr>
        <w:t xml:space="preserve"> установлена </w:t>
      </w:r>
      <w:r w:rsidR="00006F1C" w:rsidRPr="001F3E9D">
        <w:rPr>
          <w:rFonts w:ascii="Times New Roman" w:eastAsia="Times New Roman" w:hAnsi="Times New Roman" w:cs="Times New Roman"/>
          <w:sz w:val="24"/>
          <w:szCs w:val="24"/>
          <w:lang w:eastAsia="ru-RU"/>
        </w:rPr>
        <w:t>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6A0CCE" w:rsidRPr="001F3E9D" w:rsidRDefault="00861A58" w:rsidP="00861A5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1F3E9D">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8"/>
        <w:gridCol w:w="2887"/>
        <w:gridCol w:w="3021"/>
        <w:gridCol w:w="3023"/>
      </w:tblGrid>
      <w:tr w:rsidR="00942FF7" w:rsidRPr="00045094" w:rsidTr="00457BEE">
        <w:trPr>
          <w:trHeight w:val="663"/>
          <w:tblHeader/>
        </w:trPr>
        <w:tc>
          <w:tcPr>
            <w:tcW w:w="3595"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42FF7"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942FF7" w:rsidRPr="00045094" w:rsidTr="00457BEE">
        <w:trPr>
          <w:trHeight w:val="32"/>
          <w:tblHeader/>
        </w:trPr>
        <w:tc>
          <w:tcPr>
            <w:tcW w:w="70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942FF7" w:rsidRPr="00045094" w:rsidRDefault="00942FF7" w:rsidP="00942FF7">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942FF7" w:rsidRPr="00045094" w:rsidRDefault="00942FF7" w:rsidP="00942FF7">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942FF7" w:rsidRPr="00045094" w:rsidTr="00457BEE">
        <w:trPr>
          <w:trHeight w:val="1774"/>
        </w:trPr>
        <w:tc>
          <w:tcPr>
            <w:tcW w:w="708" w:type="dxa"/>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2887" w:type="dxa"/>
            <w:tcMar>
              <w:top w:w="28" w:type="dxa"/>
              <w:left w:w="28" w:type="dxa"/>
              <w:bottom w:w="28" w:type="dxa"/>
              <w:right w:w="28" w:type="dxa"/>
            </w:tcMar>
          </w:tcPr>
          <w:p w:rsidR="00942FF7" w:rsidRPr="00045094" w:rsidRDefault="00942FF7"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Для индивидуального жилищного строительства</w:t>
            </w:r>
          </w:p>
        </w:tc>
        <w:tc>
          <w:tcPr>
            <w:tcW w:w="3021" w:type="dxa"/>
            <w:tcMar>
              <w:top w:w="28" w:type="dxa"/>
              <w:left w:w="28" w:type="dxa"/>
              <w:bottom w:w="28" w:type="dxa"/>
              <w:right w:w="28" w:type="dxa"/>
            </w:tcMar>
          </w:tcPr>
          <w:p w:rsidR="00942FF7" w:rsidRPr="00045094" w:rsidRDefault="0078473D"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 индивидуального жилищного строительства</w:t>
            </w:r>
          </w:p>
        </w:tc>
        <w:tc>
          <w:tcPr>
            <w:tcW w:w="3023" w:type="dxa"/>
          </w:tcPr>
          <w:p w:rsidR="00942FF7" w:rsidRPr="00045094" w:rsidRDefault="00942FF7"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tc>
      </w:tr>
      <w:tr w:rsidR="00942FF7" w:rsidRPr="00045094" w:rsidTr="00457BEE">
        <w:trPr>
          <w:trHeight w:val="1666"/>
        </w:trPr>
        <w:tc>
          <w:tcPr>
            <w:tcW w:w="708" w:type="dxa"/>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3.1.1</w:t>
            </w:r>
          </w:p>
        </w:tc>
        <w:tc>
          <w:tcPr>
            <w:tcW w:w="2887" w:type="dxa"/>
            <w:tcMar>
              <w:top w:w="28" w:type="dxa"/>
              <w:left w:w="28" w:type="dxa"/>
              <w:bottom w:w="28" w:type="dxa"/>
              <w:right w:w="28" w:type="dxa"/>
            </w:tcMar>
          </w:tcPr>
          <w:p w:rsidR="00942FF7" w:rsidRPr="00045094" w:rsidRDefault="00942FF7"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942FF7" w:rsidRPr="00045094" w:rsidRDefault="00942FF7"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942FF7" w:rsidRPr="00045094" w:rsidRDefault="00942FF7"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5085" w:rsidRPr="00045094" w:rsidTr="00457BEE">
        <w:trPr>
          <w:trHeight w:val="402"/>
        </w:trPr>
        <w:tc>
          <w:tcPr>
            <w:tcW w:w="708" w:type="dxa"/>
            <w:tcMar>
              <w:top w:w="28" w:type="dxa"/>
              <w:left w:w="28" w:type="dxa"/>
              <w:bottom w:w="28" w:type="dxa"/>
              <w:right w:w="28" w:type="dxa"/>
            </w:tcMar>
          </w:tcPr>
          <w:p w:rsidR="00585085" w:rsidRPr="00045094" w:rsidRDefault="00585085" w:rsidP="0058508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Оказание услуг связи</w:t>
            </w: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w:t>
            </w:r>
          </w:p>
        </w:tc>
      </w:tr>
      <w:tr w:rsidR="00585085" w:rsidRPr="00045094" w:rsidTr="00457BEE">
        <w:trPr>
          <w:trHeight w:val="405"/>
        </w:trPr>
        <w:tc>
          <w:tcPr>
            <w:tcW w:w="708" w:type="dxa"/>
            <w:vMerge w:val="restart"/>
            <w:tcMar>
              <w:top w:w="28" w:type="dxa"/>
              <w:left w:w="28" w:type="dxa"/>
              <w:bottom w:w="28" w:type="dxa"/>
              <w:right w:w="28" w:type="dxa"/>
            </w:tcMar>
          </w:tcPr>
          <w:p w:rsidR="00585085" w:rsidRPr="00045094" w:rsidRDefault="00585085" w:rsidP="00942FF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Бытовое обслуживание</w:t>
            </w: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Мастерские мелкого ремонта, ателье</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5085" w:rsidRPr="00045094" w:rsidTr="00157D38">
        <w:trPr>
          <w:trHeight w:val="232"/>
        </w:trPr>
        <w:tc>
          <w:tcPr>
            <w:tcW w:w="708" w:type="dxa"/>
            <w:vMerge/>
            <w:tcMar>
              <w:top w:w="28" w:type="dxa"/>
              <w:left w:w="28" w:type="dxa"/>
              <w:bottom w:w="28" w:type="dxa"/>
              <w:right w:w="28" w:type="dxa"/>
            </w:tcMar>
          </w:tcPr>
          <w:p w:rsidR="00585085" w:rsidRPr="00045094" w:rsidRDefault="00585085" w:rsidP="00942FF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Химчистки</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5085" w:rsidRPr="00045094" w:rsidTr="00157D38">
        <w:trPr>
          <w:trHeight w:val="337"/>
        </w:trPr>
        <w:tc>
          <w:tcPr>
            <w:tcW w:w="708" w:type="dxa"/>
            <w:vMerge/>
            <w:tcMar>
              <w:top w:w="28" w:type="dxa"/>
              <w:left w:w="28" w:type="dxa"/>
              <w:bottom w:w="28" w:type="dxa"/>
              <w:right w:w="28" w:type="dxa"/>
            </w:tcMar>
          </w:tcPr>
          <w:p w:rsidR="00585085" w:rsidRPr="00045094" w:rsidRDefault="005850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Прачечные</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5085" w:rsidRPr="00045094" w:rsidTr="00157D38">
        <w:trPr>
          <w:trHeight w:val="373"/>
        </w:trPr>
        <w:tc>
          <w:tcPr>
            <w:tcW w:w="708" w:type="dxa"/>
            <w:vMerge/>
            <w:tcMar>
              <w:top w:w="28" w:type="dxa"/>
              <w:left w:w="28" w:type="dxa"/>
              <w:bottom w:w="28" w:type="dxa"/>
              <w:right w:w="28" w:type="dxa"/>
            </w:tcMar>
          </w:tcPr>
          <w:p w:rsidR="00585085" w:rsidRPr="00045094" w:rsidRDefault="005850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Бани и сауны</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5085" w:rsidRPr="00045094" w:rsidTr="00157D38">
        <w:trPr>
          <w:trHeight w:val="353"/>
        </w:trPr>
        <w:tc>
          <w:tcPr>
            <w:tcW w:w="708" w:type="dxa"/>
            <w:vMerge/>
            <w:tcMar>
              <w:top w:w="28" w:type="dxa"/>
              <w:left w:w="28" w:type="dxa"/>
              <w:bottom w:w="28" w:type="dxa"/>
              <w:right w:w="28" w:type="dxa"/>
            </w:tcMar>
          </w:tcPr>
          <w:p w:rsidR="00585085" w:rsidRPr="00045094" w:rsidRDefault="005850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Парикмахерские</w:t>
            </w:r>
          </w:p>
        </w:tc>
        <w:tc>
          <w:tcPr>
            <w:tcW w:w="3023" w:type="dxa"/>
          </w:tcPr>
          <w:p w:rsidR="00585085" w:rsidRPr="00045094" w:rsidRDefault="00585085"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4951" w:rsidRPr="00045094" w:rsidTr="00457BEE">
        <w:trPr>
          <w:trHeight w:val="435"/>
        </w:trPr>
        <w:tc>
          <w:tcPr>
            <w:tcW w:w="708" w:type="dxa"/>
            <w:vMerge w:val="restart"/>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p>
        </w:tc>
        <w:tc>
          <w:tcPr>
            <w:tcW w:w="2887" w:type="dxa"/>
            <w:vMerge w:val="restart"/>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Дошкольное, начальное и среднее общее образование</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дошкольных образовательных организаций</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B24951" w:rsidRPr="00045094" w:rsidTr="00457BEE">
        <w:trPr>
          <w:trHeight w:val="457"/>
        </w:trPr>
        <w:tc>
          <w:tcPr>
            <w:tcW w:w="708" w:type="dxa"/>
            <w:vMerge/>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организаций дополнительного образования (художественные, музыкальные школы, образовательные кружки и </w:t>
            </w:r>
            <w:r w:rsidRPr="00045094">
              <w:rPr>
                <w:rFonts w:ascii="Times New Roman" w:eastAsia="Times New Roman" w:hAnsi="Times New Roman" w:cs="Times New Roman"/>
                <w:sz w:val="24"/>
                <w:szCs w:val="24"/>
                <w:lang w:eastAsia="ru-RU"/>
              </w:rPr>
              <w:lastRenderedPageBreak/>
              <w:t>иные организации, осуществляющие деятельность по воспитанию, образованию и просвещению)</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Хозяйственные постройки,  игровые и спортивные сооружения, локальные объекты инженерной инфраструктуры</w:t>
            </w:r>
          </w:p>
        </w:tc>
      </w:tr>
      <w:tr w:rsidR="00B24951" w:rsidRPr="00045094" w:rsidTr="00457BEE">
        <w:trPr>
          <w:trHeight w:val="890"/>
        </w:trPr>
        <w:tc>
          <w:tcPr>
            <w:tcW w:w="708" w:type="dxa"/>
            <w:vMerge w:val="restart"/>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3.6.1</w:t>
            </w:r>
          </w:p>
        </w:tc>
        <w:tc>
          <w:tcPr>
            <w:tcW w:w="2887" w:type="dxa"/>
            <w:vMerge w:val="restart"/>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культурно-досуговой деятельности</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Дворцы и дома культуры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B24951" w:rsidRPr="00045094" w:rsidTr="00457BEE">
        <w:trPr>
          <w:trHeight w:val="32"/>
        </w:trPr>
        <w:tc>
          <w:tcPr>
            <w:tcW w:w="708" w:type="dxa"/>
            <w:vMerge/>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Театры, филармонии, концертные залы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транспорта, локальные объекты инженерной инфраструктуры</w:t>
            </w:r>
          </w:p>
        </w:tc>
      </w:tr>
      <w:tr w:rsidR="00B24951" w:rsidRPr="00045094" w:rsidTr="00457BEE">
        <w:trPr>
          <w:trHeight w:val="32"/>
        </w:trPr>
        <w:tc>
          <w:tcPr>
            <w:tcW w:w="708" w:type="dxa"/>
            <w:vMerge/>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Библиотеки, архивы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4951" w:rsidRPr="00045094" w:rsidTr="00457BEE">
        <w:trPr>
          <w:trHeight w:val="195"/>
        </w:trPr>
        <w:tc>
          <w:tcPr>
            <w:tcW w:w="708" w:type="dxa"/>
            <w:vMerge/>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Культурно-досуговые центры, кинотеатры, кинозалы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B24951" w:rsidRPr="00045094" w:rsidTr="00457BEE">
        <w:trPr>
          <w:trHeight w:val="195"/>
        </w:trPr>
        <w:tc>
          <w:tcPr>
            <w:tcW w:w="708" w:type="dxa"/>
            <w:vMerge/>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Музеи, художественные галереи,</w:t>
            </w:r>
          </w:p>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выставочные залы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B24951" w:rsidRPr="00045094" w:rsidTr="00457BEE">
        <w:tc>
          <w:tcPr>
            <w:tcW w:w="708" w:type="dxa"/>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3.9.1</w:t>
            </w:r>
          </w:p>
        </w:tc>
        <w:tc>
          <w:tcPr>
            <w:tcW w:w="2887"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B24951" w:rsidRPr="00045094" w:rsidTr="00457BEE">
        <w:tc>
          <w:tcPr>
            <w:tcW w:w="708" w:type="dxa"/>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3.9.2</w:t>
            </w:r>
          </w:p>
        </w:tc>
        <w:tc>
          <w:tcPr>
            <w:tcW w:w="2887"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Проведение научных исследований</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Научно-исследовательские и проектные институты, научны</w:t>
            </w:r>
            <w:r w:rsidR="004F6FCF" w:rsidRPr="00045094">
              <w:rPr>
                <w:rFonts w:ascii="Times New Roman" w:eastAsia="Times New Roman" w:hAnsi="Times New Roman" w:cs="Times New Roman"/>
                <w:sz w:val="24"/>
                <w:szCs w:val="24"/>
                <w:lang w:eastAsia="ru-RU"/>
              </w:rPr>
              <w:t>е центры, инновационные центры</w:t>
            </w:r>
            <w:r w:rsidRPr="00045094">
              <w:rPr>
                <w:rFonts w:ascii="Times New Roman" w:eastAsia="Times New Roman" w:hAnsi="Times New Roman" w:cs="Times New Roman"/>
                <w:sz w:val="24"/>
                <w:szCs w:val="24"/>
                <w:lang w:eastAsia="ru-RU"/>
              </w:rPr>
              <w:t>, опытно-конструкторские центры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B24951" w:rsidRPr="00045094" w:rsidTr="00457BEE">
        <w:trPr>
          <w:trHeight w:val="150"/>
        </w:trPr>
        <w:tc>
          <w:tcPr>
            <w:tcW w:w="708" w:type="dxa"/>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Деловое управление</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Офисы </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B24951" w:rsidRPr="00045094" w:rsidTr="00457BEE">
        <w:trPr>
          <w:trHeight w:val="150"/>
        </w:trPr>
        <w:tc>
          <w:tcPr>
            <w:tcW w:w="708" w:type="dxa"/>
            <w:tcMar>
              <w:top w:w="28" w:type="dxa"/>
              <w:left w:w="28" w:type="dxa"/>
              <w:bottom w:w="28" w:type="dxa"/>
              <w:right w:w="28" w:type="dxa"/>
            </w:tcMar>
          </w:tcPr>
          <w:p w:rsidR="00B24951" w:rsidRPr="00045094" w:rsidRDefault="00B2495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4.2</w:t>
            </w:r>
          </w:p>
        </w:tc>
        <w:tc>
          <w:tcPr>
            <w:tcW w:w="2887"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торговли</w:t>
            </w:r>
          </w:p>
        </w:tc>
        <w:tc>
          <w:tcPr>
            <w:tcW w:w="3021" w:type="dxa"/>
            <w:tcMar>
              <w:top w:w="28" w:type="dxa"/>
              <w:left w:w="28" w:type="dxa"/>
              <w:bottom w:w="28" w:type="dxa"/>
              <w:right w:w="28" w:type="dxa"/>
            </w:tcMar>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Торговые центры,</w:t>
            </w:r>
          </w:p>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торгово-развлекательные центры (комплексы)</w:t>
            </w:r>
          </w:p>
        </w:tc>
        <w:tc>
          <w:tcPr>
            <w:tcW w:w="3023" w:type="dxa"/>
          </w:tcPr>
          <w:p w:rsidR="00B24951" w:rsidRPr="00045094" w:rsidRDefault="00B24951"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457BEE" w:rsidRPr="00045094" w:rsidTr="00157D38">
        <w:trPr>
          <w:trHeight w:val="54"/>
        </w:trPr>
        <w:tc>
          <w:tcPr>
            <w:tcW w:w="708" w:type="dxa"/>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Рынки</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45094">
                <w:rPr>
                  <w:rFonts w:ascii="Times New Roman" w:eastAsia="Times New Roman" w:hAnsi="Times New Roman" w:cs="Times New Roman"/>
                  <w:sz w:val="24"/>
                  <w:szCs w:val="24"/>
                  <w:lang w:eastAsia="ru-RU"/>
                </w:rPr>
                <w:t>200 кв. м</w:t>
              </w:r>
              <w:r w:rsidR="00157D38" w:rsidRPr="00045094">
                <w:rPr>
                  <w:rFonts w:ascii="Times New Roman" w:eastAsia="Times New Roman" w:hAnsi="Times New Roman" w:cs="Times New Roman"/>
                  <w:sz w:val="24"/>
                  <w:szCs w:val="24"/>
                  <w:lang w:eastAsia="ru-RU"/>
                </w:rPr>
                <w:t>.</w:t>
              </w:r>
            </w:smartTag>
          </w:p>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457BEE" w:rsidRPr="00045094" w:rsidTr="00457BEE">
        <w:trPr>
          <w:trHeight w:val="150"/>
        </w:trPr>
        <w:tc>
          <w:tcPr>
            <w:tcW w:w="708" w:type="dxa"/>
            <w:tcMar>
              <w:top w:w="28" w:type="dxa"/>
              <w:left w:w="28" w:type="dxa"/>
              <w:bottom w:w="28" w:type="dxa"/>
              <w:right w:w="28" w:type="dxa"/>
            </w:tcMar>
          </w:tcPr>
          <w:p w:rsidR="00457BEE" w:rsidRPr="00045094" w:rsidRDefault="00457BEE" w:rsidP="00A34F3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магазинов всех типов с площадью торгового зала до 5000 кв.м</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c>
          <w:tcPr>
            <w:tcW w:w="708" w:type="dxa"/>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Банковская и страховая деятельность</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c>
          <w:tcPr>
            <w:tcW w:w="708" w:type="dxa"/>
            <w:tcMar>
              <w:top w:w="28" w:type="dxa"/>
              <w:left w:w="28" w:type="dxa"/>
              <w:bottom w:w="28" w:type="dxa"/>
              <w:right w:w="28" w:type="dxa"/>
            </w:tcMar>
          </w:tcPr>
          <w:p w:rsidR="00457BEE" w:rsidRPr="00045094" w:rsidRDefault="00457BEE" w:rsidP="0058508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150"/>
        </w:trPr>
        <w:tc>
          <w:tcPr>
            <w:tcW w:w="708" w:type="dxa"/>
            <w:tcMar>
              <w:top w:w="28" w:type="dxa"/>
              <w:left w:w="28" w:type="dxa"/>
              <w:bottom w:w="28" w:type="dxa"/>
              <w:right w:w="28" w:type="dxa"/>
            </w:tcMar>
          </w:tcPr>
          <w:p w:rsidR="00457BEE" w:rsidRPr="00045094" w:rsidRDefault="00457BEE" w:rsidP="00942FF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Гостиничное обслуживание</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Гостиницы </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78473D" w:rsidRPr="00045094" w:rsidTr="00457BEE">
        <w:trPr>
          <w:trHeight w:val="150"/>
        </w:trPr>
        <w:tc>
          <w:tcPr>
            <w:tcW w:w="708" w:type="dxa"/>
            <w:tcMar>
              <w:top w:w="28" w:type="dxa"/>
              <w:left w:w="28" w:type="dxa"/>
              <w:bottom w:w="28" w:type="dxa"/>
              <w:right w:w="28" w:type="dxa"/>
            </w:tcMar>
          </w:tcPr>
          <w:p w:rsidR="0078473D" w:rsidRPr="00045094" w:rsidRDefault="0078473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78473D" w:rsidRPr="00045094" w:rsidRDefault="0078473D"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1" w:type="dxa"/>
            <w:tcMar>
              <w:top w:w="28" w:type="dxa"/>
              <w:left w:w="28" w:type="dxa"/>
              <w:bottom w:w="28" w:type="dxa"/>
              <w:right w:w="28" w:type="dxa"/>
            </w:tcMar>
          </w:tcPr>
          <w:p w:rsidR="0078473D" w:rsidRPr="00045094" w:rsidRDefault="0078473D"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78473D" w:rsidRPr="00045094" w:rsidRDefault="0078473D"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32"/>
        </w:trPr>
        <w:tc>
          <w:tcPr>
            <w:tcW w:w="708" w:type="dxa"/>
            <w:vMerge w:val="restart"/>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w:t>
            </w:r>
          </w:p>
        </w:tc>
        <w:tc>
          <w:tcPr>
            <w:tcW w:w="2887" w:type="dxa"/>
            <w:vMerge w:val="restart"/>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Автомобильный транспорт</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810"/>
        </w:trPr>
        <w:tc>
          <w:tcPr>
            <w:tcW w:w="708" w:type="dxa"/>
            <w:vMerge/>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42"/>
        </w:trPr>
        <w:tc>
          <w:tcPr>
            <w:tcW w:w="708" w:type="dxa"/>
            <w:vMerge w:val="restart"/>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8.3</w:t>
            </w:r>
          </w:p>
        </w:tc>
        <w:tc>
          <w:tcPr>
            <w:tcW w:w="2887" w:type="dxa"/>
            <w:vMerge w:val="restart"/>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внутреннего правопорядка</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B37F2" w:rsidRPr="00045094" w:rsidTr="00DB37F2">
        <w:trPr>
          <w:trHeight w:val="471"/>
        </w:trPr>
        <w:tc>
          <w:tcPr>
            <w:tcW w:w="708" w:type="dxa"/>
            <w:vMerge/>
            <w:tcMar>
              <w:top w:w="28" w:type="dxa"/>
              <w:left w:w="28" w:type="dxa"/>
              <w:bottom w:w="28" w:type="dxa"/>
              <w:right w:w="28" w:type="dxa"/>
            </w:tcMar>
          </w:tcPr>
          <w:p w:rsidR="00DB37F2" w:rsidRPr="00045094" w:rsidRDefault="00DB37F2"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DB37F2" w:rsidRPr="00045094" w:rsidRDefault="00DB37F2"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DB37F2" w:rsidRPr="00045094" w:rsidRDefault="00DB37F2"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гражданской обороны</w:t>
            </w:r>
          </w:p>
        </w:tc>
        <w:tc>
          <w:tcPr>
            <w:tcW w:w="3023" w:type="dxa"/>
          </w:tcPr>
          <w:p w:rsidR="00DB37F2" w:rsidRPr="00045094" w:rsidRDefault="00DB37F2"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210"/>
        </w:trPr>
        <w:tc>
          <w:tcPr>
            <w:tcW w:w="708" w:type="dxa"/>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57BEE" w:rsidRPr="00045094" w:rsidTr="00457BEE">
        <w:trPr>
          <w:trHeight w:val="210"/>
        </w:trPr>
        <w:tc>
          <w:tcPr>
            <w:tcW w:w="708" w:type="dxa"/>
            <w:tcMar>
              <w:top w:w="28" w:type="dxa"/>
              <w:left w:w="28" w:type="dxa"/>
              <w:bottom w:w="28" w:type="dxa"/>
              <w:right w:w="28" w:type="dxa"/>
            </w:tcMar>
          </w:tcPr>
          <w:p w:rsidR="00457BEE" w:rsidRPr="00045094" w:rsidRDefault="00457BE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1" w:type="dxa"/>
            <w:tcMar>
              <w:top w:w="28" w:type="dxa"/>
              <w:left w:w="28" w:type="dxa"/>
              <w:bottom w:w="28" w:type="dxa"/>
              <w:right w:w="28" w:type="dxa"/>
            </w:tcMar>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045094">
              <w:rPr>
                <w:rFonts w:ascii="Times New Roman" w:eastAsia="Times New Roman" w:hAnsi="Times New Roman" w:cs="Times New Roman"/>
                <w:sz w:val="24"/>
                <w:szCs w:val="24"/>
                <w:lang w:eastAsia="ru-RU"/>
              </w:rPr>
              <w:lastRenderedPageBreak/>
              <w:t>территории, общественных туалетов</w:t>
            </w:r>
          </w:p>
        </w:tc>
        <w:tc>
          <w:tcPr>
            <w:tcW w:w="3023" w:type="dxa"/>
          </w:tcPr>
          <w:p w:rsidR="00457BEE" w:rsidRPr="00045094" w:rsidRDefault="00457BEE" w:rsidP="006A0C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bl>
    <w:p w:rsidR="001F3E9D" w:rsidRPr="00045094" w:rsidRDefault="001F3E9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1F3E9D" w:rsidRDefault="00861A58" w:rsidP="0004509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 Перечень условно разрешённых видов использова</w:t>
      </w:r>
      <w:r w:rsidRPr="001F3E9D">
        <w:rPr>
          <w:rFonts w:ascii="Times New Roman" w:eastAsia="Times New Roman" w:hAnsi="Times New Roman" w:cs="Times New Roman"/>
          <w:sz w:val="24"/>
          <w:szCs w:val="24"/>
          <w:lang w:eastAsia="ru-RU"/>
        </w:rPr>
        <w:t>ния объектов капитального строительства и земельных участков:</w:t>
      </w:r>
    </w:p>
    <w:p w:rsidR="001F3E9D" w:rsidRPr="001F3E9D" w:rsidRDefault="001F3E9D" w:rsidP="00157D3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tbl>
      <w:tblPr>
        <w:tblW w:w="97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6"/>
        <w:gridCol w:w="3020"/>
        <w:gridCol w:w="3022"/>
      </w:tblGrid>
      <w:tr w:rsidR="00942FF7" w:rsidRPr="00045094" w:rsidTr="00AB0B93">
        <w:trPr>
          <w:trHeight w:val="663"/>
          <w:tblHeader/>
        </w:trPr>
        <w:tc>
          <w:tcPr>
            <w:tcW w:w="3737"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42FF7"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2" w:type="dxa"/>
            <w:vMerge w:val="restart"/>
            <w:tcBorders>
              <w:top w:val="single" w:sz="4" w:space="0" w:color="auto"/>
              <w:left w:val="single" w:sz="4" w:space="0" w:color="auto"/>
              <w:right w:val="single" w:sz="4" w:space="0" w:color="auto"/>
            </w:tcBorders>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942FF7" w:rsidRPr="00045094" w:rsidTr="00AB0B93">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6" w:type="dxa"/>
            <w:tcBorders>
              <w:top w:val="single" w:sz="4" w:space="0" w:color="auto"/>
              <w:left w:val="single" w:sz="4" w:space="0" w:color="auto"/>
              <w:bottom w:val="single" w:sz="4" w:space="0" w:color="auto"/>
              <w:right w:val="single" w:sz="4" w:space="0" w:color="auto"/>
            </w:tcBorders>
          </w:tcPr>
          <w:p w:rsidR="00942FF7" w:rsidRPr="00045094" w:rsidRDefault="00942FF7"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942FF7" w:rsidRPr="00045094" w:rsidRDefault="00942FF7" w:rsidP="00942FF7">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2" w:type="dxa"/>
            <w:vMerge/>
            <w:tcBorders>
              <w:left w:val="single" w:sz="4" w:space="0" w:color="auto"/>
              <w:bottom w:val="nil"/>
              <w:right w:val="single" w:sz="4" w:space="0" w:color="auto"/>
            </w:tcBorders>
          </w:tcPr>
          <w:p w:rsidR="00942FF7" w:rsidRPr="00045094" w:rsidRDefault="00942FF7" w:rsidP="00942FF7">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3854CE" w:rsidRPr="00045094" w:rsidTr="00AB0B93">
        <w:trPr>
          <w:trHeight w:val="1584"/>
        </w:trPr>
        <w:tc>
          <w:tcPr>
            <w:tcW w:w="851" w:type="dxa"/>
            <w:tcMar>
              <w:top w:w="28" w:type="dxa"/>
              <w:left w:w="28" w:type="dxa"/>
              <w:bottom w:w="28" w:type="dxa"/>
              <w:right w:w="28" w:type="dxa"/>
            </w:tcMar>
          </w:tcPr>
          <w:p w:rsidR="003854CE" w:rsidRPr="00045094" w:rsidRDefault="003854CE" w:rsidP="007E7AC0">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2.1.1</w:t>
            </w:r>
          </w:p>
        </w:tc>
        <w:tc>
          <w:tcPr>
            <w:tcW w:w="2886" w:type="dxa"/>
            <w:tcMar>
              <w:top w:w="28" w:type="dxa"/>
              <w:left w:w="28" w:type="dxa"/>
              <w:bottom w:w="28" w:type="dxa"/>
              <w:right w:w="28" w:type="dxa"/>
            </w:tcMar>
          </w:tcPr>
          <w:p w:rsidR="003854CE" w:rsidRPr="00045094" w:rsidRDefault="003854CE" w:rsidP="007E7A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3854CE" w:rsidRPr="00045094" w:rsidRDefault="003854CE" w:rsidP="007E7AC0">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Малоэтажные многоквартирные дома высотой до 4-х этажей</w:t>
            </w:r>
          </w:p>
          <w:p w:rsidR="003854CE" w:rsidRPr="00045094" w:rsidRDefault="003854CE" w:rsidP="00157D38">
            <w:pPr>
              <w:pStyle w:val="ConsPlusNormal"/>
              <w:ind w:firstLine="0"/>
              <w:contextualSpacing/>
              <w:rPr>
                <w:rFonts w:ascii="Times New Roman" w:hAnsi="Times New Roman" w:cs="Times New Roman"/>
                <w:sz w:val="24"/>
                <w:szCs w:val="24"/>
              </w:rPr>
            </w:pPr>
          </w:p>
        </w:tc>
        <w:tc>
          <w:tcPr>
            <w:tcW w:w="3022" w:type="dxa"/>
          </w:tcPr>
          <w:p w:rsidR="003854CE" w:rsidRPr="00045094" w:rsidRDefault="003854CE" w:rsidP="007E7A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327B85" w:rsidRPr="00045094" w:rsidTr="00AB0B93">
        <w:trPr>
          <w:trHeight w:val="1708"/>
        </w:trPr>
        <w:tc>
          <w:tcPr>
            <w:tcW w:w="851" w:type="dxa"/>
            <w:tcMar>
              <w:top w:w="28" w:type="dxa"/>
              <w:left w:w="28" w:type="dxa"/>
              <w:bottom w:w="28" w:type="dxa"/>
              <w:right w:w="28" w:type="dxa"/>
            </w:tcMar>
          </w:tcPr>
          <w:p w:rsidR="00327B85" w:rsidRPr="00045094" w:rsidRDefault="00327B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2.3</w:t>
            </w:r>
          </w:p>
        </w:tc>
        <w:tc>
          <w:tcPr>
            <w:tcW w:w="2886" w:type="dxa"/>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Блокированная жилая застройка</w:t>
            </w:r>
          </w:p>
        </w:tc>
        <w:tc>
          <w:tcPr>
            <w:tcW w:w="3020" w:type="dxa"/>
            <w:tcMar>
              <w:top w:w="28" w:type="dxa"/>
              <w:left w:w="28" w:type="dxa"/>
              <w:bottom w:w="28" w:type="dxa"/>
              <w:right w:w="28" w:type="dxa"/>
            </w:tcMar>
          </w:tcPr>
          <w:p w:rsidR="00327B85" w:rsidRPr="00045094" w:rsidRDefault="00B93BF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Жилые дома блокированной застройки этажностью не выше трех этажей</w:t>
            </w:r>
          </w:p>
        </w:tc>
        <w:tc>
          <w:tcPr>
            <w:tcW w:w="3022" w:type="dxa"/>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w:t>
            </w:r>
            <w:r w:rsidR="00157D38" w:rsidRPr="00045094">
              <w:rPr>
                <w:rFonts w:ascii="Times New Roman" w:eastAsia="Times New Roman" w:hAnsi="Times New Roman" w:cs="Times New Roman"/>
                <w:sz w:val="24"/>
                <w:szCs w:val="24"/>
                <w:lang w:eastAsia="ru-RU"/>
              </w:rPr>
              <w:t>дуальные бассейны, бани и сауны</w:t>
            </w:r>
          </w:p>
        </w:tc>
      </w:tr>
      <w:tr w:rsidR="00327B85" w:rsidRPr="00045094" w:rsidTr="00AB0B93">
        <w:trPr>
          <w:trHeight w:val="1774"/>
        </w:trPr>
        <w:tc>
          <w:tcPr>
            <w:tcW w:w="851" w:type="dxa"/>
            <w:tcMar>
              <w:top w:w="28" w:type="dxa"/>
              <w:left w:w="28" w:type="dxa"/>
              <w:bottom w:w="28" w:type="dxa"/>
              <w:right w:w="28" w:type="dxa"/>
            </w:tcMar>
          </w:tcPr>
          <w:p w:rsidR="00327B85" w:rsidRPr="00045094" w:rsidRDefault="00327B85" w:rsidP="007E7AC0">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2.5</w:t>
            </w:r>
          </w:p>
        </w:tc>
        <w:tc>
          <w:tcPr>
            <w:tcW w:w="2886" w:type="dxa"/>
            <w:tcMar>
              <w:top w:w="28" w:type="dxa"/>
              <w:left w:w="28" w:type="dxa"/>
              <w:bottom w:w="28" w:type="dxa"/>
              <w:right w:w="28" w:type="dxa"/>
            </w:tcMar>
          </w:tcPr>
          <w:p w:rsidR="00327B85" w:rsidRPr="00045094" w:rsidRDefault="00327B85" w:rsidP="007E7AC0">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Среднеэтажная жилая застройка</w:t>
            </w:r>
          </w:p>
        </w:tc>
        <w:tc>
          <w:tcPr>
            <w:tcW w:w="3020" w:type="dxa"/>
            <w:tcMar>
              <w:top w:w="28" w:type="dxa"/>
              <w:left w:w="28" w:type="dxa"/>
              <w:bottom w:w="28" w:type="dxa"/>
              <w:right w:w="28" w:type="dxa"/>
            </w:tcMar>
          </w:tcPr>
          <w:p w:rsidR="00327B85" w:rsidRPr="00045094" w:rsidRDefault="00327B85" w:rsidP="007E7AC0">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Многоквартирные дома этажностью</w:t>
            </w:r>
            <w:r w:rsidR="006B6DF9" w:rsidRPr="00045094">
              <w:rPr>
                <w:rFonts w:ascii="Times New Roman" w:hAnsi="Times New Roman" w:cs="Times New Roman"/>
                <w:sz w:val="24"/>
                <w:szCs w:val="24"/>
              </w:rPr>
              <w:t xml:space="preserve"> от пяти до</w:t>
            </w:r>
            <w:r w:rsidRPr="00045094">
              <w:rPr>
                <w:rFonts w:ascii="Times New Roman" w:hAnsi="Times New Roman" w:cs="Times New Roman"/>
                <w:sz w:val="24"/>
                <w:szCs w:val="24"/>
              </w:rPr>
              <w:t xml:space="preserve"> восьми этажей</w:t>
            </w:r>
          </w:p>
        </w:tc>
        <w:tc>
          <w:tcPr>
            <w:tcW w:w="3022" w:type="dxa"/>
          </w:tcPr>
          <w:p w:rsidR="00327B85" w:rsidRPr="00045094" w:rsidRDefault="00327B85" w:rsidP="007E7AC0">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327B85" w:rsidRPr="00045094" w:rsidTr="00AB0B93">
        <w:trPr>
          <w:trHeight w:val="1774"/>
        </w:trPr>
        <w:tc>
          <w:tcPr>
            <w:tcW w:w="851" w:type="dxa"/>
            <w:tcMar>
              <w:top w:w="28" w:type="dxa"/>
              <w:left w:w="28" w:type="dxa"/>
              <w:bottom w:w="28" w:type="dxa"/>
              <w:right w:w="28" w:type="dxa"/>
            </w:tcMar>
          </w:tcPr>
          <w:p w:rsidR="00327B85" w:rsidRPr="00045094" w:rsidRDefault="00327B85" w:rsidP="007E7AC0">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2.6</w:t>
            </w:r>
          </w:p>
        </w:tc>
        <w:tc>
          <w:tcPr>
            <w:tcW w:w="2886" w:type="dxa"/>
            <w:tcMar>
              <w:top w:w="28" w:type="dxa"/>
              <w:left w:w="28" w:type="dxa"/>
              <w:bottom w:w="28" w:type="dxa"/>
              <w:right w:w="28" w:type="dxa"/>
            </w:tcMar>
          </w:tcPr>
          <w:p w:rsidR="00327B85" w:rsidRPr="00045094" w:rsidRDefault="00327B85" w:rsidP="007E7AC0">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Многоэтажная жилая застройка (высотная застройка)</w:t>
            </w:r>
          </w:p>
        </w:tc>
        <w:tc>
          <w:tcPr>
            <w:tcW w:w="3020" w:type="dxa"/>
            <w:tcMar>
              <w:top w:w="28" w:type="dxa"/>
              <w:left w:w="28" w:type="dxa"/>
              <w:bottom w:w="28" w:type="dxa"/>
              <w:right w:w="28" w:type="dxa"/>
            </w:tcMar>
          </w:tcPr>
          <w:p w:rsidR="00327B85" w:rsidRPr="00045094" w:rsidRDefault="00327B85" w:rsidP="007E7AC0">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Многоквартирные дома этажностью девять этажей и выше.</w:t>
            </w:r>
          </w:p>
        </w:tc>
        <w:tc>
          <w:tcPr>
            <w:tcW w:w="3022" w:type="dxa"/>
          </w:tcPr>
          <w:p w:rsidR="00327B85" w:rsidRPr="00045094" w:rsidRDefault="00327B85" w:rsidP="007E7AC0">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327B85" w:rsidRPr="00045094" w:rsidTr="00AB0B93">
        <w:trPr>
          <w:trHeight w:val="435"/>
        </w:trPr>
        <w:tc>
          <w:tcPr>
            <w:tcW w:w="851" w:type="dxa"/>
            <w:tcMar>
              <w:top w:w="28" w:type="dxa"/>
              <w:left w:w="28" w:type="dxa"/>
              <w:bottom w:w="28" w:type="dxa"/>
              <w:right w:w="28" w:type="dxa"/>
            </w:tcMar>
          </w:tcPr>
          <w:p w:rsidR="00327B85" w:rsidRPr="00045094" w:rsidRDefault="00327B85" w:rsidP="00942FF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2.7.1</w:t>
            </w:r>
          </w:p>
        </w:tc>
        <w:tc>
          <w:tcPr>
            <w:tcW w:w="2886" w:type="dxa"/>
            <w:tcMar>
              <w:top w:w="28" w:type="dxa"/>
              <w:left w:w="28" w:type="dxa"/>
              <w:bottom w:w="28" w:type="dxa"/>
              <w:right w:w="28" w:type="dxa"/>
            </w:tcMar>
          </w:tcPr>
          <w:p w:rsidR="00327B85" w:rsidRPr="00045094" w:rsidRDefault="00327B85" w:rsidP="00942FF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327B85" w:rsidRPr="00045094" w:rsidRDefault="00C74C7D" w:rsidP="00942FF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E10D3E"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2" w:type="dxa"/>
          </w:tcPr>
          <w:p w:rsidR="00327B85" w:rsidRPr="00045094" w:rsidRDefault="00327B85" w:rsidP="00942FF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327B85" w:rsidRPr="00045094" w:rsidTr="00AB0B93">
        <w:trPr>
          <w:trHeight w:val="435"/>
        </w:trPr>
        <w:tc>
          <w:tcPr>
            <w:tcW w:w="851" w:type="dxa"/>
            <w:tcMar>
              <w:top w:w="28" w:type="dxa"/>
              <w:left w:w="28" w:type="dxa"/>
              <w:bottom w:w="28" w:type="dxa"/>
              <w:right w:w="28" w:type="dxa"/>
            </w:tcMar>
          </w:tcPr>
          <w:p w:rsidR="00327B85" w:rsidRPr="00045094" w:rsidRDefault="00327B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3.1.2</w:t>
            </w:r>
          </w:p>
        </w:tc>
        <w:tc>
          <w:tcPr>
            <w:tcW w:w="2886" w:type="dxa"/>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2" w:type="dxa"/>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327B85" w:rsidRPr="00045094" w:rsidTr="00AB0B93">
        <w:trPr>
          <w:trHeight w:val="42"/>
        </w:trPr>
        <w:tc>
          <w:tcPr>
            <w:tcW w:w="851" w:type="dxa"/>
            <w:vMerge w:val="restart"/>
            <w:tcMar>
              <w:top w:w="28" w:type="dxa"/>
              <w:left w:w="28" w:type="dxa"/>
              <w:bottom w:w="28" w:type="dxa"/>
              <w:right w:w="28" w:type="dxa"/>
            </w:tcMar>
          </w:tcPr>
          <w:p w:rsidR="00327B85" w:rsidRPr="00045094" w:rsidRDefault="00327B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3.2.1</w:t>
            </w:r>
          </w:p>
        </w:tc>
        <w:tc>
          <w:tcPr>
            <w:tcW w:w="2886" w:type="dxa"/>
            <w:vMerge w:val="restart"/>
            <w:shd w:val="clear" w:color="auto" w:fill="auto"/>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социального обслуживания</w:t>
            </w:r>
          </w:p>
        </w:tc>
        <w:tc>
          <w:tcPr>
            <w:tcW w:w="3020" w:type="dxa"/>
            <w:shd w:val="clear" w:color="auto" w:fill="auto"/>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престарелых, дома ребенка, детские дома</w:t>
            </w:r>
          </w:p>
        </w:tc>
        <w:tc>
          <w:tcPr>
            <w:tcW w:w="3022" w:type="dxa"/>
            <w:shd w:val="clear" w:color="auto" w:fill="auto"/>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327B85" w:rsidRPr="00045094" w:rsidTr="00AB0B93">
        <w:trPr>
          <w:trHeight w:val="42"/>
        </w:trPr>
        <w:tc>
          <w:tcPr>
            <w:tcW w:w="851" w:type="dxa"/>
            <w:vMerge/>
            <w:tcMar>
              <w:top w:w="28" w:type="dxa"/>
              <w:left w:w="28" w:type="dxa"/>
              <w:bottom w:w="28" w:type="dxa"/>
              <w:right w:w="28" w:type="dxa"/>
            </w:tcMar>
          </w:tcPr>
          <w:p w:rsidR="00327B85" w:rsidRPr="00045094" w:rsidRDefault="00327B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6" w:type="dxa"/>
            <w:vMerge/>
            <w:shd w:val="clear" w:color="auto" w:fill="auto"/>
            <w:tcMar>
              <w:top w:w="28" w:type="dxa"/>
              <w:left w:w="28" w:type="dxa"/>
              <w:bottom w:w="28" w:type="dxa"/>
              <w:right w:w="28" w:type="dxa"/>
            </w:tcMar>
          </w:tcPr>
          <w:p w:rsidR="00327B85" w:rsidRPr="00045094" w:rsidRDefault="00327B8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shd w:val="clear" w:color="auto" w:fill="auto"/>
            <w:tcMar>
              <w:top w:w="28" w:type="dxa"/>
              <w:left w:w="28" w:type="dxa"/>
              <w:bottom w:w="28" w:type="dxa"/>
              <w:right w:w="28" w:type="dxa"/>
            </w:tcMar>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Пункты ночлега для бездомных граждан</w:t>
            </w:r>
          </w:p>
        </w:tc>
        <w:tc>
          <w:tcPr>
            <w:tcW w:w="3022" w:type="dxa"/>
            <w:shd w:val="clear" w:color="auto" w:fill="auto"/>
          </w:tcPr>
          <w:p w:rsidR="00327B85" w:rsidRPr="00045094" w:rsidRDefault="00327B85"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w:t>
            </w:r>
          </w:p>
        </w:tc>
      </w:tr>
      <w:tr w:rsidR="008D036A" w:rsidRPr="00045094" w:rsidTr="00AB0B93">
        <w:trPr>
          <w:trHeight w:val="435"/>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0078473D" w:rsidRPr="00045094">
              <w:rPr>
                <w:rFonts w:ascii="Times New Roman" w:eastAsia="Times New Roman" w:hAnsi="Times New Roman" w:cs="Times New Roman"/>
                <w:sz w:val="24"/>
                <w:szCs w:val="24"/>
                <w:lang w:eastAsia="ru-RU"/>
              </w:rPr>
              <w:t>, аптеки</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лаборатории, локальные объекты инженерной инфраструктуры</w:t>
            </w:r>
          </w:p>
        </w:tc>
      </w:tr>
      <w:tr w:rsidR="008D036A" w:rsidRPr="00045094" w:rsidTr="00AB0B93">
        <w:trPr>
          <w:trHeight w:val="435"/>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3.7.1</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8D036A" w:rsidRPr="00045094" w:rsidTr="00AB0B93">
        <w:trPr>
          <w:trHeight w:val="435"/>
        </w:trPr>
        <w:tc>
          <w:tcPr>
            <w:tcW w:w="851" w:type="dxa"/>
            <w:tcMar>
              <w:top w:w="28" w:type="dxa"/>
              <w:left w:w="28" w:type="dxa"/>
              <w:bottom w:w="28" w:type="dxa"/>
              <w:right w:w="28" w:type="dxa"/>
            </w:tcMar>
          </w:tcPr>
          <w:p w:rsidR="008D036A" w:rsidRPr="00045094" w:rsidRDefault="008D036A" w:rsidP="003D2DC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3.7.2</w:t>
            </w:r>
          </w:p>
        </w:tc>
        <w:tc>
          <w:tcPr>
            <w:tcW w:w="2886" w:type="dxa"/>
            <w:tcMar>
              <w:top w:w="28" w:type="dxa"/>
              <w:left w:w="28" w:type="dxa"/>
              <w:bottom w:w="28" w:type="dxa"/>
              <w:right w:w="28" w:type="dxa"/>
            </w:tcMar>
          </w:tcPr>
          <w:p w:rsidR="008D036A" w:rsidRPr="00045094" w:rsidRDefault="008D036A" w:rsidP="00942FF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8D036A" w:rsidRPr="00045094" w:rsidRDefault="008D036A" w:rsidP="00942FF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2" w:type="dxa"/>
          </w:tcPr>
          <w:p w:rsidR="008D036A" w:rsidRPr="00045094" w:rsidRDefault="008D036A" w:rsidP="00942FF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8D036A" w:rsidRPr="00045094" w:rsidTr="00AB0B93">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Автозаправочные станции, магазины сопутствующей </w:t>
            </w:r>
            <w:r w:rsidRPr="00045094">
              <w:rPr>
                <w:rFonts w:ascii="Times New Roman" w:eastAsia="Times New Roman" w:hAnsi="Times New Roman" w:cs="Times New Roman"/>
                <w:sz w:val="24"/>
                <w:szCs w:val="24"/>
                <w:lang w:eastAsia="ru-RU"/>
              </w:rPr>
              <w:lastRenderedPageBreak/>
              <w:t>торговли, здания для организации общественного питания в качестве объектов дорожного сервиса</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Локальные объекты инженерной </w:t>
            </w:r>
            <w:r w:rsidRPr="00045094">
              <w:rPr>
                <w:rFonts w:ascii="Times New Roman" w:eastAsia="Times New Roman" w:hAnsi="Times New Roman" w:cs="Times New Roman"/>
                <w:sz w:val="24"/>
                <w:szCs w:val="24"/>
                <w:lang w:eastAsia="ru-RU"/>
              </w:rPr>
              <w:lastRenderedPageBreak/>
              <w:t>инфраструктуры</w:t>
            </w:r>
          </w:p>
        </w:tc>
      </w:tr>
      <w:tr w:rsidR="008D036A" w:rsidRPr="00045094" w:rsidTr="00AB0B93">
        <w:trPr>
          <w:trHeight w:val="3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4.9.1.3</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3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5.1.1</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спортивно-зрелищных мероприятий</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Спортивно-зрелищные здания и сооружения, имеющие специальные места для зрителей от 500 мест (стадионы, дворцы спорта, ледовые дворцы, ипподромы)</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и (или) стоянки для автомобилей сотрудников и посетителей,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5.1.2</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5.1.4</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Теннисные корты, автодромы, мотодромы, спортивные стрельбища</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(воздушные радиорелейные, надземные и подземные </w:t>
            </w:r>
            <w:r w:rsidRPr="00045094">
              <w:rPr>
                <w:rFonts w:ascii="Times New Roman" w:eastAsia="Times New Roman" w:hAnsi="Times New Roman" w:cs="Times New Roman"/>
                <w:sz w:val="24"/>
                <w:szCs w:val="24"/>
                <w:lang w:eastAsia="ru-RU"/>
              </w:rPr>
              <w:lastRenderedPageBreak/>
              <w:t>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w:t>
            </w:r>
            <w:r w:rsidRPr="00045094">
              <w:rPr>
                <w:rFonts w:ascii="Times New Roman" w:eastAsia="Times New Roman" w:hAnsi="Times New Roman" w:cs="Times New Roman"/>
                <w:sz w:val="24"/>
                <w:szCs w:val="24"/>
                <w:lang w:eastAsia="ru-RU"/>
              </w:rPr>
              <w:lastRenderedPageBreak/>
              <w:t>гражданской обороны, столовые для сотрудников предприятий</w:t>
            </w:r>
          </w:p>
        </w:tc>
      </w:tr>
      <w:tr w:rsidR="008D036A" w:rsidRPr="00045094" w:rsidTr="00AB0B93">
        <w:trPr>
          <w:trHeight w:val="565"/>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8.4</w:t>
            </w:r>
          </w:p>
        </w:tc>
        <w:tc>
          <w:tcPr>
            <w:tcW w:w="2886"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Следственные изоляторы</w:t>
            </w:r>
          </w:p>
        </w:tc>
        <w:tc>
          <w:tcPr>
            <w:tcW w:w="3022" w:type="dxa"/>
          </w:tcPr>
          <w:p w:rsidR="008D036A" w:rsidRPr="00045094" w:rsidRDefault="008D036A"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rPr>
          <w:trHeight w:val="32"/>
        </w:trPr>
        <w:tc>
          <w:tcPr>
            <w:tcW w:w="851" w:type="dxa"/>
            <w:vMerge w:val="restart"/>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11.1</w:t>
            </w:r>
          </w:p>
        </w:tc>
        <w:tc>
          <w:tcPr>
            <w:tcW w:w="2886" w:type="dxa"/>
            <w:vMerge w:val="restart"/>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Общее пользование водными объектами</w:t>
            </w: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Водозаборные сооружения</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rPr>
          <w:trHeight w:val="210"/>
        </w:trPr>
        <w:tc>
          <w:tcPr>
            <w:tcW w:w="851" w:type="dxa"/>
            <w:vMerge/>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6" w:type="dxa"/>
            <w:vMerge/>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Купальни</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rPr>
          <w:trHeight w:val="210"/>
        </w:trPr>
        <w:tc>
          <w:tcPr>
            <w:tcW w:w="851" w:type="dxa"/>
            <w:vMerge/>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6" w:type="dxa"/>
            <w:vMerge/>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Станции и гаражи маломерных судов</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rPr>
          <w:trHeight w:val="195"/>
        </w:trPr>
        <w:tc>
          <w:tcPr>
            <w:tcW w:w="851" w:type="dxa"/>
            <w:vMerge w:val="restart"/>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11.2</w:t>
            </w:r>
          </w:p>
        </w:tc>
        <w:tc>
          <w:tcPr>
            <w:tcW w:w="2886" w:type="dxa"/>
            <w:vMerge w:val="restart"/>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Специальное пользование водными объектами</w:t>
            </w: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Водозаборные сооружения</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rPr>
          <w:trHeight w:val="240"/>
        </w:trPr>
        <w:tc>
          <w:tcPr>
            <w:tcW w:w="851" w:type="dxa"/>
            <w:vMerge/>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6" w:type="dxa"/>
            <w:vMerge/>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Очистные сооружения</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DE5D71" w:rsidRPr="00045094" w:rsidTr="00AB0B93">
        <w:tc>
          <w:tcPr>
            <w:tcW w:w="851" w:type="dxa"/>
            <w:tcMar>
              <w:top w:w="28" w:type="dxa"/>
              <w:left w:w="28" w:type="dxa"/>
              <w:bottom w:w="28" w:type="dxa"/>
              <w:right w:w="28" w:type="dxa"/>
            </w:tcMar>
          </w:tcPr>
          <w:p w:rsidR="00DE5D71" w:rsidRPr="00045094" w:rsidRDefault="00DE5D71"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11.3</w:t>
            </w:r>
          </w:p>
        </w:tc>
        <w:tc>
          <w:tcPr>
            <w:tcW w:w="2886"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Гидротехнические сооружения</w:t>
            </w:r>
          </w:p>
        </w:tc>
        <w:tc>
          <w:tcPr>
            <w:tcW w:w="3020" w:type="dxa"/>
            <w:tcMar>
              <w:top w:w="28" w:type="dxa"/>
              <w:left w:w="28" w:type="dxa"/>
              <w:bottom w:w="28" w:type="dxa"/>
              <w:right w:w="28" w:type="dxa"/>
            </w:tcMar>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Берегоукрепительные сооружения</w:t>
            </w:r>
          </w:p>
        </w:tc>
        <w:tc>
          <w:tcPr>
            <w:tcW w:w="3022" w:type="dxa"/>
          </w:tcPr>
          <w:p w:rsidR="00DE5D71" w:rsidRPr="00045094" w:rsidRDefault="00DE5D71" w:rsidP="00C87F5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B3757E" w:rsidRPr="00045094" w:rsidRDefault="00B3757E" w:rsidP="001C55B5">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861A58" w:rsidRPr="00045094" w:rsidRDefault="00861A58" w:rsidP="00861A5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045094">
        <w:rPr>
          <w:rFonts w:ascii="Times New Roman" w:eastAsia="Times New Roman" w:hAnsi="Times New Roman" w:cs="Times New Roman"/>
          <w:sz w:val="24"/>
          <w:szCs w:val="24"/>
          <w:lang w:eastAsia="ru-RU"/>
        </w:rPr>
        <w:t>48 и 49</w:t>
      </w:r>
      <w:r w:rsidR="007A35A7">
        <w:rPr>
          <w:rFonts w:ascii="Times New Roman" w:eastAsia="Times New Roman" w:hAnsi="Times New Roman" w:cs="Times New Roman"/>
          <w:sz w:val="24"/>
          <w:szCs w:val="24"/>
          <w:lang w:eastAsia="ru-RU"/>
        </w:rPr>
        <w:t xml:space="preserve"> </w:t>
      </w:r>
      <w:r w:rsidR="00155F5C" w:rsidRPr="00045094">
        <w:rPr>
          <w:rFonts w:ascii="Times New Roman" w:eastAsia="Times New Roman" w:hAnsi="Times New Roman" w:cs="Times New Roman"/>
          <w:sz w:val="24"/>
          <w:szCs w:val="24"/>
          <w:lang w:eastAsia="ru-RU"/>
        </w:rPr>
        <w:t>настоящих Правил</w:t>
      </w:r>
      <w:r w:rsidRPr="00045094">
        <w:rPr>
          <w:rFonts w:ascii="Times New Roman" w:eastAsia="Times New Roman" w:hAnsi="Times New Roman" w:cs="Times New Roman"/>
          <w:sz w:val="24"/>
          <w:szCs w:val="24"/>
          <w:lang w:eastAsia="ru-RU"/>
        </w:rPr>
        <w:t>.</w:t>
      </w:r>
    </w:p>
    <w:p w:rsidR="009D3070" w:rsidRPr="00045094" w:rsidRDefault="00861A58" w:rsidP="009D307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5. Для зоны </w:t>
      </w:r>
      <w:r w:rsidR="004A09F4" w:rsidRPr="00045094">
        <w:rPr>
          <w:rFonts w:ascii="Times New Roman" w:eastAsia="Times New Roman" w:hAnsi="Times New Roman" w:cs="Times New Roman"/>
          <w:sz w:val="24"/>
          <w:szCs w:val="24"/>
          <w:lang w:eastAsia="ru-RU"/>
        </w:rPr>
        <w:t>Д</w:t>
      </w:r>
      <w:r w:rsidR="00942FF7" w:rsidRPr="00045094">
        <w:rPr>
          <w:rFonts w:ascii="Times New Roman" w:eastAsia="Times New Roman" w:hAnsi="Times New Roman" w:cs="Times New Roman"/>
          <w:sz w:val="24"/>
          <w:szCs w:val="24"/>
          <w:lang w:eastAsia="ru-RU"/>
        </w:rPr>
        <w:t>.2</w:t>
      </w:r>
      <w:r w:rsidRPr="00045094">
        <w:rPr>
          <w:rFonts w:ascii="Times New Roman" w:eastAsia="Times New Roman" w:hAnsi="Times New Roman" w:cs="Times New Roman"/>
          <w:sz w:val="24"/>
          <w:szCs w:val="24"/>
          <w:lang w:eastAsia="ru-RU"/>
        </w:rPr>
        <w:t xml:space="preserve"> установлены </w:t>
      </w:r>
      <w:r w:rsidR="009D3070" w:rsidRPr="00045094">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922" w:type="dxa"/>
        <w:tblInd w:w="108" w:type="dxa"/>
        <w:tblLayout w:type="fixed"/>
        <w:tblLook w:val="04A0"/>
      </w:tblPr>
      <w:tblGrid>
        <w:gridCol w:w="709"/>
        <w:gridCol w:w="2977"/>
        <w:gridCol w:w="1559"/>
        <w:gridCol w:w="4677"/>
      </w:tblGrid>
      <w:tr w:rsidR="00942FF7" w:rsidRPr="00045094" w:rsidTr="002F2531">
        <w:trPr>
          <w:trHeight w:val="1221"/>
          <w:tblHeader/>
        </w:trPr>
        <w:tc>
          <w:tcPr>
            <w:tcW w:w="709" w:type="dxa"/>
            <w:vAlign w:val="center"/>
          </w:tcPr>
          <w:p w:rsidR="00942FF7" w:rsidRPr="00045094" w:rsidRDefault="00942FF7"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п/п</w:t>
            </w:r>
          </w:p>
        </w:tc>
        <w:tc>
          <w:tcPr>
            <w:tcW w:w="2977" w:type="dxa"/>
            <w:vAlign w:val="center"/>
          </w:tcPr>
          <w:p w:rsidR="00942FF7" w:rsidRPr="00045094" w:rsidRDefault="00942FF7"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559" w:type="dxa"/>
            <w:vAlign w:val="center"/>
          </w:tcPr>
          <w:p w:rsidR="00942FF7" w:rsidRPr="00045094" w:rsidRDefault="00942FF7"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942FF7" w:rsidRPr="00045094" w:rsidRDefault="00942FF7"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r w:rsidR="00942FF7" w:rsidRPr="00045094" w:rsidTr="002F2531">
        <w:tc>
          <w:tcPr>
            <w:tcW w:w="709" w:type="dxa"/>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942FF7" w:rsidRPr="00045094" w:rsidRDefault="00942FF7" w:rsidP="007A35A7">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559"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045094" w:rsidTr="002F2531">
        <w:trPr>
          <w:trHeight w:val="257"/>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vMerge w:val="restart"/>
            <w:tcMar>
              <w:top w:w="28" w:type="dxa"/>
              <w:left w:w="28" w:type="dxa"/>
              <w:bottom w:w="28" w:type="dxa"/>
              <w:right w:w="28" w:type="dxa"/>
            </w:tcMar>
          </w:tcPr>
          <w:p w:rsidR="00D7439B" w:rsidRPr="00045094" w:rsidRDefault="00D7439B" w:rsidP="007A35A7">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r w:rsidR="001835D5" w:rsidRPr="00045094">
              <w:rPr>
                <w:rFonts w:ascii="Times New Roman" w:eastAsia="Times New Roman" w:hAnsi="Times New Roman" w:cs="Times New Roman"/>
                <w:sz w:val="24"/>
                <w:szCs w:val="24"/>
                <w:lang w:eastAsia="ru-RU"/>
              </w:rPr>
              <w:t>, 2.3</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1000</w:t>
            </w:r>
            <w:r w:rsidR="00156CBC">
              <w:rPr>
                <w:rFonts w:ascii="Times New Roman" w:eastAsia="Times New Roman" w:hAnsi="Times New Roman" w:cs="Times New Roman"/>
                <w:sz w:val="24"/>
                <w:szCs w:val="24"/>
                <w:lang w:eastAsia="ru-RU"/>
              </w:rPr>
              <w:t>*</w:t>
            </w:r>
          </w:p>
        </w:tc>
      </w:tr>
      <w:tr w:rsidR="00942FF7" w:rsidRPr="00045094" w:rsidTr="002F2531">
        <w:tc>
          <w:tcPr>
            <w:tcW w:w="709" w:type="dxa"/>
            <w:vMerge/>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42FF7" w:rsidRPr="00045094" w:rsidRDefault="00942FF7" w:rsidP="007A35A7">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157D38" w:rsidRPr="00045094" w:rsidTr="002F2531">
        <w:trPr>
          <w:trHeight w:val="310"/>
        </w:trPr>
        <w:tc>
          <w:tcPr>
            <w:tcW w:w="709" w:type="dxa"/>
            <w:vMerge w:val="restart"/>
          </w:tcPr>
          <w:p w:rsidR="00157D38"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vMerge w:val="restart"/>
            <w:tcMar>
              <w:top w:w="28" w:type="dxa"/>
              <w:left w:w="28" w:type="dxa"/>
              <w:bottom w:w="28" w:type="dxa"/>
              <w:right w:w="28" w:type="dxa"/>
            </w:tcMar>
          </w:tcPr>
          <w:p w:rsidR="00157D38" w:rsidRPr="00045094" w:rsidRDefault="00157D38" w:rsidP="007A35A7">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559"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157D38" w:rsidRPr="00045094" w:rsidRDefault="00655681" w:rsidP="001F3E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57D38" w:rsidRPr="00045094">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w:t>
            </w:r>
          </w:p>
        </w:tc>
      </w:tr>
      <w:tr w:rsidR="00157D38" w:rsidRPr="00045094" w:rsidTr="002F2531">
        <w:trPr>
          <w:trHeight w:val="313"/>
        </w:trPr>
        <w:tc>
          <w:tcPr>
            <w:tcW w:w="709" w:type="dxa"/>
            <w:vMerge/>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157D38" w:rsidRPr="00045094" w:rsidRDefault="00157D38" w:rsidP="007A35A7">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2.3</w:t>
            </w:r>
          </w:p>
        </w:tc>
        <w:tc>
          <w:tcPr>
            <w:tcW w:w="4677"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200</w:t>
            </w:r>
            <w:r w:rsidR="00D7439B" w:rsidRPr="00045094">
              <w:rPr>
                <w:rFonts w:ascii="Times New Roman" w:eastAsia="Times New Roman" w:hAnsi="Times New Roman" w:cs="Times New Roman"/>
                <w:sz w:val="24"/>
                <w:szCs w:val="24"/>
                <w:lang w:eastAsia="ru-RU"/>
              </w:rPr>
              <w:t>для каждого блока</w:t>
            </w:r>
          </w:p>
        </w:tc>
      </w:tr>
      <w:tr w:rsidR="00157D38" w:rsidRPr="00045094" w:rsidTr="002F2531">
        <w:tc>
          <w:tcPr>
            <w:tcW w:w="709" w:type="dxa"/>
            <w:vMerge/>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157D38" w:rsidRPr="00045094" w:rsidRDefault="00157D38" w:rsidP="007A35A7">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157D38" w:rsidRPr="00045094" w:rsidTr="002F2531">
        <w:tc>
          <w:tcPr>
            <w:tcW w:w="709" w:type="dxa"/>
            <w:vMerge w:val="restart"/>
          </w:tcPr>
          <w:p w:rsidR="00157D38"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1.3</w:t>
            </w:r>
          </w:p>
        </w:tc>
        <w:tc>
          <w:tcPr>
            <w:tcW w:w="2977" w:type="dxa"/>
            <w:vMerge w:val="restart"/>
            <w:tcMar>
              <w:top w:w="28" w:type="dxa"/>
              <w:left w:w="28" w:type="dxa"/>
              <w:bottom w:w="28" w:type="dxa"/>
              <w:right w:w="28" w:type="dxa"/>
            </w:tcMar>
          </w:tcPr>
          <w:p w:rsidR="00157D38" w:rsidRPr="00045094" w:rsidRDefault="00157D38" w:rsidP="007A35A7">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157D38" w:rsidRPr="00045094" w:rsidRDefault="00157D38"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157D38" w:rsidRPr="00045094" w:rsidRDefault="00B3283E"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w:t>
            </w:r>
            <w:r w:rsidR="00157D38" w:rsidRPr="00045094">
              <w:rPr>
                <w:rFonts w:ascii="Times New Roman" w:eastAsia="Times New Roman" w:hAnsi="Times New Roman" w:cs="Times New Roman"/>
                <w:sz w:val="24"/>
                <w:szCs w:val="24"/>
                <w:lang w:eastAsia="ru-RU"/>
              </w:rPr>
              <w:t>*</w:t>
            </w:r>
            <w:r w:rsidR="00156CBC">
              <w:rPr>
                <w:rFonts w:ascii="Times New Roman" w:eastAsia="Times New Roman" w:hAnsi="Times New Roman" w:cs="Times New Roman"/>
                <w:sz w:val="24"/>
                <w:szCs w:val="24"/>
                <w:lang w:eastAsia="ru-RU"/>
              </w:rPr>
              <w:t>*</w:t>
            </w:r>
            <w:r w:rsidR="00655681">
              <w:rPr>
                <w:rFonts w:ascii="Times New Roman" w:eastAsia="Times New Roman" w:hAnsi="Times New Roman" w:cs="Times New Roman"/>
                <w:sz w:val="24"/>
                <w:szCs w:val="24"/>
                <w:lang w:eastAsia="ru-RU"/>
              </w:rPr>
              <w:t>*</w:t>
            </w:r>
          </w:p>
        </w:tc>
      </w:tr>
      <w:tr w:rsidR="00942FF7" w:rsidRPr="00045094" w:rsidTr="002F2531">
        <w:tc>
          <w:tcPr>
            <w:tcW w:w="709" w:type="dxa"/>
            <w:vMerge/>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42FF7" w:rsidRPr="00045094" w:rsidRDefault="00942FF7" w:rsidP="007A35A7">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942FF7" w:rsidRPr="00045094" w:rsidRDefault="00A74103"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942FF7" w:rsidRPr="00045094" w:rsidTr="002F2531">
        <w:tc>
          <w:tcPr>
            <w:tcW w:w="709" w:type="dxa"/>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1.4</w:t>
            </w:r>
          </w:p>
        </w:tc>
        <w:tc>
          <w:tcPr>
            <w:tcW w:w="2977" w:type="dxa"/>
            <w:tcMar>
              <w:top w:w="28" w:type="dxa"/>
              <w:left w:w="28" w:type="dxa"/>
              <w:bottom w:w="28" w:type="dxa"/>
              <w:right w:w="28" w:type="dxa"/>
            </w:tcMar>
          </w:tcPr>
          <w:p w:rsidR="00942FF7" w:rsidRPr="00045094" w:rsidRDefault="00942FF7" w:rsidP="007A35A7">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942FF7" w:rsidRPr="00045094" w:rsidTr="002F2531">
        <w:tc>
          <w:tcPr>
            <w:tcW w:w="709" w:type="dxa"/>
          </w:tcPr>
          <w:p w:rsidR="00942FF7"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942FF7" w:rsidRPr="00045094" w:rsidRDefault="00942FF7"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942FF7" w:rsidRPr="00045094" w:rsidRDefault="00942FF7"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045094" w:rsidTr="002F2531">
        <w:trPr>
          <w:trHeight w:val="381"/>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 красной линии улицы, 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3,0 (в условиях существующей застройки – 1,0)</w:t>
            </w:r>
          </w:p>
          <w:p w:rsidR="00D7439B" w:rsidRPr="00045094" w:rsidRDefault="002F2531" w:rsidP="001F3E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7439B" w:rsidRPr="00045094">
              <w:rPr>
                <w:rFonts w:ascii="Times New Roman" w:eastAsia="Times New Roman" w:hAnsi="Times New Roman" w:cs="Times New Roman"/>
                <w:sz w:val="24"/>
                <w:szCs w:val="24"/>
                <w:lang w:eastAsia="ru-RU"/>
              </w:rPr>
              <w:t>0 (на магистральных улицах)</w:t>
            </w:r>
          </w:p>
        </w:tc>
      </w:tr>
      <w:tr w:rsidR="00D7439B" w:rsidRPr="00045094" w:rsidTr="002F2531">
        <w:trPr>
          <w:trHeight w:val="381"/>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rPr>
          <w:trHeight w:val="359"/>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2.2</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 красной линии проезда, 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2.1, 2.3</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3,0 (в условиях существующей застройки – 1,0)</w:t>
            </w:r>
          </w:p>
        </w:tc>
      </w:tr>
      <w:tr w:rsidR="00D7439B" w:rsidRPr="00045094" w:rsidTr="002F2531">
        <w:trPr>
          <w:trHeight w:val="359"/>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2.3</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 границы соседнего земельного участка, 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045094" w:rsidRDefault="00D7439B" w:rsidP="00C27FFE">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3,0 **</w:t>
            </w:r>
            <w:r w:rsidR="00156CBC">
              <w:rPr>
                <w:rFonts w:ascii="Times New Roman" w:eastAsia="Times New Roman" w:hAnsi="Times New Roman" w:cs="Times New Roman"/>
                <w:sz w:val="24"/>
                <w:szCs w:val="24"/>
                <w:lang w:eastAsia="ru-RU"/>
              </w:rPr>
              <w:t>*</w:t>
            </w:r>
            <w:r w:rsidR="00655681">
              <w:rPr>
                <w:rFonts w:ascii="Times New Roman" w:eastAsia="Times New Roman" w:hAnsi="Times New Roman" w:cs="Times New Roman"/>
                <w:sz w:val="24"/>
                <w:szCs w:val="24"/>
                <w:lang w:eastAsia="ru-RU"/>
              </w:rPr>
              <w:t>*</w:t>
            </w:r>
          </w:p>
        </w:tc>
      </w:tr>
      <w:tr w:rsidR="00D7439B" w:rsidRPr="00045094" w:rsidTr="002F2531">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зданий и соор</w:t>
            </w:r>
            <w:r w:rsidR="002F2531">
              <w:rPr>
                <w:rFonts w:ascii="Times New Roman" w:eastAsia="Times New Roman" w:hAnsi="Times New Roman" w:cs="Times New Roman"/>
                <w:sz w:val="24"/>
                <w:szCs w:val="24"/>
                <w:lang w:eastAsia="ru-RU"/>
              </w:rPr>
              <w:t>ужений, отнесённых к вспомогател</w:t>
            </w:r>
            <w:r w:rsidRPr="00045094">
              <w:rPr>
                <w:rFonts w:ascii="Times New Roman" w:eastAsia="Times New Roman" w:hAnsi="Times New Roman" w:cs="Times New Roman"/>
                <w:sz w:val="24"/>
                <w:szCs w:val="24"/>
                <w:lang w:eastAsia="ru-RU"/>
              </w:rPr>
              <w:t>ь</w:t>
            </w:r>
            <w:r w:rsidR="002F2531">
              <w:rPr>
                <w:rFonts w:ascii="Times New Roman" w:eastAsia="Times New Roman" w:hAnsi="Times New Roman" w:cs="Times New Roman"/>
                <w:sz w:val="24"/>
                <w:szCs w:val="24"/>
                <w:lang w:eastAsia="ru-RU"/>
              </w:rPr>
              <w:t>-</w:t>
            </w:r>
            <w:r w:rsidRPr="00045094">
              <w:rPr>
                <w:rFonts w:ascii="Times New Roman" w:eastAsia="Times New Roman" w:hAnsi="Times New Roman" w:cs="Times New Roman"/>
                <w:sz w:val="24"/>
                <w:szCs w:val="24"/>
                <w:lang w:eastAsia="ru-RU"/>
              </w:rPr>
              <w:t>ным видам разрешён-ного</w:t>
            </w:r>
            <w:r w:rsidR="002F2531">
              <w:rPr>
                <w:rFonts w:ascii="Times New Roman" w:eastAsia="Times New Roman" w:hAnsi="Times New Roman" w:cs="Times New Roman"/>
                <w:sz w:val="24"/>
                <w:szCs w:val="24"/>
                <w:lang w:eastAsia="ru-RU"/>
              </w:rPr>
              <w:t xml:space="preserve"> </w:t>
            </w:r>
            <w:r w:rsidRPr="00045094">
              <w:rPr>
                <w:rFonts w:ascii="Times New Roman" w:eastAsia="Times New Roman" w:hAnsi="Times New Roman" w:cs="Times New Roman"/>
                <w:sz w:val="24"/>
                <w:szCs w:val="24"/>
                <w:lang w:eastAsia="ru-RU"/>
              </w:rPr>
              <w:t>использова</w:t>
            </w:r>
            <w:r w:rsidR="002F2531">
              <w:rPr>
                <w:rFonts w:ascii="Times New Roman" w:eastAsia="Times New Roman" w:hAnsi="Times New Roman" w:cs="Times New Roman"/>
                <w:sz w:val="24"/>
                <w:szCs w:val="24"/>
                <w:lang w:eastAsia="ru-RU"/>
              </w:rPr>
              <w:t>-</w:t>
            </w:r>
          </w:p>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ния</w:t>
            </w:r>
          </w:p>
        </w:tc>
        <w:tc>
          <w:tcPr>
            <w:tcW w:w="4677" w:type="dxa"/>
            <w:tcMar>
              <w:top w:w="28" w:type="dxa"/>
              <w:left w:w="28" w:type="dxa"/>
              <w:bottom w:w="28" w:type="dxa"/>
              <w:right w:w="28" w:type="dxa"/>
            </w:tcMar>
          </w:tcPr>
          <w:p w:rsidR="00D7439B" w:rsidRPr="00045094" w:rsidRDefault="00D7439B" w:rsidP="00C27FFE">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w:t>
            </w:r>
          </w:p>
        </w:tc>
      </w:tr>
      <w:tr w:rsidR="00D7439B" w:rsidRPr="00045094" w:rsidTr="002F2531">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c>
          <w:tcPr>
            <w:tcW w:w="709" w:type="dxa"/>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2.4</w:t>
            </w:r>
          </w:p>
        </w:tc>
        <w:tc>
          <w:tcPr>
            <w:tcW w:w="2977" w:type="dxa"/>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w:t>
            </w:r>
          </w:p>
        </w:tc>
      </w:tr>
      <w:tr w:rsidR="00D7439B" w:rsidRPr="00045094" w:rsidTr="002F2531">
        <w:tc>
          <w:tcPr>
            <w:tcW w:w="709" w:type="dxa"/>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045094" w:rsidTr="002F2531">
        <w:trPr>
          <w:trHeight w:val="372"/>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Mar>
              <w:top w:w="28" w:type="dxa"/>
              <w:left w:w="28" w:type="dxa"/>
              <w:bottom w:w="28" w:type="dxa"/>
              <w:right w:w="28" w:type="dxa"/>
            </w:tcMar>
          </w:tcPr>
          <w:p w:rsidR="00D7439B" w:rsidRPr="00045094" w:rsidRDefault="00935BA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2.1, </w:t>
            </w:r>
            <w:r w:rsidR="00D7439B" w:rsidRPr="00045094">
              <w:rPr>
                <w:rFonts w:ascii="Times New Roman" w:eastAsia="Times New Roman" w:hAnsi="Times New Roman" w:cs="Times New Roman"/>
                <w:sz w:val="24"/>
                <w:szCs w:val="24"/>
                <w:lang w:eastAsia="ru-RU"/>
              </w:rPr>
              <w:t xml:space="preserve">2.3 </w:t>
            </w:r>
          </w:p>
        </w:tc>
        <w:tc>
          <w:tcPr>
            <w:tcW w:w="4677" w:type="dxa"/>
            <w:tcMar>
              <w:top w:w="28" w:type="dxa"/>
              <w:left w:w="28" w:type="dxa"/>
              <w:bottom w:w="28" w:type="dxa"/>
              <w:right w:w="28" w:type="dxa"/>
            </w:tcMar>
          </w:tcPr>
          <w:p w:rsidR="00D7439B" w:rsidRPr="00045094" w:rsidRDefault="00D7439B" w:rsidP="00C27FFE">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20,0</w:t>
            </w:r>
          </w:p>
        </w:tc>
      </w:tr>
      <w:tr w:rsidR="00D7439B" w:rsidRPr="00045094" w:rsidTr="002F2531">
        <w:trPr>
          <w:trHeight w:val="28"/>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rPr>
          <w:trHeight w:val="28"/>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максимальная высота зданий и сооружений, отнесённых к вспомогательным видам </w:t>
            </w:r>
            <w:r w:rsidRPr="00045094">
              <w:rPr>
                <w:rFonts w:ascii="Times New Roman" w:eastAsia="Times New Roman" w:hAnsi="Times New Roman" w:cs="Times New Roman"/>
                <w:sz w:val="24"/>
                <w:szCs w:val="24"/>
                <w:lang w:eastAsia="ru-RU"/>
              </w:rPr>
              <w:lastRenderedPageBreak/>
              <w:t>разрешённого использования объектов капитального строительства, м.</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2.1, 2.1.1, 2.3</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w:t>
            </w:r>
          </w:p>
        </w:tc>
      </w:tr>
      <w:tr w:rsidR="00D7439B" w:rsidRPr="00045094" w:rsidTr="002F2531">
        <w:trPr>
          <w:trHeight w:val="28"/>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8,0</w:t>
            </w:r>
          </w:p>
        </w:tc>
      </w:tr>
      <w:tr w:rsidR="00D7439B" w:rsidRPr="00045094" w:rsidTr="002F2531">
        <w:trPr>
          <w:trHeight w:val="554"/>
        </w:trPr>
        <w:tc>
          <w:tcPr>
            <w:tcW w:w="709" w:type="dxa"/>
            <w:vMerge w:val="restart"/>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w:t>
            </w:r>
          </w:p>
        </w:tc>
        <w:tc>
          <w:tcPr>
            <w:tcW w:w="2977" w:type="dxa"/>
            <w:vMerge w:val="restart"/>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559" w:type="dxa"/>
            <w:tcMar>
              <w:top w:w="28" w:type="dxa"/>
              <w:left w:w="28" w:type="dxa"/>
              <w:bottom w:w="28" w:type="dxa"/>
              <w:right w:w="28" w:type="dxa"/>
            </w:tcMar>
          </w:tcPr>
          <w:p w:rsidR="00D7439B" w:rsidRPr="00045094" w:rsidRDefault="00C27FFE"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2.1, 2.1.1, 3.</w:t>
            </w:r>
            <w:r w:rsidR="00D7439B" w:rsidRPr="00045094">
              <w:rPr>
                <w:rFonts w:ascii="Times New Roman" w:eastAsia="Times New Roman" w:hAnsi="Times New Roman" w:cs="Times New Roman"/>
                <w:sz w:val="24"/>
                <w:szCs w:val="24"/>
                <w:lang w:eastAsia="ru-RU"/>
              </w:rPr>
              <w:t>5.1(кроме детских дошкольных учреждений),  5.1.2</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60,0</w:t>
            </w:r>
          </w:p>
        </w:tc>
      </w:tr>
      <w:tr w:rsidR="00D7439B" w:rsidRPr="00045094" w:rsidTr="002F2531">
        <w:trPr>
          <w:trHeight w:val="554"/>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 (детские дошкольные учреждения)</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D7439B" w:rsidRPr="00045094" w:rsidTr="002F2531">
        <w:trPr>
          <w:trHeight w:val="275"/>
        </w:trPr>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tc>
      </w:tr>
      <w:tr w:rsidR="00D7439B" w:rsidRPr="00045094" w:rsidTr="002F2531">
        <w:tc>
          <w:tcPr>
            <w:tcW w:w="709" w:type="dxa"/>
            <w:vMerge/>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rPr>
          <w:trHeight w:val="437"/>
        </w:trPr>
        <w:tc>
          <w:tcPr>
            <w:tcW w:w="709" w:type="dxa"/>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559"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D7439B" w:rsidRPr="00045094" w:rsidTr="002F2531">
        <w:trPr>
          <w:trHeight w:val="400"/>
        </w:trPr>
        <w:tc>
          <w:tcPr>
            <w:tcW w:w="709" w:type="dxa"/>
            <w:vMerge w:val="restart"/>
            <w:shd w:val="clear" w:color="auto" w:fill="auto"/>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w:t>
            </w:r>
          </w:p>
        </w:tc>
        <w:tc>
          <w:tcPr>
            <w:tcW w:w="2977" w:type="dxa"/>
            <w:vMerge w:val="restart"/>
            <w:shd w:val="clear" w:color="auto" w:fill="auto"/>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559"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2.1, 2.3</w:t>
            </w:r>
          </w:p>
        </w:tc>
        <w:tc>
          <w:tcPr>
            <w:tcW w:w="4677"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r>
      <w:tr w:rsidR="00D7439B" w:rsidRPr="00045094" w:rsidTr="002F2531">
        <w:trPr>
          <w:trHeight w:val="400"/>
        </w:trPr>
        <w:tc>
          <w:tcPr>
            <w:tcW w:w="709" w:type="dxa"/>
            <w:vMerge/>
            <w:shd w:val="clear" w:color="auto" w:fill="auto"/>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2.1.1</w:t>
            </w:r>
          </w:p>
        </w:tc>
        <w:tc>
          <w:tcPr>
            <w:tcW w:w="4677" w:type="dxa"/>
            <w:shd w:val="clear" w:color="auto" w:fill="auto"/>
            <w:tcMar>
              <w:top w:w="28" w:type="dxa"/>
              <w:left w:w="28" w:type="dxa"/>
              <w:bottom w:w="28" w:type="dxa"/>
              <w:right w:w="28" w:type="dxa"/>
            </w:tcMar>
          </w:tcPr>
          <w:p w:rsidR="00D7439B" w:rsidRPr="00045094" w:rsidRDefault="00D7439B" w:rsidP="00C27FFE">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p>
        </w:tc>
      </w:tr>
      <w:tr w:rsidR="00D7439B" w:rsidRPr="00045094" w:rsidTr="002F2531">
        <w:tc>
          <w:tcPr>
            <w:tcW w:w="709" w:type="dxa"/>
            <w:vMerge/>
            <w:shd w:val="clear" w:color="auto" w:fill="auto"/>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2.5</w:t>
            </w:r>
          </w:p>
        </w:tc>
        <w:tc>
          <w:tcPr>
            <w:tcW w:w="4677"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w:t>
            </w:r>
          </w:p>
        </w:tc>
      </w:tr>
      <w:tr w:rsidR="00D7439B" w:rsidRPr="00045094" w:rsidTr="002F2531">
        <w:tc>
          <w:tcPr>
            <w:tcW w:w="709" w:type="dxa"/>
            <w:vMerge/>
            <w:shd w:val="clear" w:color="auto" w:fill="auto"/>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D7439B" w:rsidRPr="00045094" w:rsidTr="002F2531">
        <w:tc>
          <w:tcPr>
            <w:tcW w:w="709" w:type="dxa"/>
            <w:shd w:val="clear" w:color="auto" w:fill="auto"/>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D7439B" w:rsidRPr="00045094" w:rsidRDefault="00D7439B"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D7439B" w:rsidRPr="00045094" w:rsidRDefault="00D7439B"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r>
    </w:tbl>
    <w:tbl>
      <w:tblPr>
        <w:tblStyle w:val="1140"/>
        <w:tblW w:w="9923" w:type="dxa"/>
        <w:tblInd w:w="108" w:type="dxa"/>
        <w:tblLayout w:type="fixed"/>
        <w:tblLook w:val="04A0"/>
      </w:tblPr>
      <w:tblGrid>
        <w:gridCol w:w="709"/>
        <w:gridCol w:w="2977"/>
        <w:gridCol w:w="1559"/>
        <w:gridCol w:w="4678"/>
      </w:tblGrid>
      <w:tr w:rsidR="004E541C" w:rsidRPr="00045094" w:rsidTr="002F2531">
        <w:tc>
          <w:tcPr>
            <w:tcW w:w="709" w:type="dxa"/>
            <w:vMerge w:val="restart"/>
          </w:tcPr>
          <w:p w:rsidR="004E541C" w:rsidRPr="00045094" w:rsidRDefault="003D2DC4"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4E541C" w:rsidRPr="00045094" w:rsidRDefault="004E541C" w:rsidP="002F2531">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минимальный процент озеленения</w:t>
            </w:r>
          </w:p>
        </w:tc>
        <w:tc>
          <w:tcPr>
            <w:tcW w:w="1559" w:type="dxa"/>
            <w:tcMar>
              <w:top w:w="28" w:type="dxa"/>
              <w:left w:w="28" w:type="dxa"/>
              <w:bottom w:w="28" w:type="dxa"/>
              <w:right w:w="28" w:type="dxa"/>
            </w:tcMar>
          </w:tcPr>
          <w:p w:rsidR="004E541C" w:rsidRPr="00045094" w:rsidRDefault="00C27FFE"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w:t>
            </w:r>
            <w:r w:rsidR="004E541C" w:rsidRPr="00045094">
              <w:rPr>
                <w:rFonts w:ascii="Times New Roman" w:hAnsi="Times New Roman" w:cs="Times New Roman"/>
                <w:sz w:val="24"/>
                <w:szCs w:val="24"/>
                <w:lang w:eastAsia="ru-RU"/>
              </w:rPr>
              <w:t xml:space="preserve">5.1 (объекты дошкольного образования)  </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50.0</w:t>
            </w:r>
          </w:p>
        </w:tc>
      </w:tr>
      <w:tr w:rsidR="004E541C" w:rsidRPr="00045094" w:rsidTr="002F2531">
        <w:tc>
          <w:tcPr>
            <w:tcW w:w="709" w:type="dxa"/>
            <w:vMerge/>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2.1, 2.3</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25,0</w:t>
            </w:r>
          </w:p>
        </w:tc>
      </w:tr>
      <w:tr w:rsidR="00902A93" w:rsidRPr="00045094" w:rsidTr="002F2531">
        <w:trPr>
          <w:trHeight w:val="1775"/>
        </w:trPr>
        <w:tc>
          <w:tcPr>
            <w:tcW w:w="709" w:type="dxa"/>
            <w:vMerge/>
          </w:tcPr>
          <w:p w:rsidR="00902A93" w:rsidRPr="00045094" w:rsidRDefault="00902A93"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902A93" w:rsidRPr="00045094" w:rsidRDefault="00902A93"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902A93" w:rsidRPr="00045094" w:rsidRDefault="002F2531" w:rsidP="001F3E9D">
            <w:pPr>
              <w:autoSpaceDE w:val="0"/>
              <w:autoSpaceDN w:val="0"/>
              <w:spacing w:before="0"/>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902A93" w:rsidRPr="00045094">
              <w:rPr>
                <w:rFonts w:ascii="Times New Roman" w:hAnsi="Times New Roman" w:cs="Times New Roman"/>
                <w:sz w:val="24"/>
                <w:szCs w:val="24"/>
                <w:lang w:eastAsia="ru-RU"/>
              </w:rPr>
              <w:t>5.1 (кроме объектов дошкольного образования),  5.1.1, 5.1.2, 5.1.3, 5.1.4</w:t>
            </w:r>
          </w:p>
        </w:tc>
        <w:tc>
          <w:tcPr>
            <w:tcW w:w="4678" w:type="dxa"/>
            <w:tcMar>
              <w:top w:w="28" w:type="dxa"/>
              <w:left w:w="28" w:type="dxa"/>
              <w:bottom w:w="28" w:type="dxa"/>
              <w:right w:w="28" w:type="dxa"/>
            </w:tcMar>
          </w:tcPr>
          <w:p w:rsidR="00902A93" w:rsidRPr="00045094" w:rsidRDefault="00902A93"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40,0</w:t>
            </w:r>
          </w:p>
          <w:p w:rsidR="00902A93" w:rsidRPr="00045094" w:rsidRDefault="00902A93" w:rsidP="001F3E9D">
            <w:pPr>
              <w:autoSpaceDE w:val="0"/>
              <w:autoSpaceDN w:val="0"/>
              <w:spacing w:before="0"/>
              <w:contextualSpacing/>
              <w:jc w:val="center"/>
              <w:rPr>
                <w:rFonts w:ascii="Times New Roman" w:hAnsi="Times New Roman" w:cs="Times New Roman"/>
                <w:sz w:val="24"/>
                <w:szCs w:val="24"/>
                <w:lang w:eastAsia="ru-RU"/>
              </w:rPr>
            </w:pPr>
          </w:p>
        </w:tc>
      </w:tr>
      <w:tr w:rsidR="004E541C" w:rsidRPr="00045094" w:rsidTr="002F2531">
        <w:tc>
          <w:tcPr>
            <w:tcW w:w="709" w:type="dxa"/>
            <w:vMerge/>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2.1.1, 2.5, 2.6, </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в соответствии с таблицей 2 статьи 25 настоящих Правил</w:t>
            </w:r>
          </w:p>
        </w:tc>
      </w:tr>
      <w:tr w:rsidR="00355799" w:rsidRPr="00045094" w:rsidTr="002F2531">
        <w:tc>
          <w:tcPr>
            <w:tcW w:w="709" w:type="dxa"/>
            <w:vMerge/>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3.2.1</w:t>
            </w:r>
          </w:p>
        </w:tc>
        <w:tc>
          <w:tcPr>
            <w:tcW w:w="4678"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60,0</w:t>
            </w:r>
          </w:p>
        </w:tc>
      </w:tr>
      <w:tr w:rsidR="00355799" w:rsidRPr="00045094" w:rsidTr="002F2531">
        <w:tc>
          <w:tcPr>
            <w:tcW w:w="709" w:type="dxa"/>
            <w:vMerge/>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 3.2.3, 3.4.1, </w:t>
            </w:r>
            <w:r w:rsidRPr="00045094">
              <w:rPr>
                <w:rFonts w:ascii="Times New Roman" w:hAnsi="Times New Roman" w:cs="Times New Roman"/>
                <w:sz w:val="24"/>
                <w:szCs w:val="24"/>
                <w:lang w:eastAsia="ru-RU"/>
              </w:rPr>
              <w:lastRenderedPageBreak/>
              <w:t xml:space="preserve">3.6.1, 3.9.2, 4.1, 4.2, 4.3, 4.4, 4.5, 4.7,  8.3 </w:t>
            </w:r>
          </w:p>
        </w:tc>
        <w:tc>
          <w:tcPr>
            <w:tcW w:w="4678"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lastRenderedPageBreak/>
              <w:t>15,0</w:t>
            </w:r>
          </w:p>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r>
      <w:tr w:rsidR="00355799" w:rsidRPr="00045094" w:rsidTr="002F2531">
        <w:tc>
          <w:tcPr>
            <w:tcW w:w="709" w:type="dxa"/>
            <w:vMerge/>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p>
        </w:tc>
        <w:tc>
          <w:tcPr>
            <w:tcW w:w="1559"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355799" w:rsidRPr="00045094" w:rsidRDefault="00355799" w:rsidP="001F3E9D">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bl>
    <w:tbl>
      <w:tblPr>
        <w:tblStyle w:val="af9"/>
        <w:tblW w:w="9923" w:type="dxa"/>
        <w:tblInd w:w="108" w:type="dxa"/>
        <w:tblLayout w:type="fixed"/>
        <w:tblLook w:val="04A0"/>
      </w:tblPr>
      <w:tblGrid>
        <w:gridCol w:w="709"/>
        <w:gridCol w:w="2977"/>
        <w:gridCol w:w="1559"/>
        <w:gridCol w:w="4678"/>
      </w:tblGrid>
      <w:tr w:rsidR="004E541C" w:rsidRPr="00045094" w:rsidTr="002F2531">
        <w:trPr>
          <w:trHeight w:val="605"/>
        </w:trPr>
        <w:tc>
          <w:tcPr>
            <w:tcW w:w="709" w:type="dxa"/>
            <w:vMerge w:val="restart"/>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5.4</w:t>
            </w:r>
          </w:p>
        </w:tc>
        <w:tc>
          <w:tcPr>
            <w:tcW w:w="2977" w:type="dxa"/>
            <w:vMerge w:val="restart"/>
            <w:tcMar>
              <w:top w:w="28" w:type="dxa"/>
              <w:left w:w="28" w:type="dxa"/>
              <w:bottom w:w="28" w:type="dxa"/>
              <w:right w:w="28" w:type="dxa"/>
            </w:tcMar>
          </w:tcPr>
          <w:p w:rsidR="004E541C" w:rsidRPr="00045094" w:rsidRDefault="004E541C" w:rsidP="002F253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4E541C" w:rsidRPr="00045094" w:rsidRDefault="002F2531" w:rsidP="001F3E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4E541C" w:rsidRPr="00045094">
              <w:rPr>
                <w:rFonts w:ascii="Times New Roman" w:eastAsia="Times New Roman" w:hAnsi="Times New Roman" w:cs="Times New Roman"/>
                <w:sz w:val="24"/>
                <w:szCs w:val="24"/>
                <w:lang w:eastAsia="ru-RU"/>
              </w:rPr>
              <w:t xml:space="preserve"> 2.3, 2.7.1, 3.1.1, 3.2.1, 3.3, 3.5.</w:t>
            </w:r>
            <w:r w:rsidR="00355799" w:rsidRPr="00045094">
              <w:rPr>
                <w:rFonts w:ascii="Times New Roman" w:eastAsia="Times New Roman" w:hAnsi="Times New Roman" w:cs="Times New Roman"/>
                <w:sz w:val="24"/>
                <w:szCs w:val="24"/>
                <w:lang w:eastAsia="ru-RU"/>
              </w:rPr>
              <w:t xml:space="preserve">1, 3.7.1, 3.7.2, 3.9.1, 3.9.2, </w:t>
            </w:r>
            <w:r w:rsidR="004E541C" w:rsidRPr="00045094">
              <w:rPr>
                <w:rFonts w:ascii="Times New Roman" w:eastAsia="Times New Roman" w:hAnsi="Times New Roman" w:cs="Times New Roman"/>
                <w:sz w:val="24"/>
                <w:szCs w:val="24"/>
                <w:lang w:eastAsia="ru-RU"/>
              </w:rPr>
              <w:t xml:space="preserve"> 4.2, 4.3,  4.7, 5.1.1, 5.1.2, 8.3, 12.2</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4E541C" w:rsidRPr="00045094" w:rsidTr="002F2531">
        <w:trPr>
          <w:trHeight w:val="605"/>
        </w:trPr>
        <w:tc>
          <w:tcPr>
            <w:tcW w:w="709" w:type="dxa"/>
            <w:vMerge/>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2.1.1, 2.7, 3.1.2, 3.2.3, 3.6.1,   4.6, 4.8.1, 9.3</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0,6</w:t>
            </w:r>
          </w:p>
        </w:tc>
      </w:tr>
      <w:tr w:rsidR="004E541C" w:rsidRPr="00045094" w:rsidTr="002F2531">
        <w:trPr>
          <w:trHeight w:val="245"/>
        </w:trPr>
        <w:tc>
          <w:tcPr>
            <w:tcW w:w="709" w:type="dxa"/>
            <w:vMerge/>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5.1.3, 5.1.4</w:t>
            </w:r>
          </w:p>
        </w:tc>
        <w:tc>
          <w:tcPr>
            <w:tcW w:w="4678" w:type="dxa"/>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r>
      <w:tr w:rsidR="004E541C" w:rsidRPr="00045094" w:rsidTr="002F2531">
        <w:tc>
          <w:tcPr>
            <w:tcW w:w="709" w:type="dxa"/>
            <w:vMerge/>
            <w:shd w:val="clear" w:color="auto" w:fill="auto"/>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shd w:val="clear" w:color="auto" w:fill="auto"/>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8" w:type="dxa"/>
            <w:shd w:val="clear" w:color="auto" w:fill="auto"/>
            <w:tcMar>
              <w:top w:w="28" w:type="dxa"/>
              <w:left w:w="28" w:type="dxa"/>
              <w:bottom w:w="28" w:type="dxa"/>
              <w:right w:w="28" w:type="dxa"/>
            </w:tcMar>
          </w:tcPr>
          <w:p w:rsidR="004E541C" w:rsidRPr="00045094" w:rsidRDefault="004E541C"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p w:rsidR="00655681" w:rsidRDefault="00655681" w:rsidP="00655681">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655681" w:rsidRPr="00033EBE" w:rsidRDefault="00655681" w:rsidP="00655681">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p>
    <w:p w:rsidR="00655681" w:rsidRDefault="00655681" w:rsidP="00655681">
      <w:pPr>
        <w:pStyle w:val="affe"/>
        <w:spacing w:before="0" w:beforeAutospacing="0"/>
        <w:ind w:firstLine="0"/>
        <w:jc w:val="both"/>
        <w:rPr>
          <w:rFonts w:ascii="Times New Roman CYR" w:hAnsi="Times New Roman CYR" w:cs="Times New Roman CYR"/>
        </w:rPr>
      </w:pPr>
      <w:r>
        <w:t xml:space="preserve">При формировании земельных участков в существующей застройке для </w:t>
      </w:r>
      <w:r w:rsidRPr="00D84199">
        <w:t>объектов</w:t>
      </w:r>
      <w:r>
        <w:t xml:space="preserve"> </w:t>
      </w:r>
      <w:r w:rsidRPr="00D84199">
        <w:t>индивидуального жилищного строительства, существовавших ранее на законных основаниях</w:t>
      </w:r>
      <w:r>
        <w:rPr>
          <w:rFonts w:ascii="Times New Roman CYR" w:hAnsi="Times New Roman CYR" w:cs="Times New Roman CYR"/>
        </w:rPr>
        <w:t xml:space="preserve"> - площадь не регламентируется. </w:t>
      </w:r>
    </w:p>
    <w:p w:rsidR="00655681" w:rsidRPr="001B2D77" w:rsidRDefault="00655681" w:rsidP="00655681">
      <w:pPr>
        <w:pStyle w:val="affe"/>
        <w:spacing w:before="0" w:beforeAutospacing="0"/>
        <w:ind w:firstLine="0"/>
        <w:jc w:val="both"/>
        <w:rPr>
          <w:rFonts w:ascii="Times New Roman CYR" w:hAnsi="Times New Roman CYR" w:cs="Times New Roman CYR"/>
        </w:rPr>
      </w:pPr>
      <w:r>
        <w:rPr>
          <w:rFonts w:ascii="Times New Roman CYR" w:hAnsi="Times New Roman CYR" w:cs="Times New Roman CYR"/>
        </w:rPr>
        <w:t>**</w:t>
      </w:r>
      <w:r>
        <w:t>П</w:t>
      </w:r>
      <w:r w:rsidRPr="00B147E0">
        <w:t>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w:t>
      </w:r>
      <w:r>
        <w:t>. м.</w:t>
      </w:r>
    </w:p>
    <w:p w:rsidR="00655681" w:rsidRPr="00762238" w:rsidRDefault="00655681" w:rsidP="00655681">
      <w:pPr>
        <w:spacing w:before="120" w:after="120" w:line="240" w:lineRule="auto"/>
        <w:jc w:val="both"/>
        <w:rPr>
          <w:rFonts w:ascii="Times New Roman" w:eastAsia="Times New Roman" w:hAnsi="Times New Roman" w:cs="Times New Roman"/>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При образовании земельного участка, расположенного  в с</w:t>
      </w:r>
      <w:r>
        <w:rPr>
          <w:rFonts w:ascii="Times New Roman" w:eastAsia="Times New Roman" w:hAnsi="Times New Roman" w:cs="Times New Roman"/>
          <w:sz w:val="24"/>
          <w:szCs w:val="24"/>
          <w:lang w:eastAsia="ar-SA"/>
        </w:rPr>
        <w:t>уществующей застройке в целях</w:t>
      </w:r>
      <w:r w:rsidRPr="00762238">
        <w:rPr>
          <w:rFonts w:ascii="Times New Roman" w:eastAsia="Times New Roman" w:hAnsi="Times New Roman" w:cs="Times New Roman"/>
          <w:sz w:val="24"/>
          <w:szCs w:val="24"/>
          <w:lang w:eastAsia="ar-SA"/>
        </w:rPr>
        <w:t xml:space="preserve">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земельных участков, при обеспечении   проезда и  прохода   на   образованный земельный участок  с территории общего пользования улицы, переу</w:t>
      </w:r>
      <w:r>
        <w:rPr>
          <w:rFonts w:ascii="Times New Roman" w:eastAsia="Times New Roman" w:hAnsi="Times New Roman" w:cs="Times New Roman"/>
          <w:sz w:val="24"/>
          <w:szCs w:val="24"/>
          <w:lang w:eastAsia="ar-SA"/>
        </w:rPr>
        <w:t>лка, проезда и т.п. - 3,5 метра.</w:t>
      </w:r>
      <w:r w:rsidRPr="00762238">
        <w:rPr>
          <w:rFonts w:ascii="Times New Roman" w:eastAsia="Times New Roman" w:hAnsi="Times New Roman" w:cs="Times New Roman"/>
          <w:sz w:val="24"/>
          <w:szCs w:val="24"/>
          <w:lang w:eastAsia="ar-SA"/>
        </w:rPr>
        <w:t xml:space="preserve"> В случае, если образуемый участок примыкает к с</w:t>
      </w:r>
      <w:r>
        <w:rPr>
          <w:rFonts w:ascii="Times New Roman" w:eastAsia="Times New Roman" w:hAnsi="Times New Roman" w:cs="Times New Roman"/>
          <w:sz w:val="24"/>
          <w:szCs w:val="24"/>
          <w:lang w:eastAsia="ar-SA"/>
        </w:rPr>
        <w:t>уществующему земельному участку</w:t>
      </w:r>
      <w:r w:rsidRPr="00762238">
        <w:rPr>
          <w:rFonts w:ascii="Times New Roman" w:eastAsia="Times New Roman" w:hAnsi="Times New Roman" w:cs="Times New Roman"/>
          <w:sz w:val="24"/>
          <w:szCs w:val="24"/>
          <w:lang w:eastAsia="ar-SA"/>
        </w:rPr>
        <w:t xml:space="preserve"> и граница такого участка находится на расстоянии менее 1 метра от стены  расположен</w:t>
      </w:r>
      <w:r>
        <w:rPr>
          <w:rFonts w:ascii="Times New Roman" w:eastAsia="Times New Roman" w:hAnsi="Times New Roman" w:cs="Times New Roman"/>
          <w:sz w:val="24"/>
          <w:szCs w:val="24"/>
          <w:lang w:eastAsia="ar-SA"/>
        </w:rPr>
        <w:t xml:space="preserve">ного на нем жилого дома – 4,5 м. </w:t>
      </w:r>
      <w:r w:rsidRPr="001A2077">
        <w:rPr>
          <w:rFonts w:ascii="Times New Roman" w:eastAsia="Times New Roman" w:hAnsi="Times New Roman" w:cs="Times New Roman"/>
          <w:sz w:val="24"/>
          <w:szCs w:val="24"/>
          <w:lang w:eastAsia="ar-SA"/>
        </w:rPr>
        <w:t>При этом длина такого земельного участка не должна быть более 50 метров.</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 xml:space="preserve"> </w:t>
      </w:r>
    </w:p>
    <w:p w:rsidR="00655681" w:rsidRPr="00762238" w:rsidRDefault="00655681" w:rsidP="00655681">
      <w:pPr>
        <w:spacing w:before="120" w:after="120" w:line="240" w:lineRule="auto"/>
        <w:jc w:val="both"/>
        <w:rPr>
          <w:rFonts w:ascii="Times New Roman" w:eastAsia="Times New Roman" w:hAnsi="Times New Roman" w:cs="Times New Roman"/>
          <w:color w:val="FF0000"/>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w:t>
      </w:r>
      <w:r w:rsidRPr="001A2077">
        <w:rPr>
          <w:rFonts w:ascii="Times New Roman" w:eastAsia="Times New Roman" w:hAnsi="Times New Roman" w:cs="Times New Roman"/>
          <w:sz w:val="24"/>
          <w:szCs w:val="24"/>
          <w:lang w:eastAsia="ar-SA"/>
        </w:rPr>
        <w:t>л.</w:t>
      </w:r>
    </w:p>
    <w:p w:rsidR="00355799" w:rsidRPr="00045094" w:rsidRDefault="00355799" w:rsidP="001F3E9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 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24 Правил.</w:t>
      </w:r>
    </w:p>
    <w:p w:rsidR="003B6FB3" w:rsidRPr="00B063C6" w:rsidRDefault="00355799" w:rsidP="00B0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7. 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3F6BAF" w:rsidRPr="00045094" w:rsidRDefault="003F6BAF" w:rsidP="003F6BAF">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ED7DFD" w:rsidRDefault="00625ED9" w:rsidP="001F3E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55" w:name="_Toc29914520"/>
      <w:r w:rsidRPr="00045094">
        <w:rPr>
          <w:rFonts w:ascii="Times New Roman" w:eastAsia="Times New Roman" w:hAnsi="Times New Roman" w:cs="Times New Roman"/>
          <w:sz w:val="24"/>
          <w:szCs w:val="24"/>
          <w:lang w:eastAsia="ru-RU"/>
        </w:rPr>
        <w:t xml:space="preserve">Статья </w:t>
      </w:r>
      <w:r w:rsidR="00845D49" w:rsidRPr="00045094">
        <w:rPr>
          <w:rFonts w:ascii="Times New Roman" w:eastAsia="Times New Roman" w:hAnsi="Times New Roman" w:cs="Times New Roman"/>
          <w:sz w:val="24"/>
          <w:szCs w:val="24"/>
          <w:lang w:eastAsia="ru-RU"/>
        </w:rPr>
        <w:t>3</w:t>
      </w:r>
      <w:r w:rsidR="003249C7" w:rsidRPr="00045094">
        <w:rPr>
          <w:rFonts w:ascii="Times New Roman" w:eastAsia="Times New Roman" w:hAnsi="Times New Roman" w:cs="Times New Roman"/>
          <w:sz w:val="24"/>
          <w:szCs w:val="24"/>
          <w:lang w:eastAsia="ru-RU"/>
        </w:rPr>
        <w:t>4</w:t>
      </w:r>
      <w:r w:rsidRPr="00045094">
        <w:rPr>
          <w:rFonts w:ascii="Times New Roman" w:eastAsia="Times New Roman" w:hAnsi="Times New Roman" w:cs="Times New Roman"/>
          <w:sz w:val="24"/>
          <w:szCs w:val="24"/>
          <w:lang w:eastAsia="ru-RU"/>
        </w:rPr>
        <w:t xml:space="preserve">. </w:t>
      </w:r>
      <w:r w:rsidRPr="00045094">
        <w:rPr>
          <w:rFonts w:ascii="Times New Roman" w:eastAsia="Times New Roman" w:hAnsi="Times New Roman" w:cs="Times New Roman"/>
          <w:b/>
          <w:sz w:val="24"/>
          <w:szCs w:val="24"/>
          <w:lang w:eastAsia="ru-RU"/>
        </w:rPr>
        <w:t xml:space="preserve">Градостроительный регламент зоны </w:t>
      </w:r>
      <w:r w:rsidR="00E87317" w:rsidRPr="00045094">
        <w:rPr>
          <w:rFonts w:ascii="Times New Roman" w:eastAsia="Times New Roman" w:hAnsi="Times New Roman" w:cs="Times New Roman"/>
          <w:b/>
          <w:sz w:val="24"/>
          <w:szCs w:val="24"/>
          <w:lang w:eastAsia="ru-RU"/>
        </w:rPr>
        <w:t>общественно-делового и коммерческого назначения</w:t>
      </w:r>
      <w:r w:rsidR="00B063C6">
        <w:rPr>
          <w:rFonts w:ascii="Times New Roman" w:eastAsia="Times New Roman" w:hAnsi="Times New Roman" w:cs="Times New Roman"/>
          <w:b/>
          <w:sz w:val="24"/>
          <w:szCs w:val="24"/>
          <w:lang w:eastAsia="ru-RU"/>
        </w:rPr>
        <w:t xml:space="preserve"> </w:t>
      </w:r>
      <w:r w:rsidR="00E87317" w:rsidRPr="00045094">
        <w:rPr>
          <w:rFonts w:ascii="Times New Roman" w:eastAsia="Times New Roman" w:hAnsi="Times New Roman" w:cs="Times New Roman"/>
          <w:b/>
          <w:sz w:val="24"/>
          <w:szCs w:val="24"/>
          <w:lang w:eastAsia="ru-RU"/>
        </w:rPr>
        <w:t>(</w:t>
      </w:r>
      <w:r w:rsidR="00D46101" w:rsidRPr="00045094">
        <w:rPr>
          <w:rFonts w:ascii="Times New Roman" w:eastAsia="Times New Roman" w:hAnsi="Times New Roman" w:cs="Times New Roman"/>
          <w:b/>
          <w:sz w:val="24"/>
          <w:szCs w:val="24"/>
          <w:lang w:eastAsia="ru-RU"/>
        </w:rPr>
        <w:t>Д</w:t>
      </w:r>
      <w:r w:rsidR="00E87317" w:rsidRPr="00045094">
        <w:rPr>
          <w:rFonts w:ascii="Times New Roman" w:eastAsia="Times New Roman" w:hAnsi="Times New Roman" w:cs="Times New Roman"/>
          <w:b/>
          <w:sz w:val="24"/>
          <w:szCs w:val="24"/>
          <w:lang w:eastAsia="ru-RU"/>
        </w:rPr>
        <w:t>.2.1</w:t>
      </w:r>
      <w:r w:rsidRPr="00045094">
        <w:rPr>
          <w:rFonts w:ascii="Times New Roman" w:eastAsia="Times New Roman" w:hAnsi="Times New Roman" w:cs="Times New Roman"/>
          <w:b/>
          <w:sz w:val="24"/>
          <w:szCs w:val="24"/>
          <w:lang w:eastAsia="ru-RU"/>
        </w:rPr>
        <w:t>)</w:t>
      </w:r>
      <w:bookmarkEnd w:id="55"/>
    </w:p>
    <w:p w:rsidR="00B063C6" w:rsidRPr="00045094" w:rsidRDefault="00B063C6" w:rsidP="001F3E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4E38B1" w:rsidRPr="00045094" w:rsidRDefault="004E38B1" w:rsidP="00D4610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1. </w:t>
      </w:r>
      <w:r w:rsidR="00E87317" w:rsidRPr="00045094">
        <w:rPr>
          <w:rFonts w:ascii="Times New Roman" w:eastAsia="Times New Roman" w:hAnsi="Times New Roman" w:cs="Times New Roman"/>
          <w:sz w:val="24"/>
          <w:szCs w:val="24"/>
          <w:lang w:eastAsia="ru-RU"/>
        </w:rPr>
        <w:t xml:space="preserve">Зона </w:t>
      </w:r>
      <w:r w:rsidR="00D46101" w:rsidRPr="00045094">
        <w:rPr>
          <w:rFonts w:ascii="Times New Roman" w:eastAsia="Times New Roman" w:hAnsi="Times New Roman" w:cs="Times New Roman"/>
          <w:sz w:val="24"/>
          <w:szCs w:val="24"/>
          <w:lang w:eastAsia="ru-RU"/>
        </w:rPr>
        <w:t>Д</w:t>
      </w:r>
      <w:r w:rsidR="00E87317" w:rsidRPr="00045094">
        <w:rPr>
          <w:rFonts w:ascii="Times New Roman" w:eastAsia="Times New Roman" w:hAnsi="Times New Roman" w:cs="Times New Roman"/>
          <w:sz w:val="24"/>
          <w:szCs w:val="24"/>
          <w:lang w:eastAsia="ru-RU"/>
        </w:rPr>
        <w:t>.2.1</w:t>
      </w:r>
      <w:r w:rsidR="00206A4A" w:rsidRPr="00045094">
        <w:rPr>
          <w:rFonts w:ascii="Times New Roman" w:eastAsia="Times New Roman" w:hAnsi="Times New Roman" w:cs="Times New Roman"/>
          <w:sz w:val="24"/>
          <w:szCs w:val="24"/>
          <w:lang w:eastAsia="ru-RU"/>
        </w:rPr>
        <w:t xml:space="preserve"> у</w:t>
      </w:r>
      <w:r w:rsidRPr="00045094">
        <w:rPr>
          <w:rFonts w:ascii="Times New Roman" w:eastAsia="Times New Roman" w:hAnsi="Times New Roman" w:cs="Times New Roman"/>
          <w:sz w:val="24"/>
          <w:szCs w:val="24"/>
          <w:lang w:eastAsia="ru-RU"/>
        </w:rPr>
        <w:t xml:space="preserve">становлена </w:t>
      </w:r>
      <w:r w:rsidR="00E87317" w:rsidRPr="00045094">
        <w:rPr>
          <w:rFonts w:ascii="Times New Roman" w:eastAsia="Times New Roman" w:hAnsi="Times New Roman" w:cs="Times New Roman"/>
          <w:sz w:val="24"/>
          <w:szCs w:val="24"/>
          <w:lang w:eastAsia="ru-RU"/>
        </w:rPr>
        <w:t>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r w:rsidR="00D46101" w:rsidRPr="00045094">
        <w:rPr>
          <w:rFonts w:ascii="Times New Roman" w:eastAsia="Times New Roman" w:hAnsi="Times New Roman" w:cs="Times New Roman"/>
          <w:sz w:val="24"/>
          <w:szCs w:val="24"/>
          <w:lang w:eastAsia="ru-RU"/>
        </w:rPr>
        <w:t>.</w:t>
      </w:r>
    </w:p>
    <w:p w:rsidR="00ED7DFD" w:rsidRPr="00045094" w:rsidRDefault="004E38B1" w:rsidP="00ED7DF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2. </w:t>
      </w:r>
      <w:r w:rsidR="00ED7DFD" w:rsidRPr="00045094">
        <w:rPr>
          <w:rFonts w:ascii="Times New Roman" w:eastAsia="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0"/>
        <w:gridCol w:w="2887"/>
        <w:gridCol w:w="3020"/>
        <w:gridCol w:w="3022"/>
      </w:tblGrid>
      <w:tr w:rsidR="00A645BE" w:rsidRPr="00045094" w:rsidTr="00F84C0B">
        <w:trPr>
          <w:trHeight w:val="663"/>
          <w:tblHeader/>
        </w:trPr>
        <w:tc>
          <w:tcPr>
            <w:tcW w:w="3597"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A645BE"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2" w:type="dxa"/>
            <w:vMerge w:val="restart"/>
            <w:tcBorders>
              <w:top w:val="single" w:sz="4" w:space="0" w:color="auto"/>
              <w:left w:val="single" w:sz="4" w:space="0" w:color="auto"/>
              <w:right w:val="single" w:sz="4" w:space="0" w:color="auto"/>
            </w:tcBorders>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A645BE" w:rsidRPr="00045094" w:rsidTr="00F84C0B">
        <w:trPr>
          <w:trHeight w:val="32"/>
          <w:tblHeader/>
        </w:trPr>
        <w:tc>
          <w:tcPr>
            <w:tcW w:w="71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A645BE" w:rsidRPr="00045094" w:rsidRDefault="00A645BE" w:rsidP="00A645BE">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2" w:type="dxa"/>
            <w:vMerge/>
            <w:tcBorders>
              <w:left w:val="single" w:sz="4" w:space="0" w:color="auto"/>
              <w:bottom w:val="nil"/>
              <w:right w:val="single" w:sz="4" w:space="0" w:color="auto"/>
            </w:tcBorders>
          </w:tcPr>
          <w:p w:rsidR="00A645BE" w:rsidRPr="00045094" w:rsidRDefault="00A645BE" w:rsidP="00A645BE">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A645BE" w:rsidRPr="00045094" w:rsidTr="00F84C0B">
        <w:trPr>
          <w:trHeight w:val="1666"/>
        </w:trPr>
        <w:tc>
          <w:tcPr>
            <w:tcW w:w="710" w:type="dxa"/>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F84C0B">
        <w:trPr>
          <w:trHeight w:val="402"/>
        </w:trPr>
        <w:tc>
          <w:tcPr>
            <w:tcW w:w="710" w:type="dxa"/>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w:t>
            </w:r>
          </w:p>
        </w:tc>
      </w:tr>
      <w:tr w:rsidR="00A645BE" w:rsidRPr="00045094" w:rsidTr="00F84C0B">
        <w:trPr>
          <w:trHeight w:val="405"/>
        </w:trPr>
        <w:tc>
          <w:tcPr>
            <w:tcW w:w="710" w:type="dxa"/>
            <w:vMerge w:val="restart"/>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A645BE" w:rsidRPr="00045094" w:rsidRDefault="00A645BE" w:rsidP="002F2531">
            <w:pPr>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Мастерские мелкого ремонта, ателье</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490305">
        <w:trPr>
          <w:trHeight w:val="258"/>
        </w:trPr>
        <w:tc>
          <w:tcPr>
            <w:tcW w:w="710" w:type="dxa"/>
            <w:vMerge/>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Химчистки</w:t>
            </w:r>
          </w:p>
        </w:tc>
        <w:tc>
          <w:tcPr>
            <w:tcW w:w="3022" w:type="dxa"/>
          </w:tcPr>
          <w:p w:rsidR="00A645BE" w:rsidRPr="00045094" w:rsidRDefault="00A645BE"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490305">
        <w:trPr>
          <w:trHeight w:val="219"/>
        </w:trPr>
        <w:tc>
          <w:tcPr>
            <w:tcW w:w="710" w:type="dxa"/>
            <w:vMerge/>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Прачечные</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490305">
        <w:trPr>
          <w:trHeight w:val="324"/>
        </w:trPr>
        <w:tc>
          <w:tcPr>
            <w:tcW w:w="710" w:type="dxa"/>
            <w:vMerge/>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Бани и сауны</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490305">
        <w:trPr>
          <w:trHeight w:val="230"/>
        </w:trPr>
        <w:tc>
          <w:tcPr>
            <w:tcW w:w="710" w:type="dxa"/>
            <w:vMerge/>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Парикмахерские</w:t>
            </w:r>
          </w:p>
        </w:tc>
        <w:tc>
          <w:tcPr>
            <w:tcW w:w="3022" w:type="dxa"/>
          </w:tcPr>
          <w:p w:rsidR="00A645BE" w:rsidRPr="00045094" w:rsidRDefault="00A645BE"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435"/>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2887"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Амбулаторно-поликлиническое </w:t>
            </w:r>
            <w:r w:rsidRPr="00045094">
              <w:rPr>
                <w:rFonts w:ascii="Times New Roman" w:eastAsia="Times New Roman" w:hAnsi="Times New Roman" w:cs="Times New Roman"/>
                <w:sz w:val="24"/>
                <w:szCs w:val="24"/>
                <w:lang w:eastAsia="ru-RU"/>
              </w:rPr>
              <w:lastRenderedPageBreak/>
              <w:t>обслуживание</w:t>
            </w: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Поликлиники, фельдшерские пункты, </w:t>
            </w:r>
            <w:r w:rsidRPr="00045094">
              <w:rPr>
                <w:rFonts w:ascii="Times New Roman" w:eastAsia="Times New Roman" w:hAnsi="Times New Roman" w:cs="Times New Roman"/>
                <w:sz w:val="24"/>
                <w:szCs w:val="24"/>
                <w:lang w:eastAsia="ru-RU"/>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r w:rsidR="00BA50E6" w:rsidRPr="00045094">
              <w:rPr>
                <w:rFonts w:ascii="Times New Roman" w:eastAsia="Times New Roman" w:hAnsi="Times New Roman" w:cs="Times New Roman"/>
                <w:sz w:val="24"/>
                <w:szCs w:val="24"/>
                <w:lang w:eastAsia="ru-RU"/>
              </w:rPr>
              <w:t>,аптеки</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гаражи служебного и </w:t>
            </w:r>
            <w:r w:rsidRPr="00045094">
              <w:rPr>
                <w:rFonts w:ascii="Times New Roman" w:eastAsia="Times New Roman" w:hAnsi="Times New Roman" w:cs="Times New Roman"/>
                <w:sz w:val="24"/>
                <w:szCs w:val="24"/>
                <w:lang w:eastAsia="ru-RU"/>
              </w:rPr>
              <w:lastRenderedPageBreak/>
              <w:t>специального транспорта, лаборатории, локальные объекты инженерной инфраструктуры</w:t>
            </w:r>
          </w:p>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776E9B" w:rsidRPr="00045094" w:rsidTr="00F84C0B">
        <w:trPr>
          <w:trHeight w:val="435"/>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3.4.2</w:t>
            </w:r>
          </w:p>
        </w:tc>
        <w:tc>
          <w:tcPr>
            <w:tcW w:w="2887"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Стационарное медицинское обслуживание</w:t>
            </w: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Больницы, родильные дома, диспансеры, научно-медицинские учреждения и прочие объекты, обеспечивающие оказание услуги по лечению в стационаре);</w:t>
            </w:r>
          </w:p>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станции скорой помощи</w:t>
            </w:r>
          </w:p>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лаборатории,   локальные объекты инженерной инфраструктуры</w:t>
            </w:r>
          </w:p>
        </w:tc>
      </w:tr>
      <w:tr w:rsidR="00776E9B" w:rsidRPr="00045094" w:rsidTr="00F84C0B">
        <w:trPr>
          <w:trHeight w:val="435"/>
        </w:trPr>
        <w:tc>
          <w:tcPr>
            <w:tcW w:w="710" w:type="dxa"/>
            <w:vMerge w:val="restart"/>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p>
        </w:tc>
        <w:tc>
          <w:tcPr>
            <w:tcW w:w="2887" w:type="dxa"/>
            <w:vMerge w:val="restart"/>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Дошкольное, начальное и среднее общее образование</w:t>
            </w: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дошкольных образовательных организаций</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776E9B" w:rsidRPr="00045094" w:rsidTr="00F84C0B">
        <w:trPr>
          <w:trHeight w:val="330"/>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общеобразовательных организаций</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776E9B" w:rsidRPr="00045094" w:rsidTr="00F84C0B">
        <w:trPr>
          <w:trHeight w:val="457"/>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игровые и спортивные сооружения, локальные объекты инженерной инфраструктуры</w:t>
            </w:r>
          </w:p>
        </w:tc>
      </w:tr>
      <w:tr w:rsidR="00776E9B" w:rsidRPr="00045094" w:rsidTr="00F84C0B">
        <w:trPr>
          <w:trHeight w:val="890"/>
        </w:trPr>
        <w:tc>
          <w:tcPr>
            <w:tcW w:w="710" w:type="dxa"/>
            <w:vMerge w:val="restart"/>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3.6.1</w:t>
            </w:r>
          </w:p>
        </w:tc>
        <w:tc>
          <w:tcPr>
            <w:tcW w:w="2887" w:type="dxa"/>
            <w:vMerge w:val="restart"/>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культурно-досуговой деятельности</w:t>
            </w: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Дворцы и дома культуры</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776E9B" w:rsidRPr="00045094" w:rsidTr="00F84C0B">
        <w:trPr>
          <w:trHeight w:val="32"/>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Театры, филармонии, концертные залы</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транспорта, локальные объекты инженерной инфраструктуры</w:t>
            </w:r>
          </w:p>
        </w:tc>
      </w:tr>
      <w:tr w:rsidR="00776E9B" w:rsidRPr="00045094" w:rsidTr="00F84C0B">
        <w:trPr>
          <w:trHeight w:val="32"/>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Библиотеки, архивы</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195"/>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Культурно-досуговые центры, кинотеатры, кинозалы</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776E9B" w:rsidRPr="00045094" w:rsidTr="00F84C0B">
        <w:trPr>
          <w:trHeight w:val="195"/>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Музеи, художественные галереи,</w:t>
            </w:r>
          </w:p>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выставочные залы</w:t>
            </w:r>
          </w:p>
        </w:tc>
        <w:tc>
          <w:tcPr>
            <w:tcW w:w="3022" w:type="dxa"/>
          </w:tcPr>
          <w:p w:rsidR="00776E9B" w:rsidRPr="00045094" w:rsidRDefault="00776E9B" w:rsidP="002F253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776E9B" w:rsidRPr="00045094" w:rsidTr="00F84C0B">
        <w:trPr>
          <w:trHeight w:val="435"/>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776E9B" w:rsidRPr="00045094" w:rsidTr="00F84C0B">
        <w:trPr>
          <w:trHeight w:val="435"/>
        </w:trPr>
        <w:tc>
          <w:tcPr>
            <w:tcW w:w="710" w:type="dxa"/>
            <w:tcMar>
              <w:top w:w="28" w:type="dxa"/>
              <w:left w:w="28" w:type="dxa"/>
              <w:bottom w:w="28" w:type="dxa"/>
              <w:right w:w="28" w:type="dxa"/>
            </w:tcMar>
          </w:tcPr>
          <w:p w:rsidR="00776E9B" w:rsidRPr="00045094" w:rsidRDefault="00776E9B" w:rsidP="00836733">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3.7.2</w:t>
            </w:r>
          </w:p>
        </w:tc>
        <w:tc>
          <w:tcPr>
            <w:tcW w:w="2887" w:type="dxa"/>
            <w:tcMar>
              <w:top w:w="28" w:type="dxa"/>
              <w:left w:w="28" w:type="dxa"/>
              <w:bottom w:w="28" w:type="dxa"/>
              <w:right w:w="28" w:type="dxa"/>
            </w:tcMar>
          </w:tcPr>
          <w:p w:rsidR="00776E9B" w:rsidRPr="00045094" w:rsidRDefault="00776E9B" w:rsidP="00A34F3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776E9B" w:rsidRPr="00045094" w:rsidRDefault="00776E9B" w:rsidP="00A34F3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2" w:type="dxa"/>
          </w:tcPr>
          <w:p w:rsidR="00776E9B" w:rsidRPr="00045094" w:rsidRDefault="00776E9B" w:rsidP="00A34F3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776E9B" w:rsidRPr="00045094" w:rsidTr="00F84C0B">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3.9.1</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776E9B" w:rsidRPr="00045094" w:rsidTr="00F84C0B">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3.9.2</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Проведение научных исследований</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Научно-исследовательские и проектные институты, научные центры, инновационные центры, опытно-конструкторские </w:t>
            </w:r>
            <w:r w:rsidRPr="00045094">
              <w:rPr>
                <w:rFonts w:ascii="Times New Roman" w:eastAsia="Times New Roman" w:hAnsi="Times New Roman" w:cs="Times New Roman"/>
                <w:sz w:val="24"/>
                <w:szCs w:val="24"/>
                <w:lang w:eastAsia="ru-RU"/>
              </w:rPr>
              <w:lastRenderedPageBreak/>
              <w:t>центры</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гаражи служебного и специального автотранспорта, техники, локальные объекты </w:t>
            </w:r>
            <w:r w:rsidRPr="00045094">
              <w:rPr>
                <w:rFonts w:ascii="Times New Roman" w:eastAsia="Times New Roman" w:hAnsi="Times New Roman" w:cs="Times New Roman"/>
                <w:sz w:val="24"/>
                <w:szCs w:val="24"/>
                <w:lang w:eastAsia="ru-RU"/>
              </w:rPr>
              <w:lastRenderedPageBreak/>
              <w:t>инженерной инфраструктуры</w:t>
            </w:r>
          </w:p>
        </w:tc>
      </w:tr>
      <w:tr w:rsidR="00776E9B" w:rsidRPr="00045094" w:rsidTr="00F84C0B">
        <w:trPr>
          <w:trHeight w:val="150"/>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4.1</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Офисы </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776E9B" w:rsidRPr="00045094" w:rsidTr="00F84C0B">
        <w:trPr>
          <w:trHeight w:val="150"/>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торговли</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Торговые центры,</w:t>
            </w:r>
          </w:p>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торгово-развлекательные центры (комплексы)</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и (или) стоянки для автомобилей сотрудников и посетителей торгового центра, локальные объекты инженерной инфраструктуры</w:t>
            </w:r>
          </w:p>
        </w:tc>
      </w:tr>
      <w:tr w:rsidR="00776E9B" w:rsidRPr="00045094" w:rsidTr="00F84C0B">
        <w:trPr>
          <w:trHeight w:val="150"/>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45094">
                <w:rPr>
                  <w:rFonts w:ascii="Times New Roman" w:eastAsia="Times New Roman" w:hAnsi="Times New Roman" w:cs="Times New Roman"/>
                  <w:sz w:val="24"/>
                  <w:szCs w:val="24"/>
                  <w:lang w:eastAsia="ru-RU"/>
                </w:rPr>
                <w:t>200 кв. м</w:t>
              </w:r>
            </w:smartTag>
            <w:r w:rsidRPr="00045094">
              <w:rPr>
                <w:rFonts w:ascii="Times New Roman" w:eastAsia="Times New Roman" w:hAnsi="Times New Roman" w:cs="Times New Roman"/>
                <w:sz w:val="24"/>
                <w:szCs w:val="24"/>
                <w:lang w:eastAsia="ru-RU"/>
              </w:rPr>
              <w:t>;</w:t>
            </w:r>
          </w:p>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776E9B" w:rsidRPr="00045094" w:rsidTr="00F84C0B">
        <w:trPr>
          <w:trHeight w:val="150"/>
        </w:trPr>
        <w:tc>
          <w:tcPr>
            <w:tcW w:w="710" w:type="dxa"/>
            <w:tcMar>
              <w:top w:w="28" w:type="dxa"/>
              <w:left w:w="28" w:type="dxa"/>
              <w:bottom w:w="28" w:type="dxa"/>
              <w:right w:w="28" w:type="dxa"/>
            </w:tcMar>
          </w:tcPr>
          <w:p w:rsidR="00776E9B" w:rsidRPr="00045094" w:rsidRDefault="00776E9B" w:rsidP="00A34F3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776E9B" w:rsidRPr="00045094" w:rsidRDefault="00776E9B" w:rsidP="00A34F35">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776E9B" w:rsidRPr="00045094" w:rsidRDefault="00776E9B" w:rsidP="00A34F35">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Объекты для размещения магазинов всех типов с площадью торгового зала до 5000 кв.м</w:t>
            </w:r>
            <w:r w:rsidR="003D1AD7" w:rsidRPr="00045094">
              <w:rPr>
                <w:rFonts w:ascii="Times New Roman" w:hAnsi="Times New Roman" w:cs="Times New Roman"/>
                <w:sz w:val="24"/>
                <w:szCs w:val="24"/>
              </w:rPr>
              <w:t>.</w:t>
            </w:r>
          </w:p>
        </w:tc>
        <w:tc>
          <w:tcPr>
            <w:tcW w:w="3022" w:type="dxa"/>
          </w:tcPr>
          <w:p w:rsidR="00776E9B" w:rsidRPr="00045094" w:rsidRDefault="00776E9B" w:rsidP="00A34F35">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c>
          <w:tcPr>
            <w:tcW w:w="710" w:type="dxa"/>
            <w:tcMar>
              <w:top w:w="28" w:type="dxa"/>
              <w:left w:w="28" w:type="dxa"/>
              <w:bottom w:w="28" w:type="dxa"/>
              <w:right w:w="28" w:type="dxa"/>
            </w:tcMar>
          </w:tcPr>
          <w:p w:rsidR="00776E9B" w:rsidRPr="00045094" w:rsidRDefault="00776E9B"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776E9B" w:rsidRPr="00045094" w:rsidRDefault="00776E9B"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2" w:type="dxa"/>
          </w:tcPr>
          <w:p w:rsidR="00776E9B" w:rsidRPr="00045094" w:rsidRDefault="00776E9B"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150"/>
        </w:trPr>
        <w:tc>
          <w:tcPr>
            <w:tcW w:w="710" w:type="dxa"/>
            <w:tcMar>
              <w:top w:w="28" w:type="dxa"/>
              <w:left w:w="28" w:type="dxa"/>
              <w:bottom w:w="28" w:type="dxa"/>
              <w:right w:w="28" w:type="dxa"/>
            </w:tcMar>
          </w:tcPr>
          <w:p w:rsidR="00776E9B" w:rsidRPr="00045094" w:rsidRDefault="00776E9B"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776E9B" w:rsidRPr="00045094" w:rsidRDefault="00776E9B"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Гостиницы </w:t>
            </w:r>
          </w:p>
        </w:tc>
        <w:tc>
          <w:tcPr>
            <w:tcW w:w="3022" w:type="dxa"/>
          </w:tcPr>
          <w:p w:rsidR="00776E9B" w:rsidRPr="00045094" w:rsidRDefault="00776E9B" w:rsidP="00A645B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B41B5D" w:rsidRPr="00045094" w:rsidTr="00F84C0B">
        <w:trPr>
          <w:trHeight w:val="32"/>
        </w:trPr>
        <w:tc>
          <w:tcPr>
            <w:tcW w:w="710" w:type="dxa"/>
            <w:tcMar>
              <w:top w:w="28" w:type="dxa"/>
              <w:left w:w="28" w:type="dxa"/>
              <w:bottom w:w="28" w:type="dxa"/>
              <w:right w:w="28" w:type="dxa"/>
            </w:tcMar>
          </w:tcPr>
          <w:p w:rsidR="00B41B5D" w:rsidRPr="00045094" w:rsidRDefault="00B41B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B41B5D" w:rsidRPr="00045094" w:rsidRDefault="00B41B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B41B5D" w:rsidRPr="00045094" w:rsidRDefault="00B41B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Площадки для занятия спортом и физкультурой на открытом воздухе (физкультурные площадки, </w:t>
            </w:r>
            <w:r w:rsidRPr="00045094">
              <w:rPr>
                <w:rFonts w:ascii="Times New Roman" w:eastAsia="Times New Roman" w:hAnsi="Times New Roman" w:cs="Times New Roman"/>
                <w:sz w:val="24"/>
                <w:szCs w:val="24"/>
                <w:lang w:eastAsia="ru-RU"/>
              </w:rPr>
              <w:lastRenderedPageBreak/>
              <w:t>беговые дорожки, поля для спортивной игры)</w:t>
            </w:r>
          </w:p>
        </w:tc>
        <w:tc>
          <w:tcPr>
            <w:tcW w:w="3022" w:type="dxa"/>
          </w:tcPr>
          <w:p w:rsidR="00B41B5D" w:rsidRPr="00045094" w:rsidRDefault="00B41B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776E9B" w:rsidRPr="00045094" w:rsidTr="00F84C0B">
        <w:trPr>
          <w:trHeight w:val="32"/>
        </w:trPr>
        <w:tc>
          <w:tcPr>
            <w:tcW w:w="710" w:type="dxa"/>
            <w:vMerge w:val="restart"/>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7.2</w:t>
            </w:r>
          </w:p>
        </w:tc>
        <w:tc>
          <w:tcPr>
            <w:tcW w:w="2887" w:type="dxa"/>
            <w:vMerge w:val="restart"/>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Автомобильный транспорт</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810"/>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42"/>
        </w:trPr>
        <w:tc>
          <w:tcPr>
            <w:tcW w:w="710" w:type="dxa"/>
            <w:vMerge w:val="restart"/>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393"/>
        </w:trPr>
        <w:tc>
          <w:tcPr>
            <w:tcW w:w="710" w:type="dxa"/>
            <w:vMerge/>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гражданской обороны</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210"/>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F84C0B">
        <w:trPr>
          <w:trHeight w:val="210"/>
        </w:trPr>
        <w:tc>
          <w:tcPr>
            <w:tcW w:w="710"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w:t>
            </w:r>
            <w:r w:rsidRPr="00045094">
              <w:rPr>
                <w:rFonts w:ascii="Times New Roman" w:eastAsia="Times New Roman" w:hAnsi="Times New Roman" w:cs="Times New Roman"/>
                <w:sz w:val="24"/>
                <w:szCs w:val="24"/>
                <w:lang w:eastAsia="ru-RU"/>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2" w:type="dxa"/>
          </w:tcPr>
          <w:p w:rsidR="00776E9B" w:rsidRPr="00045094" w:rsidRDefault="00776E9B"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bl>
    <w:p w:rsidR="006D7DA9" w:rsidRPr="00045094" w:rsidRDefault="006D7DA9" w:rsidP="006D7DA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 Перечень условно разрешённых видов использования объектов капитального строительства и земельных участков:</w:t>
      </w:r>
    </w:p>
    <w:tbl>
      <w:tblPr>
        <w:tblW w:w="98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963"/>
        <w:gridCol w:w="3020"/>
        <w:gridCol w:w="3020"/>
      </w:tblGrid>
      <w:tr w:rsidR="00A645BE" w:rsidRPr="00045094" w:rsidTr="00AB0B93">
        <w:trPr>
          <w:trHeight w:val="663"/>
          <w:tblHeader/>
        </w:trPr>
        <w:tc>
          <w:tcPr>
            <w:tcW w:w="3814"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A645BE"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A645BE" w:rsidRPr="00045094" w:rsidTr="00AB0B93">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963" w:type="dxa"/>
            <w:tcBorders>
              <w:top w:val="single" w:sz="4" w:space="0" w:color="auto"/>
              <w:left w:val="single" w:sz="4" w:space="0" w:color="auto"/>
              <w:bottom w:val="single" w:sz="4" w:space="0" w:color="auto"/>
              <w:right w:val="single" w:sz="4" w:space="0" w:color="auto"/>
            </w:tcBorders>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A645BE" w:rsidRPr="00045094" w:rsidRDefault="00A645BE" w:rsidP="00A645BE">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A645BE" w:rsidRPr="00045094" w:rsidRDefault="00A645BE" w:rsidP="00A645BE">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A645BE" w:rsidRPr="00045094" w:rsidTr="00AB0B93">
        <w:trPr>
          <w:trHeight w:val="435"/>
        </w:trPr>
        <w:tc>
          <w:tcPr>
            <w:tcW w:w="851" w:type="dxa"/>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963" w:type="dxa"/>
            <w:tcMar>
              <w:top w:w="28" w:type="dxa"/>
              <w:left w:w="28" w:type="dxa"/>
              <w:bottom w:w="28" w:type="dxa"/>
              <w:right w:w="28" w:type="dxa"/>
            </w:tcMar>
          </w:tcPr>
          <w:p w:rsidR="00A645BE" w:rsidRPr="00045094" w:rsidRDefault="00A645BE" w:rsidP="00A645BE">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A645BE" w:rsidRPr="00045094" w:rsidRDefault="00E54CFE" w:rsidP="00A645BE">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E10D3E"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A645BE" w:rsidRPr="00045094" w:rsidRDefault="00A645BE" w:rsidP="00A645BE">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645BE" w:rsidRPr="00045094" w:rsidTr="00AB0B93">
        <w:trPr>
          <w:trHeight w:val="435"/>
        </w:trPr>
        <w:tc>
          <w:tcPr>
            <w:tcW w:w="851" w:type="dxa"/>
            <w:tcMar>
              <w:top w:w="28" w:type="dxa"/>
              <w:left w:w="28" w:type="dxa"/>
              <w:bottom w:w="28" w:type="dxa"/>
              <w:right w:w="28" w:type="dxa"/>
            </w:tcMar>
          </w:tcPr>
          <w:p w:rsidR="00A645BE" w:rsidRPr="00045094" w:rsidRDefault="00A645B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3.1.2</w:t>
            </w:r>
          </w:p>
        </w:tc>
        <w:tc>
          <w:tcPr>
            <w:tcW w:w="2963" w:type="dxa"/>
            <w:tcMar>
              <w:top w:w="28" w:type="dxa"/>
              <w:left w:w="28" w:type="dxa"/>
              <w:bottom w:w="28" w:type="dxa"/>
              <w:right w:w="28" w:type="dxa"/>
            </w:tcMar>
          </w:tcPr>
          <w:p w:rsidR="00A645BE" w:rsidRPr="00045094" w:rsidRDefault="00A645B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A645BE" w:rsidRPr="00045094" w:rsidRDefault="00A645B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0" w:type="dxa"/>
          </w:tcPr>
          <w:p w:rsidR="00A645BE" w:rsidRPr="00045094" w:rsidRDefault="00A645B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E2934" w:rsidRPr="00045094" w:rsidTr="00AB0B93">
        <w:trPr>
          <w:trHeight w:val="1775"/>
        </w:trPr>
        <w:tc>
          <w:tcPr>
            <w:tcW w:w="851" w:type="dxa"/>
            <w:tcMar>
              <w:top w:w="28" w:type="dxa"/>
              <w:left w:w="28" w:type="dxa"/>
              <w:bottom w:w="28" w:type="dxa"/>
              <w:right w:w="28" w:type="dxa"/>
            </w:tcMar>
          </w:tcPr>
          <w:p w:rsidR="002E2934" w:rsidRPr="00045094" w:rsidRDefault="00C27FF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r w:rsidR="002E2934" w:rsidRPr="00045094">
              <w:rPr>
                <w:rFonts w:ascii="Times New Roman" w:eastAsia="Times New Roman" w:hAnsi="Times New Roman" w:cs="Times New Roman"/>
                <w:sz w:val="24"/>
                <w:szCs w:val="24"/>
                <w:lang w:eastAsia="ru-RU"/>
              </w:rPr>
              <w:t>.2.1</w:t>
            </w:r>
          </w:p>
        </w:tc>
        <w:tc>
          <w:tcPr>
            <w:tcW w:w="2963" w:type="dxa"/>
            <w:shd w:val="clear" w:color="auto" w:fill="auto"/>
            <w:tcMar>
              <w:top w:w="28" w:type="dxa"/>
              <w:left w:w="28" w:type="dxa"/>
              <w:bottom w:w="28" w:type="dxa"/>
              <w:right w:w="28" w:type="dxa"/>
            </w:tcMar>
          </w:tcPr>
          <w:p w:rsidR="002E2934" w:rsidRPr="00045094" w:rsidRDefault="002E2934"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социального обслуживания</w:t>
            </w:r>
          </w:p>
        </w:tc>
        <w:tc>
          <w:tcPr>
            <w:tcW w:w="3020" w:type="dxa"/>
            <w:shd w:val="clear" w:color="auto" w:fill="auto"/>
            <w:tcMar>
              <w:top w:w="28" w:type="dxa"/>
              <w:left w:w="28" w:type="dxa"/>
              <w:bottom w:w="28" w:type="dxa"/>
              <w:right w:w="28" w:type="dxa"/>
            </w:tcMar>
          </w:tcPr>
          <w:p w:rsidR="002E2934" w:rsidRPr="00045094" w:rsidRDefault="002E2934"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престарелых, дома ребенка, детские дома</w:t>
            </w:r>
          </w:p>
        </w:tc>
        <w:tc>
          <w:tcPr>
            <w:tcW w:w="3020" w:type="dxa"/>
            <w:shd w:val="clear" w:color="auto" w:fill="auto"/>
          </w:tcPr>
          <w:p w:rsidR="002E2934" w:rsidRPr="00045094" w:rsidRDefault="002E2934"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8D036A" w:rsidRPr="00045094" w:rsidTr="00AB0B93">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Автозаправочные станции, магазины сопутствующей торговли, здания для </w:t>
            </w:r>
            <w:r w:rsidRPr="00045094">
              <w:rPr>
                <w:rFonts w:ascii="Times New Roman" w:eastAsia="Times New Roman" w:hAnsi="Times New Roman" w:cs="Times New Roman"/>
                <w:sz w:val="24"/>
                <w:szCs w:val="24"/>
                <w:lang w:eastAsia="ru-RU"/>
              </w:rPr>
              <w:lastRenderedPageBreak/>
              <w:t>организации общественного питания в качестве объектов дорожного сервиса</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Локальные объекты инженерной инфраструктуры</w:t>
            </w:r>
          </w:p>
        </w:tc>
      </w:tr>
      <w:tr w:rsidR="008D036A" w:rsidRPr="00045094" w:rsidTr="00AB0B93">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4.9.1.2</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дорожного отдыха</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для предоставления гостиничных услуг в качестве дорожного сервиса (мотели), магазины сопутствующей торговли, здания для организации общественного питания в качестве объектов дорожного сервиса</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8D036A" w:rsidRPr="00045094" w:rsidTr="00AB0B93">
        <w:trPr>
          <w:trHeight w:val="3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3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5.1.1</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спортивно-зрелищных мероприятий</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Спортивно-зрелищные здания и сооружения, имеющие специальные места для зрителей от 500 мест (стадионы, дворцы спорта, ледовые дворцы, ипподромы)</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и (или) стоянки для автомобилей сотрудников и посетителей,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5.1.2</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5.1.4</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Теннисные корты, автодромы, мотодромы, спортивные стрельбища</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372"/>
        </w:trPr>
        <w:tc>
          <w:tcPr>
            <w:tcW w:w="851" w:type="dxa"/>
            <w:tcMar>
              <w:top w:w="28" w:type="dxa"/>
              <w:left w:w="28" w:type="dxa"/>
              <w:bottom w:w="28" w:type="dxa"/>
              <w:right w:w="28" w:type="dxa"/>
            </w:tcMar>
          </w:tcPr>
          <w:p w:rsidR="008D036A" w:rsidRPr="00045094" w:rsidRDefault="00C27FFE"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6.6</w:t>
            </w:r>
          </w:p>
        </w:tc>
        <w:tc>
          <w:tcPr>
            <w:tcW w:w="2963" w:type="dxa"/>
            <w:tcMar>
              <w:top w:w="28" w:type="dxa"/>
              <w:left w:w="28" w:type="dxa"/>
              <w:bottom w:w="28" w:type="dxa"/>
              <w:right w:w="28" w:type="dxa"/>
            </w:tcMar>
          </w:tcPr>
          <w:p w:rsidR="008D036A" w:rsidRPr="00045094" w:rsidRDefault="00C27FF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Строительная промышленность</w:t>
            </w:r>
          </w:p>
        </w:tc>
        <w:tc>
          <w:tcPr>
            <w:tcW w:w="3020" w:type="dxa"/>
            <w:tcMar>
              <w:top w:w="28" w:type="dxa"/>
              <w:left w:w="28" w:type="dxa"/>
              <w:bottom w:w="28" w:type="dxa"/>
              <w:right w:w="28" w:type="dxa"/>
            </w:tcMar>
          </w:tcPr>
          <w:p w:rsidR="008D036A" w:rsidRPr="00045094" w:rsidRDefault="00C27FF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8D036A" w:rsidRPr="00045094" w:rsidTr="00AB0B93">
        <w:tc>
          <w:tcPr>
            <w:tcW w:w="851" w:type="dxa"/>
            <w:vMerge w:val="restart"/>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7.2.2</w:t>
            </w:r>
          </w:p>
        </w:tc>
        <w:tc>
          <w:tcPr>
            <w:tcW w:w="2963" w:type="dxa"/>
            <w:vMerge w:val="restart"/>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ответственных за безопасность дорожного движения</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c>
          <w:tcPr>
            <w:tcW w:w="851"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Диспетчерские пункты, объекты организации </w:t>
            </w:r>
            <w:r w:rsidRPr="00045094">
              <w:rPr>
                <w:rFonts w:ascii="Times New Roman" w:eastAsia="Times New Roman" w:hAnsi="Times New Roman" w:cs="Times New Roman"/>
                <w:sz w:val="24"/>
                <w:szCs w:val="24"/>
                <w:lang w:eastAsia="ru-RU"/>
              </w:rPr>
              <w:lastRenderedPageBreak/>
              <w:t>движения городского транспорта</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8D036A" w:rsidRPr="00045094" w:rsidTr="00AB0B93">
        <w:trPr>
          <w:trHeight w:val="864"/>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8.4</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Следственные изоляторы</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AB0B93">
        <w:trPr>
          <w:trHeight w:val="864"/>
        </w:trPr>
        <w:tc>
          <w:tcPr>
            <w:tcW w:w="851"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9.2.1</w:t>
            </w:r>
          </w:p>
        </w:tc>
        <w:tc>
          <w:tcPr>
            <w:tcW w:w="2963"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Санаторная деятельность</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Санатории, профилактории</w:t>
            </w:r>
          </w:p>
        </w:tc>
        <w:tc>
          <w:tcPr>
            <w:tcW w:w="3020"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специального автотранспорта и техники, объекты для размещения служб охраны и наблюдения, локальные объекты инженерной инфраструктуры</w:t>
            </w:r>
          </w:p>
        </w:tc>
      </w:tr>
      <w:tr w:rsidR="00C96E00" w:rsidRPr="00045094" w:rsidTr="00AB0B93">
        <w:trPr>
          <w:trHeight w:val="435"/>
        </w:trPr>
        <w:tc>
          <w:tcPr>
            <w:tcW w:w="85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11.1</w:t>
            </w:r>
          </w:p>
        </w:tc>
        <w:tc>
          <w:tcPr>
            <w:tcW w:w="296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Общее пользование водными объектами</w:t>
            </w: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Водозаборные сооружения</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96E00" w:rsidRPr="00045094" w:rsidTr="00AB0B93">
        <w:trPr>
          <w:trHeight w:val="499"/>
        </w:trPr>
        <w:tc>
          <w:tcPr>
            <w:tcW w:w="851" w:type="dxa"/>
            <w:vMerge/>
            <w:tcBorders>
              <w:left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Borders>
              <w:left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Купальни</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96E00" w:rsidRPr="00045094" w:rsidTr="00AB0B93">
        <w:trPr>
          <w:trHeight w:val="507"/>
        </w:trPr>
        <w:tc>
          <w:tcPr>
            <w:tcW w:w="851" w:type="dxa"/>
            <w:vMerge/>
            <w:tcBorders>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Borders>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Станции и гаражи маломерных судов</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96E00" w:rsidRPr="00045094" w:rsidTr="00AB0B93">
        <w:trPr>
          <w:trHeight w:val="501"/>
        </w:trPr>
        <w:tc>
          <w:tcPr>
            <w:tcW w:w="85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11.2</w:t>
            </w:r>
          </w:p>
        </w:tc>
        <w:tc>
          <w:tcPr>
            <w:tcW w:w="296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Специальное пользование водными объектами</w:t>
            </w: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Водозаборные сооружения</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96E00" w:rsidRPr="00045094" w:rsidTr="00AB0B93">
        <w:trPr>
          <w:trHeight w:val="354"/>
        </w:trPr>
        <w:tc>
          <w:tcPr>
            <w:tcW w:w="851" w:type="dxa"/>
            <w:vMerge/>
            <w:tcBorders>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963" w:type="dxa"/>
            <w:vMerge/>
            <w:tcBorders>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Очистные сооружения</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96E00" w:rsidRPr="00045094" w:rsidTr="00AB0B93">
        <w:trPr>
          <w:trHeight w:val="501"/>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11.3</w:t>
            </w:r>
          </w:p>
        </w:tc>
        <w:tc>
          <w:tcPr>
            <w:tcW w:w="296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Гидротехнические сооружения</w:t>
            </w:r>
          </w:p>
        </w:tc>
        <w:tc>
          <w:tcPr>
            <w:tcW w:w="30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Берегоукрепительные сооружения</w:t>
            </w:r>
          </w:p>
        </w:tc>
        <w:tc>
          <w:tcPr>
            <w:tcW w:w="3020" w:type="dxa"/>
            <w:tcBorders>
              <w:top w:val="single" w:sz="4" w:space="0" w:color="auto"/>
              <w:left w:val="single" w:sz="4" w:space="0" w:color="auto"/>
              <w:bottom w:val="single" w:sz="4" w:space="0" w:color="auto"/>
              <w:right w:val="single" w:sz="4" w:space="0" w:color="auto"/>
            </w:tcBorders>
          </w:tcPr>
          <w:p w:rsidR="00C96E00" w:rsidRPr="00045094" w:rsidRDefault="00C96E00"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2D682D" w:rsidRPr="00045094" w:rsidRDefault="004E38B1" w:rsidP="002D682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r w:rsidR="00774BB2" w:rsidRPr="00045094">
        <w:rPr>
          <w:rFonts w:ascii="Times New Roman" w:eastAsia="Times New Roman" w:hAnsi="Times New Roman" w:cs="Times New Roman"/>
          <w:sz w:val="24"/>
          <w:szCs w:val="24"/>
          <w:lang w:eastAsia="ru-RU"/>
        </w:rPr>
        <w:t>. </w:t>
      </w:r>
      <w:r w:rsidR="002D682D" w:rsidRPr="00045094">
        <w:rPr>
          <w:rFonts w:ascii="Times New Roman" w:eastAsia="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указаны в </w:t>
      </w:r>
      <w:r w:rsidR="003F6BAF" w:rsidRPr="00045094">
        <w:rPr>
          <w:rFonts w:ascii="Times New Roman" w:eastAsia="Times New Roman" w:hAnsi="Times New Roman" w:cs="Times New Roman"/>
          <w:sz w:val="24"/>
          <w:szCs w:val="24"/>
          <w:lang w:eastAsia="ru-RU"/>
        </w:rPr>
        <w:t xml:space="preserve">статьях </w:t>
      </w:r>
      <w:r w:rsidR="003249C7" w:rsidRPr="00045094">
        <w:rPr>
          <w:rFonts w:ascii="Times New Roman" w:eastAsia="Times New Roman" w:hAnsi="Times New Roman" w:cs="Times New Roman"/>
          <w:sz w:val="24"/>
          <w:szCs w:val="24"/>
          <w:lang w:eastAsia="ru-RU"/>
        </w:rPr>
        <w:t>48 и 49</w:t>
      </w:r>
      <w:r w:rsidR="00B85E3B">
        <w:rPr>
          <w:rFonts w:ascii="Times New Roman" w:eastAsia="Times New Roman" w:hAnsi="Times New Roman" w:cs="Times New Roman"/>
          <w:sz w:val="24"/>
          <w:szCs w:val="24"/>
          <w:lang w:eastAsia="ru-RU"/>
        </w:rPr>
        <w:t xml:space="preserve"> </w:t>
      </w:r>
      <w:r w:rsidR="00155F5C" w:rsidRPr="00045094">
        <w:rPr>
          <w:rFonts w:ascii="Times New Roman" w:eastAsia="Times New Roman" w:hAnsi="Times New Roman" w:cs="Times New Roman"/>
          <w:sz w:val="24"/>
          <w:szCs w:val="24"/>
          <w:lang w:eastAsia="ru-RU"/>
        </w:rPr>
        <w:t>настоящих Правил</w:t>
      </w:r>
      <w:r w:rsidR="002D682D" w:rsidRPr="00045094">
        <w:rPr>
          <w:rFonts w:ascii="Times New Roman" w:eastAsia="Times New Roman" w:hAnsi="Times New Roman" w:cs="Times New Roman"/>
          <w:sz w:val="24"/>
          <w:szCs w:val="24"/>
          <w:lang w:eastAsia="ru-RU"/>
        </w:rPr>
        <w:t>.</w:t>
      </w:r>
    </w:p>
    <w:p w:rsidR="001E1DD9" w:rsidRPr="00045094" w:rsidRDefault="004E38B1" w:rsidP="001E1DD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r w:rsidR="002D682D" w:rsidRPr="00045094">
        <w:rPr>
          <w:rFonts w:ascii="Times New Roman" w:eastAsia="Times New Roman" w:hAnsi="Times New Roman" w:cs="Times New Roman"/>
          <w:sz w:val="24"/>
          <w:szCs w:val="24"/>
          <w:lang w:eastAsia="ru-RU"/>
        </w:rPr>
        <w:t xml:space="preserve">. Для зоны </w:t>
      </w:r>
      <w:r w:rsidR="00E87317" w:rsidRPr="00045094">
        <w:rPr>
          <w:rFonts w:ascii="Times New Roman" w:eastAsia="Times New Roman" w:hAnsi="Times New Roman" w:cs="Times New Roman"/>
          <w:sz w:val="24"/>
          <w:szCs w:val="24"/>
          <w:lang w:eastAsia="ru-RU"/>
        </w:rPr>
        <w:t>Д.2.1</w:t>
      </w:r>
      <w:r w:rsidR="00B85E3B">
        <w:rPr>
          <w:rFonts w:ascii="Times New Roman" w:eastAsia="Times New Roman" w:hAnsi="Times New Roman" w:cs="Times New Roman"/>
          <w:sz w:val="24"/>
          <w:szCs w:val="24"/>
          <w:lang w:eastAsia="ru-RU"/>
        </w:rPr>
        <w:t xml:space="preserve"> </w:t>
      </w:r>
      <w:r w:rsidR="002D682D" w:rsidRPr="00045094">
        <w:rPr>
          <w:rFonts w:ascii="Times New Roman" w:eastAsia="Times New Roman" w:hAnsi="Times New Roman" w:cs="Times New Roman"/>
          <w:sz w:val="24"/>
          <w:szCs w:val="24"/>
          <w:lang w:eastAsia="ru-RU"/>
        </w:rPr>
        <w:t xml:space="preserve">установлены </w:t>
      </w:r>
      <w:r w:rsidR="001E1DD9" w:rsidRPr="00045094">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922" w:type="dxa"/>
        <w:tblInd w:w="108" w:type="dxa"/>
        <w:tblLayout w:type="fixed"/>
        <w:tblLook w:val="04A0"/>
      </w:tblPr>
      <w:tblGrid>
        <w:gridCol w:w="709"/>
        <w:gridCol w:w="2977"/>
        <w:gridCol w:w="1559"/>
        <w:gridCol w:w="4677"/>
      </w:tblGrid>
      <w:tr w:rsidR="00074080" w:rsidRPr="00045094" w:rsidTr="00B85E3B">
        <w:trPr>
          <w:trHeight w:val="1221"/>
          <w:tblHeader/>
        </w:trPr>
        <w:tc>
          <w:tcPr>
            <w:tcW w:w="709" w:type="dxa"/>
            <w:vAlign w:val="center"/>
          </w:tcPr>
          <w:p w:rsidR="00074080" w:rsidRPr="00045094" w:rsidRDefault="00074080"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п/п</w:t>
            </w:r>
          </w:p>
        </w:tc>
        <w:tc>
          <w:tcPr>
            <w:tcW w:w="2977" w:type="dxa"/>
            <w:vAlign w:val="center"/>
          </w:tcPr>
          <w:p w:rsidR="00074080" w:rsidRPr="00045094" w:rsidRDefault="00074080"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559" w:type="dxa"/>
            <w:vAlign w:val="center"/>
          </w:tcPr>
          <w:p w:rsidR="00074080" w:rsidRPr="00045094" w:rsidRDefault="00074080"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074080" w:rsidRPr="00045094" w:rsidRDefault="00074080" w:rsidP="001F3E9D">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r w:rsidR="00074080" w:rsidRPr="00045094" w:rsidTr="00B85E3B">
        <w:tc>
          <w:tcPr>
            <w:tcW w:w="709" w:type="dxa"/>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074080" w:rsidRPr="00045094" w:rsidTr="00B85E3B">
        <w:trPr>
          <w:trHeight w:val="503"/>
        </w:trPr>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74080" w:rsidRPr="00045094" w:rsidTr="00B85E3B">
        <w:trPr>
          <w:trHeight w:val="500"/>
        </w:trPr>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74080" w:rsidRPr="00045094" w:rsidTr="00B85E3B">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минимальный размер земельного участка по ширине вдоль красной </w:t>
            </w:r>
            <w:r w:rsidRPr="00045094">
              <w:rPr>
                <w:rFonts w:ascii="Times New Roman" w:eastAsia="Times New Roman" w:hAnsi="Times New Roman" w:cs="Times New Roman"/>
                <w:sz w:val="24"/>
                <w:szCs w:val="24"/>
                <w:lang w:eastAsia="ru-RU"/>
              </w:rPr>
              <w:lastRenderedPageBreak/>
              <w:t>линии улицы, дороги, проезда,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все</w:t>
            </w:r>
          </w:p>
        </w:tc>
        <w:tc>
          <w:tcPr>
            <w:tcW w:w="4677" w:type="dxa"/>
            <w:tcMar>
              <w:top w:w="28" w:type="dxa"/>
              <w:left w:w="28" w:type="dxa"/>
              <w:bottom w:w="28" w:type="dxa"/>
              <w:right w:w="28" w:type="dxa"/>
            </w:tcMar>
          </w:tcPr>
          <w:p w:rsidR="00074080" w:rsidRPr="00045094" w:rsidRDefault="009D17CC" w:rsidP="009E1CCE">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74080" w:rsidRPr="00045094" w:rsidTr="00B85E3B">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Минимальные отступы в целях определения мест допустимого размещения </w:t>
            </w:r>
            <w:r w:rsidR="00776E9B" w:rsidRPr="00045094">
              <w:rPr>
                <w:rFonts w:ascii="Times New Roman" w:eastAsia="Times New Roman" w:hAnsi="Times New Roman" w:cs="Times New Roman"/>
                <w:sz w:val="24"/>
                <w:szCs w:val="24"/>
                <w:lang w:eastAsia="ru-RU"/>
              </w:rPr>
              <w:t>зданий, строений, сооружений,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74080" w:rsidRPr="00045094" w:rsidTr="00B85E3B">
        <w:tc>
          <w:tcPr>
            <w:tcW w:w="709" w:type="dxa"/>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074080" w:rsidRPr="00045094" w:rsidTr="00B85E3B">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074080" w:rsidRPr="00045094" w:rsidTr="00B85E3B">
        <w:trPr>
          <w:trHeight w:val="1465"/>
        </w:trPr>
        <w:tc>
          <w:tcPr>
            <w:tcW w:w="709" w:type="dxa"/>
          </w:tcPr>
          <w:p w:rsidR="00074080" w:rsidRPr="00045094" w:rsidRDefault="003D2DC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FA7904" w:rsidRPr="00045094">
              <w:rPr>
                <w:rFonts w:ascii="Times New Roman" w:eastAsia="Times New Roman" w:hAnsi="Times New Roman" w:cs="Times New Roman"/>
                <w:sz w:val="24"/>
                <w:szCs w:val="24"/>
                <w:lang w:eastAsia="ru-RU"/>
              </w:rPr>
              <w:t>.</w:t>
            </w:r>
          </w:p>
        </w:tc>
        <w:tc>
          <w:tcPr>
            <w:tcW w:w="1559"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10,0</w:t>
            </w:r>
          </w:p>
        </w:tc>
      </w:tr>
      <w:tr w:rsidR="00074080" w:rsidRPr="00045094" w:rsidTr="00B85E3B">
        <w:trPr>
          <w:trHeight w:val="433"/>
        </w:trPr>
        <w:tc>
          <w:tcPr>
            <w:tcW w:w="709" w:type="dxa"/>
            <w:vMerge w:val="restart"/>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r w:rsidR="00AF059F" w:rsidRPr="00045094">
              <w:rPr>
                <w:rFonts w:ascii="Times New Roman" w:eastAsia="Times New Roman" w:hAnsi="Times New Roman" w:cs="Times New Roman"/>
                <w:sz w:val="24"/>
                <w:szCs w:val="24"/>
                <w:lang w:eastAsia="ru-RU"/>
              </w:rPr>
              <w:t>.1</w:t>
            </w:r>
          </w:p>
        </w:tc>
        <w:tc>
          <w:tcPr>
            <w:tcW w:w="2977" w:type="dxa"/>
            <w:vMerge w:val="restart"/>
            <w:tcMar>
              <w:top w:w="28" w:type="dxa"/>
              <w:left w:w="28" w:type="dxa"/>
              <w:bottom w:w="28" w:type="dxa"/>
              <w:right w:w="28" w:type="dxa"/>
            </w:tcMar>
          </w:tcPr>
          <w:p w:rsidR="00074080" w:rsidRPr="00045094" w:rsidRDefault="00074080"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559" w:type="dxa"/>
            <w:tcMar>
              <w:top w:w="28" w:type="dxa"/>
              <w:left w:w="28" w:type="dxa"/>
              <w:bottom w:w="28" w:type="dxa"/>
              <w:right w:w="28" w:type="dxa"/>
            </w:tcMar>
          </w:tcPr>
          <w:p w:rsidR="00074080" w:rsidRPr="00045094" w:rsidRDefault="009E1CCE"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r w:rsidR="00500CE6" w:rsidRPr="00045094">
              <w:rPr>
                <w:rFonts w:ascii="Times New Roman" w:eastAsia="Times New Roman" w:hAnsi="Times New Roman" w:cs="Times New Roman"/>
                <w:sz w:val="24"/>
                <w:szCs w:val="24"/>
                <w:lang w:eastAsia="ru-RU"/>
              </w:rPr>
              <w:t>5.1 (</w:t>
            </w:r>
            <w:r w:rsidR="00074080" w:rsidRPr="00045094">
              <w:rPr>
                <w:rFonts w:ascii="Times New Roman" w:eastAsia="Times New Roman" w:hAnsi="Times New Roman" w:cs="Times New Roman"/>
                <w:sz w:val="24"/>
                <w:szCs w:val="24"/>
                <w:lang w:eastAsia="ru-RU"/>
              </w:rPr>
              <w:t>кром</w:t>
            </w:r>
            <w:r w:rsidR="00B85E3B">
              <w:rPr>
                <w:rFonts w:ascii="Times New Roman" w:eastAsia="Times New Roman" w:hAnsi="Times New Roman" w:cs="Times New Roman"/>
                <w:sz w:val="24"/>
                <w:szCs w:val="24"/>
                <w:lang w:eastAsia="ru-RU"/>
              </w:rPr>
              <w:t>е детских дошкольных учреждений)</w:t>
            </w:r>
            <w:r w:rsidR="005761C0" w:rsidRPr="00045094">
              <w:rPr>
                <w:rFonts w:ascii="Times New Roman" w:eastAsia="Times New Roman" w:hAnsi="Times New Roman" w:cs="Times New Roman"/>
                <w:sz w:val="24"/>
                <w:szCs w:val="24"/>
                <w:lang w:eastAsia="ru-RU"/>
              </w:rPr>
              <w:t>, 5.1.2</w:t>
            </w:r>
          </w:p>
        </w:tc>
        <w:tc>
          <w:tcPr>
            <w:tcW w:w="4677" w:type="dxa"/>
            <w:tcMar>
              <w:top w:w="28" w:type="dxa"/>
              <w:left w:w="28" w:type="dxa"/>
              <w:bottom w:w="28" w:type="dxa"/>
              <w:right w:w="28" w:type="dxa"/>
            </w:tcMar>
          </w:tcPr>
          <w:p w:rsidR="00074080" w:rsidRPr="00045094" w:rsidRDefault="00074080"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60,0</w:t>
            </w:r>
          </w:p>
        </w:tc>
      </w:tr>
      <w:tr w:rsidR="00FE4126" w:rsidRPr="00045094" w:rsidTr="00B85E3B">
        <w:trPr>
          <w:trHeight w:val="361"/>
        </w:trPr>
        <w:tc>
          <w:tcPr>
            <w:tcW w:w="709" w:type="dxa"/>
            <w:vMerge/>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4677"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tc>
      </w:tr>
      <w:tr w:rsidR="00FE4126" w:rsidRPr="00045094" w:rsidTr="00B85E3B">
        <w:trPr>
          <w:trHeight w:val="920"/>
        </w:trPr>
        <w:tc>
          <w:tcPr>
            <w:tcW w:w="709" w:type="dxa"/>
            <w:vMerge/>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3.5.1(детские дошкольные учреждения)</w:t>
            </w:r>
          </w:p>
        </w:tc>
        <w:tc>
          <w:tcPr>
            <w:tcW w:w="4677"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FE4126" w:rsidRPr="00045094" w:rsidTr="00B85E3B">
        <w:tc>
          <w:tcPr>
            <w:tcW w:w="709" w:type="dxa"/>
            <w:vMerge/>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FE4126" w:rsidRPr="00045094" w:rsidTr="00B85E3B">
        <w:tc>
          <w:tcPr>
            <w:tcW w:w="709" w:type="dxa"/>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977" w:type="dxa"/>
            <w:tcMar>
              <w:top w:w="28" w:type="dxa"/>
              <w:left w:w="28" w:type="dxa"/>
              <w:bottom w:w="28" w:type="dxa"/>
              <w:right w:w="28" w:type="dxa"/>
            </w:tcMar>
          </w:tcPr>
          <w:p w:rsidR="00FE4126" w:rsidRPr="00045094" w:rsidRDefault="00FE4126"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застройки</w:t>
            </w:r>
          </w:p>
        </w:tc>
        <w:tc>
          <w:tcPr>
            <w:tcW w:w="1559"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w:t>
            </w:r>
            <w:r w:rsidR="0057723B" w:rsidRPr="00045094">
              <w:rPr>
                <w:rFonts w:ascii="Times New Roman" w:eastAsia="Times New Roman" w:hAnsi="Times New Roman" w:cs="Times New Roman"/>
                <w:sz w:val="24"/>
                <w:szCs w:val="24"/>
                <w:lang w:eastAsia="ru-RU"/>
              </w:rPr>
              <w:t>, 6.4</w:t>
            </w:r>
          </w:p>
        </w:tc>
        <w:tc>
          <w:tcPr>
            <w:tcW w:w="4677" w:type="dxa"/>
            <w:tcMar>
              <w:top w:w="28" w:type="dxa"/>
              <w:left w:w="28" w:type="dxa"/>
              <w:bottom w:w="28" w:type="dxa"/>
              <w:right w:w="28" w:type="dxa"/>
            </w:tcMar>
          </w:tcPr>
          <w:p w:rsidR="00FE4126" w:rsidRPr="00045094" w:rsidRDefault="00FE4126"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35,0</w:t>
            </w:r>
          </w:p>
        </w:tc>
      </w:tr>
      <w:tr w:rsidR="00483464" w:rsidRPr="00045094" w:rsidTr="00B85E3B">
        <w:tc>
          <w:tcPr>
            <w:tcW w:w="709" w:type="dxa"/>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483464" w:rsidRPr="00045094" w:rsidRDefault="00483464"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483464" w:rsidRPr="00045094" w:rsidTr="00B85E3B">
        <w:trPr>
          <w:trHeight w:val="497"/>
        </w:trPr>
        <w:tc>
          <w:tcPr>
            <w:tcW w:w="709" w:type="dxa"/>
            <w:shd w:val="clear" w:color="auto" w:fill="auto"/>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w:t>
            </w:r>
          </w:p>
        </w:tc>
        <w:tc>
          <w:tcPr>
            <w:tcW w:w="2977" w:type="dxa"/>
            <w:shd w:val="clear" w:color="auto" w:fill="auto"/>
            <w:tcMar>
              <w:top w:w="28" w:type="dxa"/>
              <w:left w:w="28" w:type="dxa"/>
              <w:bottom w:w="28" w:type="dxa"/>
              <w:right w:w="28" w:type="dxa"/>
            </w:tcMar>
          </w:tcPr>
          <w:p w:rsidR="00483464" w:rsidRPr="00045094" w:rsidRDefault="00483464"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559" w:type="dxa"/>
            <w:shd w:val="clear" w:color="auto" w:fill="auto"/>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483464" w:rsidRPr="00045094" w:rsidTr="00B85E3B">
        <w:trPr>
          <w:trHeight w:val="1709"/>
        </w:trPr>
        <w:tc>
          <w:tcPr>
            <w:tcW w:w="709" w:type="dxa"/>
            <w:shd w:val="clear" w:color="auto" w:fill="auto"/>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5.1.1</w:t>
            </w:r>
          </w:p>
        </w:tc>
        <w:tc>
          <w:tcPr>
            <w:tcW w:w="2977" w:type="dxa"/>
            <w:shd w:val="clear" w:color="auto" w:fill="auto"/>
            <w:tcMar>
              <w:top w:w="28" w:type="dxa"/>
              <w:left w:w="28" w:type="dxa"/>
              <w:bottom w:w="28" w:type="dxa"/>
              <w:right w:w="28" w:type="dxa"/>
            </w:tcMar>
          </w:tcPr>
          <w:p w:rsidR="00483464" w:rsidRPr="00045094" w:rsidRDefault="00483464"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shd w:val="clear" w:color="auto" w:fill="auto"/>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r>
      <w:tr w:rsidR="00483464" w:rsidRPr="00045094" w:rsidTr="00B85E3B">
        <w:tc>
          <w:tcPr>
            <w:tcW w:w="709" w:type="dxa"/>
            <w:vMerge w:val="restart"/>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483464" w:rsidRPr="00045094" w:rsidRDefault="00483464"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озеленения</w:t>
            </w:r>
          </w:p>
        </w:tc>
        <w:tc>
          <w:tcPr>
            <w:tcW w:w="1559" w:type="dxa"/>
            <w:tcMar>
              <w:top w:w="28" w:type="dxa"/>
              <w:left w:w="28" w:type="dxa"/>
              <w:bottom w:w="28" w:type="dxa"/>
              <w:right w:w="28" w:type="dxa"/>
            </w:tcMar>
          </w:tcPr>
          <w:p w:rsidR="00483464" w:rsidRPr="00045094" w:rsidRDefault="00AB0B93" w:rsidP="001F3E9D">
            <w:pPr>
              <w:autoSpaceDE w:val="0"/>
              <w:autoSpaceDN w:val="0"/>
              <w:spacing w:before="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83464" w:rsidRPr="00045094">
              <w:rPr>
                <w:rFonts w:ascii="Times New Roman" w:eastAsia="Times New Roman" w:hAnsi="Times New Roman" w:cs="Times New Roman"/>
                <w:sz w:val="24"/>
                <w:szCs w:val="24"/>
                <w:lang w:eastAsia="ru-RU"/>
              </w:rPr>
              <w:t xml:space="preserve">5.1(кроме детских дошкольных учреждений), 5.1.2, 5.1.3, 5.1.4 </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tc>
      </w:tr>
      <w:tr w:rsidR="00483464" w:rsidRPr="00045094" w:rsidTr="00B85E3B">
        <w:tc>
          <w:tcPr>
            <w:tcW w:w="709" w:type="dxa"/>
            <w:vMerge/>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детские дошкольные учреждения</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894271" w:rsidRPr="00045094" w:rsidTr="00910E33">
        <w:trPr>
          <w:trHeight w:val="400"/>
        </w:trPr>
        <w:tc>
          <w:tcPr>
            <w:tcW w:w="709" w:type="dxa"/>
            <w:vMerge/>
          </w:tcPr>
          <w:p w:rsidR="00894271" w:rsidRPr="00045094" w:rsidRDefault="00894271"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894271" w:rsidRPr="00045094" w:rsidRDefault="00894271"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894271" w:rsidRPr="00045094" w:rsidRDefault="00894271"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3.2.1, 3.4.2</w:t>
            </w:r>
          </w:p>
        </w:tc>
        <w:tc>
          <w:tcPr>
            <w:tcW w:w="4677" w:type="dxa"/>
            <w:tcMar>
              <w:top w:w="28" w:type="dxa"/>
              <w:left w:w="28" w:type="dxa"/>
              <w:bottom w:w="28" w:type="dxa"/>
              <w:right w:w="28" w:type="dxa"/>
            </w:tcMar>
          </w:tcPr>
          <w:p w:rsidR="00894271" w:rsidRPr="00045094" w:rsidRDefault="00894271"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60.0</w:t>
            </w:r>
          </w:p>
        </w:tc>
      </w:tr>
      <w:tr w:rsidR="00483464" w:rsidRPr="00045094" w:rsidTr="00B85E3B">
        <w:tc>
          <w:tcPr>
            <w:tcW w:w="709" w:type="dxa"/>
            <w:vMerge/>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3.1.2, 3.2.3, 3.4.1, </w:t>
            </w:r>
          </w:p>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3.6.1, 3.7.1, 3.7.2,3.9.2, 4.1, 4.2,4.3, 4.4, 4.5, 4.6, 4.7,  </w:t>
            </w:r>
            <w:r w:rsidR="00FA4A65" w:rsidRPr="00045094">
              <w:rPr>
                <w:rFonts w:ascii="Times New Roman" w:eastAsia="Times New Roman" w:hAnsi="Times New Roman" w:cs="Times New Roman"/>
                <w:sz w:val="24"/>
                <w:szCs w:val="24"/>
                <w:lang w:eastAsia="ru-RU"/>
              </w:rPr>
              <w:t>6.6</w:t>
            </w:r>
            <w:r w:rsidR="006015FA" w:rsidRPr="00045094">
              <w:rPr>
                <w:rFonts w:ascii="Times New Roman" w:eastAsia="Times New Roman" w:hAnsi="Times New Roman" w:cs="Times New Roman"/>
                <w:sz w:val="24"/>
                <w:szCs w:val="24"/>
                <w:lang w:eastAsia="ru-RU"/>
              </w:rPr>
              <w:t xml:space="preserve">, 6.4, </w:t>
            </w:r>
            <w:r w:rsidRPr="00045094">
              <w:rPr>
                <w:rFonts w:ascii="Times New Roman" w:eastAsia="Times New Roman" w:hAnsi="Times New Roman" w:cs="Times New Roman"/>
                <w:sz w:val="24"/>
                <w:szCs w:val="24"/>
                <w:lang w:eastAsia="ru-RU"/>
              </w:rPr>
              <w:t>8.3</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15,0</w:t>
            </w:r>
          </w:p>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r>
      <w:tr w:rsidR="00483464" w:rsidRPr="00045094" w:rsidTr="00B85E3B">
        <w:tc>
          <w:tcPr>
            <w:tcW w:w="709" w:type="dxa"/>
            <w:vMerge/>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483464" w:rsidRPr="00045094" w:rsidTr="00B85E3B">
        <w:trPr>
          <w:trHeight w:val="605"/>
        </w:trPr>
        <w:tc>
          <w:tcPr>
            <w:tcW w:w="709" w:type="dxa"/>
            <w:vMerge w:val="restart"/>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5.5</w:t>
            </w:r>
          </w:p>
        </w:tc>
        <w:tc>
          <w:tcPr>
            <w:tcW w:w="2977" w:type="dxa"/>
            <w:vMerge w:val="restart"/>
            <w:tcMar>
              <w:top w:w="28" w:type="dxa"/>
              <w:left w:w="28" w:type="dxa"/>
              <w:bottom w:w="28" w:type="dxa"/>
              <w:right w:w="28" w:type="dxa"/>
            </w:tcMar>
          </w:tcPr>
          <w:p w:rsidR="00483464" w:rsidRPr="00045094" w:rsidRDefault="00483464" w:rsidP="00B85E3B">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r w:rsidR="00FA4A65" w:rsidRPr="00045094">
              <w:rPr>
                <w:rFonts w:ascii="Times New Roman" w:eastAsia="Times New Roman" w:hAnsi="Times New Roman" w:cs="Times New Roman"/>
                <w:sz w:val="24"/>
                <w:szCs w:val="24"/>
                <w:lang w:eastAsia="ru-RU"/>
              </w:rPr>
              <w:t>,</w:t>
            </w:r>
            <w:r w:rsidRPr="00045094">
              <w:rPr>
                <w:rFonts w:ascii="Times New Roman" w:eastAsia="Times New Roman" w:hAnsi="Times New Roman" w:cs="Times New Roman"/>
                <w:sz w:val="24"/>
                <w:szCs w:val="24"/>
                <w:lang w:eastAsia="ru-RU"/>
              </w:rPr>
              <w:t xml:space="preserve"> 3.5.1, 3.5.2, </w:t>
            </w:r>
            <w:r w:rsidR="00FA4A65" w:rsidRPr="00045094">
              <w:rPr>
                <w:rFonts w:ascii="Times New Roman" w:eastAsia="Times New Roman" w:hAnsi="Times New Roman" w:cs="Times New Roman"/>
                <w:sz w:val="24"/>
                <w:szCs w:val="24"/>
                <w:lang w:eastAsia="ru-RU"/>
              </w:rPr>
              <w:t xml:space="preserve"> 5.1.2, 6.6</w:t>
            </w:r>
            <w:r w:rsidRPr="00045094">
              <w:rPr>
                <w:rFonts w:ascii="Times New Roman" w:eastAsia="Times New Roman" w:hAnsi="Times New Roman" w:cs="Times New Roman"/>
                <w:sz w:val="24"/>
                <w:szCs w:val="24"/>
                <w:lang w:eastAsia="ru-RU"/>
              </w:rPr>
              <w:t xml:space="preserve">, </w:t>
            </w:r>
            <w:r w:rsidR="0057723B" w:rsidRPr="00045094">
              <w:rPr>
                <w:rFonts w:ascii="Times New Roman" w:eastAsia="Times New Roman" w:hAnsi="Times New Roman" w:cs="Times New Roman"/>
                <w:sz w:val="24"/>
                <w:szCs w:val="24"/>
                <w:lang w:eastAsia="ru-RU"/>
              </w:rPr>
              <w:t xml:space="preserve">6.4, </w:t>
            </w:r>
            <w:r w:rsidRPr="00045094">
              <w:rPr>
                <w:rFonts w:ascii="Times New Roman" w:eastAsia="Times New Roman" w:hAnsi="Times New Roman" w:cs="Times New Roman"/>
                <w:sz w:val="24"/>
                <w:szCs w:val="24"/>
                <w:lang w:eastAsia="ru-RU"/>
              </w:rPr>
              <w:t>8.3, 8.4, 9.1.2</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483464" w:rsidRPr="00045094" w:rsidTr="00B85E3B">
        <w:trPr>
          <w:trHeight w:val="298"/>
        </w:trPr>
        <w:tc>
          <w:tcPr>
            <w:tcW w:w="709" w:type="dxa"/>
            <w:vMerge/>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83464" w:rsidRPr="00045094" w:rsidRDefault="00FA4A65"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3.2.4</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0,6</w:t>
            </w:r>
          </w:p>
        </w:tc>
      </w:tr>
      <w:tr w:rsidR="00483464" w:rsidRPr="00045094" w:rsidTr="00B85E3B">
        <w:trPr>
          <w:trHeight w:val="298"/>
        </w:trPr>
        <w:tc>
          <w:tcPr>
            <w:tcW w:w="709" w:type="dxa"/>
            <w:vMerge/>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p>
        </w:tc>
        <w:tc>
          <w:tcPr>
            <w:tcW w:w="1559"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483464" w:rsidRPr="00045094" w:rsidRDefault="00483464" w:rsidP="001F3E9D">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r>
    </w:tbl>
    <w:p w:rsidR="00B85E3B" w:rsidRPr="00045094" w:rsidRDefault="00B85E3B" w:rsidP="001F3E9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641913" w:rsidRDefault="00641913" w:rsidP="001F3E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56" w:name="_Toc29914521"/>
      <w:r w:rsidRPr="00045094">
        <w:rPr>
          <w:rFonts w:ascii="Times New Roman" w:eastAsia="Times New Roman" w:hAnsi="Times New Roman" w:cs="Times New Roman"/>
          <w:sz w:val="24"/>
          <w:szCs w:val="24"/>
          <w:lang w:eastAsia="ru-RU"/>
        </w:rPr>
        <w:t>Статья 3</w:t>
      </w:r>
      <w:r w:rsidR="003249C7" w:rsidRPr="00045094">
        <w:rPr>
          <w:rFonts w:ascii="Times New Roman" w:eastAsia="Times New Roman" w:hAnsi="Times New Roman" w:cs="Times New Roman"/>
          <w:sz w:val="24"/>
          <w:szCs w:val="24"/>
          <w:lang w:eastAsia="ru-RU"/>
        </w:rPr>
        <w:t>5</w:t>
      </w:r>
      <w:r w:rsidRPr="00045094">
        <w:rPr>
          <w:rFonts w:ascii="Times New Roman" w:eastAsia="Times New Roman" w:hAnsi="Times New Roman" w:cs="Times New Roman"/>
          <w:sz w:val="24"/>
          <w:szCs w:val="24"/>
          <w:lang w:eastAsia="ru-RU"/>
        </w:rPr>
        <w:t xml:space="preserve">. </w:t>
      </w:r>
      <w:r w:rsidRPr="00045094">
        <w:rPr>
          <w:rFonts w:ascii="Times New Roman" w:eastAsia="Times New Roman" w:hAnsi="Times New Roman" w:cs="Times New Roman"/>
          <w:b/>
          <w:sz w:val="24"/>
          <w:szCs w:val="24"/>
          <w:lang w:eastAsia="ru-RU"/>
        </w:rPr>
        <w:t xml:space="preserve">Градостроительный регламент зоны </w:t>
      </w:r>
      <w:r w:rsidR="00D66EF0" w:rsidRPr="00045094">
        <w:rPr>
          <w:rFonts w:ascii="Times New Roman" w:eastAsia="Times New Roman" w:hAnsi="Times New Roman" w:cs="Times New Roman"/>
          <w:b/>
          <w:sz w:val="24"/>
          <w:szCs w:val="24"/>
          <w:lang w:eastAsia="ru-RU"/>
        </w:rPr>
        <w:t>административно-делового центра (</w:t>
      </w:r>
      <w:r w:rsidR="00A22FDF" w:rsidRPr="00045094">
        <w:rPr>
          <w:rFonts w:ascii="Times New Roman" w:eastAsia="Times New Roman" w:hAnsi="Times New Roman" w:cs="Times New Roman"/>
          <w:b/>
          <w:sz w:val="24"/>
          <w:szCs w:val="24"/>
          <w:lang w:eastAsia="ru-RU"/>
        </w:rPr>
        <w:t>Д</w:t>
      </w:r>
      <w:r w:rsidR="00D66EF0" w:rsidRPr="00045094">
        <w:rPr>
          <w:rFonts w:ascii="Times New Roman" w:eastAsia="Times New Roman" w:hAnsi="Times New Roman" w:cs="Times New Roman"/>
          <w:b/>
          <w:sz w:val="24"/>
          <w:szCs w:val="24"/>
          <w:lang w:eastAsia="ru-RU"/>
        </w:rPr>
        <w:t>.3</w:t>
      </w:r>
      <w:r w:rsidRPr="00045094">
        <w:rPr>
          <w:rFonts w:ascii="Times New Roman" w:eastAsia="Times New Roman" w:hAnsi="Times New Roman" w:cs="Times New Roman"/>
          <w:b/>
          <w:sz w:val="24"/>
          <w:szCs w:val="24"/>
          <w:lang w:eastAsia="ru-RU"/>
        </w:rPr>
        <w:t>)</w:t>
      </w:r>
      <w:bookmarkEnd w:id="56"/>
    </w:p>
    <w:p w:rsidR="00B85E3B" w:rsidRPr="00045094" w:rsidRDefault="00B85E3B" w:rsidP="001F3E9D">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AA2230" w:rsidRPr="00045094" w:rsidRDefault="00AA2230" w:rsidP="00AA22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1. </w:t>
      </w:r>
      <w:r w:rsidR="00D66EF0" w:rsidRPr="00045094">
        <w:rPr>
          <w:rFonts w:ascii="Times New Roman" w:eastAsia="Times New Roman" w:hAnsi="Times New Roman" w:cs="Times New Roman"/>
          <w:sz w:val="24"/>
          <w:szCs w:val="24"/>
          <w:lang w:eastAsia="ru-RU"/>
        </w:rPr>
        <w:t>Зона Д.3</w:t>
      </w:r>
      <w:r w:rsidR="00B85E3B">
        <w:rPr>
          <w:rFonts w:ascii="Times New Roman" w:eastAsia="Times New Roman" w:hAnsi="Times New Roman" w:cs="Times New Roman"/>
          <w:sz w:val="24"/>
          <w:szCs w:val="24"/>
          <w:lang w:eastAsia="ru-RU"/>
        </w:rPr>
        <w:t xml:space="preserve"> </w:t>
      </w:r>
      <w:r w:rsidR="0075578C" w:rsidRPr="00045094">
        <w:rPr>
          <w:rFonts w:ascii="Times New Roman" w:eastAsia="Times New Roman" w:hAnsi="Times New Roman" w:cs="Times New Roman"/>
          <w:sz w:val="24"/>
          <w:szCs w:val="24"/>
          <w:lang w:eastAsia="ru-RU"/>
        </w:rPr>
        <w:t xml:space="preserve">установлена </w:t>
      </w:r>
      <w:r w:rsidR="00D66EF0" w:rsidRPr="00045094">
        <w:rPr>
          <w:rFonts w:ascii="Times New Roman" w:eastAsia="Times New Roman" w:hAnsi="Times New Roman" w:cs="Times New Roman"/>
          <w:sz w:val="24"/>
          <w:szCs w:val="24"/>
          <w:lang w:eastAsia="ru-RU"/>
        </w:rPr>
        <w:t>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r w:rsidRPr="00045094">
        <w:rPr>
          <w:rFonts w:ascii="Times New Roman" w:eastAsia="Times New Roman" w:hAnsi="Times New Roman" w:cs="Times New Roman"/>
          <w:sz w:val="24"/>
          <w:szCs w:val="24"/>
          <w:lang w:eastAsia="ru-RU"/>
        </w:rPr>
        <w:t>.</w:t>
      </w:r>
    </w:p>
    <w:p w:rsidR="00AA2230" w:rsidRPr="00045094" w:rsidRDefault="00AA2230" w:rsidP="00AA22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F1697C" w:rsidRPr="00045094" w:rsidTr="00187337">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F1697C"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F1697C" w:rsidRPr="00045094" w:rsidTr="00187337">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F1697C" w:rsidRPr="00045094" w:rsidRDefault="00F1697C" w:rsidP="00187337">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F1697C" w:rsidRPr="00045094" w:rsidRDefault="00F1697C" w:rsidP="00187337">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F1697C" w:rsidRPr="00045094" w:rsidTr="00187337">
        <w:trPr>
          <w:trHeight w:val="1666"/>
        </w:trPr>
        <w:tc>
          <w:tcPr>
            <w:tcW w:w="709" w:type="dxa"/>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F1697C" w:rsidRPr="00045094" w:rsidTr="00187337">
        <w:trPr>
          <w:trHeight w:val="402"/>
        </w:trPr>
        <w:tc>
          <w:tcPr>
            <w:tcW w:w="709" w:type="dxa"/>
            <w:tcMar>
              <w:top w:w="28" w:type="dxa"/>
              <w:left w:w="28" w:type="dxa"/>
              <w:bottom w:w="28" w:type="dxa"/>
              <w:right w:w="28" w:type="dxa"/>
            </w:tcMar>
          </w:tcPr>
          <w:p w:rsidR="00F1697C" w:rsidRPr="00045094" w:rsidRDefault="00F1697C"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3" w:type="dxa"/>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w:t>
            </w:r>
          </w:p>
        </w:tc>
      </w:tr>
      <w:tr w:rsidR="00F1697C" w:rsidRPr="00045094" w:rsidTr="00187337">
        <w:trPr>
          <w:trHeight w:val="405"/>
        </w:trPr>
        <w:tc>
          <w:tcPr>
            <w:tcW w:w="709" w:type="dxa"/>
            <w:vMerge w:val="restart"/>
            <w:tcMar>
              <w:top w:w="28" w:type="dxa"/>
              <w:left w:w="28" w:type="dxa"/>
              <w:bottom w:w="28" w:type="dxa"/>
              <w:right w:w="28" w:type="dxa"/>
            </w:tcMar>
          </w:tcPr>
          <w:p w:rsidR="00F1697C" w:rsidRPr="00045094" w:rsidRDefault="00F1697C"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F1697C" w:rsidRPr="00045094" w:rsidRDefault="00F1697C" w:rsidP="00B85E3B">
            <w:pPr>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Мастерские мелкого ремонта, ателье</w:t>
            </w:r>
          </w:p>
        </w:tc>
        <w:tc>
          <w:tcPr>
            <w:tcW w:w="3023" w:type="dxa"/>
          </w:tcPr>
          <w:p w:rsidR="00F1697C" w:rsidRPr="00045094" w:rsidRDefault="00F1697C"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F1697C" w:rsidRPr="00045094" w:rsidTr="00836733">
        <w:trPr>
          <w:trHeight w:val="161"/>
        </w:trPr>
        <w:tc>
          <w:tcPr>
            <w:tcW w:w="709" w:type="dxa"/>
            <w:vMerge/>
            <w:tcMar>
              <w:top w:w="28" w:type="dxa"/>
              <w:left w:w="28" w:type="dxa"/>
              <w:bottom w:w="28" w:type="dxa"/>
              <w:right w:w="28" w:type="dxa"/>
            </w:tcMar>
          </w:tcPr>
          <w:p w:rsidR="00F1697C" w:rsidRPr="00045094" w:rsidRDefault="00F1697C"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Химчистки</w:t>
            </w:r>
          </w:p>
        </w:tc>
        <w:tc>
          <w:tcPr>
            <w:tcW w:w="3023" w:type="dxa"/>
          </w:tcPr>
          <w:p w:rsidR="00F1697C" w:rsidRPr="00045094" w:rsidRDefault="00F1697C"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F1697C" w:rsidRPr="00045094" w:rsidTr="00836733">
        <w:trPr>
          <w:trHeight w:val="266"/>
        </w:trPr>
        <w:tc>
          <w:tcPr>
            <w:tcW w:w="709" w:type="dxa"/>
            <w:vMerge/>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Прачечные</w:t>
            </w:r>
          </w:p>
        </w:tc>
        <w:tc>
          <w:tcPr>
            <w:tcW w:w="3023" w:type="dxa"/>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F1697C" w:rsidRPr="00045094" w:rsidTr="00836733">
        <w:trPr>
          <w:trHeight w:val="213"/>
        </w:trPr>
        <w:tc>
          <w:tcPr>
            <w:tcW w:w="709" w:type="dxa"/>
            <w:vMerge/>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Бани и сауны</w:t>
            </w:r>
          </w:p>
        </w:tc>
        <w:tc>
          <w:tcPr>
            <w:tcW w:w="3023" w:type="dxa"/>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F1697C" w:rsidRPr="00045094" w:rsidTr="00836733">
        <w:trPr>
          <w:trHeight w:val="269"/>
        </w:trPr>
        <w:tc>
          <w:tcPr>
            <w:tcW w:w="709" w:type="dxa"/>
            <w:vMerge/>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Парикмахерские</w:t>
            </w:r>
          </w:p>
        </w:tc>
        <w:tc>
          <w:tcPr>
            <w:tcW w:w="3023" w:type="dxa"/>
          </w:tcPr>
          <w:p w:rsidR="00F1697C" w:rsidRPr="00045094" w:rsidRDefault="00F1697C"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435"/>
        </w:trPr>
        <w:tc>
          <w:tcPr>
            <w:tcW w:w="709" w:type="dxa"/>
            <w:vMerge w:val="restart"/>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p>
        </w:tc>
        <w:tc>
          <w:tcPr>
            <w:tcW w:w="2887" w:type="dxa"/>
            <w:vMerge w:val="restart"/>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Дошкольное, начальное и среднее общее образование</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дошкольных образовательных организаций</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павильоны для отдыха детей и укрытия от осадков, ,игровые павильоны и сооружения, локальные объекты инженерной инфраструктуры</w:t>
            </w:r>
          </w:p>
        </w:tc>
      </w:tr>
      <w:tr w:rsidR="008D036A" w:rsidRPr="00045094" w:rsidTr="00187337">
        <w:trPr>
          <w:trHeight w:val="330"/>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общеобразовательных организаций</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спортивные сооружения, хозяйственные постройки,  гаражи служебного автотранспорта, игровые и спортивные сооружения, локальные объекты инженерной инфраструктуры</w:t>
            </w:r>
          </w:p>
        </w:tc>
      </w:tr>
      <w:tr w:rsidR="008D036A" w:rsidRPr="00045094" w:rsidTr="00187337">
        <w:trPr>
          <w:trHeight w:val="457"/>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организаций дополнительного образования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игровые и спортивные сооружения, локальные объекты инженерной инфраструктуры</w:t>
            </w:r>
          </w:p>
        </w:tc>
      </w:tr>
      <w:tr w:rsidR="008D036A" w:rsidRPr="00045094" w:rsidTr="00187337">
        <w:trPr>
          <w:trHeight w:val="890"/>
        </w:trPr>
        <w:tc>
          <w:tcPr>
            <w:tcW w:w="709" w:type="dxa"/>
            <w:vMerge w:val="restart"/>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3.6.1</w:t>
            </w:r>
          </w:p>
        </w:tc>
        <w:tc>
          <w:tcPr>
            <w:tcW w:w="2887" w:type="dxa"/>
            <w:vMerge w:val="restart"/>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культурно-досуговой деятельности</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Дворцы и дома культуры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8D036A" w:rsidRPr="00045094" w:rsidTr="00187337">
        <w:trPr>
          <w:trHeight w:val="32"/>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Театры, филармонии, концертные залы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транспорта, локальные объекты инженерной инфраструктуры</w:t>
            </w:r>
          </w:p>
        </w:tc>
      </w:tr>
      <w:tr w:rsidR="008D036A" w:rsidRPr="00045094" w:rsidTr="00187337">
        <w:trPr>
          <w:trHeight w:val="32"/>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Библиотеки, архивы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195"/>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Культурно-досуговые центры, кинотеатры, кинозалы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8D036A" w:rsidRPr="00045094" w:rsidTr="00187337">
        <w:trPr>
          <w:trHeight w:val="195"/>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Музеи, художественные галереи,</w:t>
            </w:r>
          </w:p>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выставочные залы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8D036A" w:rsidRPr="00045094" w:rsidTr="00187337">
        <w:trPr>
          <w:trHeight w:val="435"/>
        </w:trPr>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3.6.3</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Цирки и зверинцы</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для размещения цирков</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8D036A" w:rsidRPr="00045094" w:rsidTr="00187337">
        <w:trPr>
          <w:trHeight w:val="435"/>
        </w:trPr>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3.8.1</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Государственное управление</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Административные здания органов государственной власти, органов местного самоуправления, судов, </w:t>
            </w:r>
            <w:r w:rsidRPr="00045094">
              <w:rPr>
                <w:rFonts w:ascii="Times New Roman" w:eastAsia="Times New Roman" w:hAnsi="Times New Roman" w:cs="Times New Roman"/>
                <w:sz w:val="24"/>
                <w:szCs w:val="24"/>
                <w:lang w:eastAsia="ru-RU"/>
              </w:rPr>
              <w:lastRenderedPageBreak/>
              <w:t>организаций, оказывающих государственные и (или) муниципальные услуги</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гаражи служебного автотранспорта, локальные объекты инженерной </w:t>
            </w:r>
            <w:r w:rsidRPr="00045094">
              <w:rPr>
                <w:rFonts w:ascii="Times New Roman" w:eastAsia="Times New Roman" w:hAnsi="Times New Roman" w:cs="Times New Roman"/>
                <w:sz w:val="24"/>
                <w:szCs w:val="24"/>
                <w:lang w:eastAsia="ru-RU"/>
              </w:rPr>
              <w:lastRenderedPageBreak/>
              <w:t>инфраструктуры</w:t>
            </w:r>
          </w:p>
        </w:tc>
      </w:tr>
      <w:tr w:rsidR="008D036A" w:rsidRPr="00045094" w:rsidTr="00187337">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3.9.1</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8D036A" w:rsidRPr="00045094" w:rsidTr="00187337">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3.9.2</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Проведение научных исследований</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Научно-исследовательские и проектные институты, научные центры, инновационные центры, опытно-конструкторские центры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8D036A" w:rsidRPr="00045094" w:rsidTr="00187337">
        <w:trPr>
          <w:trHeight w:val="150"/>
        </w:trPr>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Офисы </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8D036A" w:rsidRPr="00045094" w:rsidTr="00187337">
        <w:trPr>
          <w:trHeight w:val="150"/>
        </w:trPr>
        <w:tc>
          <w:tcPr>
            <w:tcW w:w="709" w:type="dxa"/>
            <w:tcMar>
              <w:top w:w="28" w:type="dxa"/>
              <w:left w:w="28" w:type="dxa"/>
              <w:bottom w:w="28" w:type="dxa"/>
              <w:right w:w="28" w:type="dxa"/>
            </w:tcMar>
          </w:tcPr>
          <w:p w:rsidR="008D036A" w:rsidRPr="00045094" w:rsidRDefault="008D036A"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8D036A" w:rsidRPr="00045094" w:rsidRDefault="008D036A" w:rsidP="00B85E3B">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Объекты для размещения магазинов всех типов с площадью торгового зала до 5000 кв.м</w:t>
            </w:r>
          </w:p>
        </w:tc>
        <w:tc>
          <w:tcPr>
            <w:tcW w:w="3023" w:type="dxa"/>
          </w:tcPr>
          <w:p w:rsidR="008D036A" w:rsidRPr="00045094" w:rsidRDefault="008D036A"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c>
          <w:tcPr>
            <w:tcW w:w="709" w:type="dxa"/>
            <w:tcMar>
              <w:top w:w="28" w:type="dxa"/>
              <w:left w:w="28" w:type="dxa"/>
              <w:bottom w:w="28" w:type="dxa"/>
              <w:right w:w="28" w:type="dxa"/>
            </w:tcMar>
          </w:tcPr>
          <w:p w:rsidR="008D036A" w:rsidRPr="00045094" w:rsidRDefault="008D036A"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150"/>
        </w:trPr>
        <w:tc>
          <w:tcPr>
            <w:tcW w:w="709" w:type="dxa"/>
            <w:tcMar>
              <w:top w:w="28" w:type="dxa"/>
              <w:left w:w="28" w:type="dxa"/>
              <w:bottom w:w="28" w:type="dxa"/>
              <w:right w:w="28" w:type="dxa"/>
            </w:tcMar>
          </w:tcPr>
          <w:p w:rsidR="008D036A" w:rsidRPr="00045094" w:rsidRDefault="008D036A"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Гостиницы </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CF5DEF" w:rsidRPr="00045094" w:rsidTr="00187337">
        <w:trPr>
          <w:trHeight w:val="150"/>
        </w:trPr>
        <w:tc>
          <w:tcPr>
            <w:tcW w:w="709" w:type="dxa"/>
            <w:tcMar>
              <w:top w:w="28" w:type="dxa"/>
              <w:left w:w="28" w:type="dxa"/>
              <w:bottom w:w="28" w:type="dxa"/>
              <w:right w:w="28" w:type="dxa"/>
            </w:tcMar>
          </w:tcPr>
          <w:p w:rsidR="00CF5DEF" w:rsidRPr="00045094" w:rsidRDefault="00CF5DEF"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CF5DEF" w:rsidRPr="00045094" w:rsidRDefault="00CF5DEF"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CF5DEF" w:rsidRPr="00045094" w:rsidRDefault="00CF5DEF"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CF5DEF" w:rsidRPr="00045094" w:rsidRDefault="00CF5DEF"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32"/>
        </w:trPr>
        <w:tc>
          <w:tcPr>
            <w:tcW w:w="709" w:type="dxa"/>
            <w:vMerge w:val="restart"/>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w:t>
            </w:r>
          </w:p>
        </w:tc>
        <w:tc>
          <w:tcPr>
            <w:tcW w:w="2887" w:type="dxa"/>
            <w:vMerge w:val="restart"/>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Автомобильный транспорт</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Отстойно-разворотные </w:t>
            </w:r>
            <w:r w:rsidRPr="00045094">
              <w:rPr>
                <w:rFonts w:ascii="Times New Roman" w:eastAsia="Times New Roman" w:hAnsi="Times New Roman" w:cs="Times New Roman"/>
                <w:sz w:val="24"/>
                <w:szCs w:val="24"/>
                <w:lang w:eastAsia="ru-RU"/>
              </w:rPr>
              <w:lastRenderedPageBreak/>
              <w:t>сооружения городского общественного транспорта</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8D036A" w:rsidRPr="00045094" w:rsidTr="00187337">
        <w:trPr>
          <w:trHeight w:val="810"/>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42"/>
        </w:trPr>
        <w:tc>
          <w:tcPr>
            <w:tcW w:w="709" w:type="dxa"/>
            <w:vMerge w:val="restart"/>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836733">
        <w:trPr>
          <w:trHeight w:val="259"/>
        </w:trPr>
        <w:tc>
          <w:tcPr>
            <w:tcW w:w="709" w:type="dxa"/>
            <w:vMerge/>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гражданской обороны</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210"/>
        </w:trPr>
        <w:tc>
          <w:tcPr>
            <w:tcW w:w="709" w:type="dxa"/>
            <w:tcMar>
              <w:top w:w="28" w:type="dxa"/>
              <w:left w:w="28" w:type="dxa"/>
              <w:bottom w:w="28" w:type="dxa"/>
              <w:right w:w="28" w:type="dxa"/>
            </w:tcMar>
          </w:tcPr>
          <w:p w:rsidR="008D036A" w:rsidRPr="00045094" w:rsidRDefault="008D036A"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8D036A" w:rsidRPr="00045094" w:rsidTr="00187337">
        <w:trPr>
          <w:trHeight w:val="210"/>
        </w:trPr>
        <w:tc>
          <w:tcPr>
            <w:tcW w:w="709"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045094">
              <w:rPr>
                <w:rFonts w:ascii="Times New Roman" w:eastAsia="Times New Roman" w:hAnsi="Times New Roman" w:cs="Times New Roman"/>
                <w:sz w:val="24"/>
                <w:szCs w:val="24"/>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8D036A" w:rsidRPr="00045094" w:rsidRDefault="008D036A"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bl>
    <w:p w:rsidR="00AA2230" w:rsidRPr="00045094" w:rsidRDefault="00AA2230" w:rsidP="00AA22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 Перечень условно разрешённых видов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F1697C" w:rsidRPr="00045094"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F1697C" w:rsidRPr="00045094" w:rsidRDefault="00020E21"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F1697C" w:rsidRPr="00045094"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3" w:type="dxa"/>
            <w:vMerge/>
            <w:tcBorders>
              <w:left w:val="single" w:sz="4" w:space="0" w:color="auto"/>
              <w:bottom w:val="nil"/>
              <w:right w:val="single" w:sz="4" w:space="0" w:color="auto"/>
            </w:tcBorders>
          </w:tcPr>
          <w:p w:rsidR="00F1697C" w:rsidRPr="00045094" w:rsidRDefault="00F1697C"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126C5D" w:rsidRPr="00045094" w:rsidTr="009406BA">
        <w:trPr>
          <w:trHeight w:val="1531"/>
        </w:trPr>
        <w:tc>
          <w:tcPr>
            <w:tcW w:w="851" w:type="dxa"/>
            <w:tcMar>
              <w:top w:w="28" w:type="dxa"/>
              <w:left w:w="28" w:type="dxa"/>
              <w:bottom w:w="28" w:type="dxa"/>
              <w:right w:w="28" w:type="dxa"/>
            </w:tcMar>
          </w:tcPr>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w:t>
            </w:r>
          </w:p>
        </w:tc>
        <w:tc>
          <w:tcPr>
            <w:tcW w:w="2887" w:type="dxa"/>
            <w:tcMar>
              <w:top w:w="28" w:type="dxa"/>
              <w:left w:w="28" w:type="dxa"/>
              <w:bottom w:w="28" w:type="dxa"/>
              <w:right w:w="28" w:type="dxa"/>
            </w:tcMar>
          </w:tcPr>
          <w:p w:rsidR="00126C5D" w:rsidRPr="00045094" w:rsidRDefault="00126C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Для индивидуального жилищного строительства</w:t>
            </w:r>
          </w:p>
        </w:tc>
        <w:tc>
          <w:tcPr>
            <w:tcW w:w="3020" w:type="dxa"/>
            <w:tcMar>
              <w:top w:w="28" w:type="dxa"/>
              <w:left w:w="28" w:type="dxa"/>
              <w:bottom w:w="28" w:type="dxa"/>
              <w:right w:w="28" w:type="dxa"/>
            </w:tcMar>
          </w:tcPr>
          <w:p w:rsidR="00126C5D" w:rsidRPr="00045094" w:rsidRDefault="00015F6E"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 индивидуального жилищного строительства</w:t>
            </w:r>
          </w:p>
        </w:tc>
        <w:tc>
          <w:tcPr>
            <w:tcW w:w="3023" w:type="dxa"/>
          </w:tcPr>
          <w:p w:rsidR="00126C5D" w:rsidRPr="00045094" w:rsidRDefault="00126C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tc>
      </w:tr>
      <w:tr w:rsidR="00E31F81" w:rsidRPr="00045094" w:rsidTr="009406BA">
        <w:trPr>
          <w:trHeight w:val="1494"/>
        </w:trPr>
        <w:tc>
          <w:tcPr>
            <w:tcW w:w="851" w:type="dxa"/>
            <w:tcMar>
              <w:top w:w="28" w:type="dxa"/>
              <w:left w:w="28" w:type="dxa"/>
              <w:bottom w:w="28" w:type="dxa"/>
              <w:right w:w="28" w:type="dxa"/>
            </w:tcMar>
          </w:tcPr>
          <w:p w:rsidR="00E31F81" w:rsidRPr="00045094" w:rsidRDefault="00E31F81"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2.1.1</w:t>
            </w:r>
          </w:p>
        </w:tc>
        <w:tc>
          <w:tcPr>
            <w:tcW w:w="2887" w:type="dxa"/>
            <w:tcMar>
              <w:top w:w="28" w:type="dxa"/>
              <w:left w:w="28" w:type="dxa"/>
              <w:bottom w:w="28" w:type="dxa"/>
              <w:right w:w="28" w:type="dxa"/>
            </w:tcMar>
          </w:tcPr>
          <w:p w:rsidR="00E31F81" w:rsidRPr="00045094" w:rsidRDefault="00E31F81"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Малоэтажная многоквартирная жилая застройка</w:t>
            </w:r>
          </w:p>
        </w:tc>
        <w:tc>
          <w:tcPr>
            <w:tcW w:w="3020" w:type="dxa"/>
            <w:tcMar>
              <w:top w:w="28" w:type="dxa"/>
              <w:left w:w="28" w:type="dxa"/>
              <w:bottom w:w="28" w:type="dxa"/>
              <w:right w:w="28" w:type="dxa"/>
            </w:tcMar>
          </w:tcPr>
          <w:p w:rsidR="00E31F81" w:rsidRPr="00045094" w:rsidRDefault="00E31F81" w:rsidP="00B85E3B">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Малоэтажные многоквартирные дома высотой до 4-х этажей</w:t>
            </w:r>
          </w:p>
          <w:p w:rsidR="00E31F81" w:rsidRPr="00045094" w:rsidRDefault="00E31F81" w:rsidP="00B85E3B">
            <w:pPr>
              <w:pStyle w:val="ConsPlusNormal"/>
              <w:ind w:firstLine="0"/>
              <w:contextualSpacing/>
              <w:rPr>
                <w:rFonts w:ascii="Times New Roman" w:hAnsi="Times New Roman" w:cs="Times New Roman"/>
                <w:sz w:val="24"/>
                <w:szCs w:val="24"/>
              </w:rPr>
            </w:pPr>
          </w:p>
        </w:tc>
        <w:tc>
          <w:tcPr>
            <w:tcW w:w="3023" w:type="dxa"/>
          </w:tcPr>
          <w:p w:rsidR="00E31F81" w:rsidRPr="00045094" w:rsidRDefault="00E31F81"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Беседки, веранды, сооружения для занятий физкультурой и спортом, подземные автостоянки и гаражи, локальные объекты инженерной инфраструктуры</w:t>
            </w:r>
          </w:p>
        </w:tc>
      </w:tr>
      <w:tr w:rsidR="00126C5D" w:rsidRPr="00045094" w:rsidTr="009406BA">
        <w:trPr>
          <w:trHeight w:val="435"/>
        </w:trPr>
        <w:tc>
          <w:tcPr>
            <w:tcW w:w="851" w:type="dxa"/>
            <w:tcMar>
              <w:top w:w="28" w:type="dxa"/>
              <w:left w:w="28" w:type="dxa"/>
              <w:bottom w:w="28" w:type="dxa"/>
              <w:right w:w="28" w:type="dxa"/>
            </w:tcMar>
          </w:tcPr>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2.3</w:t>
            </w:r>
          </w:p>
        </w:tc>
        <w:tc>
          <w:tcPr>
            <w:tcW w:w="2887" w:type="dxa"/>
            <w:tcMar>
              <w:top w:w="28" w:type="dxa"/>
              <w:left w:w="28" w:type="dxa"/>
              <w:bottom w:w="28" w:type="dxa"/>
              <w:right w:w="28" w:type="dxa"/>
            </w:tcMar>
          </w:tcPr>
          <w:p w:rsidR="00126C5D" w:rsidRPr="00045094" w:rsidRDefault="00126C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Блокированная жилая застройка</w:t>
            </w:r>
          </w:p>
        </w:tc>
        <w:tc>
          <w:tcPr>
            <w:tcW w:w="3020" w:type="dxa"/>
            <w:tcMar>
              <w:top w:w="28" w:type="dxa"/>
              <w:left w:w="28" w:type="dxa"/>
              <w:bottom w:w="28" w:type="dxa"/>
              <w:right w:w="28" w:type="dxa"/>
            </w:tcMar>
          </w:tcPr>
          <w:p w:rsidR="00126C5D" w:rsidRPr="00045094" w:rsidRDefault="00B93BF5"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Жилые дома блокированной застройки этажностью не выше трех этажей </w:t>
            </w:r>
          </w:p>
        </w:tc>
        <w:tc>
          <w:tcPr>
            <w:tcW w:w="3023" w:type="dxa"/>
          </w:tcPr>
          <w:p w:rsidR="00126C5D" w:rsidRPr="00045094" w:rsidRDefault="00126C5D" w:rsidP="00B85E3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беседки и навесы, в т.ч. предназначенные для осуществления хозяйственной деятельности, теплицы, оранжереи, индивидуальные бассейны, бани и сауны</w:t>
            </w:r>
          </w:p>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126C5D" w:rsidRPr="00045094" w:rsidTr="009406BA">
        <w:trPr>
          <w:trHeight w:val="1774"/>
        </w:trPr>
        <w:tc>
          <w:tcPr>
            <w:tcW w:w="851" w:type="dxa"/>
            <w:tcMar>
              <w:top w:w="28" w:type="dxa"/>
              <w:left w:w="28" w:type="dxa"/>
              <w:bottom w:w="28" w:type="dxa"/>
              <w:right w:w="28" w:type="dxa"/>
            </w:tcMar>
          </w:tcPr>
          <w:p w:rsidR="00126C5D" w:rsidRPr="00045094" w:rsidRDefault="00126C5D"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2.5</w:t>
            </w:r>
          </w:p>
        </w:tc>
        <w:tc>
          <w:tcPr>
            <w:tcW w:w="2887" w:type="dxa"/>
            <w:tcMar>
              <w:top w:w="28" w:type="dxa"/>
              <w:left w:w="28" w:type="dxa"/>
              <w:bottom w:w="28" w:type="dxa"/>
              <w:right w:w="28" w:type="dxa"/>
            </w:tcMar>
          </w:tcPr>
          <w:p w:rsidR="00126C5D" w:rsidRPr="00045094" w:rsidRDefault="00126C5D" w:rsidP="00187337">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Среднеэтажная жилая застройка</w:t>
            </w:r>
          </w:p>
        </w:tc>
        <w:tc>
          <w:tcPr>
            <w:tcW w:w="3020" w:type="dxa"/>
            <w:tcMar>
              <w:top w:w="28" w:type="dxa"/>
              <w:left w:w="28" w:type="dxa"/>
              <w:bottom w:w="28" w:type="dxa"/>
              <w:right w:w="28" w:type="dxa"/>
            </w:tcMar>
          </w:tcPr>
          <w:p w:rsidR="00126C5D" w:rsidRPr="00045094" w:rsidRDefault="00126C5D" w:rsidP="00187337">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Многоквартирные дома этажностью</w:t>
            </w:r>
            <w:r w:rsidR="009457C6" w:rsidRPr="00045094">
              <w:rPr>
                <w:rFonts w:ascii="Times New Roman" w:hAnsi="Times New Roman" w:cs="Times New Roman"/>
                <w:sz w:val="24"/>
                <w:szCs w:val="24"/>
              </w:rPr>
              <w:t xml:space="preserve"> от пяти до</w:t>
            </w:r>
            <w:r w:rsidRPr="00045094">
              <w:rPr>
                <w:rFonts w:ascii="Times New Roman" w:hAnsi="Times New Roman" w:cs="Times New Roman"/>
                <w:sz w:val="24"/>
                <w:szCs w:val="24"/>
              </w:rPr>
              <w:t xml:space="preserve"> восьми этажей</w:t>
            </w:r>
          </w:p>
        </w:tc>
        <w:tc>
          <w:tcPr>
            <w:tcW w:w="3023" w:type="dxa"/>
          </w:tcPr>
          <w:p w:rsidR="00126C5D" w:rsidRPr="00045094" w:rsidRDefault="00126C5D" w:rsidP="00187337">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126C5D" w:rsidRPr="00045094" w:rsidTr="009406BA">
        <w:trPr>
          <w:trHeight w:val="1774"/>
        </w:trPr>
        <w:tc>
          <w:tcPr>
            <w:tcW w:w="851" w:type="dxa"/>
            <w:tcMar>
              <w:top w:w="28" w:type="dxa"/>
              <w:left w:w="28" w:type="dxa"/>
              <w:bottom w:w="28" w:type="dxa"/>
              <w:right w:w="28" w:type="dxa"/>
            </w:tcMar>
          </w:tcPr>
          <w:p w:rsidR="00126C5D" w:rsidRPr="00045094" w:rsidRDefault="00126C5D"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2.6</w:t>
            </w:r>
          </w:p>
        </w:tc>
        <w:tc>
          <w:tcPr>
            <w:tcW w:w="2887" w:type="dxa"/>
            <w:tcMar>
              <w:top w:w="28" w:type="dxa"/>
              <w:left w:w="28" w:type="dxa"/>
              <w:bottom w:w="28" w:type="dxa"/>
              <w:right w:w="28" w:type="dxa"/>
            </w:tcMar>
          </w:tcPr>
          <w:p w:rsidR="00126C5D" w:rsidRPr="00045094" w:rsidRDefault="00126C5D" w:rsidP="00187337">
            <w:pPr>
              <w:pStyle w:val="ConsPlusNormal"/>
              <w:ind w:firstLine="0"/>
              <w:contextualSpacing/>
              <w:jc w:val="both"/>
              <w:rPr>
                <w:rFonts w:ascii="Times New Roman" w:hAnsi="Times New Roman" w:cs="Times New Roman"/>
                <w:sz w:val="24"/>
                <w:szCs w:val="24"/>
              </w:rPr>
            </w:pPr>
            <w:r w:rsidRPr="00045094">
              <w:rPr>
                <w:rFonts w:ascii="Times New Roman" w:hAnsi="Times New Roman" w:cs="Times New Roman"/>
                <w:sz w:val="24"/>
                <w:szCs w:val="24"/>
              </w:rPr>
              <w:t>Многоэтажная жилая застройка (высотная застройка)</w:t>
            </w:r>
          </w:p>
        </w:tc>
        <w:tc>
          <w:tcPr>
            <w:tcW w:w="3020" w:type="dxa"/>
            <w:tcMar>
              <w:top w:w="28" w:type="dxa"/>
              <w:left w:w="28" w:type="dxa"/>
              <w:bottom w:w="28" w:type="dxa"/>
              <w:right w:w="28" w:type="dxa"/>
            </w:tcMar>
          </w:tcPr>
          <w:p w:rsidR="00126C5D" w:rsidRPr="00045094" w:rsidRDefault="00126C5D" w:rsidP="00187337">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Многоквартирные дома этажностью девять этажей и выше.</w:t>
            </w:r>
          </w:p>
        </w:tc>
        <w:tc>
          <w:tcPr>
            <w:tcW w:w="3023" w:type="dxa"/>
          </w:tcPr>
          <w:p w:rsidR="00126C5D" w:rsidRPr="00045094" w:rsidRDefault="00126C5D" w:rsidP="00187337">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Беседки, веранды,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126C5D" w:rsidRPr="00045094" w:rsidTr="009406BA">
        <w:trPr>
          <w:trHeight w:val="435"/>
        </w:trPr>
        <w:tc>
          <w:tcPr>
            <w:tcW w:w="851" w:type="dxa"/>
            <w:tcMar>
              <w:top w:w="28" w:type="dxa"/>
              <w:left w:w="28" w:type="dxa"/>
              <w:bottom w:w="28" w:type="dxa"/>
              <w:right w:w="28" w:type="dxa"/>
            </w:tcMar>
          </w:tcPr>
          <w:p w:rsidR="00126C5D" w:rsidRPr="00045094" w:rsidRDefault="00126C5D" w:rsidP="0018733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126C5D" w:rsidRPr="00045094" w:rsidRDefault="00126C5D" w:rsidP="0018733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126C5D" w:rsidRPr="00045094" w:rsidRDefault="00047402"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E10D3E"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w:t>
            </w:r>
            <w:r>
              <w:rPr>
                <w:rFonts w:ascii="Times New Roman" w:eastAsia="Times New Roman" w:hAnsi="Times New Roman" w:cs="Times New Roman"/>
                <w:sz w:val="24"/>
                <w:szCs w:val="24"/>
                <w:lang w:eastAsia="ru-RU"/>
              </w:rPr>
              <w:t>м числе с разделением на машино-</w:t>
            </w:r>
            <w:r w:rsidR="00E10D3E" w:rsidRPr="00045094">
              <w:rPr>
                <w:rFonts w:ascii="Times New Roman" w:eastAsia="Times New Roman" w:hAnsi="Times New Roman" w:cs="Times New Roman"/>
                <w:sz w:val="24"/>
                <w:szCs w:val="24"/>
                <w:lang w:eastAsia="ru-RU"/>
              </w:rPr>
              <w:t>места, за исключением служебных гаражей</w:t>
            </w:r>
          </w:p>
        </w:tc>
        <w:tc>
          <w:tcPr>
            <w:tcW w:w="3023" w:type="dxa"/>
          </w:tcPr>
          <w:p w:rsidR="00126C5D" w:rsidRPr="00045094" w:rsidRDefault="00126C5D" w:rsidP="0018733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26C5D" w:rsidRPr="00045094" w:rsidTr="009406BA">
        <w:trPr>
          <w:trHeight w:val="435"/>
        </w:trPr>
        <w:tc>
          <w:tcPr>
            <w:tcW w:w="851" w:type="dxa"/>
            <w:tcMar>
              <w:top w:w="28" w:type="dxa"/>
              <w:left w:w="28" w:type="dxa"/>
              <w:bottom w:w="28" w:type="dxa"/>
              <w:right w:w="28" w:type="dxa"/>
            </w:tcMar>
          </w:tcPr>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3.1.2</w:t>
            </w:r>
          </w:p>
        </w:tc>
        <w:tc>
          <w:tcPr>
            <w:tcW w:w="2887" w:type="dxa"/>
            <w:tcMar>
              <w:top w:w="28" w:type="dxa"/>
              <w:left w:w="28" w:type="dxa"/>
              <w:bottom w:w="28" w:type="dxa"/>
              <w:right w:w="28" w:type="dxa"/>
            </w:tcMar>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3020" w:type="dxa"/>
            <w:tcMar>
              <w:top w:w="28" w:type="dxa"/>
              <w:left w:w="28" w:type="dxa"/>
              <w:bottom w:w="28" w:type="dxa"/>
              <w:right w:w="28" w:type="dxa"/>
            </w:tcMar>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предназначенные для приема физических и юридических лиц в связи с предоставлением им коммунальных услуг</w:t>
            </w:r>
          </w:p>
        </w:tc>
        <w:tc>
          <w:tcPr>
            <w:tcW w:w="3023" w:type="dxa"/>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26C5D" w:rsidRPr="00045094" w:rsidTr="009406BA">
        <w:trPr>
          <w:trHeight w:val="42"/>
        </w:trPr>
        <w:tc>
          <w:tcPr>
            <w:tcW w:w="851" w:type="dxa"/>
            <w:vMerge w:val="restart"/>
            <w:tcMar>
              <w:top w:w="28" w:type="dxa"/>
              <w:left w:w="28" w:type="dxa"/>
              <w:bottom w:w="28" w:type="dxa"/>
              <w:right w:w="28" w:type="dxa"/>
            </w:tcMar>
          </w:tcPr>
          <w:p w:rsidR="00126C5D" w:rsidRPr="00045094" w:rsidRDefault="00FA4A65"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r w:rsidR="00126C5D" w:rsidRPr="00045094">
              <w:rPr>
                <w:rFonts w:ascii="Times New Roman" w:eastAsia="Times New Roman" w:hAnsi="Times New Roman" w:cs="Times New Roman"/>
                <w:sz w:val="24"/>
                <w:szCs w:val="24"/>
                <w:lang w:eastAsia="ru-RU"/>
              </w:rPr>
              <w:t>.2.1</w:t>
            </w:r>
          </w:p>
        </w:tc>
        <w:tc>
          <w:tcPr>
            <w:tcW w:w="2887" w:type="dxa"/>
            <w:vMerge w:val="restart"/>
            <w:shd w:val="clear" w:color="auto" w:fill="auto"/>
            <w:tcMar>
              <w:top w:w="28" w:type="dxa"/>
              <w:left w:w="28" w:type="dxa"/>
              <w:bottom w:w="28" w:type="dxa"/>
              <w:right w:w="28" w:type="dxa"/>
            </w:tcMar>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социального обслуживания</w:t>
            </w:r>
          </w:p>
        </w:tc>
        <w:tc>
          <w:tcPr>
            <w:tcW w:w="3020" w:type="dxa"/>
            <w:shd w:val="clear" w:color="auto" w:fill="auto"/>
            <w:tcMar>
              <w:top w:w="28" w:type="dxa"/>
              <w:left w:w="28" w:type="dxa"/>
              <w:bottom w:w="28" w:type="dxa"/>
              <w:right w:w="28" w:type="dxa"/>
            </w:tcMar>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престарелых, дома ребенка, детские дома</w:t>
            </w:r>
          </w:p>
        </w:tc>
        <w:tc>
          <w:tcPr>
            <w:tcW w:w="3023" w:type="dxa"/>
            <w:shd w:val="clear" w:color="auto" w:fill="auto"/>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126C5D" w:rsidRPr="00045094" w:rsidTr="009406BA">
        <w:trPr>
          <w:trHeight w:val="42"/>
        </w:trPr>
        <w:tc>
          <w:tcPr>
            <w:tcW w:w="851" w:type="dxa"/>
            <w:vMerge/>
            <w:tcMar>
              <w:top w:w="28" w:type="dxa"/>
              <w:left w:w="28" w:type="dxa"/>
              <w:bottom w:w="28" w:type="dxa"/>
              <w:right w:w="28" w:type="dxa"/>
            </w:tcMar>
          </w:tcPr>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shd w:val="clear" w:color="auto" w:fill="auto"/>
            <w:tcMar>
              <w:top w:w="28" w:type="dxa"/>
              <w:left w:w="28" w:type="dxa"/>
              <w:bottom w:w="28" w:type="dxa"/>
              <w:right w:w="28" w:type="dxa"/>
            </w:tcMar>
          </w:tcPr>
          <w:p w:rsidR="00126C5D" w:rsidRPr="00045094" w:rsidRDefault="00126C5D"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shd w:val="clear" w:color="auto" w:fill="auto"/>
            <w:tcMar>
              <w:top w:w="28" w:type="dxa"/>
              <w:left w:w="28" w:type="dxa"/>
              <w:bottom w:w="28" w:type="dxa"/>
              <w:right w:w="28" w:type="dxa"/>
            </w:tcMar>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Пункты ночлега для бездомных граждан</w:t>
            </w:r>
          </w:p>
        </w:tc>
        <w:tc>
          <w:tcPr>
            <w:tcW w:w="3023" w:type="dxa"/>
            <w:shd w:val="clear" w:color="auto" w:fill="auto"/>
          </w:tcPr>
          <w:p w:rsidR="00126C5D" w:rsidRPr="00045094" w:rsidRDefault="00126C5D"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w:t>
            </w:r>
          </w:p>
        </w:tc>
      </w:tr>
      <w:tr w:rsidR="00776E9B" w:rsidRPr="00045094" w:rsidTr="009406BA">
        <w:trPr>
          <w:trHeight w:val="435"/>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Поликлиники, фельдшерские пункты, пункты здравоохранения, центры матери и ребенка, диагностические центры, молочные кухни, станции </w:t>
            </w:r>
            <w:r w:rsidRPr="00045094">
              <w:rPr>
                <w:rFonts w:ascii="Times New Roman" w:eastAsia="Times New Roman" w:hAnsi="Times New Roman" w:cs="Times New Roman"/>
                <w:sz w:val="24"/>
                <w:szCs w:val="24"/>
                <w:lang w:eastAsia="ru-RU"/>
              </w:rPr>
              <w:lastRenderedPageBreak/>
              <w:t>донорства крови, клинические лаборатории</w:t>
            </w:r>
            <w:r w:rsidR="001977AF" w:rsidRPr="00045094">
              <w:rPr>
                <w:rFonts w:ascii="Times New Roman" w:eastAsia="Times New Roman" w:hAnsi="Times New Roman" w:cs="Times New Roman"/>
                <w:sz w:val="24"/>
                <w:szCs w:val="24"/>
                <w:lang w:eastAsia="ru-RU"/>
              </w:rPr>
              <w:t>, аптеки</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Хозяйственные постройки, гаражи служебного и специального транспорта, лаборатории, локальные объекты инженерной инфраструктуры</w:t>
            </w:r>
          </w:p>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r>
      <w:tr w:rsidR="00776E9B" w:rsidRPr="00045094" w:rsidTr="009406BA">
        <w:trPr>
          <w:trHeight w:val="435"/>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3.7.1</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776E9B" w:rsidRPr="00045094" w:rsidTr="009406BA">
        <w:trPr>
          <w:trHeight w:val="435"/>
        </w:trPr>
        <w:tc>
          <w:tcPr>
            <w:tcW w:w="851" w:type="dxa"/>
            <w:tcMar>
              <w:top w:w="28" w:type="dxa"/>
              <w:left w:w="28" w:type="dxa"/>
              <w:bottom w:w="28" w:type="dxa"/>
              <w:right w:w="28" w:type="dxa"/>
            </w:tcMar>
          </w:tcPr>
          <w:p w:rsidR="00776E9B" w:rsidRPr="00045094" w:rsidRDefault="00776E9B" w:rsidP="00CF0D55">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3.7.2</w:t>
            </w:r>
          </w:p>
        </w:tc>
        <w:tc>
          <w:tcPr>
            <w:tcW w:w="2887" w:type="dxa"/>
            <w:tcMar>
              <w:top w:w="28" w:type="dxa"/>
              <w:left w:w="28" w:type="dxa"/>
              <w:bottom w:w="28" w:type="dxa"/>
              <w:right w:w="28" w:type="dxa"/>
            </w:tcMar>
          </w:tcPr>
          <w:p w:rsidR="00776E9B" w:rsidRPr="00045094" w:rsidRDefault="00776E9B"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Религиозное управление и образование</w:t>
            </w:r>
          </w:p>
        </w:tc>
        <w:tc>
          <w:tcPr>
            <w:tcW w:w="3020" w:type="dxa"/>
            <w:tcMar>
              <w:top w:w="28" w:type="dxa"/>
              <w:left w:w="28" w:type="dxa"/>
              <w:bottom w:w="28" w:type="dxa"/>
              <w:right w:w="28" w:type="dxa"/>
            </w:tcMar>
          </w:tcPr>
          <w:p w:rsidR="00776E9B" w:rsidRPr="00045094" w:rsidRDefault="00776E9B"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Дома священнослужителей, воскресные и религиозные школы</w:t>
            </w:r>
          </w:p>
        </w:tc>
        <w:tc>
          <w:tcPr>
            <w:tcW w:w="3023" w:type="dxa"/>
          </w:tcPr>
          <w:p w:rsidR="00776E9B" w:rsidRPr="00045094" w:rsidRDefault="00776E9B" w:rsidP="0018733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локальные объекты инженерной инфраструктуры</w:t>
            </w:r>
          </w:p>
        </w:tc>
      </w:tr>
      <w:tr w:rsidR="00776E9B" w:rsidRPr="00045094" w:rsidTr="009406BA">
        <w:trPr>
          <w:trHeight w:val="435"/>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4.3</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Рынки</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45094">
                <w:rPr>
                  <w:rFonts w:ascii="Times New Roman" w:eastAsia="Times New Roman" w:hAnsi="Times New Roman" w:cs="Times New Roman"/>
                  <w:sz w:val="24"/>
                  <w:szCs w:val="24"/>
                  <w:lang w:eastAsia="ru-RU"/>
                </w:rPr>
                <w:t>200 кв. м</w:t>
              </w:r>
            </w:smartTag>
            <w:r w:rsidRPr="00045094">
              <w:rPr>
                <w:rFonts w:ascii="Times New Roman" w:eastAsia="Times New Roman" w:hAnsi="Times New Roman" w:cs="Times New Roman"/>
                <w:sz w:val="24"/>
                <w:szCs w:val="24"/>
                <w:lang w:eastAsia="ru-RU"/>
              </w:rPr>
              <w:t>;</w:t>
            </w:r>
          </w:p>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(или) гостевые автостоянки, локальные объекты инженерной инфраструктуры </w:t>
            </w:r>
          </w:p>
        </w:tc>
      </w:tr>
      <w:tr w:rsidR="00776E9B" w:rsidRPr="00045094" w:rsidTr="009406BA">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Локальные объекты инженерной инфраструктуры</w:t>
            </w:r>
          </w:p>
        </w:tc>
      </w:tr>
      <w:tr w:rsidR="00776E9B" w:rsidRPr="00045094" w:rsidTr="009406BA">
        <w:trPr>
          <w:trHeight w:val="3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9406BA">
        <w:trPr>
          <w:trHeight w:val="3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776E9B" w:rsidRPr="00045094" w:rsidTr="009406BA">
        <w:trPr>
          <w:trHeight w:val="37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5.1.1</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спортивно-зрелищных мероприятий</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Спортивно-зрелищные здания и сооружения, имеющие специальные места для зрителей от 500 мест (стадионы, дворцы спорта, ледовые дворцы, ипподромы)</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и (или) стоянки для автомобилей сотрудников и посетителей, локальные объекты инженерной инфраструктуры</w:t>
            </w:r>
          </w:p>
        </w:tc>
      </w:tr>
      <w:tr w:rsidR="00776E9B" w:rsidRPr="00045094" w:rsidTr="009406BA">
        <w:trPr>
          <w:trHeight w:val="37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5.1.2</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776E9B" w:rsidRPr="00045094" w:rsidTr="009406BA">
        <w:trPr>
          <w:trHeight w:val="37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9406BA">
        <w:trPr>
          <w:trHeight w:val="372"/>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Теннисные корты, автодромы, мотодромы, спортивные стрельбища</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76E9B" w:rsidRPr="00045094" w:rsidTr="009406BA">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76E9B" w:rsidRPr="00045094" w:rsidTr="009406BA">
        <w:trPr>
          <w:trHeight w:val="391"/>
        </w:trPr>
        <w:tc>
          <w:tcPr>
            <w:tcW w:w="851"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8.4</w:t>
            </w:r>
          </w:p>
        </w:tc>
        <w:tc>
          <w:tcPr>
            <w:tcW w:w="2887" w:type="dxa"/>
            <w:tcMar>
              <w:top w:w="28" w:type="dxa"/>
              <w:left w:w="28" w:type="dxa"/>
              <w:bottom w:w="28" w:type="dxa"/>
              <w:right w:w="28" w:type="dxa"/>
            </w:tcMar>
          </w:tcPr>
          <w:p w:rsidR="00776E9B" w:rsidRPr="00045094" w:rsidRDefault="00776E9B" w:rsidP="001F3E9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Следственные изоляторы</w:t>
            </w:r>
          </w:p>
        </w:tc>
        <w:tc>
          <w:tcPr>
            <w:tcW w:w="3023" w:type="dxa"/>
          </w:tcPr>
          <w:p w:rsidR="00776E9B" w:rsidRPr="00045094" w:rsidRDefault="00776E9B" w:rsidP="0004740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F1697C" w:rsidRPr="00045094" w:rsidRDefault="00F1697C" w:rsidP="00AA2230">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AA2230" w:rsidRPr="00045094" w:rsidRDefault="00AA2230" w:rsidP="00AA22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045094">
        <w:rPr>
          <w:rFonts w:ascii="Times New Roman" w:eastAsia="Times New Roman" w:hAnsi="Times New Roman" w:cs="Times New Roman"/>
          <w:sz w:val="24"/>
          <w:szCs w:val="24"/>
          <w:lang w:eastAsia="ru-RU"/>
        </w:rPr>
        <w:t>48 и 49</w:t>
      </w:r>
      <w:r w:rsidR="00B30351">
        <w:rPr>
          <w:rFonts w:ascii="Times New Roman" w:eastAsia="Times New Roman" w:hAnsi="Times New Roman" w:cs="Times New Roman"/>
          <w:sz w:val="24"/>
          <w:szCs w:val="24"/>
          <w:lang w:eastAsia="ru-RU"/>
        </w:rPr>
        <w:t xml:space="preserve"> </w:t>
      </w:r>
      <w:r w:rsidR="00155F5C" w:rsidRPr="00045094">
        <w:rPr>
          <w:rFonts w:ascii="Times New Roman" w:eastAsia="Times New Roman" w:hAnsi="Times New Roman" w:cs="Times New Roman"/>
          <w:sz w:val="24"/>
          <w:szCs w:val="24"/>
          <w:lang w:eastAsia="ru-RU"/>
        </w:rPr>
        <w:t>настоящих Правил</w:t>
      </w:r>
      <w:r w:rsidRPr="00045094">
        <w:rPr>
          <w:rFonts w:ascii="Times New Roman" w:eastAsia="Times New Roman" w:hAnsi="Times New Roman" w:cs="Times New Roman"/>
          <w:sz w:val="24"/>
          <w:szCs w:val="24"/>
          <w:lang w:eastAsia="ru-RU"/>
        </w:rPr>
        <w:t>.</w:t>
      </w:r>
    </w:p>
    <w:p w:rsidR="001E1DD9" w:rsidRPr="00045094" w:rsidRDefault="00F1697C" w:rsidP="001E1DD9">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5. Для зоны </w:t>
      </w:r>
      <w:r w:rsidR="00AA2230" w:rsidRPr="00045094">
        <w:rPr>
          <w:rFonts w:ascii="Times New Roman" w:eastAsia="Times New Roman" w:hAnsi="Times New Roman" w:cs="Times New Roman"/>
          <w:sz w:val="24"/>
          <w:szCs w:val="24"/>
          <w:lang w:eastAsia="ru-RU"/>
        </w:rPr>
        <w:t>Д</w:t>
      </w:r>
      <w:r w:rsidRPr="00045094">
        <w:rPr>
          <w:rFonts w:ascii="Times New Roman" w:eastAsia="Times New Roman" w:hAnsi="Times New Roman" w:cs="Times New Roman"/>
          <w:sz w:val="24"/>
          <w:szCs w:val="24"/>
          <w:lang w:eastAsia="ru-RU"/>
        </w:rPr>
        <w:t>.3</w:t>
      </w:r>
      <w:r w:rsidR="00AA2230" w:rsidRPr="00045094">
        <w:rPr>
          <w:rFonts w:ascii="Times New Roman" w:eastAsia="Times New Roman" w:hAnsi="Times New Roman" w:cs="Times New Roman"/>
          <w:sz w:val="24"/>
          <w:szCs w:val="24"/>
          <w:lang w:eastAsia="ru-RU"/>
        </w:rPr>
        <w:t xml:space="preserve"> установлены </w:t>
      </w:r>
      <w:r w:rsidR="001E1DD9" w:rsidRPr="00045094">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E1DD9" w:rsidRPr="00045094">
        <w:rPr>
          <w:rFonts w:ascii="Calibri" w:eastAsia="Times New Roman" w:hAnsi="Calibri" w:cs="Times New Roman"/>
          <w:sz w:val="24"/>
          <w:szCs w:val="24"/>
          <w:lang w:eastAsia="ru-RU"/>
        </w:rPr>
        <w:t>:</w:t>
      </w:r>
    </w:p>
    <w:tbl>
      <w:tblPr>
        <w:tblStyle w:val="af9"/>
        <w:tblW w:w="9781" w:type="dxa"/>
        <w:tblInd w:w="108" w:type="dxa"/>
        <w:tblLayout w:type="fixed"/>
        <w:tblLook w:val="04A0"/>
      </w:tblPr>
      <w:tblGrid>
        <w:gridCol w:w="709"/>
        <w:gridCol w:w="2977"/>
        <w:gridCol w:w="1417"/>
        <w:gridCol w:w="4678"/>
      </w:tblGrid>
      <w:tr w:rsidR="00F1697C" w:rsidRPr="00045094" w:rsidTr="00395F50">
        <w:trPr>
          <w:trHeight w:val="1221"/>
          <w:tblHeader/>
        </w:trPr>
        <w:tc>
          <w:tcPr>
            <w:tcW w:w="709" w:type="dxa"/>
            <w:vAlign w:val="center"/>
          </w:tcPr>
          <w:p w:rsidR="00F1697C" w:rsidRPr="00045094" w:rsidRDefault="00F1697C"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п/п</w:t>
            </w:r>
          </w:p>
        </w:tc>
        <w:tc>
          <w:tcPr>
            <w:tcW w:w="2977" w:type="dxa"/>
            <w:vAlign w:val="center"/>
          </w:tcPr>
          <w:p w:rsidR="00F1697C" w:rsidRPr="00045094" w:rsidRDefault="00F1697C"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7" w:type="dxa"/>
            <w:vAlign w:val="center"/>
          </w:tcPr>
          <w:p w:rsidR="00F1697C" w:rsidRPr="00045094" w:rsidRDefault="00F1697C"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8" w:type="dxa"/>
            <w:vAlign w:val="center"/>
          </w:tcPr>
          <w:p w:rsidR="00F1697C" w:rsidRPr="00045094" w:rsidRDefault="00F1697C"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bl>
    <w:tbl>
      <w:tblPr>
        <w:tblStyle w:val="301"/>
        <w:tblW w:w="9781" w:type="dxa"/>
        <w:tblInd w:w="108" w:type="dxa"/>
        <w:tblLayout w:type="fixed"/>
        <w:tblLook w:val="04A0"/>
      </w:tblPr>
      <w:tblGrid>
        <w:gridCol w:w="709"/>
        <w:gridCol w:w="2977"/>
        <w:gridCol w:w="1417"/>
        <w:gridCol w:w="4678"/>
      </w:tblGrid>
      <w:tr w:rsidR="001C246C" w:rsidRPr="00045094" w:rsidTr="00395F50">
        <w:trPr>
          <w:trHeight w:val="251"/>
        </w:trPr>
        <w:tc>
          <w:tcPr>
            <w:tcW w:w="709" w:type="dxa"/>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w:t>
            </w:r>
          </w:p>
        </w:tc>
        <w:tc>
          <w:tcPr>
            <w:tcW w:w="2977" w:type="dxa"/>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Предельные размеры земельных участков:</w:t>
            </w: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r>
      <w:tr w:rsidR="00E53618" w:rsidRPr="00045094" w:rsidTr="00395F50">
        <w:trPr>
          <w:trHeight w:val="381"/>
        </w:trPr>
        <w:tc>
          <w:tcPr>
            <w:tcW w:w="709" w:type="dxa"/>
            <w:vMerge w:val="restart"/>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1.1</w:t>
            </w:r>
          </w:p>
        </w:tc>
        <w:tc>
          <w:tcPr>
            <w:tcW w:w="2977" w:type="dxa"/>
            <w:vMerge w:val="restart"/>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максимальная площадь земельного участка, кв.м.</w:t>
            </w: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1000</w:t>
            </w:r>
            <w:r w:rsidR="00E7628B">
              <w:rPr>
                <w:rFonts w:ascii="Times New Roman" w:hAnsi="Times New Roman" w:cs="Times New Roman"/>
                <w:sz w:val="24"/>
                <w:szCs w:val="24"/>
                <w:lang w:eastAsia="ru-RU"/>
              </w:rPr>
              <w:t>*</w:t>
            </w:r>
          </w:p>
        </w:tc>
      </w:tr>
      <w:tr w:rsidR="001C246C" w:rsidRPr="00045094" w:rsidTr="00395F50">
        <w:tc>
          <w:tcPr>
            <w:tcW w:w="709" w:type="dxa"/>
            <w:vMerge/>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1C246C" w:rsidRPr="00045094" w:rsidTr="00395F50">
        <w:trPr>
          <w:trHeight w:val="180"/>
        </w:trPr>
        <w:tc>
          <w:tcPr>
            <w:tcW w:w="709" w:type="dxa"/>
            <w:vMerge w:val="restart"/>
          </w:tcPr>
          <w:p w:rsidR="001C246C"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1.2</w:t>
            </w:r>
          </w:p>
        </w:tc>
        <w:tc>
          <w:tcPr>
            <w:tcW w:w="2977" w:type="dxa"/>
            <w:vMerge w:val="restart"/>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минимальная площадь земельного участка, кв.м.</w:t>
            </w: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w:t>
            </w:r>
          </w:p>
        </w:tc>
        <w:tc>
          <w:tcPr>
            <w:tcW w:w="4678" w:type="dxa"/>
            <w:tcMar>
              <w:top w:w="28" w:type="dxa"/>
              <w:left w:w="28" w:type="dxa"/>
              <w:bottom w:w="28" w:type="dxa"/>
              <w:right w:w="28" w:type="dxa"/>
            </w:tcMar>
          </w:tcPr>
          <w:p w:rsidR="001C246C" w:rsidRPr="00045094" w:rsidRDefault="005473AB" w:rsidP="007E0AD1">
            <w:pPr>
              <w:autoSpaceDE w:val="0"/>
              <w:autoSpaceDN w:val="0"/>
              <w:spacing w:before="0"/>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r w:rsidR="001C246C" w:rsidRPr="00045094">
              <w:rPr>
                <w:rFonts w:ascii="Times New Roman" w:hAnsi="Times New Roman" w:cs="Times New Roman"/>
                <w:sz w:val="24"/>
                <w:szCs w:val="24"/>
                <w:lang w:eastAsia="ru-RU"/>
              </w:rPr>
              <w:t>00</w:t>
            </w:r>
            <w:r>
              <w:rPr>
                <w:rFonts w:ascii="Times New Roman" w:hAnsi="Times New Roman" w:cs="Times New Roman"/>
                <w:sz w:val="24"/>
                <w:szCs w:val="24"/>
                <w:lang w:eastAsia="ru-RU"/>
              </w:rPr>
              <w:t>**</w:t>
            </w:r>
          </w:p>
        </w:tc>
      </w:tr>
      <w:tr w:rsidR="001C246C" w:rsidRPr="00045094" w:rsidTr="00395F50">
        <w:trPr>
          <w:trHeight w:val="213"/>
        </w:trPr>
        <w:tc>
          <w:tcPr>
            <w:tcW w:w="709" w:type="dxa"/>
            <w:vMerge/>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2.3</w:t>
            </w: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200</w:t>
            </w:r>
            <w:r w:rsidR="00B30351">
              <w:rPr>
                <w:rFonts w:ascii="Times New Roman" w:hAnsi="Times New Roman" w:cs="Times New Roman"/>
                <w:sz w:val="24"/>
                <w:szCs w:val="24"/>
                <w:lang w:eastAsia="ru-RU"/>
              </w:rPr>
              <w:t xml:space="preserve"> </w:t>
            </w:r>
            <w:r w:rsidR="00E53618" w:rsidRPr="00045094">
              <w:rPr>
                <w:rFonts w:ascii="Times New Roman" w:hAnsi="Times New Roman" w:cs="Times New Roman"/>
                <w:sz w:val="24"/>
                <w:szCs w:val="24"/>
                <w:lang w:eastAsia="ru-RU"/>
              </w:rPr>
              <w:t>для каждого блока</w:t>
            </w:r>
          </w:p>
        </w:tc>
      </w:tr>
      <w:tr w:rsidR="001C246C" w:rsidRPr="00045094" w:rsidTr="00395F50">
        <w:tc>
          <w:tcPr>
            <w:tcW w:w="709" w:type="dxa"/>
            <w:vMerge/>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1C246C" w:rsidRPr="00045094" w:rsidTr="00395F50">
        <w:tc>
          <w:tcPr>
            <w:tcW w:w="709" w:type="dxa"/>
            <w:vMerge w:val="restart"/>
          </w:tcPr>
          <w:p w:rsidR="001C246C"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1.3</w:t>
            </w:r>
          </w:p>
        </w:tc>
        <w:tc>
          <w:tcPr>
            <w:tcW w:w="2977" w:type="dxa"/>
            <w:vMerge w:val="restart"/>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w:t>
            </w:r>
          </w:p>
        </w:tc>
        <w:tc>
          <w:tcPr>
            <w:tcW w:w="4678" w:type="dxa"/>
            <w:tcMar>
              <w:top w:w="28" w:type="dxa"/>
              <w:left w:w="28" w:type="dxa"/>
              <w:bottom w:w="28" w:type="dxa"/>
              <w:right w:w="28" w:type="dxa"/>
            </w:tcMar>
          </w:tcPr>
          <w:p w:rsidR="001C246C" w:rsidRPr="00045094" w:rsidRDefault="00FA4A6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3,5</w:t>
            </w:r>
            <w:r w:rsidR="001C246C" w:rsidRPr="00045094">
              <w:rPr>
                <w:rFonts w:ascii="Times New Roman" w:hAnsi="Times New Roman" w:cs="Times New Roman"/>
                <w:sz w:val="24"/>
                <w:szCs w:val="24"/>
                <w:lang w:eastAsia="ru-RU"/>
              </w:rPr>
              <w:t>*</w:t>
            </w:r>
            <w:r w:rsidR="00E7628B">
              <w:rPr>
                <w:rFonts w:ascii="Times New Roman" w:hAnsi="Times New Roman" w:cs="Times New Roman"/>
                <w:sz w:val="24"/>
                <w:szCs w:val="24"/>
                <w:lang w:eastAsia="ru-RU"/>
              </w:rPr>
              <w:t>*</w:t>
            </w:r>
            <w:r w:rsidR="005473AB">
              <w:rPr>
                <w:rFonts w:ascii="Times New Roman" w:hAnsi="Times New Roman" w:cs="Times New Roman"/>
                <w:sz w:val="24"/>
                <w:szCs w:val="24"/>
                <w:lang w:eastAsia="ru-RU"/>
              </w:rPr>
              <w:t>*</w:t>
            </w:r>
          </w:p>
        </w:tc>
      </w:tr>
      <w:tr w:rsidR="001C246C" w:rsidRPr="00045094" w:rsidTr="00395F50">
        <w:tc>
          <w:tcPr>
            <w:tcW w:w="709" w:type="dxa"/>
            <w:vMerge/>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1C246C" w:rsidRPr="00045094" w:rsidRDefault="00FA4A6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1C246C" w:rsidRPr="00045094" w:rsidTr="00395F50">
        <w:tc>
          <w:tcPr>
            <w:tcW w:w="709" w:type="dxa"/>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1.4</w:t>
            </w:r>
          </w:p>
        </w:tc>
        <w:tc>
          <w:tcPr>
            <w:tcW w:w="2977" w:type="dxa"/>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r w:rsidR="00FA7904" w:rsidRPr="00045094">
              <w:rPr>
                <w:rFonts w:ascii="Times New Roman" w:hAnsi="Times New Roman" w:cs="Times New Roman"/>
                <w:sz w:val="24"/>
                <w:szCs w:val="24"/>
                <w:lang w:eastAsia="ru-RU"/>
              </w:rPr>
              <w:t>.</w:t>
            </w: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все</w:t>
            </w: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1C246C" w:rsidRPr="00045094" w:rsidTr="00395F50">
        <w:tc>
          <w:tcPr>
            <w:tcW w:w="709" w:type="dxa"/>
          </w:tcPr>
          <w:p w:rsidR="001C246C"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w:t>
            </w:r>
          </w:p>
        </w:tc>
        <w:tc>
          <w:tcPr>
            <w:tcW w:w="2977" w:type="dxa"/>
            <w:tcMar>
              <w:top w:w="28" w:type="dxa"/>
              <w:left w:w="28" w:type="dxa"/>
              <w:bottom w:w="28" w:type="dxa"/>
              <w:right w:w="28" w:type="dxa"/>
            </w:tcMar>
          </w:tcPr>
          <w:p w:rsidR="001C246C" w:rsidRPr="00045094" w:rsidRDefault="001C246C"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c>
          <w:tcPr>
            <w:tcW w:w="4678" w:type="dxa"/>
            <w:tcMar>
              <w:top w:w="28" w:type="dxa"/>
              <w:left w:w="28" w:type="dxa"/>
              <w:bottom w:w="28" w:type="dxa"/>
              <w:right w:w="28" w:type="dxa"/>
            </w:tcMar>
          </w:tcPr>
          <w:p w:rsidR="001C246C" w:rsidRPr="00045094" w:rsidRDefault="001C246C" w:rsidP="007E0AD1">
            <w:pPr>
              <w:autoSpaceDE w:val="0"/>
              <w:autoSpaceDN w:val="0"/>
              <w:spacing w:before="0"/>
              <w:contextualSpacing/>
              <w:jc w:val="center"/>
              <w:rPr>
                <w:rFonts w:ascii="Times New Roman" w:hAnsi="Times New Roman" w:cs="Times New Roman"/>
                <w:sz w:val="24"/>
                <w:szCs w:val="24"/>
                <w:lang w:eastAsia="ru-RU"/>
              </w:rPr>
            </w:pPr>
          </w:p>
        </w:tc>
      </w:tr>
      <w:tr w:rsidR="00E53618" w:rsidRPr="00045094" w:rsidTr="00395F50">
        <w:trPr>
          <w:trHeight w:val="337"/>
        </w:trPr>
        <w:tc>
          <w:tcPr>
            <w:tcW w:w="709" w:type="dxa"/>
            <w:vMerge w:val="restart"/>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w:t>
            </w:r>
          </w:p>
        </w:tc>
        <w:tc>
          <w:tcPr>
            <w:tcW w:w="2977" w:type="dxa"/>
            <w:vMerge w:val="restart"/>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от красной линии улицы, м.</w:t>
            </w: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2.1, 2.3</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3,0 (в условиях существующей застройки – 1,0)</w:t>
            </w:r>
          </w:p>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5.0 (на магистральных улицах)</w:t>
            </w:r>
          </w:p>
        </w:tc>
      </w:tr>
      <w:tr w:rsidR="00E53618" w:rsidRPr="00045094" w:rsidTr="00395F50">
        <w:trPr>
          <w:trHeight w:val="337"/>
        </w:trPr>
        <w:tc>
          <w:tcPr>
            <w:tcW w:w="709" w:type="dxa"/>
            <w:vMerge/>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E53618" w:rsidRPr="00045094" w:rsidTr="00395F50">
        <w:trPr>
          <w:trHeight w:val="266"/>
        </w:trPr>
        <w:tc>
          <w:tcPr>
            <w:tcW w:w="709" w:type="dxa"/>
            <w:vMerge w:val="restart"/>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2.2</w:t>
            </w:r>
          </w:p>
        </w:tc>
        <w:tc>
          <w:tcPr>
            <w:tcW w:w="2977" w:type="dxa"/>
            <w:vMerge w:val="restart"/>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от красной линии проезда, м.</w:t>
            </w: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2.1, 2.3</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3,0 (в условиях существующей застройки – 1,0)</w:t>
            </w:r>
          </w:p>
        </w:tc>
      </w:tr>
      <w:tr w:rsidR="00E53618" w:rsidRPr="00045094" w:rsidTr="00395F50">
        <w:trPr>
          <w:trHeight w:val="266"/>
        </w:trPr>
        <w:tc>
          <w:tcPr>
            <w:tcW w:w="709" w:type="dxa"/>
            <w:vMerge/>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E53618" w:rsidRPr="00045094" w:rsidTr="00395F50">
        <w:tc>
          <w:tcPr>
            <w:tcW w:w="709" w:type="dxa"/>
            <w:vMerge w:val="restart"/>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2.3</w:t>
            </w:r>
          </w:p>
        </w:tc>
        <w:tc>
          <w:tcPr>
            <w:tcW w:w="2977" w:type="dxa"/>
            <w:vMerge w:val="restart"/>
            <w:tcMar>
              <w:top w:w="28" w:type="dxa"/>
              <w:left w:w="28" w:type="dxa"/>
              <w:bottom w:w="28" w:type="dxa"/>
              <w:right w:w="28" w:type="dxa"/>
            </w:tcMar>
          </w:tcPr>
          <w:p w:rsidR="00E53618" w:rsidRPr="00045094" w:rsidRDefault="00E53618" w:rsidP="00047402">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от границы соседнего земельного участка, м.</w:t>
            </w: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3,0 **</w:t>
            </w:r>
            <w:r w:rsidR="00E7628B">
              <w:rPr>
                <w:rFonts w:ascii="Times New Roman" w:hAnsi="Times New Roman" w:cs="Times New Roman"/>
                <w:sz w:val="24"/>
                <w:szCs w:val="24"/>
                <w:lang w:eastAsia="ru-RU"/>
              </w:rPr>
              <w:t>*</w:t>
            </w:r>
            <w:r w:rsidR="005473AB">
              <w:rPr>
                <w:rFonts w:ascii="Times New Roman" w:hAnsi="Times New Roman" w:cs="Times New Roman"/>
                <w:sz w:val="24"/>
                <w:szCs w:val="24"/>
                <w:lang w:eastAsia="ru-RU"/>
              </w:rPr>
              <w:t>*</w:t>
            </w:r>
          </w:p>
        </w:tc>
      </w:tr>
      <w:tr w:rsidR="00E53618" w:rsidRPr="00045094" w:rsidTr="00395F50">
        <w:tc>
          <w:tcPr>
            <w:tcW w:w="709" w:type="dxa"/>
            <w:vMerge/>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зданий и соор</w:t>
            </w:r>
            <w:r w:rsidR="00B30351">
              <w:rPr>
                <w:rFonts w:ascii="Times New Roman" w:hAnsi="Times New Roman" w:cs="Times New Roman"/>
                <w:sz w:val="24"/>
                <w:szCs w:val="24"/>
                <w:lang w:eastAsia="ru-RU"/>
              </w:rPr>
              <w:t>ужений, отнесённых к вспомогате</w:t>
            </w:r>
            <w:r w:rsidRPr="00045094">
              <w:rPr>
                <w:rFonts w:ascii="Times New Roman" w:hAnsi="Times New Roman" w:cs="Times New Roman"/>
                <w:sz w:val="24"/>
                <w:szCs w:val="24"/>
                <w:lang w:eastAsia="ru-RU"/>
              </w:rPr>
              <w:t>льным видам разрешён-ного</w:t>
            </w:r>
            <w:r w:rsidR="00B30351">
              <w:rPr>
                <w:rFonts w:ascii="Times New Roman" w:hAnsi="Times New Roman" w:cs="Times New Roman"/>
                <w:sz w:val="24"/>
                <w:szCs w:val="24"/>
                <w:lang w:eastAsia="ru-RU"/>
              </w:rPr>
              <w:t xml:space="preserve"> </w:t>
            </w:r>
            <w:r w:rsidRPr="00045094">
              <w:rPr>
                <w:rFonts w:ascii="Times New Roman" w:hAnsi="Times New Roman" w:cs="Times New Roman"/>
                <w:sz w:val="24"/>
                <w:szCs w:val="24"/>
                <w:lang w:eastAsia="ru-RU"/>
              </w:rPr>
              <w:t>использова</w:t>
            </w:r>
          </w:p>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ния</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1,0</w:t>
            </w:r>
          </w:p>
        </w:tc>
      </w:tr>
      <w:tr w:rsidR="00E53618" w:rsidRPr="00045094" w:rsidTr="00395F50">
        <w:tc>
          <w:tcPr>
            <w:tcW w:w="709" w:type="dxa"/>
            <w:vMerge/>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E53618" w:rsidRPr="00045094" w:rsidTr="00395F50">
        <w:tc>
          <w:tcPr>
            <w:tcW w:w="709" w:type="dxa"/>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2.4</w:t>
            </w:r>
          </w:p>
        </w:tc>
        <w:tc>
          <w:tcPr>
            <w:tcW w:w="297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расстояние от границ земельного участка до жилого дома, объекта жилищного строительства, м.</w:t>
            </w:r>
          </w:p>
        </w:tc>
        <w:tc>
          <w:tcPr>
            <w:tcW w:w="1417"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2.1 </w:t>
            </w:r>
          </w:p>
        </w:tc>
        <w:tc>
          <w:tcPr>
            <w:tcW w:w="4678" w:type="dxa"/>
            <w:tcMar>
              <w:top w:w="28" w:type="dxa"/>
              <w:left w:w="28" w:type="dxa"/>
              <w:bottom w:w="28" w:type="dxa"/>
              <w:right w:w="28" w:type="dxa"/>
            </w:tcMar>
          </w:tcPr>
          <w:p w:rsidR="00E53618" w:rsidRPr="00045094" w:rsidRDefault="00E53618"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3,0</w:t>
            </w:r>
          </w:p>
        </w:tc>
      </w:tr>
    </w:tbl>
    <w:tbl>
      <w:tblPr>
        <w:tblStyle w:val="af9"/>
        <w:tblW w:w="9781" w:type="dxa"/>
        <w:tblInd w:w="108" w:type="dxa"/>
        <w:tblLayout w:type="fixed"/>
        <w:tblLook w:val="04A0"/>
      </w:tblPr>
      <w:tblGrid>
        <w:gridCol w:w="709"/>
        <w:gridCol w:w="2977"/>
        <w:gridCol w:w="1417"/>
        <w:gridCol w:w="4678"/>
      </w:tblGrid>
      <w:tr w:rsidR="00F1697C" w:rsidRPr="00045094" w:rsidTr="00395F50">
        <w:tc>
          <w:tcPr>
            <w:tcW w:w="709" w:type="dxa"/>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Mar>
              <w:top w:w="28" w:type="dxa"/>
              <w:left w:w="28" w:type="dxa"/>
              <w:bottom w:w="28" w:type="dxa"/>
              <w:right w:w="28" w:type="dxa"/>
            </w:tcMar>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8" w:type="dxa"/>
            <w:tcMar>
              <w:top w:w="28" w:type="dxa"/>
              <w:left w:w="28" w:type="dxa"/>
              <w:bottom w:w="28" w:type="dxa"/>
              <w:right w:w="28" w:type="dxa"/>
            </w:tcMar>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p>
        </w:tc>
      </w:tr>
    </w:tbl>
    <w:tbl>
      <w:tblPr>
        <w:tblStyle w:val="340"/>
        <w:tblW w:w="9781" w:type="dxa"/>
        <w:tblInd w:w="108" w:type="dxa"/>
        <w:tblLayout w:type="fixed"/>
        <w:tblLook w:val="04A0"/>
      </w:tblPr>
      <w:tblGrid>
        <w:gridCol w:w="709"/>
        <w:gridCol w:w="2977"/>
        <w:gridCol w:w="1417"/>
        <w:gridCol w:w="4678"/>
      </w:tblGrid>
      <w:tr w:rsidR="00CE5F45" w:rsidRPr="00045094" w:rsidTr="00395F50">
        <w:trPr>
          <w:trHeight w:val="372"/>
        </w:trPr>
        <w:tc>
          <w:tcPr>
            <w:tcW w:w="709" w:type="dxa"/>
            <w:vMerge w:val="restart"/>
          </w:tcPr>
          <w:p w:rsidR="00CE5F45"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3.1</w:t>
            </w:r>
          </w:p>
        </w:tc>
        <w:tc>
          <w:tcPr>
            <w:tcW w:w="2977" w:type="dxa"/>
            <w:vMerge w:val="restart"/>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2.1, 2.1.1, 2.3 </w:t>
            </w:r>
          </w:p>
        </w:tc>
        <w:tc>
          <w:tcPr>
            <w:tcW w:w="4678"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20,0</w:t>
            </w:r>
          </w:p>
        </w:tc>
      </w:tr>
      <w:tr w:rsidR="00CE5F45" w:rsidRPr="00045094" w:rsidTr="00395F50">
        <w:trPr>
          <w:trHeight w:val="276"/>
        </w:trPr>
        <w:tc>
          <w:tcPr>
            <w:tcW w:w="709" w:type="dxa"/>
            <w:vMerge/>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2.7</w:t>
            </w:r>
          </w:p>
        </w:tc>
        <w:tc>
          <w:tcPr>
            <w:tcW w:w="4678"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8,0</w:t>
            </w:r>
          </w:p>
        </w:tc>
      </w:tr>
      <w:tr w:rsidR="00CE5F45" w:rsidRPr="00045094" w:rsidTr="00395F50">
        <w:trPr>
          <w:trHeight w:val="28"/>
        </w:trPr>
        <w:tc>
          <w:tcPr>
            <w:tcW w:w="709" w:type="dxa"/>
            <w:vMerge/>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r w:rsidR="00CE5F45" w:rsidRPr="00045094" w:rsidTr="00395F50">
        <w:trPr>
          <w:trHeight w:val="28"/>
        </w:trPr>
        <w:tc>
          <w:tcPr>
            <w:tcW w:w="709" w:type="dxa"/>
          </w:tcPr>
          <w:p w:rsidR="00CE5F45"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3.2</w:t>
            </w:r>
          </w:p>
        </w:tc>
        <w:tc>
          <w:tcPr>
            <w:tcW w:w="2977"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FA7904" w:rsidRPr="00045094">
              <w:rPr>
                <w:rFonts w:ascii="Times New Roman" w:hAnsi="Times New Roman" w:cs="Times New Roman"/>
                <w:sz w:val="24"/>
                <w:szCs w:val="24"/>
                <w:lang w:eastAsia="ru-RU"/>
              </w:rPr>
              <w:t>.</w:t>
            </w:r>
          </w:p>
        </w:tc>
        <w:tc>
          <w:tcPr>
            <w:tcW w:w="1417"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все</w:t>
            </w:r>
          </w:p>
        </w:tc>
        <w:tc>
          <w:tcPr>
            <w:tcW w:w="4678" w:type="dxa"/>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5,0</w:t>
            </w:r>
          </w:p>
        </w:tc>
      </w:tr>
    </w:tbl>
    <w:tbl>
      <w:tblPr>
        <w:tblStyle w:val="af9"/>
        <w:tblW w:w="9781" w:type="dxa"/>
        <w:tblInd w:w="108" w:type="dxa"/>
        <w:tblLayout w:type="fixed"/>
        <w:tblLook w:val="04A0"/>
      </w:tblPr>
      <w:tblGrid>
        <w:gridCol w:w="709"/>
        <w:gridCol w:w="2977"/>
        <w:gridCol w:w="1417"/>
        <w:gridCol w:w="4678"/>
      </w:tblGrid>
      <w:tr w:rsidR="00FE4126" w:rsidRPr="00045094" w:rsidTr="00395F50">
        <w:trPr>
          <w:trHeight w:val="678"/>
        </w:trPr>
        <w:tc>
          <w:tcPr>
            <w:tcW w:w="709" w:type="dxa"/>
            <w:vMerge w:val="restart"/>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417" w:type="dxa"/>
            <w:tcMar>
              <w:top w:w="28" w:type="dxa"/>
              <w:left w:w="28" w:type="dxa"/>
              <w:bottom w:w="28" w:type="dxa"/>
              <w:right w:w="28" w:type="dxa"/>
            </w:tcMar>
          </w:tcPr>
          <w:p w:rsidR="00FE4126" w:rsidRPr="00045094" w:rsidRDefault="00FA4A6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2.1, 3.</w:t>
            </w:r>
            <w:r w:rsidR="00FE4126" w:rsidRPr="00045094">
              <w:rPr>
                <w:rFonts w:ascii="Times New Roman" w:eastAsia="Times New Roman" w:hAnsi="Times New Roman" w:cs="Times New Roman"/>
                <w:sz w:val="24"/>
                <w:szCs w:val="24"/>
                <w:lang w:eastAsia="ru-RU"/>
              </w:rPr>
              <w:t xml:space="preserve">5.1(кроме </w:t>
            </w:r>
            <w:r w:rsidR="00395F50">
              <w:rPr>
                <w:rFonts w:ascii="Times New Roman" w:eastAsia="Times New Roman" w:hAnsi="Times New Roman" w:cs="Times New Roman"/>
                <w:sz w:val="24"/>
                <w:szCs w:val="24"/>
                <w:lang w:eastAsia="ru-RU"/>
              </w:rPr>
              <w:t>детских дошкольных учреждений)</w:t>
            </w:r>
            <w:r w:rsidR="00FE4126" w:rsidRPr="00045094">
              <w:rPr>
                <w:rFonts w:ascii="Times New Roman" w:eastAsia="Times New Roman" w:hAnsi="Times New Roman" w:cs="Times New Roman"/>
                <w:sz w:val="24"/>
                <w:szCs w:val="24"/>
                <w:lang w:eastAsia="ru-RU"/>
              </w:rPr>
              <w:t xml:space="preserve"> 5.1.1, </w:t>
            </w:r>
            <w:r w:rsidR="00B56E31" w:rsidRPr="00045094">
              <w:rPr>
                <w:rFonts w:ascii="Times New Roman" w:eastAsia="Times New Roman" w:hAnsi="Times New Roman" w:cs="Times New Roman"/>
                <w:sz w:val="24"/>
                <w:szCs w:val="24"/>
                <w:lang w:eastAsia="ru-RU"/>
              </w:rPr>
              <w:t>5.1.2</w:t>
            </w:r>
          </w:p>
        </w:tc>
        <w:tc>
          <w:tcPr>
            <w:tcW w:w="4678"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60,0</w:t>
            </w:r>
          </w:p>
        </w:tc>
      </w:tr>
      <w:tr w:rsidR="00FE4126" w:rsidRPr="00045094" w:rsidTr="00395F50">
        <w:trPr>
          <w:trHeight w:val="958"/>
        </w:trPr>
        <w:tc>
          <w:tcPr>
            <w:tcW w:w="709" w:type="dxa"/>
            <w:vMerge/>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w:t>
            </w:r>
          </w:p>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(детские дошкольные учреждения)</w:t>
            </w:r>
          </w:p>
        </w:tc>
        <w:tc>
          <w:tcPr>
            <w:tcW w:w="4678"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FE4126" w:rsidRPr="00045094" w:rsidTr="00395F50">
        <w:trPr>
          <w:trHeight w:val="306"/>
        </w:trPr>
        <w:tc>
          <w:tcPr>
            <w:tcW w:w="709" w:type="dxa"/>
            <w:vMerge/>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4678"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tc>
      </w:tr>
      <w:tr w:rsidR="00FE4126" w:rsidRPr="00045094" w:rsidTr="00395F50">
        <w:tc>
          <w:tcPr>
            <w:tcW w:w="709" w:type="dxa"/>
            <w:vMerge/>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8"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FE4126" w:rsidRPr="00045094" w:rsidTr="00395F50">
        <w:tc>
          <w:tcPr>
            <w:tcW w:w="709" w:type="dxa"/>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417"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8" w:type="dxa"/>
            <w:tcMar>
              <w:top w:w="28" w:type="dxa"/>
              <w:left w:w="28" w:type="dxa"/>
              <w:bottom w:w="28" w:type="dxa"/>
              <w:right w:w="28" w:type="dxa"/>
            </w:tcMar>
          </w:tcPr>
          <w:p w:rsidR="00FE4126" w:rsidRPr="00045094" w:rsidRDefault="00FE4126" w:rsidP="007E0AD1">
            <w:pPr>
              <w:autoSpaceDE w:val="0"/>
              <w:autoSpaceDN w:val="0"/>
              <w:spacing w:before="0"/>
              <w:contextualSpacing/>
              <w:jc w:val="center"/>
              <w:rPr>
                <w:rFonts w:ascii="Times New Roman" w:eastAsia="Times New Roman" w:hAnsi="Times New Roman" w:cs="Times New Roman"/>
                <w:sz w:val="24"/>
                <w:szCs w:val="24"/>
                <w:lang w:eastAsia="ru-RU"/>
              </w:rPr>
            </w:pPr>
          </w:p>
        </w:tc>
      </w:tr>
    </w:tbl>
    <w:tbl>
      <w:tblPr>
        <w:tblStyle w:val="350"/>
        <w:tblW w:w="9781" w:type="dxa"/>
        <w:tblInd w:w="108" w:type="dxa"/>
        <w:tblLayout w:type="fixed"/>
        <w:tblLook w:val="04A0"/>
      </w:tblPr>
      <w:tblGrid>
        <w:gridCol w:w="709"/>
        <w:gridCol w:w="2977"/>
        <w:gridCol w:w="1417"/>
        <w:gridCol w:w="4678"/>
      </w:tblGrid>
      <w:tr w:rsidR="00CE5F45" w:rsidRPr="00045094" w:rsidTr="00395F50">
        <w:trPr>
          <w:trHeight w:val="298"/>
        </w:trPr>
        <w:tc>
          <w:tcPr>
            <w:tcW w:w="709" w:type="dxa"/>
            <w:vMerge w:val="restart"/>
            <w:shd w:val="clear" w:color="auto" w:fill="auto"/>
          </w:tcPr>
          <w:p w:rsidR="00CE5F45" w:rsidRPr="00045094" w:rsidRDefault="003D2DC4"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5.1</w:t>
            </w:r>
          </w:p>
        </w:tc>
        <w:tc>
          <w:tcPr>
            <w:tcW w:w="2977" w:type="dxa"/>
            <w:vMerge w:val="restart"/>
            <w:shd w:val="clear" w:color="auto" w:fill="auto"/>
            <w:tcMar>
              <w:top w:w="28" w:type="dxa"/>
              <w:left w:w="28" w:type="dxa"/>
              <w:bottom w:w="28" w:type="dxa"/>
              <w:right w:w="28" w:type="dxa"/>
            </w:tcMar>
          </w:tcPr>
          <w:p w:rsidR="00CE5F45" w:rsidRPr="00045094" w:rsidRDefault="00BA22B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w:t>
            </w:r>
            <w:r w:rsidR="00CE5F45" w:rsidRPr="00045094">
              <w:rPr>
                <w:rFonts w:ascii="Times New Roman" w:hAnsi="Times New Roman" w:cs="Times New Roman"/>
                <w:sz w:val="24"/>
                <w:szCs w:val="24"/>
                <w:lang w:eastAsia="ru-RU"/>
              </w:rPr>
              <w:t>аксимальная этажность</w:t>
            </w:r>
          </w:p>
        </w:tc>
        <w:tc>
          <w:tcPr>
            <w:tcW w:w="1417" w:type="dxa"/>
            <w:shd w:val="clear" w:color="auto" w:fill="auto"/>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2.1,  2.3, </w:t>
            </w:r>
          </w:p>
        </w:tc>
        <w:tc>
          <w:tcPr>
            <w:tcW w:w="4678" w:type="dxa"/>
            <w:shd w:val="clear" w:color="auto" w:fill="auto"/>
            <w:tcMar>
              <w:top w:w="28" w:type="dxa"/>
              <w:left w:w="28" w:type="dxa"/>
              <w:bottom w:w="28" w:type="dxa"/>
              <w:right w:w="28" w:type="dxa"/>
            </w:tcMar>
          </w:tcPr>
          <w:p w:rsidR="00CE5F45" w:rsidRPr="00045094" w:rsidRDefault="00CE5F45" w:rsidP="00FA4A65">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w:t>
            </w:r>
          </w:p>
        </w:tc>
      </w:tr>
      <w:tr w:rsidR="008C6D18" w:rsidRPr="00045094" w:rsidTr="00395F50">
        <w:tc>
          <w:tcPr>
            <w:tcW w:w="709" w:type="dxa"/>
            <w:vMerge/>
            <w:shd w:val="clear" w:color="auto" w:fill="auto"/>
          </w:tcPr>
          <w:p w:rsidR="008C6D18" w:rsidRPr="00045094" w:rsidRDefault="008C6D18"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8C6D18" w:rsidRPr="00045094" w:rsidRDefault="008C6D18"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8C6D18"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2.1.1</w:t>
            </w:r>
          </w:p>
        </w:tc>
        <w:tc>
          <w:tcPr>
            <w:tcW w:w="4678" w:type="dxa"/>
            <w:shd w:val="clear" w:color="auto" w:fill="auto"/>
            <w:tcMar>
              <w:top w:w="28" w:type="dxa"/>
              <w:left w:w="28" w:type="dxa"/>
              <w:bottom w:w="28" w:type="dxa"/>
              <w:right w:w="28" w:type="dxa"/>
            </w:tcMar>
          </w:tcPr>
          <w:p w:rsidR="008C6D18"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4</w:t>
            </w:r>
          </w:p>
        </w:tc>
      </w:tr>
      <w:tr w:rsidR="00254B50" w:rsidRPr="00045094" w:rsidTr="00395F50">
        <w:tc>
          <w:tcPr>
            <w:tcW w:w="709" w:type="dxa"/>
            <w:vMerge/>
            <w:shd w:val="clear" w:color="auto" w:fill="auto"/>
          </w:tcPr>
          <w:p w:rsidR="00254B50"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254B50"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254B50"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2.5</w:t>
            </w:r>
          </w:p>
        </w:tc>
        <w:tc>
          <w:tcPr>
            <w:tcW w:w="4678" w:type="dxa"/>
            <w:shd w:val="clear" w:color="auto" w:fill="auto"/>
            <w:tcMar>
              <w:top w:w="28" w:type="dxa"/>
              <w:left w:w="28" w:type="dxa"/>
              <w:bottom w:w="28" w:type="dxa"/>
              <w:right w:w="28" w:type="dxa"/>
            </w:tcMar>
          </w:tcPr>
          <w:p w:rsidR="00254B50" w:rsidRPr="00045094" w:rsidRDefault="00254B50"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8</w:t>
            </w:r>
          </w:p>
        </w:tc>
      </w:tr>
      <w:tr w:rsidR="00CE5F45" w:rsidRPr="00045094" w:rsidTr="00395F50">
        <w:tc>
          <w:tcPr>
            <w:tcW w:w="709" w:type="dxa"/>
            <w:vMerge/>
            <w:shd w:val="clear" w:color="auto" w:fill="auto"/>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p>
        </w:tc>
        <w:tc>
          <w:tcPr>
            <w:tcW w:w="1417" w:type="dxa"/>
            <w:shd w:val="clear" w:color="auto" w:fill="auto"/>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8" w:type="dxa"/>
            <w:shd w:val="clear" w:color="auto" w:fill="auto"/>
            <w:tcMar>
              <w:top w:w="28" w:type="dxa"/>
              <w:left w:w="28" w:type="dxa"/>
              <w:bottom w:w="28" w:type="dxa"/>
              <w:right w:w="28" w:type="dxa"/>
            </w:tcMar>
          </w:tcPr>
          <w:p w:rsidR="00CE5F45" w:rsidRPr="00045094" w:rsidRDefault="00CE5F45"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bl>
    <w:tbl>
      <w:tblPr>
        <w:tblStyle w:val="af9"/>
        <w:tblW w:w="9780" w:type="dxa"/>
        <w:tblInd w:w="108" w:type="dxa"/>
        <w:tblLayout w:type="fixed"/>
        <w:tblLook w:val="04A0"/>
      </w:tblPr>
      <w:tblGrid>
        <w:gridCol w:w="709"/>
        <w:gridCol w:w="2977"/>
        <w:gridCol w:w="1417"/>
        <w:gridCol w:w="4677"/>
      </w:tblGrid>
      <w:tr w:rsidR="00F1697C" w:rsidRPr="00045094" w:rsidTr="00E54CFE">
        <w:trPr>
          <w:trHeight w:val="1709"/>
        </w:trPr>
        <w:tc>
          <w:tcPr>
            <w:tcW w:w="709" w:type="dxa"/>
            <w:shd w:val="clear" w:color="auto" w:fill="auto"/>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F1697C" w:rsidRPr="00045094" w:rsidRDefault="00BA22B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w:t>
            </w:r>
            <w:r w:rsidR="00F1697C" w:rsidRPr="00045094">
              <w:rPr>
                <w:rFonts w:ascii="Times New Roman" w:eastAsia="Times New Roman" w:hAnsi="Times New Roman" w:cs="Times New Roman"/>
                <w:sz w:val="24"/>
                <w:szCs w:val="24"/>
                <w:lang w:eastAsia="ru-RU"/>
              </w:rPr>
              <w:t>аксимальная этажность зданий и сооружений, отнесённых к вспомогательным видам разрешённого использования объектов капитального строительства, м</w:t>
            </w:r>
            <w:r w:rsidR="00FA7904" w:rsidRPr="00045094">
              <w:rPr>
                <w:rFonts w:ascii="Times New Roman" w:eastAsia="Times New Roman" w:hAnsi="Times New Roman" w:cs="Times New Roman"/>
                <w:sz w:val="24"/>
                <w:szCs w:val="24"/>
                <w:lang w:eastAsia="ru-RU"/>
              </w:rPr>
              <w:t>.</w:t>
            </w:r>
          </w:p>
        </w:tc>
        <w:tc>
          <w:tcPr>
            <w:tcW w:w="1417" w:type="dxa"/>
            <w:shd w:val="clear" w:color="auto" w:fill="auto"/>
            <w:tcMar>
              <w:top w:w="28" w:type="dxa"/>
              <w:left w:w="28" w:type="dxa"/>
              <w:bottom w:w="28" w:type="dxa"/>
              <w:right w:w="28" w:type="dxa"/>
            </w:tcMar>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F1697C" w:rsidRPr="00045094" w:rsidRDefault="00F1697C"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r>
      <w:tr w:rsidR="007579F8" w:rsidRPr="00045094" w:rsidTr="00395066">
        <w:trPr>
          <w:trHeight w:val="280"/>
        </w:trPr>
        <w:tc>
          <w:tcPr>
            <w:tcW w:w="709" w:type="dxa"/>
            <w:vMerge w:val="restart"/>
          </w:tcPr>
          <w:p w:rsidR="007579F8" w:rsidRPr="00045094" w:rsidRDefault="007579F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7579F8" w:rsidRPr="00045094" w:rsidRDefault="007579F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минимальный процент </w:t>
            </w:r>
            <w:r w:rsidRPr="00045094">
              <w:rPr>
                <w:rFonts w:ascii="Times New Roman" w:eastAsia="Times New Roman" w:hAnsi="Times New Roman" w:cs="Times New Roman"/>
                <w:sz w:val="24"/>
                <w:szCs w:val="24"/>
                <w:lang w:eastAsia="ru-RU"/>
              </w:rPr>
              <w:lastRenderedPageBreak/>
              <w:t>озеленения</w:t>
            </w:r>
          </w:p>
        </w:tc>
        <w:tc>
          <w:tcPr>
            <w:tcW w:w="1417" w:type="dxa"/>
            <w:tcMar>
              <w:top w:w="28" w:type="dxa"/>
              <w:left w:w="28" w:type="dxa"/>
              <w:bottom w:w="28" w:type="dxa"/>
              <w:right w:w="28" w:type="dxa"/>
            </w:tcMar>
          </w:tcPr>
          <w:p w:rsidR="007579F8" w:rsidRPr="00045094" w:rsidRDefault="007579F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2.1, 2.3</w:t>
            </w:r>
          </w:p>
        </w:tc>
        <w:tc>
          <w:tcPr>
            <w:tcW w:w="4677" w:type="dxa"/>
            <w:tcMar>
              <w:top w:w="28" w:type="dxa"/>
              <w:left w:w="28" w:type="dxa"/>
              <w:bottom w:w="28" w:type="dxa"/>
              <w:right w:w="28" w:type="dxa"/>
            </w:tcMar>
          </w:tcPr>
          <w:p w:rsidR="007579F8" w:rsidRPr="00045094" w:rsidRDefault="007579F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25,0</w:t>
            </w:r>
          </w:p>
        </w:tc>
      </w:tr>
      <w:tr w:rsidR="009B1B08" w:rsidRPr="00045094" w:rsidTr="00E54CFE">
        <w:tc>
          <w:tcPr>
            <w:tcW w:w="709" w:type="dxa"/>
            <w:vMerge/>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2.1.1, 2.5, 2.6 </w:t>
            </w:r>
          </w:p>
        </w:tc>
        <w:tc>
          <w:tcPr>
            <w:tcW w:w="4677" w:type="dxa"/>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 соответствии с таблицей 2 статьи 25 настоящих Правил</w:t>
            </w:r>
          </w:p>
        </w:tc>
      </w:tr>
      <w:tr w:rsidR="009B1B08" w:rsidRPr="00045094" w:rsidTr="00E54CFE">
        <w:tc>
          <w:tcPr>
            <w:tcW w:w="709" w:type="dxa"/>
            <w:vMerge/>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3.5.1 (детские дошкольные учреждения)</w:t>
            </w:r>
          </w:p>
        </w:tc>
        <w:tc>
          <w:tcPr>
            <w:tcW w:w="4677" w:type="dxa"/>
            <w:tcMar>
              <w:top w:w="28" w:type="dxa"/>
              <w:left w:w="28" w:type="dxa"/>
              <w:bottom w:w="28" w:type="dxa"/>
              <w:right w:w="28" w:type="dxa"/>
            </w:tcMar>
          </w:tcPr>
          <w:p w:rsidR="009B1B08" w:rsidRPr="00045094" w:rsidRDefault="009B1B0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50,0</w:t>
            </w:r>
          </w:p>
        </w:tc>
      </w:tr>
      <w:tr w:rsidR="0052468D" w:rsidRPr="00045094" w:rsidTr="00E54CFE">
        <w:tc>
          <w:tcPr>
            <w:tcW w:w="709" w:type="dxa"/>
            <w:vMerge/>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E54CFE" w:rsidRDefault="008842F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r w:rsidR="00E54CFE">
              <w:rPr>
                <w:rFonts w:ascii="Times New Roman" w:eastAsia="Times New Roman" w:hAnsi="Times New Roman" w:cs="Times New Roman"/>
                <w:sz w:val="24"/>
                <w:szCs w:val="24"/>
                <w:lang w:eastAsia="ru-RU"/>
              </w:rPr>
              <w:t>5.1</w:t>
            </w:r>
          </w:p>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(кроме объектов дошкольного образования,  5.1.1, 5.1.2, 5.1.3, 5.1.4</w:t>
            </w:r>
          </w:p>
        </w:tc>
        <w:tc>
          <w:tcPr>
            <w:tcW w:w="467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40,0</w:t>
            </w:r>
          </w:p>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52468D" w:rsidRPr="00045094" w:rsidTr="00E54CFE">
        <w:tc>
          <w:tcPr>
            <w:tcW w:w="709" w:type="dxa"/>
            <w:vMerge/>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3.2.1, 3.2.3, 3.4.1, </w:t>
            </w:r>
          </w:p>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3.6.1, 3.7.1, 3.7.2,  3.9.2, 4.1, 4.3, 4.4, 4.5, 4.6, 4.7,  8.3</w:t>
            </w:r>
          </w:p>
        </w:tc>
        <w:tc>
          <w:tcPr>
            <w:tcW w:w="467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15,0</w:t>
            </w:r>
          </w:p>
        </w:tc>
      </w:tr>
      <w:tr w:rsidR="0052468D" w:rsidRPr="00045094" w:rsidTr="00E54CFE">
        <w:tc>
          <w:tcPr>
            <w:tcW w:w="709" w:type="dxa"/>
            <w:vMerge/>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52468D" w:rsidRPr="00045094" w:rsidTr="00E54CFE">
        <w:trPr>
          <w:trHeight w:val="605"/>
        </w:trPr>
        <w:tc>
          <w:tcPr>
            <w:tcW w:w="709" w:type="dxa"/>
            <w:vMerge w:val="restart"/>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52468D" w:rsidRPr="00045094" w:rsidRDefault="00BA22B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w:t>
            </w:r>
            <w:r w:rsidR="0052468D" w:rsidRPr="00045094">
              <w:rPr>
                <w:rFonts w:ascii="Times New Roman" w:eastAsia="Times New Roman" w:hAnsi="Times New Roman" w:cs="Times New Roman"/>
                <w:sz w:val="24"/>
                <w:szCs w:val="24"/>
                <w:lang w:eastAsia="ru-RU"/>
              </w:rPr>
              <w:t>аксимальная высота ограждения земельных участков, м</w:t>
            </w:r>
            <w:r w:rsidR="00FA7904" w:rsidRPr="00045094">
              <w:rPr>
                <w:rFonts w:ascii="Times New Roman" w:eastAsia="Times New Roman" w:hAnsi="Times New Roman" w:cs="Times New Roman"/>
                <w:sz w:val="24"/>
                <w:szCs w:val="24"/>
                <w:lang w:eastAsia="ru-RU"/>
              </w:rPr>
              <w:t>.</w:t>
            </w:r>
          </w:p>
        </w:tc>
        <w:tc>
          <w:tcPr>
            <w:tcW w:w="141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3.1.1, 3.4.1, 3.5.1, 3.6.1, 3.6.3, 3.7.1, 3.7.2, 3.9.2,  5.1.1, 5.1.2,  4.3, 8.3, 8.4, </w:t>
            </w:r>
          </w:p>
        </w:tc>
        <w:tc>
          <w:tcPr>
            <w:tcW w:w="467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52468D" w:rsidRPr="00045094" w:rsidTr="00E54CFE">
        <w:trPr>
          <w:trHeight w:val="298"/>
        </w:trPr>
        <w:tc>
          <w:tcPr>
            <w:tcW w:w="709" w:type="dxa"/>
            <w:vMerge/>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3.2.4, 4.1, 4.7</w:t>
            </w:r>
          </w:p>
        </w:tc>
        <w:tc>
          <w:tcPr>
            <w:tcW w:w="467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0,6</w:t>
            </w:r>
          </w:p>
        </w:tc>
      </w:tr>
      <w:tr w:rsidR="0052468D" w:rsidRPr="00045094" w:rsidTr="00E54CFE">
        <w:trPr>
          <w:trHeight w:val="298"/>
        </w:trPr>
        <w:tc>
          <w:tcPr>
            <w:tcW w:w="709" w:type="dxa"/>
            <w:vMerge/>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41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52468D"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4,5</w:t>
            </w:r>
          </w:p>
        </w:tc>
      </w:tr>
    </w:tbl>
    <w:p w:rsidR="005473AB" w:rsidRDefault="005473AB" w:rsidP="005473AB">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r w:rsidRPr="00EE29DD">
        <w:rPr>
          <w:sz w:val="24"/>
          <w:szCs w:val="24"/>
          <w:lang w:eastAsia="ru-RU"/>
        </w:rPr>
        <w:t xml:space="preserve">* </w:t>
      </w:r>
      <w:r w:rsidRPr="00EE29DD">
        <w:rPr>
          <w:rFonts w:ascii="Times New Roman CYR" w:hAnsi="Times New Roman CYR" w:cs="Times New Roman CYR"/>
          <w:sz w:val="24"/>
          <w:szCs w:val="24"/>
          <w:lang w:eastAsia="ru-RU"/>
        </w:rPr>
        <w:t>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5473AB" w:rsidRPr="00033EBE" w:rsidRDefault="005473AB" w:rsidP="005473AB">
      <w:pPr>
        <w:tabs>
          <w:tab w:val="left" w:pos="240"/>
        </w:tabs>
        <w:autoSpaceDE w:val="0"/>
        <w:autoSpaceDN w:val="0"/>
        <w:adjustRightInd w:val="0"/>
        <w:spacing w:before="0" w:after="0" w:line="240" w:lineRule="auto"/>
        <w:jc w:val="both"/>
        <w:rPr>
          <w:rFonts w:ascii="Times New Roman CYR" w:hAnsi="Times New Roman CYR" w:cs="Times New Roman CYR"/>
          <w:sz w:val="24"/>
          <w:szCs w:val="24"/>
          <w:lang w:eastAsia="ru-RU"/>
        </w:rPr>
      </w:pPr>
    </w:p>
    <w:p w:rsidR="005473AB" w:rsidRDefault="005473AB" w:rsidP="005473AB">
      <w:pPr>
        <w:pStyle w:val="affe"/>
        <w:spacing w:before="0" w:beforeAutospacing="0"/>
        <w:ind w:firstLine="0"/>
        <w:jc w:val="both"/>
        <w:rPr>
          <w:rFonts w:ascii="Times New Roman CYR" w:hAnsi="Times New Roman CYR" w:cs="Times New Roman CYR"/>
        </w:rPr>
      </w:pPr>
      <w:r>
        <w:t xml:space="preserve">При формировании земельных участков в существующей застройке для </w:t>
      </w:r>
      <w:r w:rsidRPr="00D84199">
        <w:t>объектов</w:t>
      </w:r>
      <w:r>
        <w:t xml:space="preserve"> </w:t>
      </w:r>
      <w:r w:rsidRPr="00D84199">
        <w:t>индивидуального жилищного строительства, существовавших ранее на законных основаниях</w:t>
      </w:r>
      <w:r>
        <w:rPr>
          <w:rFonts w:ascii="Times New Roman CYR" w:hAnsi="Times New Roman CYR" w:cs="Times New Roman CYR"/>
        </w:rPr>
        <w:t xml:space="preserve"> - площадь не регламентируется. </w:t>
      </w:r>
    </w:p>
    <w:p w:rsidR="005473AB" w:rsidRPr="001B2D77" w:rsidRDefault="005473AB" w:rsidP="005473AB">
      <w:pPr>
        <w:pStyle w:val="affe"/>
        <w:spacing w:before="0" w:beforeAutospacing="0"/>
        <w:ind w:firstLine="0"/>
        <w:jc w:val="both"/>
        <w:rPr>
          <w:rFonts w:ascii="Times New Roman CYR" w:hAnsi="Times New Roman CYR" w:cs="Times New Roman CYR"/>
        </w:rPr>
      </w:pPr>
      <w:r>
        <w:rPr>
          <w:rFonts w:ascii="Times New Roman CYR" w:hAnsi="Times New Roman CYR" w:cs="Times New Roman CYR"/>
        </w:rPr>
        <w:t>**</w:t>
      </w:r>
      <w:r>
        <w:t>П</w:t>
      </w:r>
      <w:r w:rsidRPr="00B147E0">
        <w:t>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w:t>
      </w:r>
      <w:r>
        <w:t>. м.</w:t>
      </w:r>
    </w:p>
    <w:p w:rsidR="005473AB" w:rsidRPr="00762238" w:rsidRDefault="005473AB" w:rsidP="005473AB">
      <w:pPr>
        <w:spacing w:before="120" w:after="120" w:line="240" w:lineRule="auto"/>
        <w:jc w:val="both"/>
        <w:rPr>
          <w:rFonts w:ascii="Times New Roman" w:eastAsia="Times New Roman" w:hAnsi="Times New Roman" w:cs="Times New Roman"/>
          <w:sz w:val="24"/>
          <w:szCs w:val="24"/>
          <w:lang w:eastAsia="ar-SA"/>
        </w:rPr>
      </w:pPr>
      <w:r w:rsidRPr="0076223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При образовании земельного участка, расположенного  в с</w:t>
      </w:r>
      <w:r>
        <w:rPr>
          <w:rFonts w:ascii="Times New Roman" w:eastAsia="Times New Roman" w:hAnsi="Times New Roman" w:cs="Times New Roman"/>
          <w:sz w:val="24"/>
          <w:szCs w:val="24"/>
          <w:lang w:eastAsia="ar-SA"/>
        </w:rPr>
        <w:t>уществующей застройке в целях</w:t>
      </w:r>
      <w:r w:rsidRPr="00762238">
        <w:rPr>
          <w:rFonts w:ascii="Times New Roman" w:eastAsia="Times New Roman" w:hAnsi="Times New Roman" w:cs="Times New Roman"/>
          <w:sz w:val="24"/>
          <w:szCs w:val="24"/>
          <w:lang w:eastAsia="ar-SA"/>
        </w:rPr>
        <w:t xml:space="preserve">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земельных участков, при обеспечении   проезда и  прохода   на   образованный земельный участок  с территории общего пользования улицы, переу</w:t>
      </w:r>
      <w:r>
        <w:rPr>
          <w:rFonts w:ascii="Times New Roman" w:eastAsia="Times New Roman" w:hAnsi="Times New Roman" w:cs="Times New Roman"/>
          <w:sz w:val="24"/>
          <w:szCs w:val="24"/>
          <w:lang w:eastAsia="ar-SA"/>
        </w:rPr>
        <w:t>лка, проезда и т.п. - 3,5 метра.</w:t>
      </w:r>
      <w:r w:rsidRPr="00762238">
        <w:rPr>
          <w:rFonts w:ascii="Times New Roman" w:eastAsia="Times New Roman" w:hAnsi="Times New Roman" w:cs="Times New Roman"/>
          <w:sz w:val="24"/>
          <w:szCs w:val="24"/>
          <w:lang w:eastAsia="ar-SA"/>
        </w:rPr>
        <w:t xml:space="preserve"> В случае, если образуемый участок примыкает к с</w:t>
      </w:r>
      <w:r>
        <w:rPr>
          <w:rFonts w:ascii="Times New Roman" w:eastAsia="Times New Roman" w:hAnsi="Times New Roman" w:cs="Times New Roman"/>
          <w:sz w:val="24"/>
          <w:szCs w:val="24"/>
          <w:lang w:eastAsia="ar-SA"/>
        </w:rPr>
        <w:t>уществующему земельному участку</w:t>
      </w:r>
      <w:r w:rsidRPr="00762238">
        <w:rPr>
          <w:rFonts w:ascii="Times New Roman" w:eastAsia="Times New Roman" w:hAnsi="Times New Roman" w:cs="Times New Roman"/>
          <w:sz w:val="24"/>
          <w:szCs w:val="24"/>
          <w:lang w:eastAsia="ar-SA"/>
        </w:rPr>
        <w:t xml:space="preserve"> и граница такого участка находится на расстоянии менее 1 метра от стены  расположен</w:t>
      </w:r>
      <w:r>
        <w:rPr>
          <w:rFonts w:ascii="Times New Roman" w:eastAsia="Times New Roman" w:hAnsi="Times New Roman" w:cs="Times New Roman"/>
          <w:sz w:val="24"/>
          <w:szCs w:val="24"/>
          <w:lang w:eastAsia="ar-SA"/>
        </w:rPr>
        <w:t xml:space="preserve">ного на нем жилого дома – 4,5 м. </w:t>
      </w:r>
      <w:r w:rsidRPr="001A2077">
        <w:rPr>
          <w:rFonts w:ascii="Times New Roman" w:eastAsia="Times New Roman" w:hAnsi="Times New Roman" w:cs="Times New Roman"/>
          <w:sz w:val="24"/>
          <w:szCs w:val="24"/>
          <w:lang w:eastAsia="ar-SA"/>
        </w:rPr>
        <w:t>При этом длина такого земельного участка не должна быть более 50 метров.</w:t>
      </w:r>
      <w:r>
        <w:rPr>
          <w:rFonts w:ascii="Times New Roman" w:eastAsia="Times New Roman" w:hAnsi="Times New Roman" w:cs="Times New Roman"/>
          <w:sz w:val="24"/>
          <w:szCs w:val="24"/>
          <w:lang w:eastAsia="ar-SA"/>
        </w:rPr>
        <w:t xml:space="preserve">  </w:t>
      </w:r>
      <w:r w:rsidRPr="00762238">
        <w:rPr>
          <w:rFonts w:ascii="Times New Roman" w:eastAsia="Times New Roman" w:hAnsi="Times New Roman" w:cs="Times New Roman"/>
          <w:sz w:val="24"/>
          <w:szCs w:val="24"/>
          <w:lang w:eastAsia="ar-SA"/>
        </w:rPr>
        <w:t xml:space="preserve"> </w:t>
      </w:r>
    </w:p>
    <w:p w:rsidR="005473AB" w:rsidRPr="00762238" w:rsidRDefault="005473AB" w:rsidP="005473AB">
      <w:pPr>
        <w:spacing w:before="120" w:after="120" w:line="240" w:lineRule="auto"/>
        <w:jc w:val="both"/>
        <w:rPr>
          <w:rFonts w:ascii="Times New Roman" w:eastAsia="Times New Roman" w:hAnsi="Times New Roman" w:cs="Times New Roman"/>
          <w:color w:val="FF0000"/>
          <w:sz w:val="24"/>
          <w:szCs w:val="24"/>
          <w:lang w:eastAsia="ar-SA"/>
        </w:rPr>
      </w:pPr>
      <w:r w:rsidRPr="00762238">
        <w:rPr>
          <w:rFonts w:ascii="Times New Roman" w:eastAsia="Times New Roman" w:hAnsi="Times New Roman" w:cs="Times New Roman"/>
          <w:sz w:val="24"/>
          <w:szCs w:val="24"/>
          <w:lang w:eastAsia="ar-SA"/>
        </w:rPr>
        <w:lastRenderedPageBreak/>
        <w:t>**</w:t>
      </w:r>
      <w:r>
        <w:rPr>
          <w:rFonts w:ascii="Times New Roman" w:eastAsia="Times New Roman" w:hAnsi="Times New Roman" w:cs="Times New Roman"/>
          <w:sz w:val="24"/>
          <w:szCs w:val="24"/>
          <w:lang w:eastAsia="ar-SA"/>
        </w:rPr>
        <w:t>**</w:t>
      </w:r>
      <w:r w:rsidRPr="00762238">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w:t>
      </w:r>
      <w:r w:rsidRPr="001A2077">
        <w:rPr>
          <w:rFonts w:ascii="Times New Roman" w:eastAsia="Times New Roman" w:hAnsi="Times New Roman" w:cs="Times New Roman"/>
          <w:sz w:val="24"/>
          <w:szCs w:val="24"/>
          <w:lang w:eastAsia="ar-SA"/>
        </w:rPr>
        <w:t>л.</w:t>
      </w:r>
    </w:p>
    <w:p w:rsidR="005761C0" w:rsidRPr="00045094" w:rsidRDefault="005761C0" w:rsidP="007E0AD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 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24 Правил.</w:t>
      </w:r>
    </w:p>
    <w:p w:rsidR="00B703C2" w:rsidRDefault="005761C0" w:rsidP="00511E7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 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bookmarkStart w:id="57" w:name="_Toc29914522"/>
    </w:p>
    <w:p w:rsidR="00B703C2" w:rsidRDefault="00B703C2" w:rsidP="007E0AD1">
      <w:pPr>
        <w:autoSpaceDE w:val="0"/>
        <w:autoSpaceDN w:val="0"/>
        <w:adjustRightInd w:val="0"/>
        <w:spacing w:before="120" w:after="120" w:line="240" w:lineRule="auto"/>
        <w:ind w:firstLine="709"/>
        <w:jc w:val="center"/>
        <w:rPr>
          <w:rFonts w:ascii="Times New Roman" w:eastAsia="Times New Roman" w:hAnsi="Times New Roman" w:cs="Times New Roman"/>
          <w:sz w:val="24"/>
          <w:szCs w:val="24"/>
          <w:lang w:eastAsia="ru-RU"/>
        </w:rPr>
      </w:pPr>
    </w:p>
    <w:p w:rsidR="00E53366" w:rsidRDefault="006D64B1" w:rsidP="007E0AD1">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sz w:val="24"/>
          <w:szCs w:val="24"/>
          <w:lang w:eastAsia="ru-RU"/>
        </w:rPr>
        <w:t xml:space="preserve">Статья </w:t>
      </w:r>
      <w:r w:rsidR="005B31BF" w:rsidRPr="00045094">
        <w:rPr>
          <w:rFonts w:ascii="Times New Roman" w:eastAsia="Times New Roman" w:hAnsi="Times New Roman" w:cs="Times New Roman"/>
          <w:sz w:val="24"/>
          <w:szCs w:val="24"/>
          <w:lang w:eastAsia="ru-RU"/>
        </w:rPr>
        <w:t>3</w:t>
      </w:r>
      <w:r w:rsidR="003249C7" w:rsidRPr="00045094">
        <w:rPr>
          <w:rFonts w:ascii="Times New Roman" w:eastAsia="Times New Roman" w:hAnsi="Times New Roman" w:cs="Times New Roman"/>
          <w:sz w:val="24"/>
          <w:szCs w:val="24"/>
          <w:lang w:eastAsia="ru-RU"/>
        </w:rPr>
        <w:t>6</w:t>
      </w:r>
      <w:r w:rsidRPr="00045094">
        <w:rPr>
          <w:rFonts w:ascii="Times New Roman" w:eastAsia="Times New Roman" w:hAnsi="Times New Roman" w:cs="Times New Roman"/>
          <w:sz w:val="24"/>
          <w:szCs w:val="24"/>
          <w:lang w:eastAsia="ru-RU"/>
        </w:rPr>
        <w:t xml:space="preserve">. </w:t>
      </w:r>
      <w:r w:rsidRPr="00045094">
        <w:rPr>
          <w:rFonts w:ascii="Times New Roman" w:eastAsia="Times New Roman" w:hAnsi="Times New Roman" w:cs="Times New Roman"/>
          <w:b/>
          <w:sz w:val="24"/>
          <w:szCs w:val="24"/>
          <w:lang w:eastAsia="ru-RU"/>
        </w:rPr>
        <w:t xml:space="preserve">Градостроительный регламент </w:t>
      </w:r>
      <w:r w:rsidR="00E53366" w:rsidRPr="00045094">
        <w:rPr>
          <w:rFonts w:ascii="Times New Roman" w:eastAsia="Times New Roman" w:hAnsi="Times New Roman" w:cs="Times New Roman"/>
          <w:b/>
          <w:sz w:val="24"/>
          <w:szCs w:val="24"/>
          <w:lang w:eastAsia="ru-RU"/>
        </w:rPr>
        <w:t>зоны производственно-коммунальных объектов IV –V класса опасности (П.1)</w:t>
      </w:r>
      <w:bookmarkEnd w:id="57"/>
    </w:p>
    <w:p w:rsidR="00B063C6" w:rsidRPr="00045094" w:rsidRDefault="00B063C6" w:rsidP="007E0AD1">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060679" w:rsidRPr="00045094" w:rsidRDefault="00E53366" w:rsidP="00E5336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 Зона П.</w:t>
      </w:r>
      <w:r w:rsidR="00060679" w:rsidRPr="00045094">
        <w:rPr>
          <w:rFonts w:ascii="Times New Roman" w:eastAsia="Times New Roman" w:hAnsi="Times New Roman" w:cs="Times New Roman"/>
          <w:sz w:val="24"/>
          <w:szCs w:val="24"/>
          <w:lang w:eastAsia="ru-RU"/>
        </w:rPr>
        <w:t xml:space="preserve">1 </w:t>
      </w:r>
      <w:r w:rsidR="0075578C" w:rsidRPr="00045094">
        <w:rPr>
          <w:rFonts w:ascii="Times New Roman" w:eastAsia="Times New Roman" w:hAnsi="Times New Roman" w:cs="Times New Roman"/>
          <w:sz w:val="24"/>
          <w:szCs w:val="24"/>
          <w:lang w:eastAsia="ru-RU"/>
        </w:rPr>
        <w:t xml:space="preserve">установлена </w:t>
      </w:r>
      <w:r w:rsidRPr="00045094">
        <w:rPr>
          <w:rFonts w:ascii="Times New Roman" w:eastAsia="Times New Roman" w:hAnsi="Times New Roman" w:cs="Times New Roman"/>
          <w:sz w:val="24"/>
          <w:szCs w:val="24"/>
          <w:lang w:eastAsia="ru-RU"/>
        </w:rPr>
        <w:t>для обеспечения правовых условий формирования предприятий, производств и объектов не выше IV класса опасности, а также сопутствующей инфраструктуры.</w:t>
      </w:r>
    </w:p>
    <w:p w:rsidR="00B27E95" w:rsidRPr="00045094" w:rsidRDefault="00060679" w:rsidP="0006067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993"/>
        <w:gridCol w:w="2888"/>
        <w:gridCol w:w="3021"/>
        <w:gridCol w:w="3021"/>
      </w:tblGrid>
      <w:tr w:rsidR="008303B4" w:rsidRPr="00045094" w:rsidTr="009406BA">
        <w:trPr>
          <w:trHeight w:val="663"/>
          <w:tblHeader/>
        </w:trPr>
        <w:tc>
          <w:tcPr>
            <w:tcW w:w="3881"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3B4" w:rsidRPr="00045094" w:rsidRDefault="008303B4"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8303B4"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8303B4" w:rsidRPr="00045094" w:rsidRDefault="008303B4"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8303B4" w:rsidRPr="00045094" w:rsidTr="009406BA">
        <w:trPr>
          <w:trHeight w:val="32"/>
          <w:tblHeader/>
        </w:trPr>
        <w:tc>
          <w:tcPr>
            <w:tcW w:w="9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3B4" w:rsidRPr="00045094" w:rsidRDefault="008303B4"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8" w:type="dxa"/>
            <w:tcBorders>
              <w:top w:val="single" w:sz="4" w:space="0" w:color="auto"/>
              <w:left w:val="single" w:sz="4" w:space="0" w:color="auto"/>
              <w:bottom w:val="single" w:sz="4" w:space="0" w:color="auto"/>
              <w:right w:val="single" w:sz="4" w:space="0" w:color="auto"/>
            </w:tcBorders>
          </w:tcPr>
          <w:p w:rsidR="008303B4" w:rsidRPr="00045094" w:rsidRDefault="008303B4"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8303B4" w:rsidRPr="00045094" w:rsidRDefault="008303B4" w:rsidP="008303B4">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8303B4" w:rsidRPr="00045094" w:rsidRDefault="008303B4" w:rsidP="008303B4">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8303B4" w:rsidRPr="00045094" w:rsidTr="009406BA">
        <w:trPr>
          <w:trHeight w:val="32"/>
        </w:trPr>
        <w:tc>
          <w:tcPr>
            <w:tcW w:w="993" w:type="dxa"/>
            <w:tcMar>
              <w:top w:w="28" w:type="dxa"/>
              <w:left w:w="28" w:type="dxa"/>
              <w:bottom w:w="28" w:type="dxa"/>
              <w:right w:w="28" w:type="dxa"/>
            </w:tcMar>
          </w:tcPr>
          <w:p w:rsidR="008303B4" w:rsidRPr="00045094" w:rsidRDefault="008303B4"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8" w:type="dxa"/>
            <w:tcMar>
              <w:top w:w="28" w:type="dxa"/>
              <w:left w:w="28" w:type="dxa"/>
              <w:bottom w:w="28" w:type="dxa"/>
              <w:right w:w="28" w:type="dxa"/>
            </w:tcMar>
          </w:tcPr>
          <w:p w:rsidR="008303B4" w:rsidRPr="00045094" w:rsidRDefault="008303B4"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8303B4" w:rsidRPr="00045094" w:rsidRDefault="008303B4"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rsidR="008303B4" w:rsidRPr="00045094" w:rsidRDefault="008303B4"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AA5D9A" w:rsidRPr="00045094" w:rsidTr="009406BA">
        <w:trPr>
          <w:trHeight w:val="32"/>
        </w:trPr>
        <w:tc>
          <w:tcPr>
            <w:tcW w:w="993" w:type="dxa"/>
            <w:tcMar>
              <w:top w:w="28" w:type="dxa"/>
              <w:left w:w="28" w:type="dxa"/>
              <w:bottom w:w="28" w:type="dxa"/>
              <w:right w:w="28" w:type="dxa"/>
            </w:tcMar>
          </w:tcPr>
          <w:p w:rsidR="00AA5D9A" w:rsidRPr="00045094" w:rsidRDefault="00AA5D9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3.1.2</w:t>
            </w:r>
          </w:p>
        </w:tc>
        <w:tc>
          <w:tcPr>
            <w:tcW w:w="2888" w:type="dxa"/>
            <w:tcMar>
              <w:top w:w="28" w:type="dxa"/>
              <w:left w:w="28" w:type="dxa"/>
              <w:bottom w:w="28" w:type="dxa"/>
              <w:right w:w="28" w:type="dxa"/>
            </w:tcMar>
          </w:tcPr>
          <w:p w:rsidR="00AA5D9A"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Административные здания </w:t>
            </w:r>
            <w:r w:rsidRPr="00045094">
              <w:rPr>
                <w:rFonts w:ascii="Times New Roman" w:eastAsia="Times New Roman" w:hAnsi="Times New Roman" w:cs="Times New Roman"/>
                <w:sz w:val="24"/>
                <w:szCs w:val="24"/>
                <w:lang w:eastAsia="ru-RU"/>
              </w:rPr>
              <w:lastRenderedPageBreak/>
              <w:t>организаций, обеспечивающих предоставление коммунальных услуг</w:t>
            </w:r>
          </w:p>
        </w:tc>
        <w:tc>
          <w:tcPr>
            <w:tcW w:w="3021" w:type="dxa"/>
            <w:tcMar>
              <w:top w:w="28" w:type="dxa"/>
              <w:left w:w="28" w:type="dxa"/>
              <w:bottom w:w="28" w:type="dxa"/>
              <w:right w:w="28" w:type="dxa"/>
            </w:tcMar>
          </w:tcPr>
          <w:p w:rsidR="00B27E95"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Здания, предназначенные </w:t>
            </w:r>
            <w:r w:rsidRPr="00045094">
              <w:rPr>
                <w:rFonts w:ascii="Times New Roman" w:eastAsia="Times New Roman" w:hAnsi="Times New Roman" w:cs="Times New Roman"/>
                <w:sz w:val="24"/>
                <w:szCs w:val="24"/>
                <w:lang w:eastAsia="ru-RU"/>
              </w:rPr>
              <w:lastRenderedPageBreak/>
              <w:t>для приема физических и юридических лиц в связи с предоставлением им коммунальных услуг</w:t>
            </w:r>
          </w:p>
        </w:tc>
        <w:tc>
          <w:tcPr>
            <w:tcW w:w="3021" w:type="dxa"/>
          </w:tcPr>
          <w:p w:rsidR="00AA5D9A"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AA5D9A" w:rsidRPr="00045094" w:rsidTr="009406BA">
        <w:trPr>
          <w:trHeight w:val="32"/>
        </w:trPr>
        <w:tc>
          <w:tcPr>
            <w:tcW w:w="993" w:type="dxa"/>
            <w:tcMar>
              <w:top w:w="28" w:type="dxa"/>
              <w:left w:w="28" w:type="dxa"/>
              <w:bottom w:w="28" w:type="dxa"/>
              <w:right w:w="28" w:type="dxa"/>
            </w:tcMar>
          </w:tcPr>
          <w:p w:rsidR="00AA5D9A" w:rsidRPr="00045094" w:rsidRDefault="00AA5D9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3.9.1</w:t>
            </w:r>
          </w:p>
        </w:tc>
        <w:tc>
          <w:tcPr>
            <w:tcW w:w="2888" w:type="dxa"/>
            <w:tcMar>
              <w:top w:w="28" w:type="dxa"/>
              <w:left w:w="28" w:type="dxa"/>
              <w:bottom w:w="28" w:type="dxa"/>
              <w:right w:w="28" w:type="dxa"/>
            </w:tcMar>
          </w:tcPr>
          <w:p w:rsidR="00AA5D9A"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AA5D9A"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1" w:type="dxa"/>
          </w:tcPr>
          <w:p w:rsidR="00AA5D9A" w:rsidRPr="00045094" w:rsidRDefault="00AA5D9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0F0D6A" w:rsidRPr="00045094" w:rsidTr="009406BA">
        <w:trPr>
          <w:trHeight w:val="32"/>
        </w:trPr>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1" w:type="dxa"/>
            <w:tcMar>
              <w:top w:w="28" w:type="dxa"/>
              <w:left w:w="28" w:type="dxa"/>
              <w:bottom w:w="28" w:type="dxa"/>
              <w:right w:w="28" w:type="dxa"/>
            </w:tcMar>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06BA">
        <w:trPr>
          <w:trHeight w:val="32"/>
        </w:trPr>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1" w:type="dxa"/>
            <w:tcMar>
              <w:top w:w="28" w:type="dxa"/>
              <w:left w:w="28" w:type="dxa"/>
              <w:bottom w:w="28" w:type="dxa"/>
              <w:right w:w="28" w:type="dxa"/>
            </w:tcMar>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0F0D6A" w:rsidRPr="00045094" w:rsidTr="009406BA">
        <w:trPr>
          <w:trHeight w:val="32"/>
        </w:trPr>
        <w:tc>
          <w:tcPr>
            <w:tcW w:w="993"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w:t>
            </w:r>
          </w:p>
        </w:tc>
        <w:tc>
          <w:tcPr>
            <w:tcW w:w="2888" w:type="dxa"/>
            <w:vMerge w:val="restart"/>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Легкая промышленность</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06BA">
        <w:trPr>
          <w:trHeight w:val="32"/>
        </w:trPr>
        <w:tc>
          <w:tcPr>
            <w:tcW w:w="9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лёгкой промышленности</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06BA">
        <w:trPr>
          <w:trHeight w:val="32"/>
        </w:trPr>
        <w:tc>
          <w:tcPr>
            <w:tcW w:w="993"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6.4</w:t>
            </w:r>
          </w:p>
        </w:tc>
        <w:tc>
          <w:tcPr>
            <w:tcW w:w="2888" w:type="dxa"/>
            <w:vMerge w:val="restart"/>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Пищевая промышленность</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Хозяйственные постройки, административно-бытовые корпуса, стоянки автомобилей, объекты для размещения служб охраны и </w:t>
            </w:r>
            <w:r w:rsidRPr="00045094">
              <w:rPr>
                <w:rFonts w:ascii="Times New Roman" w:eastAsia="Times New Roman" w:hAnsi="Times New Roman" w:cs="Times New Roman"/>
                <w:sz w:val="24"/>
                <w:szCs w:val="24"/>
                <w:lang w:eastAsia="ru-RU"/>
              </w:rPr>
              <w:lastRenderedPageBreak/>
              <w:t>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06BA">
        <w:trPr>
          <w:trHeight w:val="32"/>
        </w:trPr>
        <w:tc>
          <w:tcPr>
            <w:tcW w:w="9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пищевой промышленности</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06BA">
        <w:trPr>
          <w:trHeight w:val="32"/>
        </w:trPr>
        <w:tc>
          <w:tcPr>
            <w:tcW w:w="993"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6.6</w:t>
            </w:r>
          </w:p>
        </w:tc>
        <w:tc>
          <w:tcPr>
            <w:tcW w:w="2888" w:type="dxa"/>
            <w:vMerge w:val="restart"/>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Строительная промышленность</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06BA">
        <w:trPr>
          <w:trHeight w:val="32"/>
        </w:trPr>
        <w:tc>
          <w:tcPr>
            <w:tcW w:w="9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строительной промышленности</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06BA">
        <w:trPr>
          <w:trHeight w:val="1175"/>
        </w:trPr>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tc>
        <w:tc>
          <w:tcPr>
            <w:tcW w:w="3021" w:type="dxa"/>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06BA">
        <w:trPr>
          <w:trHeight w:val="1175"/>
        </w:trPr>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6.9</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Склады</w:t>
            </w:r>
          </w:p>
        </w:tc>
        <w:tc>
          <w:tcPr>
            <w:tcW w:w="3021" w:type="dxa"/>
            <w:tcMar>
              <w:top w:w="28" w:type="dxa"/>
              <w:left w:w="28" w:type="dxa"/>
              <w:bottom w:w="28" w:type="dxa"/>
              <w:right w:w="28" w:type="dxa"/>
            </w:tcMar>
          </w:tcPr>
          <w:p w:rsidR="00B27E95"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Здания и сооружения, имеющие назначение по временному хранению, распределению и перевалке грузов (за исключением </w:t>
            </w:r>
            <w:r w:rsidRPr="00045094">
              <w:rPr>
                <w:rFonts w:ascii="Times New Roman" w:eastAsia="Times New Roman" w:hAnsi="Times New Roman" w:cs="Times New Roman"/>
                <w:sz w:val="24"/>
                <w:szCs w:val="24"/>
                <w:lang w:eastAsia="ru-RU"/>
              </w:rPr>
              <w:lastRenderedPageBreak/>
              <w:t xml:space="preserve">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p>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продовольственные склады, за исключением железнодорожных перевалочных складов с размером санитарно-защитной зоны не более 100 метров</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p>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административно-бытовые корпуса, стоянки автомобилей, объекты для размещения служб охраны и </w:t>
            </w:r>
            <w:r w:rsidRPr="00045094">
              <w:rPr>
                <w:rFonts w:ascii="Times New Roman" w:eastAsia="Times New Roman" w:hAnsi="Times New Roman" w:cs="Times New Roman"/>
                <w:sz w:val="24"/>
                <w:szCs w:val="24"/>
                <w:lang w:eastAsia="ru-RU"/>
              </w:rPr>
              <w:lastRenderedPageBreak/>
              <w:t>наблюдения, локальные объекты инженерной инфраструктуры, объекты гражданской обороны, столовые для персонала</w:t>
            </w:r>
          </w:p>
        </w:tc>
      </w:tr>
      <w:tr w:rsidR="000F0D6A" w:rsidRPr="00045094" w:rsidTr="009406BA">
        <w:trPr>
          <w:trHeight w:val="32"/>
        </w:trPr>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6.9.1</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Складские площадки</w:t>
            </w:r>
          </w:p>
        </w:tc>
        <w:tc>
          <w:tcPr>
            <w:tcW w:w="3021" w:type="dxa"/>
            <w:tcMar>
              <w:top w:w="28" w:type="dxa"/>
              <w:left w:w="28" w:type="dxa"/>
              <w:bottom w:w="28" w:type="dxa"/>
              <w:right w:w="28" w:type="dxa"/>
            </w:tcMar>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06BA">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7.2.1</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автомобильных дорог</w:t>
            </w:r>
          </w:p>
        </w:tc>
        <w:tc>
          <w:tcPr>
            <w:tcW w:w="3021" w:type="dxa"/>
            <w:tcMar>
              <w:top w:w="28" w:type="dxa"/>
              <w:left w:w="28" w:type="dxa"/>
              <w:bottom w:w="28" w:type="dxa"/>
              <w:right w:w="28" w:type="dxa"/>
            </w:tcMar>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безопасность дорожного движения</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06BA">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9.3</w:t>
            </w:r>
          </w:p>
        </w:tc>
        <w:tc>
          <w:tcPr>
            <w:tcW w:w="2888" w:type="dxa"/>
            <w:tcMar>
              <w:top w:w="28" w:type="dxa"/>
              <w:left w:w="28" w:type="dxa"/>
              <w:bottom w:w="28" w:type="dxa"/>
              <w:right w:w="28" w:type="dxa"/>
            </w:tcMar>
          </w:tcPr>
          <w:p w:rsidR="00B27E95"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Историко-культурная деятельность</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Памятники, мемориалы</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06BA">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1" w:type="dxa"/>
            <w:tcMar>
              <w:top w:w="28" w:type="dxa"/>
              <w:left w:w="28" w:type="dxa"/>
              <w:bottom w:w="28" w:type="dxa"/>
              <w:right w:w="28" w:type="dxa"/>
            </w:tcMar>
          </w:tcPr>
          <w:p w:rsidR="00B27E95"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улично-дорожной сети: автомобильные дороги, пешеходные тротуары в границах населенных пунктов, </w:t>
            </w:r>
            <w:r w:rsidRPr="00045094">
              <w:rPr>
                <w:rFonts w:ascii="Times New Roman" w:eastAsia="Times New Roman" w:hAnsi="Times New Roman" w:cs="Times New Roman"/>
                <w:sz w:val="24"/>
                <w:szCs w:val="24"/>
                <w:lang w:eastAsia="ru-RU"/>
              </w:rPr>
              <w:lastRenderedPageBreak/>
              <w:t xml:space="preserve">пешеходные переходы, бульвары, площади, проезды, велодорожки и объекты велотранспортной </w:t>
            </w:r>
          </w:p>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 инженерной инфраструктуры;</w:t>
            </w:r>
          </w:p>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0F0D6A" w:rsidRPr="00045094" w:rsidTr="009406BA">
        <w:tc>
          <w:tcPr>
            <w:tcW w:w="993"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12.0.2</w:t>
            </w:r>
          </w:p>
        </w:tc>
        <w:tc>
          <w:tcPr>
            <w:tcW w:w="2888"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1" w:type="dxa"/>
            <w:tcMar>
              <w:top w:w="28" w:type="dxa"/>
              <w:left w:w="28" w:type="dxa"/>
              <w:bottom w:w="28" w:type="dxa"/>
              <w:right w:w="28" w:type="dxa"/>
            </w:tcMar>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0F0D6A" w:rsidRPr="00045094" w:rsidRDefault="000F0D6A"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910E33" w:rsidRDefault="00910E33" w:rsidP="0006067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060679" w:rsidRDefault="00060679" w:rsidP="0006067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p w:rsidR="00910E33" w:rsidRDefault="00910E33" w:rsidP="0006067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910E33" w:rsidRPr="00045094" w:rsidRDefault="00910E33" w:rsidP="0006067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060679" w:rsidRPr="00045094" w:rsidTr="004261AD">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60679" w:rsidRPr="00045094" w:rsidRDefault="00060679"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060679"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060679" w:rsidRPr="00045094" w:rsidRDefault="00060679"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060679" w:rsidRPr="00045094" w:rsidTr="004261AD">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60679" w:rsidRPr="00045094" w:rsidRDefault="00060679"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060679" w:rsidRPr="00045094" w:rsidRDefault="00060679"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060679" w:rsidRPr="00045094" w:rsidRDefault="00060679" w:rsidP="00060679">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060679" w:rsidRPr="00045094" w:rsidRDefault="00060679" w:rsidP="00060679">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8303B4" w:rsidRPr="00045094" w:rsidTr="004261AD">
        <w:trPr>
          <w:trHeight w:val="435"/>
        </w:trPr>
        <w:tc>
          <w:tcPr>
            <w:tcW w:w="851" w:type="dxa"/>
            <w:tcMar>
              <w:top w:w="28" w:type="dxa"/>
              <w:left w:w="28" w:type="dxa"/>
              <w:bottom w:w="28" w:type="dxa"/>
              <w:right w:w="28" w:type="dxa"/>
            </w:tcMar>
          </w:tcPr>
          <w:p w:rsidR="008303B4" w:rsidRPr="00045094" w:rsidRDefault="008303B4" w:rsidP="008303B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8303B4" w:rsidRPr="00045094" w:rsidRDefault="008303B4" w:rsidP="008303B4">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8303B4" w:rsidRPr="00045094" w:rsidRDefault="008D4D69" w:rsidP="008303B4">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E10D3E"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w:t>
            </w:r>
            <w:r>
              <w:rPr>
                <w:rFonts w:ascii="Times New Roman" w:eastAsia="Times New Roman" w:hAnsi="Times New Roman" w:cs="Times New Roman"/>
                <w:sz w:val="24"/>
                <w:szCs w:val="24"/>
                <w:lang w:eastAsia="ru-RU"/>
              </w:rPr>
              <w:t>м числе с разделением на машино-</w:t>
            </w:r>
            <w:r w:rsidR="00E10D3E" w:rsidRPr="00045094">
              <w:rPr>
                <w:rFonts w:ascii="Times New Roman" w:eastAsia="Times New Roman" w:hAnsi="Times New Roman" w:cs="Times New Roman"/>
                <w:sz w:val="24"/>
                <w:szCs w:val="24"/>
                <w:lang w:eastAsia="ru-RU"/>
              </w:rPr>
              <w:t>места, за исключением служебных гаражей</w:t>
            </w:r>
          </w:p>
        </w:tc>
        <w:tc>
          <w:tcPr>
            <w:tcW w:w="3020" w:type="dxa"/>
          </w:tcPr>
          <w:p w:rsidR="008303B4" w:rsidRPr="00045094" w:rsidRDefault="008303B4" w:rsidP="008303B4">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435"/>
        </w:trPr>
        <w:tc>
          <w:tcPr>
            <w:tcW w:w="851" w:type="dxa"/>
            <w:tcMar>
              <w:top w:w="28" w:type="dxa"/>
              <w:left w:w="28" w:type="dxa"/>
              <w:bottom w:w="28" w:type="dxa"/>
              <w:right w:w="28" w:type="dxa"/>
            </w:tcMar>
          </w:tcPr>
          <w:p w:rsidR="00584FBB" w:rsidRPr="00045094" w:rsidRDefault="00584FBB" w:rsidP="003D2DC4">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3.2.4</w:t>
            </w:r>
          </w:p>
        </w:tc>
        <w:tc>
          <w:tcPr>
            <w:tcW w:w="2887" w:type="dxa"/>
            <w:tcMar>
              <w:top w:w="28" w:type="dxa"/>
              <w:left w:w="28" w:type="dxa"/>
              <w:bottom w:w="28" w:type="dxa"/>
              <w:right w:w="28" w:type="dxa"/>
            </w:tcMar>
          </w:tcPr>
          <w:p w:rsidR="00584FBB" w:rsidRPr="00045094" w:rsidRDefault="00584FBB" w:rsidP="00AF53A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Общежития</w:t>
            </w:r>
          </w:p>
        </w:tc>
        <w:tc>
          <w:tcPr>
            <w:tcW w:w="3020" w:type="dxa"/>
            <w:tcMar>
              <w:top w:w="28" w:type="dxa"/>
              <w:left w:w="28" w:type="dxa"/>
              <w:bottom w:w="28" w:type="dxa"/>
              <w:right w:w="28" w:type="dxa"/>
            </w:tcMar>
          </w:tcPr>
          <w:p w:rsidR="00584FBB" w:rsidRPr="00045094" w:rsidRDefault="00584FBB" w:rsidP="00AF53A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общежитий</w:t>
            </w:r>
          </w:p>
        </w:tc>
        <w:tc>
          <w:tcPr>
            <w:tcW w:w="3020" w:type="dxa"/>
          </w:tcPr>
          <w:p w:rsidR="00584FBB" w:rsidRPr="00045094" w:rsidRDefault="00584FBB" w:rsidP="00AF53A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Беседки, сооружения для занятий физкультурой и спортом, детские площадки, подземные автостоянки и гаражи, локальные объекты инженерной инфраструктуры</w:t>
            </w:r>
          </w:p>
        </w:tc>
      </w:tr>
      <w:tr w:rsidR="00584FBB" w:rsidRPr="00045094" w:rsidTr="004261AD">
        <w:trPr>
          <w:trHeight w:val="405"/>
        </w:trPr>
        <w:tc>
          <w:tcPr>
            <w:tcW w:w="851" w:type="dxa"/>
            <w:vMerge w:val="restart"/>
            <w:tcMar>
              <w:top w:w="28" w:type="dxa"/>
              <w:left w:w="28" w:type="dxa"/>
              <w:bottom w:w="28" w:type="dxa"/>
              <w:right w:w="28" w:type="dxa"/>
            </w:tcMar>
          </w:tcPr>
          <w:p w:rsidR="00584FBB" w:rsidRPr="00045094" w:rsidRDefault="00584FBB" w:rsidP="00E47FA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3.3</w:t>
            </w:r>
          </w:p>
        </w:tc>
        <w:tc>
          <w:tcPr>
            <w:tcW w:w="2887" w:type="dxa"/>
            <w:vMerge w:val="restart"/>
            <w:tcMar>
              <w:top w:w="28" w:type="dxa"/>
              <w:left w:w="28" w:type="dxa"/>
              <w:bottom w:w="28" w:type="dxa"/>
              <w:right w:w="28" w:type="dxa"/>
            </w:tcMar>
          </w:tcPr>
          <w:p w:rsidR="00584FBB" w:rsidRPr="00045094" w:rsidRDefault="00584FBB" w:rsidP="00E47FA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Бытовое обслуживание</w:t>
            </w:r>
          </w:p>
        </w:tc>
        <w:tc>
          <w:tcPr>
            <w:tcW w:w="3020" w:type="dxa"/>
            <w:tcMar>
              <w:top w:w="28" w:type="dxa"/>
              <w:left w:w="28" w:type="dxa"/>
              <w:bottom w:w="28" w:type="dxa"/>
              <w:right w:w="28" w:type="dxa"/>
            </w:tcMar>
          </w:tcPr>
          <w:p w:rsidR="00584FBB" w:rsidRPr="00045094" w:rsidRDefault="00584FBB" w:rsidP="00E47FA7">
            <w:pPr>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Мастерские мелкого ремонта, ателье</w:t>
            </w:r>
          </w:p>
        </w:tc>
        <w:tc>
          <w:tcPr>
            <w:tcW w:w="3020" w:type="dxa"/>
          </w:tcPr>
          <w:p w:rsidR="00584FBB" w:rsidRPr="00045094" w:rsidRDefault="00584FBB" w:rsidP="00E47FA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204"/>
        </w:trPr>
        <w:tc>
          <w:tcPr>
            <w:tcW w:w="851" w:type="dxa"/>
            <w:vMerge/>
            <w:tcMar>
              <w:top w:w="28" w:type="dxa"/>
              <w:left w:w="28" w:type="dxa"/>
              <w:bottom w:w="28" w:type="dxa"/>
              <w:right w:w="28" w:type="dxa"/>
            </w:tcMar>
          </w:tcPr>
          <w:p w:rsidR="00584FBB" w:rsidRPr="00045094" w:rsidRDefault="00584FBB" w:rsidP="00E47FA7">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E47FA7">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E47FA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Химчистки</w:t>
            </w:r>
          </w:p>
        </w:tc>
        <w:tc>
          <w:tcPr>
            <w:tcW w:w="3020" w:type="dxa"/>
          </w:tcPr>
          <w:p w:rsidR="00584FBB" w:rsidRPr="00045094" w:rsidRDefault="00584FBB" w:rsidP="00E47FA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282"/>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Прачечные</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332"/>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Бани и сауны</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32"/>
        </w:trPr>
        <w:tc>
          <w:tcPr>
            <w:tcW w:w="851" w:type="dxa"/>
            <w:vMerge w:val="restart"/>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3.4.1</w:t>
            </w:r>
          </w:p>
        </w:tc>
        <w:tc>
          <w:tcPr>
            <w:tcW w:w="2887" w:type="dxa"/>
            <w:vMerge w:val="restart"/>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транспорта, лаборатории, локальные объекты инженерной инфраструктуры</w:t>
            </w:r>
          </w:p>
        </w:tc>
      </w:tr>
      <w:tr w:rsidR="00584FBB" w:rsidRPr="00045094" w:rsidTr="004261AD">
        <w:trPr>
          <w:trHeight w:val="32"/>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Аптеки</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32"/>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Пункты оказания первой медицинской помощи</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p>
        </w:tc>
      </w:tr>
      <w:tr w:rsidR="00584FBB" w:rsidRPr="00045094" w:rsidTr="004261AD">
        <w:trPr>
          <w:trHeight w:val="435"/>
        </w:trPr>
        <w:tc>
          <w:tcPr>
            <w:tcW w:w="851" w:type="dxa"/>
            <w:vMerge w:val="restart"/>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3.5.2</w:t>
            </w:r>
          </w:p>
        </w:tc>
        <w:tc>
          <w:tcPr>
            <w:tcW w:w="2887" w:type="dxa"/>
            <w:vMerge w:val="restart"/>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Среднее и высшее профессиональное образование</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профессиональных образовательных организаций</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автотранспорта, спортивные сооружения, бассейны, лабораторные корпуса, локальные объекты инженерной инфраструктуры</w:t>
            </w:r>
          </w:p>
        </w:tc>
      </w:tr>
      <w:tr w:rsidR="00584FBB" w:rsidRPr="00045094" w:rsidTr="004261AD">
        <w:trPr>
          <w:trHeight w:val="435"/>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образовательных организаций высшего профессионального </w:t>
            </w:r>
            <w:r w:rsidRPr="00045094">
              <w:rPr>
                <w:rFonts w:ascii="Times New Roman" w:eastAsia="Times New Roman" w:hAnsi="Times New Roman" w:cs="Times New Roman"/>
                <w:sz w:val="24"/>
                <w:szCs w:val="24"/>
                <w:lang w:eastAsia="ru-RU"/>
              </w:rPr>
              <w:lastRenderedPageBreak/>
              <w:t>образования</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гаражи служебного автотранспорта, спортивные сооружения, бассейны, </w:t>
            </w:r>
            <w:r w:rsidRPr="00045094">
              <w:rPr>
                <w:rFonts w:ascii="Times New Roman" w:eastAsia="Times New Roman" w:hAnsi="Times New Roman" w:cs="Times New Roman"/>
                <w:sz w:val="24"/>
                <w:szCs w:val="24"/>
                <w:lang w:eastAsia="ru-RU"/>
              </w:rPr>
              <w:lastRenderedPageBreak/>
              <w:t>лабораторные и научно-исследовательские корпуса, локальные объекты инженерной инфраструктуры</w:t>
            </w:r>
          </w:p>
        </w:tc>
      </w:tr>
      <w:tr w:rsidR="00584FBB" w:rsidRPr="00045094" w:rsidTr="004261AD">
        <w:trPr>
          <w:trHeight w:val="435"/>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организаций дополнительного профессионального образования</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лабораторные корпуса, локальные объекты инженерной инфраструктуры</w:t>
            </w:r>
          </w:p>
        </w:tc>
      </w:tr>
      <w:tr w:rsidR="00584FBB" w:rsidRPr="00045094" w:rsidTr="004261AD">
        <w:trPr>
          <w:trHeight w:val="1560"/>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3.8.1</w:t>
            </w:r>
          </w:p>
        </w:tc>
        <w:tc>
          <w:tcPr>
            <w:tcW w:w="2887"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Государственное управление</w:t>
            </w:r>
          </w:p>
        </w:tc>
        <w:tc>
          <w:tcPr>
            <w:tcW w:w="3020"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0" w:type="dxa"/>
            <w:shd w:val="clear" w:color="auto" w:fill="auto"/>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автотранспорта, локальные объекты инженерной инфраструктуры</w:t>
            </w:r>
          </w:p>
        </w:tc>
      </w:tr>
      <w:tr w:rsidR="00584FBB" w:rsidRPr="00045094" w:rsidTr="004261AD">
        <w:trPr>
          <w:trHeight w:val="1560"/>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3.9.2</w:t>
            </w:r>
          </w:p>
        </w:tc>
        <w:tc>
          <w:tcPr>
            <w:tcW w:w="2887"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Проведение научных исследований</w:t>
            </w:r>
          </w:p>
        </w:tc>
        <w:tc>
          <w:tcPr>
            <w:tcW w:w="3020"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Научно-исследовательские и проектные институты, научные це</w:t>
            </w:r>
            <w:r w:rsidR="00AA5D9A" w:rsidRPr="00045094">
              <w:rPr>
                <w:rFonts w:ascii="Times New Roman" w:eastAsia="Times New Roman" w:hAnsi="Times New Roman" w:cs="Times New Roman"/>
                <w:sz w:val="24"/>
                <w:szCs w:val="24"/>
                <w:lang w:eastAsia="ru-RU"/>
              </w:rPr>
              <w:t>нтры, инновационные центры</w:t>
            </w:r>
            <w:r w:rsidRPr="00045094">
              <w:rPr>
                <w:rFonts w:ascii="Times New Roman" w:eastAsia="Times New Roman" w:hAnsi="Times New Roman" w:cs="Times New Roman"/>
                <w:sz w:val="24"/>
                <w:szCs w:val="24"/>
                <w:lang w:eastAsia="ru-RU"/>
              </w:rPr>
              <w:t>, опытно-конструкторские центры</w:t>
            </w:r>
          </w:p>
        </w:tc>
        <w:tc>
          <w:tcPr>
            <w:tcW w:w="3020" w:type="dxa"/>
            <w:shd w:val="clear" w:color="auto" w:fill="auto"/>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584FBB" w:rsidRPr="00045094" w:rsidTr="004261AD">
        <w:trPr>
          <w:trHeight w:val="1560"/>
        </w:trPr>
        <w:tc>
          <w:tcPr>
            <w:tcW w:w="851" w:type="dxa"/>
            <w:vMerge w:val="restart"/>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3.10.2</w:t>
            </w:r>
          </w:p>
        </w:tc>
        <w:tc>
          <w:tcPr>
            <w:tcW w:w="2887" w:type="dxa"/>
            <w:vMerge w:val="restart"/>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Приюты для животных</w:t>
            </w:r>
          </w:p>
        </w:tc>
        <w:tc>
          <w:tcPr>
            <w:tcW w:w="3020"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Ветеринарные госпитали</w:t>
            </w:r>
          </w:p>
        </w:tc>
        <w:tc>
          <w:tcPr>
            <w:tcW w:w="3020" w:type="dxa"/>
            <w:shd w:val="clear" w:color="auto" w:fill="auto"/>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здания и сооружения для хранения трупов животных, локальные объекты инженерной инфраструктуры</w:t>
            </w:r>
          </w:p>
        </w:tc>
      </w:tr>
      <w:tr w:rsidR="00584FBB" w:rsidRPr="00045094" w:rsidTr="004261AD">
        <w:trPr>
          <w:trHeight w:val="390"/>
        </w:trPr>
        <w:tc>
          <w:tcPr>
            <w:tcW w:w="851" w:type="dxa"/>
            <w:vMerge/>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shd w:val="clear" w:color="auto" w:fill="auto"/>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shd w:val="clear" w:color="auto" w:fill="auto"/>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Гостиницы и приюты для животных</w:t>
            </w:r>
          </w:p>
        </w:tc>
        <w:tc>
          <w:tcPr>
            <w:tcW w:w="3020" w:type="dxa"/>
            <w:shd w:val="clear" w:color="auto" w:fill="auto"/>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локальные объекты инженерной инфраструктуры</w:t>
            </w:r>
          </w:p>
        </w:tc>
      </w:tr>
      <w:tr w:rsidR="00584FBB" w:rsidRPr="00045094" w:rsidTr="004261AD">
        <w:trPr>
          <w:trHeight w:val="32"/>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Офисы </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584FBB" w:rsidRPr="00045094" w:rsidTr="004261AD">
        <w:trPr>
          <w:trHeight w:val="32"/>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торговли</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Торговые центры, торговые комплексы</w:t>
            </w:r>
          </w:p>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Гаражи и (или) стоянки для автомобилей сотрудников и </w:t>
            </w:r>
            <w:r w:rsidRPr="00045094">
              <w:rPr>
                <w:rFonts w:ascii="Times New Roman" w:eastAsia="Times New Roman" w:hAnsi="Times New Roman" w:cs="Times New Roman"/>
                <w:sz w:val="24"/>
                <w:szCs w:val="24"/>
                <w:lang w:eastAsia="ru-RU"/>
              </w:rPr>
              <w:lastRenderedPageBreak/>
              <w:t>посетителей торгового центра, локальные объекты инженерной инфраструктуры</w:t>
            </w:r>
          </w:p>
        </w:tc>
      </w:tr>
      <w:tr w:rsidR="00584FBB" w:rsidRPr="00045094" w:rsidTr="004261AD">
        <w:trPr>
          <w:trHeight w:val="32"/>
        </w:trPr>
        <w:tc>
          <w:tcPr>
            <w:tcW w:w="851" w:type="dxa"/>
            <w:tcMar>
              <w:top w:w="28" w:type="dxa"/>
              <w:left w:w="28" w:type="dxa"/>
              <w:bottom w:w="28" w:type="dxa"/>
              <w:right w:w="28" w:type="dxa"/>
            </w:tcMar>
          </w:tcPr>
          <w:p w:rsidR="00584FBB" w:rsidRPr="00045094" w:rsidRDefault="00584FBB" w:rsidP="00B46763">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4.4</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584FBB" w:rsidRPr="00045094" w:rsidRDefault="00ED7574"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магазинов всех типов с площадью торгового зала до 5000 кв.м</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435"/>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435"/>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Гостиницы </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584FBB" w:rsidRPr="00045094" w:rsidTr="004261AD">
        <w:trPr>
          <w:trHeight w:val="435"/>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Служебные гаражи</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Постоянные или временные гаражи, стоянки для хранения служебного автотранспорта, а также для стоянки и хранения транспортных средств общего пользования, в том числе в депо.</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584FBB" w:rsidRPr="00045094" w:rsidTr="004261AD">
        <w:trPr>
          <w:trHeight w:val="32"/>
        </w:trPr>
        <w:tc>
          <w:tcPr>
            <w:tcW w:w="851" w:type="dxa"/>
            <w:tcMar>
              <w:top w:w="28" w:type="dxa"/>
              <w:left w:w="28" w:type="dxa"/>
              <w:bottom w:w="28" w:type="dxa"/>
              <w:right w:w="28" w:type="dxa"/>
            </w:tcMar>
          </w:tcPr>
          <w:p w:rsidR="00584FBB" w:rsidRPr="00045094" w:rsidRDefault="00584FBB"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0" w:type="dxa"/>
          </w:tcPr>
          <w:p w:rsidR="00584FBB" w:rsidRPr="00045094" w:rsidRDefault="00584FBB"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Локальные объекты инженерной инфраструктуры</w:t>
            </w:r>
          </w:p>
        </w:tc>
      </w:tr>
      <w:tr w:rsidR="00177DA0" w:rsidRPr="00045094" w:rsidTr="004261AD">
        <w:trPr>
          <w:trHeight w:val="32"/>
        </w:trPr>
        <w:tc>
          <w:tcPr>
            <w:tcW w:w="851" w:type="dxa"/>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4.10</w:t>
            </w:r>
          </w:p>
        </w:tc>
        <w:tc>
          <w:tcPr>
            <w:tcW w:w="2887"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Выставочно-ярмарочная деятельность</w:t>
            </w: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организации выставок (ярмарок)</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177DA0" w:rsidRPr="00045094" w:rsidTr="004261AD">
        <w:tc>
          <w:tcPr>
            <w:tcW w:w="851" w:type="dxa"/>
            <w:vMerge w:val="restart"/>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7.2.2</w:t>
            </w:r>
          </w:p>
        </w:tc>
        <w:tc>
          <w:tcPr>
            <w:tcW w:w="2887" w:type="dxa"/>
            <w:vMerge w:val="restart"/>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c>
          <w:tcPr>
            <w:tcW w:w="851"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c>
          <w:tcPr>
            <w:tcW w:w="851"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c>
          <w:tcPr>
            <w:tcW w:w="851"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органов внутренних дел, ответственных за безопасность дорожного </w:t>
            </w:r>
            <w:r w:rsidRPr="00045094">
              <w:rPr>
                <w:rFonts w:ascii="Times New Roman" w:eastAsia="Times New Roman" w:hAnsi="Times New Roman" w:cs="Times New Roman"/>
                <w:sz w:val="24"/>
                <w:szCs w:val="24"/>
                <w:lang w:eastAsia="ru-RU"/>
              </w:rPr>
              <w:lastRenderedPageBreak/>
              <w:t>движения</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177DA0" w:rsidRPr="00045094" w:rsidTr="004261AD">
        <w:tc>
          <w:tcPr>
            <w:tcW w:w="851"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c>
          <w:tcPr>
            <w:tcW w:w="851" w:type="dxa"/>
            <w:vMerge/>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rPr>
          <w:trHeight w:val="32"/>
        </w:trPr>
        <w:tc>
          <w:tcPr>
            <w:tcW w:w="851" w:type="dxa"/>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7.2.3</w:t>
            </w:r>
          </w:p>
        </w:tc>
        <w:tc>
          <w:tcPr>
            <w:tcW w:w="2887"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транспорта общего пользования</w:t>
            </w: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транспортных средств, осуществляющих перевозки людей по установленному маршруту</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177DA0" w:rsidRPr="00045094" w:rsidTr="004261AD">
        <w:trPr>
          <w:trHeight w:val="32"/>
        </w:trPr>
        <w:tc>
          <w:tcPr>
            <w:tcW w:w="851" w:type="dxa"/>
            <w:tcMar>
              <w:top w:w="28" w:type="dxa"/>
              <w:left w:w="28" w:type="dxa"/>
              <w:bottom w:w="28" w:type="dxa"/>
              <w:right w:w="28" w:type="dxa"/>
            </w:tcMar>
          </w:tcPr>
          <w:p w:rsidR="00177DA0" w:rsidRPr="00045094" w:rsidRDefault="00177DA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177DA0" w:rsidRPr="00045094" w:rsidRDefault="00177DA0"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4B2455" w:rsidRPr="00045094" w:rsidTr="004261AD">
        <w:trPr>
          <w:trHeight w:val="32"/>
        </w:trPr>
        <w:tc>
          <w:tcPr>
            <w:tcW w:w="851" w:type="dxa"/>
            <w:tcMar>
              <w:top w:w="28" w:type="dxa"/>
              <w:left w:w="28" w:type="dxa"/>
              <w:bottom w:w="28" w:type="dxa"/>
              <w:right w:w="28" w:type="dxa"/>
            </w:tcMar>
          </w:tcPr>
          <w:p w:rsidR="004B2455" w:rsidRPr="00045094" w:rsidRDefault="004B2455"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12.2</w:t>
            </w:r>
          </w:p>
        </w:tc>
        <w:tc>
          <w:tcPr>
            <w:tcW w:w="2887" w:type="dxa"/>
            <w:tcMar>
              <w:top w:w="28" w:type="dxa"/>
              <w:left w:w="28" w:type="dxa"/>
              <w:bottom w:w="28" w:type="dxa"/>
              <w:right w:w="28" w:type="dxa"/>
            </w:tcMar>
          </w:tcPr>
          <w:p w:rsidR="004B2455" w:rsidRPr="00045094" w:rsidRDefault="004B2455"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Специальная деятельность</w:t>
            </w:r>
          </w:p>
        </w:tc>
        <w:tc>
          <w:tcPr>
            <w:tcW w:w="3020" w:type="dxa"/>
            <w:tcMar>
              <w:top w:w="28" w:type="dxa"/>
              <w:left w:w="28" w:type="dxa"/>
              <w:bottom w:w="28" w:type="dxa"/>
              <w:right w:w="28" w:type="dxa"/>
            </w:tcMar>
          </w:tcPr>
          <w:p w:rsidR="004B2455" w:rsidRPr="00045094" w:rsidRDefault="004B2455"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Пункты сбора вещей для их вторичной переработки</w:t>
            </w:r>
          </w:p>
        </w:tc>
        <w:tc>
          <w:tcPr>
            <w:tcW w:w="3020" w:type="dxa"/>
          </w:tcPr>
          <w:p w:rsidR="004B2455" w:rsidRPr="00045094" w:rsidRDefault="004B2455" w:rsidP="00B30351">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06142E" w:rsidRPr="00045094" w:rsidRDefault="00206A4A" w:rsidP="009D35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r w:rsidR="0006142E" w:rsidRPr="00045094">
        <w:rPr>
          <w:rFonts w:ascii="Times New Roman" w:eastAsia="Times New Roman" w:hAnsi="Times New Roman" w:cs="Times New Roman"/>
          <w:sz w:val="24"/>
          <w:szCs w:val="24"/>
          <w:lang w:eastAsia="ru-RU"/>
        </w:rPr>
        <w:t xml:space="preserve">. Ограничения использования земельных участков и объектов капитального строительства указаны в </w:t>
      </w:r>
      <w:r w:rsidR="003F6BAF" w:rsidRPr="00045094">
        <w:rPr>
          <w:rFonts w:ascii="Times New Roman" w:eastAsia="Times New Roman" w:hAnsi="Times New Roman" w:cs="Times New Roman"/>
          <w:sz w:val="24"/>
          <w:szCs w:val="24"/>
          <w:lang w:eastAsia="ru-RU"/>
        </w:rPr>
        <w:t xml:space="preserve">статьях </w:t>
      </w:r>
      <w:r w:rsidR="003249C7" w:rsidRPr="00045094">
        <w:rPr>
          <w:rFonts w:ascii="Times New Roman" w:eastAsia="Times New Roman" w:hAnsi="Times New Roman" w:cs="Times New Roman"/>
          <w:sz w:val="24"/>
          <w:szCs w:val="24"/>
          <w:lang w:eastAsia="ru-RU"/>
        </w:rPr>
        <w:t>48 и 49</w:t>
      </w:r>
      <w:r w:rsidR="00B30351">
        <w:rPr>
          <w:rFonts w:ascii="Times New Roman" w:eastAsia="Times New Roman" w:hAnsi="Times New Roman" w:cs="Times New Roman"/>
          <w:sz w:val="24"/>
          <w:szCs w:val="24"/>
          <w:lang w:eastAsia="ru-RU"/>
        </w:rPr>
        <w:t xml:space="preserve"> </w:t>
      </w:r>
      <w:r w:rsidR="00155F5C" w:rsidRPr="00045094">
        <w:rPr>
          <w:rFonts w:ascii="Times New Roman" w:eastAsia="Times New Roman" w:hAnsi="Times New Roman" w:cs="Times New Roman"/>
          <w:sz w:val="24"/>
          <w:szCs w:val="24"/>
          <w:lang w:eastAsia="ru-RU"/>
        </w:rPr>
        <w:t>настоящих Правил</w:t>
      </w:r>
      <w:r w:rsidR="0006142E" w:rsidRPr="00045094">
        <w:rPr>
          <w:rFonts w:ascii="Times New Roman" w:eastAsia="Times New Roman" w:hAnsi="Times New Roman" w:cs="Times New Roman"/>
          <w:sz w:val="24"/>
          <w:szCs w:val="24"/>
          <w:lang w:eastAsia="ru-RU"/>
        </w:rPr>
        <w:t>.</w:t>
      </w:r>
    </w:p>
    <w:p w:rsidR="001E1DD9" w:rsidRPr="00045094" w:rsidRDefault="00206A4A" w:rsidP="001E1DD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r w:rsidR="00B01458" w:rsidRPr="00045094">
        <w:rPr>
          <w:rFonts w:ascii="Times New Roman" w:eastAsia="Times New Roman" w:hAnsi="Times New Roman" w:cs="Times New Roman"/>
          <w:sz w:val="24"/>
          <w:szCs w:val="24"/>
          <w:lang w:eastAsia="ru-RU"/>
        </w:rPr>
        <w:t xml:space="preserve">. Для зоны </w:t>
      </w:r>
      <w:r w:rsidR="00E53366" w:rsidRPr="00045094">
        <w:rPr>
          <w:rFonts w:ascii="Times New Roman" w:eastAsia="Times New Roman" w:hAnsi="Times New Roman" w:cs="Times New Roman"/>
          <w:sz w:val="24"/>
          <w:szCs w:val="24"/>
          <w:lang w:eastAsia="ru-RU"/>
        </w:rPr>
        <w:t>П.</w:t>
      </w:r>
      <w:r w:rsidR="004A09F4" w:rsidRPr="00045094">
        <w:rPr>
          <w:rFonts w:ascii="Times New Roman" w:eastAsia="Times New Roman" w:hAnsi="Times New Roman" w:cs="Times New Roman"/>
          <w:sz w:val="24"/>
          <w:szCs w:val="24"/>
          <w:lang w:eastAsia="ru-RU"/>
        </w:rPr>
        <w:t>1</w:t>
      </w:r>
      <w:r w:rsidR="00B30351">
        <w:rPr>
          <w:rFonts w:ascii="Times New Roman" w:eastAsia="Times New Roman" w:hAnsi="Times New Roman" w:cs="Times New Roman"/>
          <w:sz w:val="24"/>
          <w:szCs w:val="24"/>
          <w:lang w:eastAsia="ru-RU"/>
        </w:rPr>
        <w:t xml:space="preserve"> </w:t>
      </w:r>
      <w:r w:rsidR="00AA5D9A" w:rsidRPr="00045094">
        <w:rPr>
          <w:rFonts w:ascii="Times New Roman" w:eastAsia="Times New Roman" w:hAnsi="Times New Roman" w:cs="Times New Roman"/>
          <w:sz w:val="24"/>
          <w:szCs w:val="24"/>
          <w:lang w:eastAsia="ru-RU"/>
        </w:rPr>
        <w:t xml:space="preserve">установлены </w:t>
      </w:r>
      <w:r w:rsidR="001E1DD9" w:rsidRPr="00045094">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639" w:type="dxa"/>
        <w:tblInd w:w="108" w:type="dxa"/>
        <w:tblLayout w:type="fixed"/>
        <w:tblLook w:val="04A0"/>
      </w:tblPr>
      <w:tblGrid>
        <w:gridCol w:w="709"/>
        <w:gridCol w:w="2977"/>
        <w:gridCol w:w="1276"/>
        <w:gridCol w:w="4677"/>
      </w:tblGrid>
      <w:tr w:rsidR="00AA5D9A" w:rsidRPr="00045094" w:rsidTr="002D1D48">
        <w:trPr>
          <w:trHeight w:val="1221"/>
          <w:tblHeader/>
        </w:trPr>
        <w:tc>
          <w:tcPr>
            <w:tcW w:w="709" w:type="dxa"/>
            <w:vAlign w:val="center"/>
          </w:tcPr>
          <w:p w:rsidR="00AA5D9A" w:rsidRPr="00045094" w:rsidRDefault="00AA5D9A"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п/п</w:t>
            </w:r>
          </w:p>
        </w:tc>
        <w:tc>
          <w:tcPr>
            <w:tcW w:w="2977" w:type="dxa"/>
            <w:vAlign w:val="center"/>
          </w:tcPr>
          <w:p w:rsidR="00AA5D9A" w:rsidRPr="00045094" w:rsidRDefault="00AA5D9A"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276" w:type="dxa"/>
            <w:vAlign w:val="center"/>
          </w:tcPr>
          <w:p w:rsidR="00AA5D9A" w:rsidRPr="00045094" w:rsidRDefault="00AA5D9A"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AA5D9A" w:rsidRPr="00045094" w:rsidRDefault="00AA5D9A"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r w:rsidR="00AA5D9A" w:rsidRPr="00045094" w:rsidTr="002D1D48">
        <w:tc>
          <w:tcPr>
            <w:tcW w:w="709" w:type="dxa"/>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AA5D9A" w:rsidRPr="00045094" w:rsidTr="002D1D48">
        <w:trPr>
          <w:trHeight w:val="503"/>
        </w:trPr>
        <w:tc>
          <w:tcPr>
            <w:tcW w:w="709" w:type="dxa"/>
          </w:tcPr>
          <w:p w:rsidR="00AA5D9A"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2D1D48">
        <w:trPr>
          <w:trHeight w:val="500"/>
        </w:trPr>
        <w:tc>
          <w:tcPr>
            <w:tcW w:w="709" w:type="dxa"/>
          </w:tcPr>
          <w:p w:rsidR="00AA5D9A"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2D1D48">
        <w:tc>
          <w:tcPr>
            <w:tcW w:w="709" w:type="dxa"/>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r w:rsidR="003D2DC4"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AA5D9A" w:rsidRPr="00045094" w:rsidRDefault="0024327F" w:rsidP="00FA4A65">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2D1D48">
        <w:tc>
          <w:tcPr>
            <w:tcW w:w="709" w:type="dxa"/>
          </w:tcPr>
          <w:p w:rsidR="00AA5D9A"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Минимальные отступы в целях определения мест допустимого размещен</w:t>
            </w:r>
            <w:r w:rsidR="00383E99" w:rsidRPr="00045094">
              <w:rPr>
                <w:rFonts w:ascii="Times New Roman" w:eastAsia="Times New Roman" w:hAnsi="Times New Roman" w:cs="Times New Roman"/>
                <w:sz w:val="24"/>
                <w:szCs w:val="24"/>
                <w:lang w:eastAsia="ru-RU"/>
              </w:rPr>
              <w:t xml:space="preserve">ия зданий, строений, </w:t>
            </w:r>
            <w:r w:rsidR="00383E99" w:rsidRPr="00045094">
              <w:rPr>
                <w:rFonts w:ascii="Times New Roman" w:eastAsia="Times New Roman" w:hAnsi="Times New Roman" w:cs="Times New Roman"/>
                <w:sz w:val="24"/>
                <w:szCs w:val="24"/>
                <w:lang w:eastAsia="ru-RU"/>
              </w:rPr>
              <w:lastRenderedPageBreak/>
              <w:t>сооружений,м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все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2D1D48">
        <w:tc>
          <w:tcPr>
            <w:tcW w:w="709" w:type="dxa"/>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AA5D9A" w:rsidRPr="00045094" w:rsidTr="002D1D48">
        <w:tc>
          <w:tcPr>
            <w:tcW w:w="709" w:type="dxa"/>
          </w:tcPr>
          <w:p w:rsidR="00AA5D9A"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2D1D48">
        <w:trPr>
          <w:trHeight w:val="1465"/>
        </w:trPr>
        <w:tc>
          <w:tcPr>
            <w:tcW w:w="709" w:type="dxa"/>
          </w:tcPr>
          <w:p w:rsidR="00AA5D9A"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10,0</w:t>
            </w:r>
          </w:p>
        </w:tc>
      </w:tr>
      <w:tr w:rsidR="00AA5D9A" w:rsidRPr="00045094" w:rsidTr="002D1D48">
        <w:trPr>
          <w:trHeight w:val="433"/>
        </w:trPr>
        <w:tc>
          <w:tcPr>
            <w:tcW w:w="709" w:type="dxa"/>
            <w:vMerge w:val="restart"/>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r w:rsidR="00FA0897" w:rsidRPr="00045094">
              <w:rPr>
                <w:rFonts w:ascii="Times New Roman" w:eastAsia="Times New Roman" w:hAnsi="Times New Roman" w:cs="Times New Roman"/>
                <w:sz w:val="24"/>
                <w:szCs w:val="24"/>
                <w:lang w:eastAsia="ru-RU"/>
              </w:rPr>
              <w:t>.1</w:t>
            </w:r>
          </w:p>
        </w:tc>
        <w:tc>
          <w:tcPr>
            <w:tcW w:w="2977" w:type="dxa"/>
            <w:vMerge w:val="restart"/>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6.3, 6.4, 6.5, 6.6, 6.9, 6.9.1</w:t>
            </w:r>
          </w:p>
        </w:tc>
        <w:tc>
          <w:tcPr>
            <w:tcW w:w="4677" w:type="dxa"/>
            <w:tcMar>
              <w:top w:w="28" w:type="dxa"/>
              <w:left w:w="28" w:type="dxa"/>
              <w:bottom w:w="28" w:type="dxa"/>
              <w:right w:w="28" w:type="dxa"/>
            </w:tcMar>
          </w:tcPr>
          <w:p w:rsidR="00AA5D9A"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AA5D9A" w:rsidRPr="00045094" w:rsidTr="000F1F3E">
        <w:trPr>
          <w:trHeight w:val="302"/>
        </w:trPr>
        <w:tc>
          <w:tcPr>
            <w:tcW w:w="709" w:type="dxa"/>
            <w:vMerge/>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AA5D9A" w:rsidRPr="00045094" w:rsidRDefault="00AA5D9A" w:rsidP="00B30351">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AA5D9A" w:rsidRPr="00045094" w:rsidRDefault="00AA5D9A"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70,0</w:t>
            </w:r>
          </w:p>
        </w:tc>
      </w:tr>
      <w:tr w:rsidR="004E66E5" w:rsidRPr="00045094" w:rsidTr="002D1D48">
        <w:tc>
          <w:tcPr>
            <w:tcW w:w="709" w:type="dxa"/>
            <w:vMerge w:val="restart"/>
          </w:tcPr>
          <w:p w:rsidR="004E66E5"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977" w:type="dxa"/>
            <w:vMerge w:val="restart"/>
            <w:tcMar>
              <w:top w:w="28" w:type="dxa"/>
              <w:left w:w="28" w:type="dxa"/>
              <w:bottom w:w="28" w:type="dxa"/>
              <w:right w:w="28" w:type="dxa"/>
            </w:tcMar>
          </w:tcPr>
          <w:p w:rsidR="004E66E5" w:rsidRPr="00045094" w:rsidRDefault="004E66E5"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застройки</w:t>
            </w:r>
          </w:p>
        </w:tc>
        <w:tc>
          <w:tcPr>
            <w:tcW w:w="1276" w:type="dxa"/>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6.3, 6.4, 6.5, 6.6, 6.9, 6.9.1</w:t>
            </w:r>
          </w:p>
        </w:tc>
        <w:tc>
          <w:tcPr>
            <w:tcW w:w="4677" w:type="dxa"/>
            <w:tcMar>
              <w:top w:w="28" w:type="dxa"/>
              <w:left w:w="28" w:type="dxa"/>
              <w:bottom w:w="28" w:type="dxa"/>
              <w:right w:w="28" w:type="dxa"/>
            </w:tcMar>
          </w:tcPr>
          <w:p w:rsidR="004E66E5" w:rsidRPr="00045094" w:rsidRDefault="00AF059F"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35</w:t>
            </w:r>
            <w:r w:rsidR="004E66E5" w:rsidRPr="00045094">
              <w:rPr>
                <w:rFonts w:ascii="Times New Roman" w:eastAsia="Times New Roman" w:hAnsi="Times New Roman" w:cs="Times New Roman"/>
                <w:sz w:val="24"/>
                <w:szCs w:val="24"/>
                <w:lang w:eastAsia="ru-RU"/>
              </w:rPr>
              <w:t>,0</w:t>
            </w:r>
          </w:p>
        </w:tc>
      </w:tr>
      <w:tr w:rsidR="004E66E5" w:rsidRPr="00045094" w:rsidTr="002D1D48">
        <w:tc>
          <w:tcPr>
            <w:tcW w:w="709" w:type="dxa"/>
            <w:vMerge/>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E66E5" w:rsidRPr="00045094" w:rsidRDefault="004E66E5" w:rsidP="00B30351">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4E66E5" w:rsidRPr="00045094" w:rsidTr="002D1D48">
        <w:tc>
          <w:tcPr>
            <w:tcW w:w="709" w:type="dxa"/>
          </w:tcPr>
          <w:p w:rsidR="004E66E5"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4E66E5" w:rsidRPr="00045094" w:rsidRDefault="004E66E5"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276" w:type="dxa"/>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4E66E5" w:rsidRPr="00045094" w:rsidTr="002D1D48">
        <w:trPr>
          <w:trHeight w:val="497"/>
        </w:trPr>
        <w:tc>
          <w:tcPr>
            <w:tcW w:w="709" w:type="dxa"/>
            <w:shd w:val="clear" w:color="auto" w:fill="auto"/>
          </w:tcPr>
          <w:p w:rsidR="004E66E5"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r w:rsidR="003D2DC4" w:rsidRPr="00045094">
              <w:rPr>
                <w:rFonts w:ascii="Times New Roman" w:eastAsia="Times New Roman" w:hAnsi="Times New Roman" w:cs="Times New Roman"/>
                <w:sz w:val="24"/>
                <w:szCs w:val="24"/>
                <w:lang w:eastAsia="ru-RU"/>
              </w:rPr>
              <w:t>.1</w:t>
            </w:r>
          </w:p>
        </w:tc>
        <w:tc>
          <w:tcPr>
            <w:tcW w:w="2977" w:type="dxa"/>
            <w:shd w:val="clear" w:color="auto" w:fill="auto"/>
            <w:tcMar>
              <w:top w:w="28" w:type="dxa"/>
              <w:left w:w="28" w:type="dxa"/>
              <w:bottom w:w="28" w:type="dxa"/>
              <w:right w:w="28" w:type="dxa"/>
            </w:tcMar>
          </w:tcPr>
          <w:p w:rsidR="004E66E5" w:rsidRPr="00045094" w:rsidRDefault="004E66E5"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276" w:type="dxa"/>
            <w:shd w:val="clear" w:color="auto" w:fill="auto"/>
            <w:tcMar>
              <w:top w:w="28" w:type="dxa"/>
              <w:left w:w="28" w:type="dxa"/>
              <w:bottom w:w="28" w:type="dxa"/>
              <w:right w:w="28" w:type="dxa"/>
            </w:tcMar>
          </w:tcPr>
          <w:p w:rsidR="004E66E5" w:rsidRPr="00045094" w:rsidRDefault="004E66E5"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4E66E5" w:rsidRPr="00045094" w:rsidRDefault="0052468D"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ab/>
            </w:r>
            <w:r w:rsidR="004E66E5" w:rsidRPr="00045094">
              <w:rPr>
                <w:rFonts w:ascii="Times New Roman" w:eastAsia="Times New Roman" w:hAnsi="Times New Roman" w:cs="Times New Roman"/>
                <w:sz w:val="24"/>
                <w:szCs w:val="24"/>
                <w:lang w:eastAsia="ru-RU"/>
              </w:rPr>
              <w:t>не подлежит установлению</w:t>
            </w:r>
            <w:r w:rsidRPr="00045094">
              <w:rPr>
                <w:rFonts w:ascii="Times New Roman" w:eastAsia="Times New Roman" w:hAnsi="Times New Roman" w:cs="Times New Roman"/>
                <w:sz w:val="24"/>
                <w:szCs w:val="24"/>
                <w:lang w:eastAsia="ru-RU"/>
              </w:rPr>
              <w:tab/>
            </w:r>
          </w:p>
        </w:tc>
      </w:tr>
    </w:tbl>
    <w:tbl>
      <w:tblPr>
        <w:tblStyle w:val="370"/>
        <w:tblW w:w="9639" w:type="dxa"/>
        <w:tblInd w:w="108" w:type="dxa"/>
        <w:tblLayout w:type="fixed"/>
        <w:tblLook w:val="04A0"/>
      </w:tblPr>
      <w:tblGrid>
        <w:gridCol w:w="709"/>
        <w:gridCol w:w="2977"/>
        <w:gridCol w:w="1276"/>
        <w:gridCol w:w="4677"/>
      </w:tblGrid>
      <w:tr w:rsidR="002047A7" w:rsidRPr="00045094" w:rsidTr="000F1F3E">
        <w:trPr>
          <w:trHeight w:val="577"/>
        </w:trPr>
        <w:tc>
          <w:tcPr>
            <w:tcW w:w="709" w:type="dxa"/>
            <w:vMerge w:val="restart"/>
          </w:tcPr>
          <w:p w:rsidR="002047A7" w:rsidRPr="00045094" w:rsidRDefault="002047A7"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2047A7" w:rsidRPr="00045094" w:rsidRDefault="002047A7" w:rsidP="00B30351">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минимальный процент озеленения</w:t>
            </w:r>
          </w:p>
        </w:tc>
        <w:tc>
          <w:tcPr>
            <w:tcW w:w="1276" w:type="dxa"/>
            <w:tcMar>
              <w:top w:w="28" w:type="dxa"/>
              <w:left w:w="28" w:type="dxa"/>
              <w:bottom w:w="28" w:type="dxa"/>
              <w:right w:w="28" w:type="dxa"/>
            </w:tcMar>
          </w:tcPr>
          <w:p w:rsidR="002047A7" w:rsidRPr="00045094" w:rsidRDefault="002047A7"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3.2.4</w:t>
            </w:r>
          </w:p>
        </w:tc>
        <w:tc>
          <w:tcPr>
            <w:tcW w:w="4677" w:type="dxa"/>
            <w:tcMar>
              <w:top w:w="28" w:type="dxa"/>
              <w:left w:w="28" w:type="dxa"/>
              <w:bottom w:w="28" w:type="dxa"/>
              <w:right w:w="28" w:type="dxa"/>
            </w:tcMar>
          </w:tcPr>
          <w:p w:rsidR="002047A7" w:rsidRPr="00045094" w:rsidRDefault="002047A7"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в соответствии с таблицей 2 статьи 25 настоящих Правил</w:t>
            </w:r>
          </w:p>
        </w:tc>
      </w:tr>
      <w:tr w:rsidR="00747EE2" w:rsidRPr="00045094" w:rsidTr="00747EE2">
        <w:tc>
          <w:tcPr>
            <w:tcW w:w="709" w:type="dxa"/>
            <w:vMerge/>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3.2.1, 3.4.2</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60,0</w:t>
            </w:r>
          </w:p>
        </w:tc>
      </w:tr>
      <w:tr w:rsidR="00747EE2" w:rsidRPr="00045094" w:rsidTr="00747EE2">
        <w:tc>
          <w:tcPr>
            <w:tcW w:w="709" w:type="dxa"/>
            <w:vMerge/>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 3.1.2, 3.3, 3.4.1, 3.5.2,</w:t>
            </w:r>
          </w:p>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3.8.1,  3.9.2, 4.1, 4.2, 4.6, 4.7, 6.3 – 6.6, 6.8, 6.9,  </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15,0</w:t>
            </w:r>
          </w:p>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r>
      <w:tr w:rsidR="00747EE2" w:rsidRPr="00045094" w:rsidTr="00747EE2">
        <w:tc>
          <w:tcPr>
            <w:tcW w:w="709" w:type="dxa"/>
            <w:vMerge/>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bl>
    <w:tbl>
      <w:tblPr>
        <w:tblStyle w:val="af9"/>
        <w:tblW w:w="9639" w:type="dxa"/>
        <w:tblInd w:w="108" w:type="dxa"/>
        <w:tblLayout w:type="fixed"/>
        <w:tblLook w:val="04A0"/>
      </w:tblPr>
      <w:tblGrid>
        <w:gridCol w:w="709"/>
        <w:gridCol w:w="2977"/>
        <w:gridCol w:w="1276"/>
        <w:gridCol w:w="4677"/>
      </w:tblGrid>
      <w:tr w:rsidR="009470B6" w:rsidRPr="00045094" w:rsidTr="002D1D48">
        <w:trPr>
          <w:trHeight w:val="497"/>
        </w:trPr>
        <w:tc>
          <w:tcPr>
            <w:tcW w:w="709" w:type="dxa"/>
            <w:vMerge w:val="restart"/>
            <w:shd w:val="clear" w:color="auto" w:fill="auto"/>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5.3</w:t>
            </w:r>
          </w:p>
        </w:tc>
        <w:tc>
          <w:tcPr>
            <w:tcW w:w="2977" w:type="dxa"/>
            <w:vMerge w:val="restart"/>
            <w:shd w:val="clear" w:color="auto" w:fill="auto"/>
            <w:tcMar>
              <w:top w:w="28" w:type="dxa"/>
              <w:left w:w="28" w:type="dxa"/>
              <w:bottom w:w="28" w:type="dxa"/>
              <w:right w:w="28" w:type="dxa"/>
            </w:tcMar>
          </w:tcPr>
          <w:p w:rsidR="009470B6" w:rsidRPr="00045094" w:rsidRDefault="009470B6" w:rsidP="00B30351">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r w:rsidR="003D1AD7" w:rsidRPr="00045094">
              <w:rPr>
                <w:rFonts w:ascii="Times New Roman" w:eastAsia="Times New Roman" w:hAnsi="Times New Roman" w:cs="Times New Roman"/>
                <w:sz w:val="24"/>
                <w:szCs w:val="24"/>
                <w:lang w:eastAsia="ru-RU"/>
              </w:rPr>
              <w:t>.</w:t>
            </w:r>
          </w:p>
        </w:tc>
        <w:tc>
          <w:tcPr>
            <w:tcW w:w="1276" w:type="dxa"/>
            <w:shd w:val="clear" w:color="auto" w:fill="auto"/>
            <w:tcMar>
              <w:top w:w="28" w:type="dxa"/>
              <w:left w:w="28" w:type="dxa"/>
              <w:bottom w:w="28" w:type="dxa"/>
              <w:right w:w="28" w:type="dxa"/>
            </w:tcMar>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r w:rsidR="00BE6A14" w:rsidRPr="00045094">
              <w:rPr>
                <w:rFonts w:ascii="Times New Roman" w:eastAsia="Times New Roman" w:hAnsi="Times New Roman" w:cs="Times New Roman"/>
                <w:sz w:val="24"/>
                <w:szCs w:val="24"/>
                <w:lang w:eastAsia="ru-RU"/>
              </w:rPr>
              <w:t>4.4, 4.6, 4.7</w:t>
            </w:r>
          </w:p>
        </w:tc>
        <w:tc>
          <w:tcPr>
            <w:tcW w:w="4677" w:type="dxa"/>
            <w:shd w:val="clear" w:color="auto" w:fill="auto"/>
            <w:tcMar>
              <w:top w:w="28" w:type="dxa"/>
              <w:left w:w="28" w:type="dxa"/>
              <w:bottom w:w="28" w:type="dxa"/>
              <w:right w:w="28" w:type="dxa"/>
            </w:tcMar>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9470B6" w:rsidRPr="00045094" w:rsidTr="00CC08EF">
        <w:trPr>
          <w:trHeight w:val="216"/>
        </w:trPr>
        <w:tc>
          <w:tcPr>
            <w:tcW w:w="709" w:type="dxa"/>
            <w:vMerge/>
            <w:shd w:val="clear" w:color="auto" w:fill="auto"/>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shd w:val="clear" w:color="auto" w:fill="auto"/>
            <w:tcMar>
              <w:top w:w="28" w:type="dxa"/>
              <w:left w:w="28" w:type="dxa"/>
              <w:bottom w:w="28" w:type="dxa"/>
              <w:right w:w="28" w:type="dxa"/>
            </w:tcMar>
            <w:vAlign w:val="center"/>
          </w:tcPr>
          <w:p w:rsidR="009470B6" w:rsidRPr="00045094" w:rsidRDefault="00CC08EF"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9470B6" w:rsidRPr="00045094" w:rsidRDefault="009470B6"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p w:rsidR="00BB5870" w:rsidRPr="007E0AD1" w:rsidRDefault="00BB5870" w:rsidP="007E0AD1">
      <w:pPr>
        <w:autoSpaceDE w:val="0"/>
        <w:autoSpaceDN w:val="0"/>
        <w:spacing w:before="0" w:after="0" w:line="240" w:lineRule="auto"/>
        <w:contextualSpacing/>
        <w:jc w:val="center"/>
        <w:rPr>
          <w:rFonts w:ascii="Times New Roman" w:eastAsia="Times New Roman" w:hAnsi="Times New Roman" w:cs="Times New Roman"/>
          <w:lang w:eastAsia="ru-RU"/>
        </w:rPr>
      </w:pPr>
    </w:p>
    <w:p w:rsidR="00747EE2" w:rsidRPr="007E0AD1" w:rsidRDefault="00747EE2" w:rsidP="007E0AD1">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58" w:name="_Toc16849497"/>
      <w:bookmarkStart w:id="59" w:name="_Toc29914523"/>
      <w:r w:rsidRPr="007E0AD1">
        <w:rPr>
          <w:rFonts w:ascii="Times New Roman" w:eastAsia="Times New Roman" w:hAnsi="Times New Roman" w:cs="Times New Roman"/>
          <w:sz w:val="24"/>
          <w:szCs w:val="24"/>
          <w:lang w:eastAsia="ru-RU"/>
        </w:rPr>
        <w:t xml:space="preserve">Статья 37. </w:t>
      </w:r>
      <w:r w:rsidRPr="007E0AD1">
        <w:rPr>
          <w:rFonts w:ascii="Times New Roman" w:eastAsia="Times New Roman" w:hAnsi="Times New Roman" w:cs="Times New Roman"/>
          <w:b/>
          <w:sz w:val="24"/>
          <w:szCs w:val="24"/>
          <w:lang w:eastAsia="ru-RU"/>
        </w:rPr>
        <w:t>Градостроительный регламент зоны производ</w:t>
      </w:r>
      <w:r w:rsidR="00415476">
        <w:rPr>
          <w:rFonts w:ascii="Times New Roman" w:eastAsia="Times New Roman" w:hAnsi="Times New Roman" w:cs="Times New Roman"/>
          <w:b/>
          <w:sz w:val="24"/>
          <w:szCs w:val="24"/>
          <w:lang w:eastAsia="ru-RU"/>
        </w:rPr>
        <w:t>ственно-коммунальных объектов I</w:t>
      </w:r>
      <w:r w:rsidR="00435BF2">
        <w:rPr>
          <w:rFonts w:ascii="Times New Roman" w:eastAsia="Times New Roman" w:hAnsi="Times New Roman" w:cs="Times New Roman"/>
          <w:b/>
          <w:sz w:val="24"/>
          <w:szCs w:val="24"/>
          <w:lang w:val="en-US" w:eastAsia="ru-RU"/>
        </w:rPr>
        <w:t>I</w:t>
      </w:r>
      <w:r w:rsidRPr="007E0AD1">
        <w:rPr>
          <w:rFonts w:ascii="Times New Roman" w:eastAsia="Times New Roman" w:hAnsi="Times New Roman" w:cs="Times New Roman"/>
          <w:b/>
          <w:sz w:val="24"/>
          <w:szCs w:val="24"/>
          <w:lang w:eastAsia="ru-RU"/>
        </w:rPr>
        <w:t xml:space="preserve"> –III класса опасности (П.2)</w:t>
      </w:r>
      <w:bookmarkEnd w:id="58"/>
      <w:bookmarkEnd w:id="59"/>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1. Зона П.2 установлена для обеспечения правовых условий формирования предприятий, производств и объектов не выше II класса опасности, а также сопутствующей инфраструктуры.</w:t>
      </w:r>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8"/>
        <w:gridCol w:w="3021"/>
        <w:gridCol w:w="3021"/>
      </w:tblGrid>
      <w:tr w:rsidR="00747EE2" w:rsidRPr="00045094" w:rsidTr="004C5A5F">
        <w:trPr>
          <w:trHeight w:val="663"/>
          <w:tblHeader/>
        </w:trPr>
        <w:tc>
          <w:tcPr>
            <w:tcW w:w="3739"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47EE2" w:rsidRPr="00045094" w:rsidRDefault="00747EE2" w:rsidP="00747EE2">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47EE2" w:rsidRPr="00045094" w:rsidRDefault="00020E21" w:rsidP="00747EE2">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747EE2" w:rsidRPr="00045094" w:rsidRDefault="00747EE2" w:rsidP="00747EE2">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747EE2" w:rsidRPr="00045094" w:rsidTr="004C5A5F">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47EE2" w:rsidRPr="00045094" w:rsidRDefault="00747EE2" w:rsidP="00747EE2">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8" w:type="dxa"/>
            <w:tcBorders>
              <w:top w:val="single" w:sz="4" w:space="0" w:color="auto"/>
              <w:left w:val="single" w:sz="4" w:space="0" w:color="auto"/>
              <w:bottom w:val="single" w:sz="4" w:space="0" w:color="auto"/>
              <w:right w:val="single" w:sz="4" w:space="0" w:color="auto"/>
            </w:tcBorders>
          </w:tcPr>
          <w:p w:rsidR="00747EE2" w:rsidRPr="00045094" w:rsidRDefault="00747EE2" w:rsidP="00747EE2">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747EE2" w:rsidRPr="00045094" w:rsidRDefault="00747EE2" w:rsidP="00747EE2">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747EE2" w:rsidRPr="00045094" w:rsidRDefault="00747EE2" w:rsidP="00747EE2">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747EE2" w:rsidRPr="00045094" w:rsidTr="004C5A5F">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8" w:type="dxa"/>
            <w:tcMar>
              <w:top w:w="28" w:type="dxa"/>
              <w:left w:w="28" w:type="dxa"/>
              <w:bottom w:w="28" w:type="dxa"/>
              <w:right w:w="28" w:type="dxa"/>
            </w:tcMar>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4C5A5F">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3.9.1</w:t>
            </w:r>
          </w:p>
        </w:tc>
        <w:tc>
          <w:tcPr>
            <w:tcW w:w="2888" w:type="dxa"/>
            <w:tcMar>
              <w:top w:w="28" w:type="dxa"/>
              <w:left w:w="28" w:type="dxa"/>
              <w:bottom w:w="28" w:type="dxa"/>
              <w:right w:w="28" w:type="dxa"/>
            </w:tcMar>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1" w:type="dxa"/>
            <w:tcMar>
              <w:top w:w="28" w:type="dxa"/>
              <w:left w:w="28" w:type="dxa"/>
              <w:bottom w:w="28" w:type="dxa"/>
              <w:right w:w="28" w:type="dxa"/>
            </w:tcMar>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1" w:type="dxa"/>
          </w:tcPr>
          <w:p w:rsidR="00747EE2" w:rsidRPr="00045094" w:rsidRDefault="00747EE2"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0F0D6A" w:rsidRPr="00045094" w:rsidTr="004C5A5F">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888" w:type="dxa"/>
            <w:tcMar>
              <w:top w:w="28" w:type="dxa"/>
              <w:left w:w="28" w:type="dxa"/>
              <w:bottom w:w="28" w:type="dxa"/>
              <w:right w:w="28" w:type="dxa"/>
            </w:tcMar>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1" w:type="dxa"/>
            <w:tcMar>
              <w:top w:w="28" w:type="dxa"/>
              <w:left w:w="28" w:type="dxa"/>
              <w:bottom w:w="28" w:type="dxa"/>
              <w:right w:w="28" w:type="dxa"/>
            </w:tcMar>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1" w:type="dxa"/>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4C5A5F">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8" w:type="dxa"/>
            <w:tcMar>
              <w:top w:w="28" w:type="dxa"/>
              <w:left w:w="28" w:type="dxa"/>
              <w:bottom w:w="28" w:type="dxa"/>
              <w:right w:w="28" w:type="dxa"/>
            </w:tcMar>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1" w:type="dxa"/>
            <w:tcMar>
              <w:top w:w="28" w:type="dxa"/>
              <w:left w:w="28" w:type="dxa"/>
              <w:bottom w:w="28" w:type="dxa"/>
              <w:right w:w="28" w:type="dxa"/>
            </w:tcMar>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Здания мастерских, предназначенных для ремонта и обслуживания </w:t>
            </w:r>
            <w:r w:rsidRPr="00045094">
              <w:rPr>
                <w:rFonts w:ascii="Times New Roman" w:eastAsia="Times New Roman" w:hAnsi="Times New Roman" w:cs="Times New Roman"/>
                <w:sz w:val="24"/>
                <w:szCs w:val="24"/>
                <w:lang w:eastAsia="ru-RU"/>
              </w:rPr>
              <w:lastRenderedPageBreak/>
              <w:t>автомобилей, и прочих объектов дорожного сервиса, а также размещение магазинов сопутствующей торговли</w:t>
            </w:r>
          </w:p>
        </w:tc>
        <w:tc>
          <w:tcPr>
            <w:tcW w:w="3021" w:type="dxa"/>
          </w:tcPr>
          <w:p w:rsidR="000F0D6A" w:rsidRPr="00045094" w:rsidRDefault="000F0D6A" w:rsidP="004C5A5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и складские постройки, стоянки автомобилей, локальные </w:t>
            </w:r>
            <w:r w:rsidRPr="00045094">
              <w:rPr>
                <w:rFonts w:ascii="Times New Roman" w:eastAsia="Times New Roman" w:hAnsi="Times New Roman" w:cs="Times New Roman"/>
                <w:sz w:val="24"/>
                <w:szCs w:val="24"/>
                <w:lang w:eastAsia="ru-RU"/>
              </w:rPr>
              <w:lastRenderedPageBreak/>
              <w:t>объекты инженерной инфраструктуры</w:t>
            </w:r>
          </w:p>
        </w:tc>
      </w:tr>
      <w:tr w:rsidR="000F0D6A" w:rsidRPr="00045094" w:rsidTr="004C5A5F">
        <w:trPr>
          <w:trHeight w:val="45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6.2</w:t>
            </w:r>
          </w:p>
        </w:tc>
        <w:tc>
          <w:tcPr>
            <w:tcW w:w="2888" w:type="dxa"/>
            <w:vMerge w:val="restart"/>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Тяжелая промышленность</w:t>
            </w:r>
          </w:p>
        </w:tc>
        <w:tc>
          <w:tcPr>
            <w:tcW w:w="3021" w:type="dxa"/>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315"/>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тяжёлой промышленности</w:t>
            </w:r>
          </w:p>
        </w:tc>
        <w:tc>
          <w:tcPr>
            <w:tcW w:w="3021" w:type="dxa"/>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24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6.2.1</w:t>
            </w:r>
          </w:p>
        </w:tc>
        <w:tc>
          <w:tcPr>
            <w:tcW w:w="2888" w:type="dxa"/>
            <w:vMerge w:val="restart"/>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Автомобилестроительная промышленность</w:t>
            </w:r>
          </w:p>
        </w:tc>
        <w:tc>
          <w:tcPr>
            <w:tcW w:w="3021" w:type="dxa"/>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540"/>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автомобилестроения</w:t>
            </w:r>
          </w:p>
        </w:tc>
        <w:tc>
          <w:tcPr>
            <w:tcW w:w="3021" w:type="dxa"/>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w:t>
            </w:r>
          </w:p>
        </w:tc>
        <w:tc>
          <w:tcPr>
            <w:tcW w:w="2888" w:type="dxa"/>
            <w:vMerge w:val="restart"/>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Легкая промышленность</w:t>
            </w:r>
          </w:p>
        </w:tc>
        <w:tc>
          <w:tcPr>
            <w:tcW w:w="3021" w:type="dxa"/>
            <w:tcMar>
              <w:top w:w="28" w:type="dxa"/>
              <w:left w:w="28" w:type="dxa"/>
              <w:bottom w:w="28" w:type="dxa"/>
              <w:right w:w="28" w:type="dxa"/>
            </w:tcMar>
          </w:tcPr>
          <w:p w:rsidR="000F0D6A" w:rsidRPr="00045094" w:rsidRDefault="000F0D6A" w:rsidP="005361EA">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Хозяйственные постройки, административно-бытовые корпуса, стоянки автомобилей, объекты для размещения служб охраны и наблюдения, локальные </w:t>
            </w:r>
            <w:r w:rsidRPr="00045094">
              <w:rPr>
                <w:rFonts w:ascii="Times New Roman" w:eastAsia="Times New Roman" w:hAnsi="Times New Roman" w:cs="Times New Roman"/>
                <w:sz w:val="24"/>
                <w:szCs w:val="24"/>
                <w:lang w:eastAsia="ru-RU"/>
              </w:rPr>
              <w:lastRenderedPageBreak/>
              <w:t>объекты инженерной инфраструктуры, объекты гражданской обороны, столовые для сотрудников предприятий</w:t>
            </w:r>
          </w:p>
        </w:tc>
      </w:tr>
      <w:tr w:rsidR="000F0D6A" w:rsidRPr="00045094" w:rsidTr="004C5A5F">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лёгкой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69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6.3.1</w:t>
            </w:r>
          </w:p>
        </w:tc>
        <w:tc>
          <w:tcPr>
            <w:tcW w:w="2888" w:type="dxa"/>
            <w:vMerge w:val="restart"/>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Фармацевтическая промышленность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111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фармацевтической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6.4</w:t>
            </w:r>
          </w:p>
        </w:tc>
        <w:tc>
          <w:tcPr>
            <w:tcW w:w="2888" w:type="dxa"/>
            <w:vMerge w:val="restart"/>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Пищевая промышленность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пищевой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765"/>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6.5</w:t>
            </w:r>
          </w:p>
        </w:tc>
        <w:tc>
          <w:tcPr>
            <w:tcW w:w="2888" w:type="dxa"/>
            <w:vMerge w:val="restart"/>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Нефтехимическая промышленность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483"/>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нефтехимической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6.6</w:t>
            </w:r>
          </w:p>
        </w:tc>
        <w:tc>
          <w:tcPr>
            <w:tcW w:w="2888" w:type="dxa"/>
            <w:vMerge w:val="restart"/>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Строительная промышленность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строительной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(воздушные радиорелейные, надземные и подземные кабельные линии связи, линии радиофикации, антенные поля, усилительные пункты на </w:t>
            </w:r>
            <w:r w:rsidRPr="00045094">
              <w:rPr>
                <w:rFonts w:ascii="Times New Roman" w:eastAsia="Times New Roman" w:hAnsi="Times New Roman" w:cs="Times New Roman"/>
                <w:sz w:val="24"/>
                <w:szCs w:val="24"/>
                <w:lang w:eastAsia="ru-RU"/>
              </w:rPr>
              <w:lastRenderedPageBreak/>
              <w:t>кабельных линиях связи, инфраструктура спутниковой связи и телерадиовещания)</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4C5A5F">
        <w:trPr>
          <w:trHeight w:val="1175"/>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6.9</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Склады</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500 метров</w:t>
            </w:r>
          </w:p>
        </w:tc>
        <w:tc>
          <w:tcPr>
            <w:tcW w:w="3021" w:type="dxa"/>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Хозяйственные постройки, </w:t>
            </w:r>
          </w:p>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0F0D6A" w:rsidRPr="00045094" w:rsidTr="004C5A5F">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6.9.1</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Складские площадки</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4C5A5F">
        <w:trPr>
          <w:trHeight w:val="465"/>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6.11</w:t>
            </w:r>
          </w:p>
        </w:tc>
        <w:tc>
          <w:tcPr>
            <w:tcW w:w="2888" w:type="dxa"/>
            <w:vMerge w:val="restart"/>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Целлюлозно-бумажная промышленность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500 метров</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w:t>
            </w:r>
            <w:r w:rsidRPr="00045094">
              <w:rPr>
                <w:rFonts w:ascii="Times New Roman" w:eastAsia="Times New Roman" w:hAnsi="Times New Roman" w:cs="Times New Roman"/>
                <w:sz w:val="24"/>
                <w:szCs w:val="24"/>
                <w:lang w:eastAsia="ru-RU"/>
              </w:rPr>
              <w:lastRenderedPageBreak/>
              <w:t>столовые для сотрудников предприятий</w:t>
            </w:r>
          </w:p>
        </w:tc>
      </w:tr>
      <w:tr w:rsidR="000F0D6A" w:rsidRPr="00045094" w:rsidTr="004C5A5F">
        <w:trPr>
          <w:trHeight w:val="795"/>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целлюлозно-бумажной промышленности</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rPr>
          <w:trHeight w:val="795"/>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6.12</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Научно-производственная деятельность</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Технологические, промышленные, агропромышленные парки, бизнес-инкубаторы</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4C5A5F">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7.2.1</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автомобильных дорог</w:t>
            </w:r>
          </w:p>
        </w:tc>
        <w:tc>
          <w:tcPr>
            <w:tcW w:w="3021"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безопасность дорожного движения</w:t>
            </w:r>
          </w:p>
        </w:tc>
        <w:tc>
          <w:tcPr>
            <w:tcW w:w="3021" w:type="dxa"/>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4C5A5F">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9.3</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Историко-культурная деятельность</w:t>
            </w:r>
          </w:p>
        </w:tc>
        <w:tc>
          <w:tcPr>
            <w:tcW w:w="3021" w:type="dxa"/>
            <w:tcMar>
              <w:top w:w="28" w:type="dxa"/>
              <w:left w:w="28" w:type="dxa"/>
              <w:bottom w:w="28" w:type="dxa"/>
              <w:right w:w="28" w:type="dxa"/>
            </w:tcMar>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Памятники, мемориалы</w:t>
            </w:r>
          </w:p>
        </w:tc>
        <w:tc>
          <w:tcPr>
            <w:tcW w:w="3021" w:type="dxa"/>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4C5A5F">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8" w:type="dxa"/>
            <w:tcMar>
              <w:top w:w="28" w:type="dxa"/>
              <w:left w:w="28" w:type="dxa"/>
              <w:bottom w:w="28" w:type="dxa"/>
              <w:right w:w="28" w:type="dxa"/>
            </w:tcMar>
          </w:tcPr>
          <w:p w:rsidR="000F0D6A" w:rsidRPr="00045094" w:rsidRDefault="000F0D6A" w:rsidP="007942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1" w:type="dxa"/>
            <w:tcMar>
              <w:top w:w="28" w:type="dxa"/>
              <w:left w:w="28" w:type="dxa"/>
              <w:bottom w:w="28" w:type="dxa"/>
              <w:right w:w="28" w:type="dxa"/>
            </w:tcMar>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w:t>
            </w:r>
            <w:r w:rsidRPr="00045094">
              <w:rPr>
                <w:rFonts w:ascii="Times New Roman" w:eastAsia="Times New Roman" w:hAnsi="Times New Roman" w:cs="Times New Roman"/>
                <w:sz w:val="24"/>
                <w:szCs w:val="24"/>
                <w:lang w:eastAsia="ru-RU"/>
              </w:rPr>
              <w:lastRenderedPageBreak/>
              <w:t>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0F0D6A" w:rsidRPr="00045094" w:rsidTr="004C5A5F">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12.0.2</w:t>
            </w:r>
          </w:p>
        </w:tc>
        <w:tc>
          <w:tcPr>
            <w:tcW w:w="2888" w:type="dxa"/>
            <w:tcMar>
              <w:top w:w="28" w:type="dxa"/>
              <w:left w:w="28" w:type="dxa"/>
              <w:bottom w:w="28" w:type="dxa"/>
              <w:right w:w="28" w:type="dxa"/>
            </w:tcMar>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1" w:type="dxa"/>
            <w:tcMar>
              <w:top w:w="28" w:type="dxa"/>
              <w:left w:w="28" w:type="dxa"/>
              <w:bottom w:w="28" w:type="dxa"/>
              <w:right w:w="28" w:type="dxa"/>
            </w:tcMar>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0F0D6A" w:rsidRPr="00045094" w:rsidRDefault="000F0D6A" w:rsidP="00BB2F43">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747EE2" w:rsidRPr="00404146" w:rsidRDefault="00747EE2" w:rsidP="00747EE2">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747EE2" w:rsidRPr="00045094"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47EE2"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747EE2" w:rsidRPr="00045094"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747EE2" w:rsidRPr="00045094" w:rsidRDefault="00747EE2" w:rsidP="00747EE2">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747EE2" w:rsidRPr="00045094" w:rsidRDefault="00747EE2" w:rsidP="00747EE2">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747EE2" w:rsidRPr="00045094" w:rsidTr="009406BA">
        <w:trPr>
          <w:trHeight w:val="435"/>
        </w:trPr>
        <w:tc>
          <w:tcPr>
            <w:tcW w:w="851" w:type="dxa"/>
            <w:tcMar>
              <w:top w:w="28" w:type="dxa"/>
              <w:left w:w="28" w:type="dxa"/>
              <w:bottom w:w="28" w:type="dxa"/>
              <w:right w:w="28" w:type="dxa"/>
            </w:tcMar>
          </w:tcPr>
          <w:p w:rsidR="00747EE2" w:rsidRPr="00045094" w:rsidRDefault="00747EE2" w:rsidP="00747EE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747EE2" w:rsidRPr="00045094" w:rsidRDefault="00747EE2" w:rsidP="00747EE2">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47EE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для размещения </w:t>
            </w:r>
            <w:r w:rsidRPr="00045094">
              <w:rPr>
                <w:rFonts w:ascii="Times New Roman" w:eastAsia="Times New Roman" w:hAnsi="Times New Roman" w:cs="Times New Roman"/>
                <w:sz w:val="24"/>
                <w:szCs w:val="24"/>
                <w:lang w:eastAsia="ru-RU"/>
              </w:rPr>
              <w:lastRenderedPageBreak/>
              <w:t>магазинов всех типов с площадью торгового зала до 5000 кв.м</w:t>
            </w:r>
          </w:p>
        </w:tc>
        <w:tc>
          <w:tcPr>
            <w:tcW w:w="3020" w:type="dxa"/>
          </w:tcPr>
          <w:p w:rsidR="00747EE2" w:rsidRPr="00045094" w:rsidRDefault="00747EE2" w:rsidP="00747EE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747EE2" w:rsidRPr="00045094" w:rsidTr="009406BA">
        <w:trPr>
          <w:trHeight w:val="435"/>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4.6</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435"/>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Служебные гаражи</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Постоянные или временные гаражи, стоянки для хранения служебного автотранспорта, а также для стоянки и хранения транспортных средств общего пользования, в том числе в депо.</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Локальные объекты инженерной инфраструктуры</w:t>
            </w:r>
          </w:p>
        </w:tc>
      </w:tr>
      <w:tr w:rsidR="00747EE2" w:rsidRPr="00045094" w:rsidTr="009406BA">
        <w:trPr>
          <w:trHeight w:val="1579"/>
        </w:trPr>
        <w:tc>
          <w:tcPr>
            <w:tcW w:w="851" w:type="dxa"/>
            <w:vMerge w:val="restart"/>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6.7</w:t>
            </w:r>
          </w:p>
        </w:tc>
        <w:tc>
          <w:tcPr>
            <w:tcW w:w="2887" w:type="dxa"/>
            <w:vMerge w:val="restart"/>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Энергетика</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гидроэнергетики, электростанции, теплоэлектростанции, ТЭЦ, гидротехнические сооружения</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47EE2" w:rsidRPr="00045094" w:rsidTr="009406BA">
        <w:trPr>
          <w:trHeight w:val="145"/>
        </w:trPr>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электросетевого хозяйства внегородского значения</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747EE2" w:rsidRPr="00045094" w:rsidTr="009406BA">
        <w:tc>
          <w:tcPr>
            <w:tcW w:w="851" w:type="dxa"/>
            <w:vMerge w:val="restart"/>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7.2.2</w:t>
            </w:r>
          </w:p>
        </w:tc>
        <w:tc>
          <w:tcPr>
            <w:tcW w:w="2887" w:type="dxa"/>
            <w:vMerge w:val="restart"/>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747EE2" w:rsidRPr="00045094" w:rsidRDefault="00747EE2" w:rsidP="005F427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ответственных за безопасность дорожного движения</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7.2.3</w:t>
            </w:r>
          </w:p>
        </w:tc>
        <w:tc>
          <w:tcPr>
            <w:tcW w:w="2887"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транспорта общего пользования</w:t>
            </w: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транспортных средств, осуществляющих перевозки людей по установленному маршруту</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32"/>
        </w:trPr>
        <w:tc>
          <w:tcPr>
            <w:tcW w:w="851" w:type="dxa"/>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8.4</w:t>
            </w:r>
          </w:p>
        </w:tc>
        <w:tc>
          <w:tcPr>
            <w:tcW w:w="2887"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Следственные изоляторы</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1016"/>
        </w:trPr>
        <w:tc>
          <w:tcPr>
            <w:tcW w:w="851" w:type="dxa"/>
            <w:vMerge w:val="restart"/>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12.2</w:t>
            </w:r>
          </w:p>
        </w:tc>
        <w:tc>
          <w:tcPr>
            <w:tcW w:w="2887" w:type="dxa"/>
            <w:vMerge w:val="restart"/>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Специальная деятельность</w:t>
            </w: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Мусоросжигательные и мусороперерабатывающие заводы мощностью до 40 тыс. т/год.</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42"/>
        </w:trPr>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Полигоны по сортировке бытового мусора и отходов мощностью до 40 тыс. т/год.</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42"/>
        </w:trPr>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Мусороперегрузочные станции</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747EE2" w:rsidRPr="00045094" w:rsidTr="009406BA">
        <w:trPr>
          <w:trHeight w:val="42"/>
        </w:trPr>
        <w:tc>
          <w:tcPr>
            <w:tcW w:w="851"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47EE2" w:rsidRPr="00045094" w:rsidRDefault="00747EE2"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Пункты сбора вещей для их вторичной переработки</w:t>
            </w:r>
          </w:p>
        </w:tc>
        <w:tc>
          <w:tcPr>
            <w:tcW w:w="3020" w:type="dxa"/>
          </w:tcPr>
          <w:p w:rsidR="00747EE2" w:rsidRPr="00045094" w:rsidRDefault="00747EE2" w:rsidP="009332C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747EE2" w:rsidRPr="00404146" w:rsidRDefault="00747EE2" w:rsidP="00747EE2">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4. Ограничения использования земельных участков и объектов капитального строительства указаны в статьях 48 и 49 настоящих Правил.</w:t>
      </w:r>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5. Для зоны П.2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639" w:type="dxa"/>
        <w:tblInd w:w="108" w:type="dxa"/>
        <w:tblLayout w:type="fixed"/>
        <w:tblLook w:val="04A0"/>
      </w:tblPr>
      <w:tblGrid>
        <w:gridCol w:w="709"/>
        <w:gridCol w:w="2977"/>
        <w:gridCol w:w="1276"/>
        <w:gridCol w:w="4677"/>
      </w:tblGrid>
      <w:tr w:rsidR="00747EE2" w:rsidRPr="00045094" w:rsidTr="00747EE2">
        <w:trPr>
          <w:trHeight w:val="1221"/>
          <w:tblHeader/>
        </w:trPr>
        <w:tc>
          <w:tcPr>
            <w:tcW w:w="709" w:type="dxa"/>
            <w:vAlign w:val="center"/>
          </w:tcPr>
          <w:p w:rsidR="00747EE2" w:rsidRPr="00045094" w:rsidRDefault="00747EE2"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 п/п</w:t>
            </w:r>
          </w:p>
        </w:tc>
        <w:tc>
          <w:tcPr>
            <w:tcW w:w="2977" w:type="dxa"/>
            <w:vAlign w:val="center"/>
          </w:tcPr>
          <w:p w:rsidR="00747EE2" w:rsidRPr="00045094" w:rsidRDefault="00747EE2"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276" w:type="dxa"/>
            <w:vAlign w:val="center"/>
          </w:tcPr>
          <w:p w:rsidR="00747EE2" w:rsidRPr="00045094" w:rsidRDefault="00747EE2"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747EE2" w:rsidRPr="00045094" w:rsidRDefault="00747EE2"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747EE2" w:rsidRPr="00045094" w:rsidTr="00747EE2">
        <w:trPr>
          <w:trHeight w:val="503"/>
        </w:trPr>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rPr>
          <w:trHeight w:val="500"/>
        </w:trPr>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637053" w:rsidP="00F95117">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Минимальные отступы в целях определения мест допустимого размещен</w:t>
            </w:r>
            <w:r w:rsidR="00383E99" w:rsidRPr="00045094">
              <w:rPr>
                <w:rFonts w:ascii="Times New Roman" w:eastAsia="Times New Roman" w:hAnsi="Times New Roman" w:cs="Times New Roman"/>
                <w:sz w:val="24"/>
                <w:szCs w:val="24"/>
                <w:lang w:eastAsia="ru-RU"/>
              </w:rPr>
              <w:t>ия зданий, строений, сооружений,м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rPr>
          <w:trHeight w:val="1465"/>
        </w:trPr>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10,0</w:t>
            </w:r>
          </w:p>
        </w:tc>
      </w:tr>
      <w:tr w:rsidR="00747EE2" w:rsidRPr="00045094" w:rsidTr="00747EE2">
        <w:trPr>
          <w:trHeight w:val="433"/>
        </w:trPr>
        <w:tc>
          <w:tcPr>
            <w:tcW w:w="709" w:type="dxa"/>
            <w:vMerge w:val="restart"/>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4.1</w:t>
            </w:r>
          </w:p>
        </w:tc>
        <w:tc>
          <w:tcPr>
            <w:tcW w:w="2977" w:type="dxa"/>
            <w:vMerge w:val="restart"/>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6.2, 6.2.1, 6.3, 6.3.1, 6.4, 6.5, 6.6, 6.9, 6.9.1, 6.11, 6.12</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rPr>
          <w:trHeight w:val="920"/>
        </w:trPr>
        <w:tc>
          <w:tcPr>
            <w:tcW w:w="709" w:type="dxa"/>
            <w:vMerge/>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70,0</w:t>
            </w:r>
          </w:p>
        </w:tc>
      </w:tr>
      <w:tr w:rsidR="00747EE2" w:rsidRPr="00045094" w:rsidTr="00747EE2">
        <w:tc>
          <w:tcPr>
            <w:tcW w:w="709" w:type="dxa"/>
            <w:vMerge w:val="restart"/>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977" w:type="dxa"/>
            <w:vMerge w:val="restart"/>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застройки</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6.2, 6.2.1, 6.3, 6.3.1, 6.4, 6.5, 6.6, </w:t>
            </w:r>
            <w:r w:rsidRPr="00045094">
              <w:rPr>
                <w:rFonts w:ascii="Times New Roman" w:eastAsia="Times New Roman" w:hAnsi="Times New Roman" w:cs="Times New Roman"/>
                <w:sz w:val="24"/>
                <w:szCs w:val="24"/>
                <w:lang w:eastAsia="ru-RU"/>
              </w:rPr>
              <w:lastRenderedPageBreak/>
              <w:t>6.9, 6.9.1, 6.11, 6.12</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35,0</w:t>
            </w:r>
          </w:p>
        </w:tc>
      </w:tr>
      <w:tr w:rsidR="00747EE2" w:rsidRPr="00045094" w:rsidTr="00747EE2">
        <w:tc>
          <w:tcPr>
            <w:tcW w:w="709" w:type="dxa"/>
            <w:vMerge/>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747EE2" w:rsidRPr="00045094" w:rsidTr="00747EE2">
        <w:tc>
          <w:tcPr>
            <w:tcW w:w="709" w:type="dxa"/>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747EE2" w:rsidRPr="00045094" w:rsidRDefault="00747EE2" w:rsidP="00375026">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276"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747EE2" w:rsidRPr="00045094" w:rsidTr="00747EE2">
        <w:trPr>
          <w:trHeight w:val="497"/>
        </w:trPr>
        <w:tc>
          <w:tcPr>
            <w:tcW w:w="709" w:type="dxa"/>
            <w:shd w:val="clear" w:color="auto" w:fill="auto"/>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5.1</w:t>
            </w:r>
          </w:p>
        </w:tc>
        <w:tc>
          <w:tcPr>
            <w:tcW w:w="2977" w:type="dxa"/>
            <w:shd w:val="clear" w:color="auto" w:fill="auto"/>
            <w:tcMar>
              <w:top w:w="28" w:type="dxa"/>
              <w:left w:w="28" w:type="dxa"/>
              <w:bottom w:w="28" w:type="dxa"/>
              <w:right w:w="28" w:type="dxa"/>
            </w:tcMar>
          </w:tcPr>
          <w:p w:rsidR="00747EE2" w:rsidRPr="00045094" w:rsidRDefault="00747EE2" w:rsidP="00375026">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276" w:type="dxa"/>
            <w:shd w:val="clear" w:color="auto" w:fill="auto"/>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tbl>
      <w:tblPr>
        <w:tblStyle w:val="370"/>
        <w:tblW w:w="9639" w:type="dxa"/>
        <w:tblInd w:w="108" w:type="dxa"/>
        <w:tblLayout w:type="fixed"/>
        <w:tblLook w:val="04A0"/>
      </w:tblPr>
      <w:tblGrid>
        <w:gridCol w:w="709"/>
        <w:gridCol w:w="2977"/>
        <w:gridCol w:w="1276"/>
        <w:gridCol w:w="4677"/>
      </w:tblGrid>
      <w:tr w:rsidR="00355F3B" w:rsidRPr="00045094" w:rsidTr="00EC23B9">
        <w:trPr>
          <w:trHeight w:val="1179"/>
        </w:trPr>
        <w:tc>
          <w:tcPr>
            <w:tcW w:w="709" w:type="dxa"/>
            <w:vMerge w:val="restart"/>
          </w:tcPr>
          <w:p w:rsidR="00355F3B" w:rsidRPr="00045094" w:rsidRDefault="00355F3B"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355F3B" w:rsidRPr="00045094" w:rsidRDefault="00355F3B" w:rsidP="00947109">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минимальный процент озеленения</w:t>
            </w:r>
          </w:p>
        </w:tc>
        <w:tc>
          <w:tcPr>
            <w:tcW w:w="1276" w:type="dxa"/>
            <w:tcMar>
              <w:top w:w="28" w:type="dxa"/>
              <w:left w:w="28" w:type="dxa"/>
              <w:bottom w:w="28" w:type="dxa"/>
              <w:right w:w="28" w:type="dxa"/>
            </w:tcMar>
          </w:tcPr>
          <w:p w:rsidR="00355F3B" w:rsidRPr="00045094" w:rsidRDefault="00355F3B"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  4.4, 4.6, 4.7, 6.2 –6.9,  6.11, 6.12</w:t>
            </w:r>
          </w:p>
        </w:tc>
        <w:tc>
          <w:tcPr>
            <w:tcW w:w="4677" w:type="dxa"/>
            <w:tcMar>
              <w:top w:w="28" w:type="dxa"/>
              <w:left w:w="28" w:type="dxa"/>
              <w:bottom w:w="28" w:type="dxa"/>
              <w:right w:w="28" w:type="dxa"/>
            </w:tcMar>
          </w:tcPr>
          <w:p w:rsidR="00355F3B" w:rsidRPr="00045094" w:rsidRDefault="00355F3B"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15,0</w:t>
            </w:r>
          </w:p>
          <w:p w:rsidR="00355F3B" w:rsidRPr="00045094" w:rsidRDefault="00355F3B" w:rsidP="007E0AD1">
            <w:pPr>
              <w:autoSpaceDE w:val="0"/>
              <w:autoSpaceDN w:val="0"/>
              <w:spacing w:before="0"/>
              <w:contextualSpacing/>
              <w:jc w:val="center"/>
              <w:rPr>
                <w:rFonts w:ascii="Times New Roman" w:hAnsi="Times New Roman" w:cs="Times New Roman"/>
                <w:sz w:val="24"/>
                <w:szCs w:val="24"/>
                <w:lang w:eastAsia="ru-RU"/>
              </w:rPr>
            </w:pPr>
          </w:p>
          <w:p w:rsidR="00355F3B" w:rsidRPr="00045094" w:rsidRDefault="00355F3B" w:rsidP="007E0AD1">
            <w:pPr>
              <w:autoSpaceDE w:val="0"/>
              <w:autoSpaceDN w:val="0"/>
              <w:spacing w:before="0"/>
              <w:contextualSpacing/>
              <w:jc w:val="center"/>
              <w:rPr>
                <w:rFonts w:ascii="Times New Roman" w:hAnsi="Times New Roman" w:cs="Times New Roman"/>
                <w:sz w:val="24"/>
                <w:szCs w:val="24"/>
                <w:lang w:eastAsia="ru-RU"/>
              </w:rPr>
            </w:pPr>
          </w:p>
        </w:tc>
      </w:tr>
      <w:tr w:rsidR="00747EE2" w:rsidRPr="007E0AD1" w:rsidTr="00747EE2">
        <w:tc>
          <w:tcPr>
            <w:tcW w:w="709" w:type="dxa"/>
            <w:vMerge/>
          </w:tcPr>
          <w:p w:rsidR="00747EE2" w:rsidRPr="007E0AD1" w:rsidRDefault="00747EE2" w:rsidP="007E0AD1">
            <w:pPr>
              <w:autoSpaceDE w:val="0"/>
              <w:autoSpaceDN w:val="0"/>
              <w:spacing w:before="0"/>
              <w:contextualSpacing/>
              <w:jc w:val="center"/>
              <w:rPr>
                <w:rFonts w:ascii="Times New Roman" w:hAnsi="Times New Roman" w:cs="Times New Roman"/>
                <w:lang w:eastAsia="ru-RU"/>
              </w:rPr>
            </w:pPr>
          </w:p>
        </w:tc>
        <w:tc>
          <w:tcPr>
            <w:tcW w:w="2977" w:type="dxa"/>
            <w:vMerge/>
            <w:tcMar>
              <w:top w:w="28" w:type="dxa"/>
              <w:left w:w="28" w:type="dxa"/>
              <w:bottom w:w="28" w:type="dxa"/>
              <w:right w:w="28" w:type="dxa"/>
            </w:tcMar>
          </w:tcPr>
          <w:p w:rsidR="00747EE2" w:rsidRPr="007E0AD1" w:rsidRDefault="00747EE2" w:rsidP="007E0AD1">
            <w:pPr>
              <w:autoSpaceDE w:val="0"/>
              <w:autoSpaceDN w:val="0"/>
              <w:spacing w:before="0"/>
              <w:contextualSpacing/>
              <w:jc w:val="center"/>
              <w:rPr>
                <w:rFonts w:ascii="Times New Roman" w:hAnsi="Times New Roman" w:cs="Times New Roman"/>
                <w:lang w:eastAsia="ru-RU"/>
              </w:rPr>
            </w:pPr>
          </w:p>
        </w:tc>
        <w:tc>
          <w:tcPr>
            <w:tcW w:w="1276" w:type="dxa"/>
            <w:tcMar>
              <w:top w:w="28" w:type="dxa"/>
              <w:left w:w="28" w:type="dxa"/>
              <w:bottom w:w="28" w:type="dxa"/>
              <w:right w:w="28" w:type="dxa"/>
            </w:tcMar>
          </w:tcPr>
          <w:p w:rsidR="00747EE2" w:rsidRPr="007E0AD1" w:rsidRDefault="00747EE2" w:rsidP="007E0AD1">
            <w:pPr>
              <w:autoSpaceDE w:val="0"/>
              <w:autoSpaceDN w:val="0"/>
              <w:spacing w:before="0"/>
              <w:contextualSpacing/>
              <w:jc w:val="center"/>
              <w:rPr>
                <w:rFonts w:ascii="Times New Roman" w:hAnsi="Times New Roman" w:cs="Times New Roman"/>
                <w:lang w:eastAsia="ru-RU"/>
              </w:rPr>
            </w:pPr>
            <w:r w:rsidRPr="007E0AD1">
              <w:rPr>
                <w:rFonts w:ascii="Times New Roman" w:hAnsi="Times New Roman" w:cs="Times New Roman"/>
                <w:lang w:eastAsia="ru-RU"/>
              </w:rPr>
              <w:t>прочие</w:t>
            </w:r>
          </w:p>
        </w:tc>
        <w:tc>
          <w:tcPr>
            <w:tcW w:w="4677" w:type="dxa"/>
            <w:tcMar>
              <w:top w:w="28" w:type="dxa"/>
              <w:left w:w="28" w:type="dxa"/>
              <w:bottom w:w="28" w:type="dxa"/>
              <w:right w:w="28" w:type="dxa"/>
            </w:tcMar>
          </w:tcPr>
          <w:p w:rsidR="00747EE2" w:rsidRPr="007E0AD1" w:rsidRDefault="00747EE2" w:rsidP="007E0AD1">
            <w:pPr>
              <w:autoSpaceDE w:val="0"/>
              <w:autoSpaceDN w:val="0"/>
              <w:spacing w:before="0"/>
              <w:contextualSpacing/>
              <w:jc w:val="center"/>
              <w:rPr>
                <w:rFonts w:ascii="Times New Roman" w:hAnsi="Times New Roman" w:cs="Times New Roman"/>
                <w:lang w:eastAsia="ru-RU"/>
              </w:rPr>
            </w:pPr>
            <w:r w:rsidRPr="007E0AD1">
              <w:rPr>
                <w:rFonts w:ascii="Times New Roman" w:hAnsi="Times New Roman" w:cs="Times New Roman"/>
                <w:lang w:eastAsia="ru-RU"/>
              </w:rPr>
              <w:t>не подлежит установлению</w:t>
            </w:r>
          </w:p>
        </w:tc>
      </w:tr>
    </w:tbl>
    <w:tbl>
      <w:tblPr>
        <w:tblStyle w:val="af9"/>
        <w:tblW w:w="9639" w:type="dxa"/>
        <w:tblInd w:w="108" w:type="dxa"/>
        <w:tblLayout w:type="fixed"/>
        <w:tblLook w:val="04A0"/>
      </w:tblPr>
      <w:tblGrid>
        <w:gridCol w:w="709"/>
        <w:gridCol w:w="2977"/>
        <w:gridCol w:w="1276"/>
        <w:gridCol w:w="4677"/>
      </w:tblGrid>
      <w:tr w:rsidR="00747EE2" w:rsidRPr="00045094" w:rsidTr="00747EE2">
        <w:trPr>
          <w:trHeight w:val="497"/>
        </w:trPr>
        <w:tc>
          <w:tcPr>
            <w:tcW w:w="709" w:type="dxa"/>
            <w:vMerge w:val="restart"/>
            <w:shd w:val="clear" w:color="auto" w:fill="auto"/>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5.3</w:t>
            </w:r>
          </w:p>
        </w:tc>
        <w:tc>
          <w:tcPr>
            <w:tcW w:w="2977" w:type="dxa"/>
            <w:vMerge w:val="restart"/>
            <w:shd w:val="clear" w:color="auto" w:fill="auto"/>
            <w:tcMar>
              <w:top w:w="28" w:type="dxa"/>
              <w:left w:w="28" w:type="dxa"/>
              <w:bottom w:w="28" w:type="dxa"/>
              <w:right w:w="28" w:type="dxa"/>
            </w:tcMar>
          </w:tcPr>
          <w:p w:rsidR="00747EE2" w:rsidRPr="00045094" w:rsidRDefault="00747EE2" w:rsidP="00947109">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r w:rsidR="003D1AD7" w:rsidRPr="00045094">
              <w:rPr>
                <w:rFonts w:ascii="Times New Roman" w:eastAsia="Times New Roman" w:hAnsi="Times New Roman" w:cs="Times New Roman"/>
                <w:sz w:val="24"/>
                <w:szCs w:val="24"/>
                <w:lang w:eastAsia="ru-RU"/>
              </w:rPr>
              <w:t>.</w:t>
            </w:r>
          </w:p>
        </w:tc>
        <w:tc>
          <w:tcPr>
            <w:tcW w:w="1276" w:type="dxa"/>
            <w:shd w:val="clear" w:color="auto" w:fill="auto"/>
            <w:tcMar>
              <w:top w:w="28" w:type="dxa"/>
              <w:left w:w="28" w:type="dxa"/>
              <w:bottom w:w="28" w:type="dxa"/>
              <w:right w:w="28" w:type="dxa"/>
            </w:tcMar>
          </w:tcPr>
          <w:p w:rsidR="00747EE2" w:rsidRPr="00045094" w:rsidRDefault="000C39E3"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3.1.1, 3.9.1, </w:t>
            </w:r>
            <w:r w:rsidR="00747EE2" w:rsidRPr="00045094">
              <w:rPr>
                <w:rFonts w:ascii="Times New Roman" w:eastAsia="Times New Roman" w:hAnsi="Times New Roman" w:cs="Times New Roman"/>
                <w:sz w:val="24"/>
                <w:szCs w:val="24"/>
                <w:lang w:eastAsia="ru-RU"/>
              </w:rPr>
              <w:t xml:space="preserve">12.2 </w:t>
            </w:r>
          </w:p>
        </w:tc>
        <w:tc>
          <w:tcPr>
            <w:tcW w:w="4677" w:type="dxa"/>
            <w:shd w:val="clear" w:color="auto" w:fill="auto"/>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747EE2" w:rsidRPr="00045094" w:rsidTr="00747EE2">
        <w:trPr>
          <w:trHeight w:val="216"/>
        </w:trPr>
        <w:tc>
          <w:tcPr>
            <w:tcW w:w="709" w:type="dxa"/>
            <w:vMerge/>
            <w:shd w:val="clear" w:color="auto" w:fill="auto"/>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shd w:val="clear" w:color="auto" w:fill="auto"/>
            <w:tcMar>
              <w:top w:w="28" w:type="dxa"/>
              <w:left w:w="28" w:type="dxa"/>
              <w:bottom w:w="28" w:type="dxa"/>
              <w:right w:w="28" w:type="dxa"/>
            </w:tcMar>
            <w:vAlign w:val="cente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747EE2" w:rsidRPr="00045094" w:rsidRDefault="00747EE2"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p w:rsidR="00747EE2" w:rsidRPr="007E0AD1" w:rsidRDefault="00747EE2" w:rsidP="007E0AD1">
      <w:pPr>
        <w:autoSpaceDE w:val="0"/>
        <w:autoSpaceDN w:val="0"/>
        <w:spacing w:before="0" w:after="0" w:line="240" w:lineRule="auto"/>
        <w:contextualSpacing/>
        <w:jc w:val="center"/>
        <w:rPr>
          <w:rFonts w:ascii="Times New Roman" w:eastAsia="Times New Roman" w:hAnsi="Times New Roman" w:cs="Times New Roman"/>
          <w:lang w:eastAsia="ru-RU"/>
        </w:rPr>
      </w:pPr>
    </w:p>
    <w:p w:rsidR="00747EE2" w:rsidRPr="007E0AD1" w:rsidRDefault="00747EE2" w:rsidP="00747EE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D26AB4" w:rsidRPr="002315CC" w:rsidRDefault="00D26AB4" w:rsidP="007E0AD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bookmarkStart w:id="60" w:name="_Toc29914524"/>
      <w:r w:rsidRPr="007E0AD1">
        <w:rPr>
          <w:rFonts w:ascii="Times New Roman" w:eastAsia="Times New Roman" w:hAnsi="Times New Roman" w:cs="Times New Roman"/>
          <w:sz w:val="24"/>
          <w:szCs w:val="24"/>
          <w:lang w:eastAsia="ru-RU"/>
        </w:rPr>
        <w:t>Статья 3</w:t>
      </w:r>
      <w:r w:rsidR="003249C7" w:rsidRPr="007E0AD1">
        <w:rPr>
          <w:rFonts w:ascii="Times New Roman" w:eastAsia="Times New Roman" w:hAnsi="Times New Roman" w:cs="Times New Roman"/>
          <w:sz w:val="24"/>
          <w:szCs w:val="24"/>
          <w:lang w:eastAsia="ru-RU"/>
        </w:rPr>
        <w:t>8</w:t>
      </w:r>
      <w:r w:rsidRPr="007E0AD1">
        <w:rPr>
          <w:rFonts w:ascii="Times New Roman" w:eastAsia="Times New Roman" w:hAnsi="Times New Roman" w:cs="Times New Roman"/>
          <w:sz w:val="24"/>
          <w:szCs w:val="24"/>
          <w:lang w:eastAsia="ru-RU"/>
        </w:rPr>
        <w:t xml:space="preserve">. Градостроительный регламент зоны </w:t>
      </w:r>
      <w:r w:rsidR="0008544E" w:rsidRPr="007E0AD1">
        <w:rPr>
          <w:rFonts w:ascii="Times New Roman" w:eastAsia="Times New Roman" w:hAnsi="Times New Roman" w:cs="Times New Roman"/>
          <w:sz w:val="24"/>
          <w:szCs w:val="24"/>
          <w:lang w:eastAsia="ru-RU"/>
        </w:rPr>
        <w:t>производственно-коммунальных объектов I класса опасности (П.3)</w:t>
      </w:r>
      <w:bookmarkEnd w:id="60"/>
    </w:p>
    <w:p w:rsidR="00947109" w:rsidRPr="002315CC" w:rsidRDefault="00947109" w:rsidP="007E0AD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08544E" w:rsidRPr="007E0AD1" w:rsidRDefault="00D26AB4"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 xml:space="preserve">1. Зона </w:t>
      </w:r>
      <w:r w:rsidR="0008544E" w:rsidRPr="007E0AD1">
        <w:rPr>
          <w:rFonts w:ascii="Times New Roman" w:eastAsia="Times New Roman" w:hAnsi="Times New Roman" w:cs="Times New Roman"/>
          <w:sz w:val="24"/>
          <w:szCs w:val="24"/>
          <w:lang w:eastAsia="ru-RU"/>
        </w:rPr>
        <w:t>П.3</w:t>
      </w:r>
      <w:r w:rsidRPr="007E0AD1">
        <w:rPr>
          <w:rFonts w:ascii="Times New Roman" w:eastAsia="Times New Roman" w:hAnsi="Times New Roman" w:cs="Times New Roman"/>
          <w:sz w:val="24"/>
          <w:szCs w:val="24"/>
          <w:lang w:eastAsia="ru-RU"/>
        </w:rPr>
        <w:t xml:space="preserve"> установлена </w:t>
      </w:r>
      <w:r w:rsidR="0008544E" w:rsidRPr="007E0AD1">
        <w:rPr>
          <w:rFonts w:ascii="Times New Roman" w:eastAsia="Times New Roman" w:hAnsi="Times New Roman" w:cs="Times New Roman"/>
          <w:sz w:val="24"/>
          <w:szCs w:val="24"/>
          <w:lang w:eastAsia="ru-RU"/>
        </w:rPr>
        <w:t>для обеспечения правовых условий формирования предприятий, производств и объектов всех классов опасности, а также сопутствующей инфраструктуры.</w:t>
      </w:r>
    </w:p>
    <w:p w:rsidR="00D26AB4" w:rsidRPr="007E0AD1" w:rsidRDefault="00D26AB4"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693"/>
        <w:gridCol w:w="3216"/>
        <w:gridCol w:w="3021"/>
      </w:tblGrid>
      <w:tr w:rsidR="0008544E" w:rsidRPr="00045094" w:rsidTr="00947109">
        <w:trPr>
          <w:trHeight w:val="663"/>
          <w:tblHeader/>
        </w:trPr>
        <w:tc>
          <w:tcPr>
            <w:tcW w:w="3544"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216"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08544E"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08544E" w:rsidRPr="00045094" w:rsidTr="00947109">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693" w:type="dxa"/>
            <w:tcBorders>
              <w:top w:val="single" w:sz="4" w:space="0" w:color="auto"/>
              <w:left w:val="single" w:sz="4" w:space="0" w:color="auto"/>
              <w:bottom w:val="single" w:sz="4" w:space="0" w:color="auto"/>
              <w:right w:val="single" w:sz="4" w:space="0" w:color="auto"/>
            </w:tcBorders>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216" w:type="dxa"/>
            <w:vMerge/>
            <w:tcBorders>
              <w:left w:val="single" w:sz="4" w:space="0" w:color="auto"/>
              <w:bottom w:val="nil"/>
              <w:right w:val="single" w:sz="4" w:space="0" w:color="auto"/>
            </w:tcBorders>
            <w:tcMar>
              <w:top w:w="28" w:type="dxa"/>
              <w:left w:w="28" w:type="dxa"/>
              <w:bottom w:w="28" w:type="dxa"/>
              <w:right w:w="28" w:type="dxa"/>
            </w:tcMar>
          </w:tcPr>
          <w:p w:rsidR="0008544E" w:rsidRPr="00045094" w:rsidRDefault="0008544E"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08544E" w:rsidRPr="00045094" w:rsidRDefault="0008544E"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08544E" w:rsidRPr="00045094" w:rsidTr="00947109">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693"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216"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045094">
              <w:rPr>
                <w:rFonts w:ascii="Times New Roman" w:eastAsia="Times New Roman" w:hAnsi="Times New Roman" w:cs="Times New Roman"/>
                <w:sz w:val="24"/>
                <w:szCs w:val="24"/>
                <w:lang w:eastAsia="ru-RU"/>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1" w:type="dxa"/>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08544E" w:rsidRPr="00045094" w:rsidTr="00947109">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3.9.1</w:t>
            </w:r>
          </w:p>
        </w:tc>
        <w:tc>
          <w:tcPr>
            <w:tcW w:w="2693"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216"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1" w:type="dxa"/>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0F0D6A" w:rsidRPr="00045094" w:rsidTr="00947109">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7109">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0F0D6A" w:rsidRPr="00045094" w:rsidTr="00947109">
        <w:trPr>
          <w:trHeight w:val="45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6.2</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Тяжелая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315"/>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тяжёлой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24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6.2.1</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Автомобилестроительная </w:t>
            </w:r>
            <w:r w:rsidRPr="00045094">
              <w:rPr>
                <w:rFonts w:ascii="Times New Roman" w:eastAsia="Times New Roman" w:hAnsi="Times New Roman" w:cs="Times New Roman"/>
                <w:sz w:val="24"/>
                <w:szCs w:val="24"/>
                <w:lang w:eastAsia="ru-RU"/>
              </w:rPr>
              <w:lastRenderedPageBreak/>
              <w:t>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Производственные объекты с </w:t>
            </w:r>
            <w:r w:rsidRPr="00045094">
              <w:rPr>
                <w:rFonts w:ascii="Times New Roman" w:eastAsia="Times New Roman" w:hAnsi="Times New Roman" w:cs="Times New Roman"/>
                <w:sz w:val="24"/>
                <w:szCs w:val="24"/>
                <w:lang w:eastAsia="ru-RU"/>
              </w:rPr>
              <w:lastRenderedPageBreak/>
              <w:t>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r w:rsidRPr="00045094">
              <w:rPr>
                <w:rFonts w:ascii="Times New Roman" w:eastAsia="Times New Roman" w:hAnsi="Times New Roman" w:cs="Times New Roman"/>
                <w:sz w:val="24"/>
                <w:szCs w:val="24"/>
                <w:lang w:eastAsia="ru-RU"/>
              </w:rPr>
              <w:lastRenderedPageBreak/>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540"/>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автомобилестроения</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Легкая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лёгкой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690"/>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6.3.1</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Фармацевтическая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111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фармацевтической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6.4</w:t>
            </w:r>
          </w:p>
        </w:tc>
        <w:tc>
          <w:tcPr>
            <w:tcW w:w="2693" w:type="dxa"/>
            <w:vMerge w:val="restart"/>
            <w:tcMar>
              <w:top w:w="28" w:type="dxa"/>
              <w:left w:w="28" w:type="dxa"/>
              <w:bottom w:w="28" w:type="dxa"/>
              <w:right w:w="28" w:type="dxa"/>
            </w:tcMar>
          </w:tcPr>
          <w:p w:rsidR="000F0D6A" w:rsidRPr="00045094" w:rsidRDefault="000F0D6A" w:rsidP="0037502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Пищевая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пищевой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765"/>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6.5</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Нефтехимическая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483"/>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нефтехимической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32"/>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6.6</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Строительная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Хозяйственные постройки, административно-бытовые корпуса, стоянки автомобилей, объекты для размещения служб охраны и наблюдения, локальные </w:t>
            </w:r>
            <w:r w:rsidRPr="00045094">
              <w:rPr>
                <w:rFonts w:ascii="Times New Roman" w:eastAsia="Times New Roman" w:hAnsi="Times New Roman" w:cs="Times New Roman"/>
                <w:sz w:val="24"/>
                <w:szCs w:val="24"/>
                <w:lang w:eastAsia="ru-RU"/>
              </w:rPr>
              <w:lastRenderedPageBreak/>
              <w:t>объекты инженерной инфраструктуры, объекты гражданской обороны, столовые для сотрудников предприятий</w:t>
            </w:r>
          </w:p>
        </w:tc>
      </w:tr>
      <w:tr w:rsidR="000F0D6A" w:rsidRPr="00045094" w:rsidTr="00947109">
        <w:trPr>
          <w:trHeight w:val="32"/>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строительной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1175"/>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6.9</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Склады</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w:t>
            </w:r>
            <w:r w:rsidRPr="00045094">
              <w:rPr>
                <w:rFonts w:ascii="Times New Roman" w:eastAsia="Times New Roman" w:hAnsi="Times New Roman" w:cs="Times New Roman"/>
                <w:sz w:val="24"/>
                <w:szCs w:val="24"/>
                <w:lang w:eastAsia="ru-RU"/>
              </w:rPr>
              <w:lastRenderedPageBreak/>
              <w:t>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p>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0F0D6A" w:rsidRPr="00045094" w:rsidTr="00947109">
        <w:trPr>
          <w:trHeight w:val="32"/>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6.9.1</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Складские площадки</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7109">
        <w:trPr>
          <w:trHeight w:val="465"/>
        </w:trPr>
        <w:tc>
          <w:tcPr>
            <w:tcW w:w="851" w:type="dxa"/>
            <w:vMerge w:val="restart"/>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6.11</w:t>
            </w:r>
          </w:p>
        </w:tc>
        <w:tc>
          <w:tcPr>
            <w:tcW w:w="2693" w:type="dxa"/>
            <w:vMerge w:val="restart"/>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Целлюлозно-бумажная промышленность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F0D6A" w:rsidRPr="00045094" w:rsidTr="00947109">
        <w:trPr>
          <w:trHeight w:val="795"/>
        </w:trPr>
        <w:tc>
          <w:tcPr>
            <w:tcW w:w="851"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693" w:type="dxa"/>
            <w:vMerge/>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инженерной инфраструктуры, обеспечивающие предприятия целлюлозно-бумажной промышленности</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rPr>
          <w:trHeight w:val="795"/>
        </w:trPr>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6.12</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Научно-производственная деятельность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Технологические, промышленные, агропромышленные парки, бизнес-инкубаторы</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0F0D6A" w:rsidRPr="00045094" w:rsidTr="00947109">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7.2.1</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автомобильных дорог</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безопасность дорожного движения</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7109">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9.3</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Историко-культурная деятельность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Памятники, мемориалы</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7109">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12.0.1</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F0D6A" w:rsidRPr="00045094" w:rsidTr="00947109">
        <w:tc>
          <w:tcPr>
            <w:tcW w:w="851" w:type="dxa"/>
            <w:tcMar>
              <w:top w:w="28" w:type="dxa"/>
              <w:left w:w="28" w:type="dxa"/>
              <w:bottom w:w="28" w:type="dxa"/>
              <w:right w:w="28" w:type="dxa"/>
            </w:tcMar>
          </w:tcPr>
          <w:p w:rsidR="000F0D6A" w:rsidRPr="00045094" w:rsidRDefault="000F0D6A"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12.0.2</w:t>
            </w:r>
          </w:p>
        </w:tc>
        <w:tc>
          <w:tcPr>
            <w:tcW w:w="2693"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216" w:type="dxa"/>
            <w:tcMar>
              <w:top w:w="28" w:type="dxa"/>
              <w:left w:w="28" w:type="dxa"/>
              <w:bottom w:w="28" w:type="dxa"/>
              <w:right w:w="28" w:type="dxa"/>
            </w:tcMar>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0F0D6A" w:rsidRPr="00045094" w:rsidRDefault="000F0D6A"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08544E" w:rsidRPr="00404146" w:rsidRDefault="0008544E" w:rsidP="00D26AB4">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D26AB4" w:rsidRDefault="00D26AB4"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p w:rsidR="00910E33" w:rsidRDefault="00910E33"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910E33" w:rsidRPr="007E0AD1" w:rsidRDefault="00910E33"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08544E" w:rsidRPr="00045094"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08544E"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08544E" w:rsidRPr="00045094"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08544E" w:rsidRPr="00045094" w:rsidRDefault="0008544E"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08544E" w:rsidRPr="00045094" w:rsidRDefault="0008544E"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08544E" w:rsidRPr="00045094" w:rsidTr="009406BA">
        <w:trPr>
          <w:trHeight w:val="435"/>
        </w:trPr>
        <w:tc>
          <w:tcPr>
            <w:tcW w:w="851" w:type="dxa"/>
            <w:tcMar>
              <w:top w:w="28" w:type="dxa"/>
              <w:left w:w="28" w:type="dxa"/>
              <w:bottom w:w="28" w:type="dxa"/>
              <w:right w:w="28" w:type="dxa"/>
            </w:tcMar>
          </w:tcPr>
          <w:p w:rsidR="0008544E" w:rsidRPr="00045094" w:rsidRDefault="0008544E" w:rsidP="000A236F">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08544E" w:rsidRPr="00045094" w:rsidRDefault="0008544E" w:rsidP="000A236F">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08544E" w:rsidRPr="00045094" w:rsidRDefault="00947109" w:rsidP="000A236F">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08544E"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08544E" w:rsidRPr="00045094" w:rsidRDefault="0008544E" w:rsidP="000A236F">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2D1D4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2D1D48" w:rsidRPr="00045094" w:rsidRDefault="002D1D48" w:rsidP="002D1D48">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2D1D48" w:rsidRPr="00045094" w:rsidRDefault="002D1D48" w:rsidP="002D1D48">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для размещения магазинов всех типов с площадью торгового зала до 5000 кв.м</w:t>
            </w:r>
          </w:p>
        </w:tc>
        <w:tc>
          <w:tcPr>
            <w:tcW w:w="3020" w:type="dxa"/>
          </w:tcPr>
          <w:p w:rsidR="002D1D48" w:rsidRPr="00045094" w:rsidRDefault="002D1D48" w:rsidP="002D1D48">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rPr>
          <w:trHeight w:val="435"/>
        </w:trPr>
        <w:tc>
          <w:tcPr>
            <w:tcW w:w="851" w:type="dxa"/>
            <w:tcMar>
              <w:top w:w="28" w:type="dxa"/>
              <w:left w:w="28" w:type="dxa"/>
              <w:bottom w:w="28" w:type="dxa"/>
              <w:right w:w="28" w:type="dxa"/>
            </w:tcMar>
          </w:tcPr>
          <w:p w:rsidR="002D1D48" w:rsidRPr="00045094" w:rsidRDefault="002D1D48"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2D1D48" w:rsidRPr="00045094" w:rsidRDefault="002D1D48"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2D1D48" w:rsidRPr="00045094" w:rsidRDefault="002D1D48"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Предприятия общественного питания всех типов</w:t>
            </w:r>
          </w:p>
        </w:tc>
        <w:tc>
          <w:tcPr>
            <w:tcW w:w="3020" w:type="dxa"/>
          </w:tcPr>
          <w:p w:rsidR="002D1D48" w:rsidRPr="00045094" w:rsidRDefault="002D1D48"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435"/>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w:t>
            </w:r>
          </w:p>
        </w:tc>
        <w:tc>
          <w:tcPr>
            <w:tcW w:w="2887"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Служебные гаражи</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Постоянные или временные гаражи, стоянки для хранения служебного автотранспорта, а также для стоянки и хранения транспортных средств общего пользования, в том числе в депо.</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Локальные объекты инженерной инфраструктуры</w:t>
            </w:r>
          </w:p>
        </w:tc>
      </w:tr>
      <w:tr w:rsidR="0008544E" w:rsidRPr="00045094" w:rsidTr="009406BA">
        <w:trPr>
          <w:trHeight w:val="1579"/>
        </w:trPr>
        <w:tc>
          <w:tcPr>
            <w:tcW w:w="851" w:type="dxa"/>
            <w:vMerge w:val="restart"/>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6.7</w:t>
            </w:r>
          </w:p>
        </w:tc>
        <w:tc>
          <w:tcPr>
            <w:tcW w:w="2887" w:type="dxa"/>
            <w:vMerge w:val="restart"/>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Энергетика</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гидроэнергетики, электростанции, теплоэлектростанции, ТЭЦ, гидротехнические сооружения</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8544E" w:rsidRPr="00045094" w:rsidTr="009406BA">
        <w:trPr>
          <w:trHeight w:val="145"/>
        </w:trPr>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электросетевого хозяйства внегородского значения</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08544E" w:rsidRPr="00045094" w:rsidRDefault="0008544E" w:rsidP="0094710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капитального </w:t>
            </w:r>
            <w:r w:rsidRPr="00045094">
              <w:rPr>
                <w:rFonts w:ascii="Times New Roman" w:eastAsia="Times New Roman" w:hAnsi="Times New Roman" w:cs="Times New Roman"/>
                <w:sz w:val="24"/>
                <w:szCs w:val="24"/>
                <w:lang w:eastAsia="ru-RU"/>
              </w:rPr>
              <w:lastRenderedPageBreak/>
              <w:t>строительства, обеспечивающие радиовещание, телевидение, связь внегородского значения</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r w:rsidRPr="00045094">
              <w:rPr>
                <w:rFonts w:ascii="Times New Roman" w:eastAsia="Times New Roman" w:hAnsi="Times New Roman" w:cs="Times New Roman"/>
                <w:sz w:val="24"/>
                <w:szCs w:val="24"/>
                <w:lang w:eastAsia="ru-RU"/>
              </w:rPr>
              <w:lastRenderedPageBreak/>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08544E" w:rsidRPr="00045094" w:rsidTr="009406BA">
        <w:tc>
          <w:tcPr>
            <w:tcW w:w="851" w:type="dxa"/>
            <w:vMerge w:val="restart"/>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7.2.2</w:t>
            </w:r>
          </w:p>
        </w:tc>
        <w:tc>
          <w:tcPr>
            <w:tcW w:w="2887" w:type="dxa"/>
            <w:vMerge w:val="restart"/>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ответственных за безопасность дорожного движения</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c>
          <w:tcPr>
            <w:tcW w:w="851" w:type="dxa"/>
            <w:vMerge/>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7.2.3</w:t>
            </w:r>
          </w:p>
        </w:tc>
        <w:tc>
          <w:tcPr>
            <w:tcW w:w="2887"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транспорта общего пользования</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транспортных средств, осуществляющих перевозки людей по установленному маршруту</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08544E" w:rsidRPr="00045094" w:rsidTr="009406BA">
        <w:trPr>
          <w:trHeight w:val="32"/>
        </w:trPr>
        <w:tc>
          <w:tcPr>
            <w:tcW w:w="851" w:type="dxa"/>
            <w:tcMar>
              <w:top w:w="28" w:type="dxa"/>
              <w:left w:w="28" w:type="dxa"/>
              <w:bottom w:w="28" w:type="dxa"/>
              <w:right w:w="28" w:type="dxa"/>
            </w:tcMar>
          </w:tcPr>
          <w:p w:rsidR="0008544E" w:rsidRPr="00045094" w:rsidRDefault="0008544E"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8.4</w:t>
            </w:r>
          </w:p>
        </w:tc>
        <w:tc>
          <w:tcPr>
            <w:tcW w:w="2887"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Следственные изоляторы</w:t>
            </w:r>
          </w:p>
        </w:tc>
        <w:tc>
          <w:tcPr>
            <w:tcW w:w="3020" w:type="dxa"/>
          </w:tcPr>
          <w:p w:rsidR="0008544E" w:rsidRPr="00045094" w:rsidRDefault="0008544E" w:rsidP="006C6A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08544E" w:rsidRPr="00404146" w:rsidRDefault="0008544E" w:rsidP="002D1D48">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D26AB4" w:rsidRPr="007E0AD1" w:rsidRDefault="00D26AB4"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7E0AD1">
        <w:rPr>
          <w:rFonts w:ascii="Times New Roman" w:eastAsia="Times New Roman" w:hAnsi="Times New Roman" w:cs="Times New Roman"/>
          <w:sz w:val="24"/>
          <w:szCs w:val="24"/>
          <w:lang w:eastAsia="ru-RU"/>
        </w:rPr>
        <w:t>48 и 49</w:t>
      </w:r>
      <w:r w:rsidR="006C6A1F" w:rsidRPr="006C6A1F">
        <w:rPr>
          <w:rFonts w:ascii="Times New Roman" w:eastAsia="Times New Roman" w:hAnsi="Times New Roman" w:cs="Times New Roman"/>
          <w:sz w:val="24"/>
          <w:szCs w:val="24"/>
          <w:lang w:eastAsia="ru-RU"/>
        </w:rPr>
        <w:t xml:space="preserve"> </w:t>
      </w:r>
      <w:r w:rsidR="00155F5C" w:rsidRPr="007E0AD1">
        <w:rPr>
          <w:rFonts w:ascii="Times New Roman" w:eastAsia="Times New Roman" w:hAnsi="Times New Roman" w:cs="Times New Roman"/>
          <w:sz w:val="24"/>
          <w:szCs w:val="24"/>
          <w:lang w:eastAsia="ru-RU"/>
        </w:rPr>
        <w:t>настоящих Правил</w:t>
      </w:r>
      <w:r w:rsidRPr="007E0AD1">
        <w:rPr>
          <w:rFonts w:ascii="Times New Roman" w:eastAsia="Times New Roman" w:hAnsi="Times New Roman" w:cs="Times New Roman"/>
          <w:sz w:val="24"/>
          <w:szCs w:val="24"/>
          <w:lang w:eastAsia="ru-RU"/>
        </w:rPr>
        <w:t>.</w:t>
      </w:r>
    </w:p>
    <w:p w:rsidR="001E1DD9" w:rsidRPr="007E0AD1" w:rsidRDefault="0008544E" w:rsidP="001E1DD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 xml:space="preserve">5. Для зоны П.3 </w:t>
      </w:r>
      <w:r w:rsidR="002D1D48" w:rsidRPr="007E0AD1">
        <w:rPr>
          <w:rFonts w:ascii="Times New Roman" w:eastAsia="Times New Roman" w:hAnsi="Times New Roman" w:cs="Times New Roman"/>
          <w:sz w:val="24"/>
          <w:szCs w:val="24"/>
          <w:lang w:eastAsia="ru-RU"/>
        </w:rPr>
        <w:t xml:space="preserve">установлены </w:t>
      </w:r>
      <w:r w:rsidR="001E1DD9" w:rsidRPr="007E0AD1">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639" w:type="dxa"/>
        <w:tblInd w:w="108" w:type="dxa"/>
        <w:tblLayout w:type="fixed"/>
        <w:tblLook w:val="04A0"/>
      </w:tblPr>
      <w:tblGrid>
        <w:gridCol w:w="709"/>
        <w:gridCol w:w="2977"/>
        <w:gridCol w:w="1276"/>
        <w:gridCol w:w="4677"/>
      </w:tblGrid>
      <w:tr w:rsidR="002D1D48" w:rsidRPr="00045094" w:rsidTr="002D1D48">
        <w:trPr>
          <w:trHeight w:val="1221"/>
          <w:tblHeader/>
        </w:trPr>
        <w:tc>
          <w:tcPr>
            <w:tcW w:w="709" w:type="dxa"/>
            <w:vAlign w:val="center"/>
          </w:tcPr>
          <w:p w:rsidR="002D1D48" w:rsidRPr="00045094" w:rsidRDefault="002D1D48"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lastRenderedPageBreak/>
              <w:t>№ п/п</w:t>
            </w:r>
          </w:p>
        </w:tc>
        <w:tc>
          <w:tcPr>
            <w:tcW w:w="2977" w:type="dxa"/>
            <w:vAlign w:val="center"/>
          </w:tcPr>
          <w:p w:rsidR="002D1D48" w:rsidRPr="00045094" w:rsidRDefault="002D1D48"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276" w:type="dxa"/>
            <w:vAlign w:val="center"/>
          </w:tcPr>
          <w:p w:rsidR="002D1D48" w:rsidRPr="00045094" w:rsidRDefault="002D1D48"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Коды или наименования видов использования </w:t>
            </w:r>
          </w:p>
        </w:tc>
        <w:tc>
          <w:tcPr>
            <w:tcW w:w="4677" w:type="dxa"/>
            <w:vAlign w:val="center"/>
          </w:tcPr>
          <w:p w:rsidR="002D1D48" w:rsidRPr="00045094" w:rsidRDefault="002D1D48" w:rsidP="007E0AD1">
            <w:pPr>
              <w:autoSpaceDE w:val="0"/>
              <w:autoSpaceDN w:val="0"/>
              <w:spacing w:before="0"/>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 xml:space="preserve">Значения предельных параметров </w:t>
            </w:r>
          </w:p>
        </w:tc>
      </w:tr>
      <w:tr w:rsidR="002D1D48" w:rsidRPr="00045094" w:rsidTr="002D1D48">
        <w:tc>
          <w:tcPr>
            <w:tcW w:w="709" w:type="dxa"/>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Предельные размеры земельных участков:</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2D1D48" w:rsidRPr="00045094" w:rsidTr="002D1D48">
        <w:trPr>
          <w:trHeight w:val="503"/>
        </w:trPr>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площадь земельного участка, кв.м.</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rPr>
          <w:trHeight w:val="500"/>
        </w:trPr>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минимальная площадь земельного участка, кв.м.</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C75EF2"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         </w:t>
            </w:r>
            <w:r w:rsidR="002F6DAF">
              <w:rPr>
                <w:rFonts w:ascii="Times New Roman" w:eastAsia="Times New Roman" w:hAnsi="Times New Roman" w:cs="Times New Roman"/>
                <w:sz w:val="24"/>
                <w:szCs w:val="24"/>
                <w:lang w:val="en-US" w:eastAsia="ru-RU"/>
              </w:rPr>
              <w:t xml:space="preserve">   </w:t>
            </w:r>
            <w:r w:rsidRPr="00045094">
              <w:rPr>
                <w:rFonts w:ascii="Times New Roman" w:eastAsia="Times New Roman" w:hAnsi="Times New Roman" w:cs="Times New Roman"/>
                <w:sz w:val="24"/>
                <w:szCs w:val="24"/>
                <w:lang w:eastAsia="ru-RU"/>
              </w:rPr>
              <w:t xml:space="preserve">    не подлежит установлению </w:t>
            </w:r>
          </w:p>
        </w:tc>
      </w:tr>
      <w:tr w:rsidR="002D1D48" w:rsidRPr="00045094" w:rsidTr="002D1D48">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Минимальные отступы в целях определения мест допустимого размещен</w:t>
            </w:r>
            <w:r w:rsidR="00383E99" w:rsidRPr="00045094">
              <w:rPr>
                <w:rFonts w:ascii="Times New Roman" w:eastAsia="Times New Roman" w:hAnsi="Times New Roman" w:cs="Times New Roman"/>
                <w:sz w:val="24"/>
                <w:szCs w:val="24"/>
                <w:lang w:eastAsia="ru-RU"/>
              </w:rPr>
              <w:t>ия зданий, строений, сооружений,</w:t>
            </w:r>
            <w:r w:rsidR="00F26DFE" w:rsidRPr="00F26DFE">
              <w:rPr>
                <w:rFonts w:ascii="Times New Roman" w:eastAsia="Times New Roman" w:hAnsi="Times New Roman" w:cs="Times New Roman"/>
                <w:sz w:val="24"/>
                <w:szCs w:val="24"/>
                <w:lang w:eastAsia="ru-RU"/>
              </w:rPr>
              <w:t xml:space="preserve"> </w:t>
            </w:r>
            <w:r w:rsidR="00383E99" w:rsidRPr="00045094">
              <w:rPr>
                <w:rFonts w:ascii="Times New Roman" w:eastAsia="Times New Roman" w:hAnsi="Times New Roman" w:cs="Times New Roman"/>
                <w:sz w:val="24"/>
                <w:szCs w:val="24"/>
                <w:lang w:eastAsia="ru-RU"/>
              </w:rPr>
              <w:t>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c>
          <w:tcPr>
            <w:tcW w:w="709" w:type="dxa"/>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Предельная высота здания, строения, сооружения:</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2D1D48" w:rsidRPr="00045094" w:rsidTr="002D1D48">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2D1D48" w:rsidRPr="00045094" w:rsidRDefault="002D1D48" w:rsidP="002F6DAF">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rPr>
          <w:trHeight w:val="1465"/>
        </w:trPr>
        <w:tc>
          <w:tcPr>
            <w:tcW w:w="709" w:type="dxa"/>
          </w:tcPr>
          <w:p w:rsidR="002D1D48" w:rsidRPr="00045094" w:rsidRDefault="003D2DC4"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2D1D48" w:rsidRPr="00045094" w:rsidRDefault="002D1D48"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3D1AD7" w:rsidRPr="00045094">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10,0</w:t>
            </w:r>
          </w:p>
        </w:tc>
      </w:tr>
      <w:tr w:rsidR="002D1D48" w:rsidRPr="00045094" w:rsidTr="002D1D48">
        <w:trPr>
          <w:trHeight w:val="433"/>
        </w:trPr>
        <w:tc>
          <w:tcPr>
            <w:tcW w:w="709" w:type="dxa"/>
            <w:vMerge w:val="restart"/>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w:t>
            </w:r>
            <w:r w:rsidR="00FA0897" w:rsidRPr="00045094">
              <w:rPr>
                <w:rFonts w:ascii="Times New Roman" w:eastAsia="Times New Roman" w:hAnsi="Times New Roman" w:cs="Times New Roman"/>
                <w:sz w:val="24"/>
                <w:szCs w:val="24"/>
                <w:lang w:eastAsia="ru-RU"/>
              </w:rPr>
              <w:t>.1</w:t>
            </w:r>
          </w:p>
        </w:tc>
        <w:tc>
          <w:tcPr>
            <w:tcW w:w="2977" w:type="dxa"/>
            <w:vMerge w:val="restart"/>
            <w:tcMar>
              <w:top w:w="28" w:type="dxa"/>
              <w:left w:w="28" w:type="dxa"/>
              <w:bottom w:w="28" w:type="dxa"/>
              <w:right w:w="28" w:type="dxa"/>
            </w:tcMar>
          </w:tcPr>
          <w:p w:rsidR="002D1D48" w:rsidRPr="00045094" w:rsidRDefault="002D1D48"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Максимальный процент застройки</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6.2, 6.2.1, 6.3, 6.3.1, 6.4, 6.5, 6.6, 6.9, 6.9.1, 6.11, 6.12</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rPr>
          <w:trHeight w:val="920"/>
        </w:trPr>
        <w:tc>
          <w:tcPr>
            <w:tcW w:w="709" w:type="dxa"/>
            <w:vMerge/>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70,0</w:t>
            </w:r>
          </w:p>
        </w:tc>
      </w:tr>
      <w:tr w:rsidR="002D1D48" w:rsidRPr="00045094" w:rsidTr="002D1D48">
        <w:tc>
          <w:tcPr>
            <w:tcW w:w="709" w:type="dxa"/>
            <w:vMerge w:val="restart"/>
          </w:tcPr>
          <w:p w:rsidR="002D1D48"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4.2</w:t>
            </w:r>
          </w:p>
        </w:tc>
        <w:tc>
          <w:tcPr>
            <w:tcW w:w="2977" w:type="dxa"/>
            <w:vMerge w:val="restart"/>
            <w:tcMar>
              <w:top w:w="28" w:type="dxa"/>
              <w:left w:w="28" w:type="dxa"/>
              <w:bottom w:w="28" w:type="dxa"/>
              <w:right w:w="28" w:type="dxa"/>
            </w:tcMar>
          </w:tcPr>
          <w:p w:rsidR="002D1D48" w:rsidRPr="00045094" w:rsidRDefault="002D1D48"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Минимальный процент застройки</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6.2, 6.2.1, 6.3, 6.3.1, 6.4, 6.5, 6.6, </w:t>
            </w:r>
            <w:r w:rsidRPr="00045094">
              <w:rPr>
                <w:rFonts w:ascii="Times New Roman" w:eastAsia="Times New Roman" w:hAnsi="Times New Roman" w:cs="Times New Roman"/>
                <w:sz w:val="24"/>
                <w:szCs w:val="24"/>
                <w:lang w:eastAsia="ru-RU"/>
              </w:rPr>
              <w:lastRenderedPageBreak/>
              <w:t>6.9, 6.9.1, 6.11, 6.12</w:t>
            </w:r>
          </w:p>
        </w:tc>
        <w:tc>
          <w:tcPr>
            <w:tcW w:w="4677" w:type="dxa"/>
            <w:tcMar>
              <w:top w:w="28" w:type="dxa"/>
              <w:left w:w="28" w:type="dxa"/>
              <w:bottom w:w="28" w:type="dxa"/>
              <w:right w:w="28" w:type="dxa"/>
            </w:tcMar>
          </w:tcPr>
          <w:p w:rsidR="002D1D48" w:rsidRPr="00045094" w:rsidRDefault="00AF059F"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35</w:t>
            </w:r>
            <w:r w:rsidR="002D1D48" w:rsidRPr="00045094">
              <w:rPr>
                <w:rFonts w:ascii="Times New Roman" w:eastAsia="Times New Roman" w:hAnsi="Times New Roman" w:cs="Times New Roman"/>
                <w:sz w:val="24"/>
                <w:szCs w:val="24"/>
                <w:lang w:eastAsia="ru-RU"/>
              </w:rPr>
              <w:t>,0</w:t>
            </w:r>
          </w:p>
        </w:tc>
      </w:tr>
      <w:tr w:rsidR="002D1D48" w:rsidRPr="00045094" w:rsidTr="002D1D48">
        <w:tc>
          <w:tcPr>
            <w:tcW w:w="709" w:type="dxa"/>
            <w:vMerge/>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r w:rsidR="002D1D48" w:rsidRPr="00045094" w:rsidTr="002D1D48">
        <w:tc>
          <w:tcPr>
            <w:tcW w:w="709" w:type="dxa"/>
          </w:tcPr>
          <w:p w:rsidR="002D1D48"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2D1D48" w:rsidRPr="00045094" w:rsidRDefault="002D1D48"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Иные предельные параметры:</w:t>
            </w:r>
          </w:p>
        </w:tc>
        <w:tc>
          <w:tcPr>
            <w:tcW w:w="1276"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p>
        </w:tc>
      </w:tr>
      <w:tr w:rsidR="002D1D48" w:rsidRPr="00045094" w:rsidTr="002D1D48">
        <w:trPr>
          <w:trHeight w:val="497"/>
        </w:trPr>
        <w:tc>
          <w:tcPr>
            <w:tcW w:w="709" w:type="dxa"/>
            <w:shd w:val="clear" w:color="auto" w:fill="auto"/>
          </w:tcPr>
          <w:p w:rsidR="002D1D48" w:rsidRPr="00045094" w:rsidRDefault="00FA0897"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w:t>
            </w:r>
            <w:r w:rsidR="003D2DC4" w:rsidRPr="00045094">
              <w:rPr>
                <w:rFonts w:ascii="Times New Roman" w:eastAsia="Times New Roman" w:hAnsi="Times New Roman" w:cs="Times New Roman"/>
                <w:sz w:val="24"/>
                <w:szCs w:val="24"/>
                <w:lang w:eastAsia="ru-RU"/>
              </w:rPr>
              <w:t>.1</w:t>
            </w:r>
          </w:p>
        </w:tc>
        <w:tc>
          <w:tcPr>
            <w:tcW w:w="2977" w:type="dxa"/>
            <w:shd w:val="clear" w:color="auto" w:fill="auto"/>
            <w:tcMar>
              <w:top w:w="28" w:type="dxa"/>
              <w:left w:w="28" w:type="dxa"/>
              <w:bottom w:w="28" w:type="dxa"/>
              <w:right w:w="28" w:type="dxa"/>
            </w:tcMar>
          </w:tcPr>
          <w:p w:rsidR="002D1D48" w:rsidRPr="00045094" w:rsidRDefault="002D1D48"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этажность</w:t>
            </w:r>
          </w:p>
        </w:tc>
        <w:tc>
          <w:tcPr>
            <w:tcW w:w="1276" w:type="dxa"/>
            <w:shd w:val="clear" w:color="auto" w:fill="auto"/>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2D1D48" w:rsidRPr="00045094" w:rsidRDefault="002D1D48"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tbl>
      <w:tblPr>
        <w:tblStyle w:val="370"/>
        <w:tblW w:w="9639" w:type="dxa"/>
        <w:tblInd w:w="108" w:type="dxa"/>
        <w:tblLayout w:type="fixed"/>
        <w:tblLook w:val="04A0"/>
      </w:tblPr>
      <w:tblGrid>
        <w:gridCol w:w="709"/>
        <w:gridCol w:w="2977"/>
        <w:gridCol w:w="1276"/>
        <w:gridCol w:w="4677"/>
      </w:tblGrid>
      <w:tr w:rsidR="000E3FC1" w:rsidRPr="00045094" w:rsidTr="00EC23B9">
        <w:trPr>
          <w:trHeight w:val="1221"/>
        </w:trPr>
        <w:tc>
          <w:tcPr>
            <w:tcW w:w="709" w:type="dxa"/>
            <w:vMerge w:val="restart"/>
          </w:tcPr>
          <w:p w:rsidR="000E3FC1" w:rsidRPr="00045094" w:rsidRDefault="000E3FC1"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5.2</w:t>
            </w:r>
          </w:p>
        </w:tc>
        <w:tc>
          <w:tcPr>
            <w:tcW w:w="2977" w:type="dxa"/>
            <w:vMerge w:val="restart"/>
            <w:tcMar>
              <w:top w:w="28" w:type="dxa"/>
              <w:left w:w="28" w:type="dxa"/>
              <w:bottom w:w="28" w:type="dxa"/>
              <w:right w:w="28" w:type="dxa"/>
            </w:tcMar>
          </w:tcPr>
          <w:p w:rsidR="000E3FC1" w:rsidRPr="00045094" w:rsidRDefault="000E3FC1" w:rsidP="00F26DFE">
            <w:pPr>
              <w:autoSpaceDE w:val="0"/>
              <w:autoSpaceDN w:val="0"/>
              <w:spacing w:before="0"/>
              <w:contextualSpacing/>
              <w:rPr>
                <w:rFonts w:ascii="Times New Roman" w:hAnsi="Times New Roman" w:cs="Times New Roman"/>
                <w:sz w:val="24"/>
                <w:szCs w:val="24"/>
                <w:lang w:eastAsia="ru-RU"/>
              </w:rPr>
            </w:pPr>
            <w:r w:rsidRPr="00045094">
              <w:rPr>
                <w:rFonts w:ascii="Times New Roman" w:hAnsi="Times New Roman" w:cs="Times New Roman"/>
                <w:sz w:val="24"/>
                <w:szCs w:val="24"/>
                <w:lang w:eastAsia="ru-RU"/>
              </w:rPr>
              <w:t>минимальный процент озеленения</w:t>
            </w:r>
          </w:p>
        </w:tc>
        <w:tc>
          <w:tcPr>
            <w:tcW w:w="1276" w:type="dxa"/>
            <w:tcMar>
              <w:top w:w="28" w:type="dxa"/>
              <w:left w:w="28" w:type="dxa"/>
              <w:bottom w:w="28" w:type="dxa"/>
              <w:right w:w="28" w:type="dxa"/>
            </w:tcMar>
          </w:tcPr>
          <w:p w:rsidR="000E3FC1" w:rsidRPr="00045094" w:rsidRDefault="000E3FC1"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 xml:space="preserve">  4.4, 4.6, 6.2, 6.2.1, 6.3, 6.3.1, 6.4, 6.5, 6.6, 6.9, 6.9.1, 6.11, 6.12</w:t>
            </w:r>
          </w:p>
        </w:tc>
        <w:tc>
          <w:tcPr>
            <w:tcW w:w="4677" w:type="dxa"/>
            <w:tcMar>
              <w:top w:w="28" w:type="dxa"/>
              <w:left w:w="28" w:type="dxa"/>
              <w:bottom w:w="28" w:type="dxa"/>
              <w:right w:w="28" w:type="dxa"/>
            </w:tcMar>
          </w:tcPr>
          <w:p w:rsidR="000E3FC1" w:rsidRPr="00045094" w:rsidRDefault="000E3FC1"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15,0</w:t>
            </w:r>
          </w:p>
          <w:p w:rsidR="000E3FC1" w:rsidRPr="00045094" w:rsidRDefault="000E3FC1" w:rsidP="007E0AD1">
            <w:pPr>
              <w:autoSpaceDE w:val="0"/>
              <w:autoSpaceDN w:val="0"/>
              <w:spacing w:before="0"/>
              <w:contextualSpacing/>
              <w:jc w:val="center"/>
              <w:rPr>
                <w:rFonts w:ascii="Times New Roman" w:hAnsi="Times New Roman" w:cs="Times New Roman"/>
                <w:sz w:val="24"/>
                <w:szCs w:val="24"/>
                <w:lang w:eastAsia="ru-RU"/>
              </w:rPr>
            </w:pPr>
          </w:p>
          <w:p w:rsidR="000E3FC1" w:rsidRPr="00045094" w:rsidRDefault="000E3FC1" w:rsidP="007E0AD1">
            <w:pPr>
              <w:autoSpaceDE w:val="0"/>
              <w:autoSpaceDN w:val="0"/>
              <w:spacing w:before="0"/>
              <w:contextualSpacing/>
              <w:jc w:val="center"/>
              <w:rPr>
                <w:rFonts w:ascii="Times New Roman" w:hAnsi="Times New Roman" w:cs="Times New Roman"/>
                <w:sz w:val="24"/>
                <w:szCs w:val="24"/>
                <w:lang w:eastAsia="ru-RU"/>
              </w:rPr>
            </w:pPr>
          </w:p>
        </w:tc>
      </w:tr>
      <w:tr w:rsidR="00EF6A81" w:rsidRPr="00045094" w:rsidTr="00EF6A81">
        <w:tc>
          <w:tcPr>
            <w:tcW w:w="709" w:type="dxa"/>
            <w:vMerge/>
          </w:tcPr>
          <w:p w:rsidR="00EF6A81" w:rsidRPr="00045094" w:rsidRDefault="00EF6A81" w:rsidP="007E0AD1">
            <w:pPr>
              <w:autoSpaceDE w:val="0"/>
              <w:autoSpaceDN w:val="0"/>
              <w:spacing w:before="0"/>
              <w:contextualSpacing/>
              <w:jc w:val="center"/>
              <w:rPr>
                <w:rFonts w:ascii="Times New Roman" w:hAnsi="Times New Roman" w:cs="Times New Roman"/>
                <w:sz w:val="24"/>
                <w:szCs w:val="24"/>
                <w:lang w:eastAsia="ru-RU"/>
              </w:rPr>
            </w:pPr>
          </w:p>
        </w:tc>
        <w:tc>
          <w:tcPr>
            <w:tcW w:w="2977" w:type="dxa"/>
            <w:vMerge/>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hAnsi="Times New Roman" w:cs="Times New Roman"/>
                <w:sz w:val="24"/>
                <w:szCs w:val="24"/>
                <w:lang w:eastAsia="ru-RU"/>
              </w:rPr>
            </w:pPr>
          </w:p>
        </w:tc>
        <w:tc>
          <w:tcPr>
            <w:tcW w:w="1276" w:type="dxa"/>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прочие</w:t>
            </w:r>
          </w:p>
        </w:tc>
        <w:tc>
          <w:tcPr>
            <w:tcW w:w="4677" w:type="dxa"/>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hAnsi="Times New Roman" w:cs="Times New Roman"/>
                <w:sz w:val="24"/>
                <w:szCs w:val="24"/>
                <w:lang w:eastAsia="ru-RU"/>
              </w:rPr>
            </w:pPr>
            <w:r w:rsidRPr="00045094">
              <w:rPr>
                <w:rFonts w:ascii="Times New Roman" w:hAnsi="Times New Roman" w:cs="Times New Roman"/>
                <w:sz w:val="24"/>
                <w:szCs w:val="24"/>
                <w:lang w:eastAsia="ru-RU"/>
              </w:rPr>
              <w:t>не подлежит установлению</w:t>
            </w:r>
          </w:p>
        </w:tc>
      </w:tr>
    </w:tbl>
    <w:tbl>
      <w:tblPr>
        <w:tblStyle w:val="af9"/>
        <w:tblW w:w="9639" w:type="dxa"/>
        <w:tblInd w:w="108" w:type="dxa"/>
        <w:tblLayout w:type="fixed"/>
        <w:tblLook w:val="04A0"/>
      </w:tblPr>
      <w:tblGrid>
        <w:gridCol w:w="709"/>
        <w:gridCol w:w="2977"/>
        <w:gridCol w:w="1276"/>
        <w:gridCol w:w="4677"/>
      </w:tblGrid>
      <w:tr w:rsidR="00EF6A81" w:rsidRPr="00045094" w:rsidTr="00EF6A81">
        <w:trPr>
          <w:trHeight w:val="497"/>
        </w:trPr>
        <w:tc>
          <w:tcPr>
            <w:tcW w:w="709" w:type="dxa"/>
            <w:vMerge w:val="restart"/>
            <w:shd w:val="clear" w:color="auto" w:fill="auto"/>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5.3</w:t>
            </w:r>
          </w:p>
        </w:tc>
        <w:tc>
          <w:tcPr>
            <w:tcW w:w="2977" w:type="dxa"/>
            <w:vMerge w:val="restart"/>
            <w:shd w:val="clear" w:color="auto" w:fill="auto"/>
            <w:tcMar>
              <w:top w:w="28" w:type="dxa"/>
              <w:left w:w="28" w:type="dxa"/>
              <w:bottom w:w="28" w:type="dxa"/>
              <w:right w:w="28" w:type="dxa"/>
            </w:tcMar>
          </w:tcPr>
          <w:p w:rsidR="00EF6A81" w:rsidRPr="00045094" w:rsidRDefault="00EF6A81" w:rsidP="00F26DFE">
            <w:pPr>
              <w:autoSpaceDE w:val="0"/>
              <w:autoSpaceDN w:val="0"/>
              <w:spacing w:before="0"/>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276" w:type="dxa"/>
            <w:shd w:val="clear" w:color="auto" w:fill="auto"/>
            <w:tcMar>
              <w:top w:w="28" w:type="dxa"/>
              <w:left w:w="28" w:type="dxa"/>
              <w:bottom w:w="28" w:type="dxa"/>
              <w:right w:w="28" w:type="dxa"/>
            </w:tcMar>
          </w:tcPr>
          <w:p w:rsidR="00EF6A81" w:rsidRPr="00045094" w:rsidRDefault="000C39E3"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3.1.1, 3.9.1, </w:t>
            </w:r>
            <w:r w:rsidR="00EF6A81" w:rsidRPr="00045094">
              <w:rPr>
                <w:rFonts w:ascii="Times New Roman" w:eastAsia="Times New Roman" w:hAnsi="Times New Roman" w:cs="Times New Roman"/>
                <w:sz w:val="24"/>
                <w:szCs w:val="24"/>
                <w:lang w:eastAsia="ru-RU"/>
              </w:rPr>
              <w:t xml:space="preserve">12.2 </w:t>
            </w:r>
          </w:p>
        </w:tc>
        <w:tc>
          <w:tcPr>
            <w:tcW w:w="4677" w:type="dxa"/>
            <w:shd w:val="clear" w:color="auto" w:fill="auto"/>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2,0 </w:t>
            </w:r>
          </w:p>
        </w:tc>
      </w:tr>
      <w:tr w:rsidR="00EF6A81" w:rsidRPr="00045094" w:rsidTr="00EF6A81">
        <w:trPr>
          <w:trHeight w:val="216"/>
        </w:trPr>
        <w:tc>
          <w:tcPr>
            <w:tcW w:w="709" w:type="dxa"/>
            <w:vMerge/>
            <w:shd w:val="clear" w:color="auto" w:fill="auto"/>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shd w:val="clear" w:color="auto" w:fill="auto"/>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shd w:val="clear" w:color="auto" w:fill="auto"/>
            <w:tcMar>
              <w:top w:w="28" w:type="dxa"/>
              <w:left w:w="28" w:type="dxa"/>
              <w:bottom w:w="28" w:type="dxa"/>
              <w:right w:w="28" w:type="dxa"/>
            </w:tcMar>
            <w:vAlign w:val="center"/>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EF6A81" w:rsidRPr="00045094" w:rsidRDefault="00EF6A81" w:rsidP="007E0AD1">
            <w:pPr>
              <w:autoSpaceDE w:val="0"/>
              <w:autoSpaceDN w:val="0"/>
              <w:spacing w:before="0"/>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подлежит установлению</w:t>
            </w:r>
          </w:p>
        </w:tc>
      </w:tr>
    </w:tbl>
    <w:p w:rsidR="0008544E" w:rsidRPr="007E0AD1" w:rsidRDefault="0008544E" w:rsidP="00D26AB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164AAD" w:rsidRDefault="00164AAD"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1" w:name="_Toc499737411"/>
      <w:bookmarkStart w:id="62" w:name="_Toc29914525"/>
      <w:r w:rsidRPr="007E0AD1">
        <w:rPr>
          <w:rFonts w:ascii="Times New Roman" w:eastAsia="Times New Roman" w:hAnsi="Times New Roman" w:cs="Times New Roman"/>
          <w:sz w:val="24"/>
          <w:szCs w:val="24"/>
          <w:lang w:eastAsia="ru-RU"/>
        </w:rPr>
        <w:t xml:space="preserve">Статья </w:t>
      </w:r>
      <w:r w:rsidR="003249C7" w:rsidRPr="007E0AD1">
        <w:rPr>
          <w:rFonts w:ascii="Times New Roman" w:eastAsia="Times New Roman" w:hAnsi="Times New Roman" w:cs="Times New Roman"/>
          <w:sz w:val="24"/>
          <w:szCs w:val="24"/>
          <w:lang w:eastAsia="ru-RU"/>
        </w:rPr>
        <w:t>39</w:t>
      </w:r>
      <w:r w:rsidRPr="007E0AD1">
        <w:rPr>
          <w:rFonts w:ascii="Times New Roman" w:eastAsia="Times New Roman" w:hAnsi="Times New Roman" w:cs="Times New Roman"/>
          <w:sz w:val="24"/>
          <w:szCs w:val="24"/>
          <w:lang w:eastAsia="ru-RU"/>
        </w:rPr>
        <w:t xml:space="preserve">. </w:t>
      </w:r>
      <w:r w:rsidRPr="003E0FEB">
        <w:rPr>
          <w:rFonts w:ascii="Times New Roman" w:eastAsia="Times New Roman" w:hAnsi="Times New Roman" w:cs="Times New Roman"/>
          <w:b/>
          <w:sz w:val="24"/>
          <w:szCs w:val="24"/>
          <w:lang w:eastAsia="ru-RU"/>
        </w:rPr>
        <w:t xml:space="preserve">Градостроительный регламент зоны </w:t>
      </w:r>
      <w:r w:rsidR="00BB1130" w:rsidRPr="003E0FEB">
        <w:rPr>
          <w:rFonts w:ascii="Times New Roman" w:eastAsia="Times New Roman" w:hAnsi="Times New Roman" w:cs="Times New Roman"/>
          <w:b/>
          <w:sz w:val="24"/>
          <w:szCs w:val="24"/>
          <w:lang w:eastAsia="ru-RU"/>
        </w:rPr>
        <w:t>городских скоростных дорог, магистралей городского и районного назначения</w:t>
      </w:r>
      <w:bookmarkEnd w:id="61"/>
      <w:r w:rsidR="00BB1130" w:rsidRPr="003E0FEB">
        <w:rPr>
          <w:rFonts w:ascii="Times New Roman" w:eastAsia="Times New Roman" w:hAnsi="Times New Roman" w:cs="Times New Roman"/>
          <w:b/>
          <w:sz w:val="24"/>
          <w:szCs w:val="24"/>
          <w:lang w:eastAsia="ru-RU"/>
        </w:rPr>
        <w:t xml:space="preserve"> (У)</w:t>
      </w:r>
      <w:bookmarkEnd w:id="62"/>
    </w:p>
    <w:p w:rsidR="00404DA5" w:rsidRPr="003E0FEB" w:rsidRDefault="00404DA5"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164AAD" w:rsidRPr="007E0AD1" w:rsidRDefault="00164AAD" w:rsidP="00BB11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 xml:space="preserve">1. Зона </w:t>
      </w:r>
      <w:r w:rsidR="0075578C" w:rsidRPr="007E0AD1">
        <w:rPr>
          <w:rFonts w:ascii="Times New Roman" w:eastAsia="Times New Roman" w:hAnsi="Times New Roman" w:cs="Times New Roman"/>
          <w:sz w:val="24"/>
          <w:szCs w:val="24"/>
          <w:lang w:eastAsia="ru-RU"/>
        </w:rPr>
        <w:t xml:space="preserve">У установлена </w:t>
      </w:r>
      <w:r w:rsidR="00BB1130" w:rsidRPr="007E0AD1">
        <w:rPr>
          <w:rFonts w:ascii="Times New Roman" w:eastAsia="Times New Roman" w:hAnsi="Times New Roman" w:cs="Times New Roman"/>
          <w:sz w:val="24"/>
          <w:szCs w:val="24"/>
          <w:lang w:eastAsia="ru-RU"/>
        </w:rPr>
        <w:t>для обеспечения</w:t>
      </w:r>
      <w:r w:rsidR="00404DA5">
        <w:rPr>
          <w:rFonts w:ascii="Times New Roman" w:eastAsia="Times New Roman" w:hAnsi="Times New Roman" w:cs="Times New Roman"/>
          <w:sz w:val="24"/>
          <w:szCs w:val="24"/>
          <w:lang w:eastAsia="ru-RU"/>
        </w:rPr>
        <w:t xml:space="preserve"> </w:t>
      </w:r>
      <w:r w:rsidR="00BB1130" w:rsidRPr="007E0AD1">
        <w:rPr>
          <w:rFonts w:ascii="Times New Roman" w:eastAsia="Times New Roman" w:hAnsi="Times New Roman" w:cs="Times New Roman"/>
          <w:sz w:val="24"/>
          <w:szCs w:val="24"/>
          <w:lang w:eastAsia="ru-RU"/>
        </w:rPr>
        <w:t>правовых условий строительства, реконструкции и эксплуатации объектов автомобильного транспорта, а также сопутствующей инфраструктуры.</w:t>
      </w:r>
    </w:p>
    <w:p w:rsidR="00164AAD" w:rsidRPr="007E0AD1" w:rsidRDefault="00164AAD" w:rsidP="00E74E1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7E0AD1">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8"/>
        <w:gridCol w:w="3021"/>
        <w:gridCol w:w="3021"/>
      </w:tblGrid>
      <w:tr w:rsidR="00BB1130" w:rsidRPr="00045094" w:rsidTr="000A236F">
        <w:trPr>
          <w:trHeight w:val="663"/>
          <w:tblHeader/>
        </w:trPr>
        <w:tc>
          <w:tcPr>
            <w:tcW w:w="3597"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BB1130" w:rsidRPr="00045094" w:rsidRDefault="00020E21"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BB1130" w:rsidRPr="00045094" w:rsidTr="000A236F">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8" w:type="dxa"/>
            <w:tcBorders>
              <w:top w:val="single" w:sz="4" w:space="0" w:color="auto"/>
              <w:left w:val="single" w:sz="4" w:space="0" w:color="auto"/>
              <w:bottom w:val="single" w:sz="4" w:space="0" w:color="auto"/>
              <w:right w:val="single" w:sz="4" w:space="0" w:color="auto"/>
            </w:tcBorders>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BB1130" w:rsidRPr="00045094" w:rsidRDefault="00BB1130"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BB1130" w:rsidRPr="00045094" w:rsidRDefault="00BB1130"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BB1130" w:rsidRPr="00045094" w:rsidTr="000A236F">
        <w:trPr>
          <w:trHeight w:val="32"/>
        </w:trPr>
        <w:tc>
          <w:tcPr>
            <w:tcW w:w="709" w:type="dxa"/>
            <w:tcMar>
              <w:top w:w="28" w:type="dxa"/>
              <w:left w:w="28" w:type="dxa"/>
              <w:bottom w:w="28" w:type="dxa"/>
              <w:right w:w="28" w:type="dxa"/>
            </w:tcMar>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8"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045094">
              <w:rPr>
                <w:rFonts w:ascii="Times New Roman" w:eastAsia="Times New Roman" w:hAnsi="Times New Roman" w:cs="Times New Roman"/>
                <w:sz w:val="24"/>
                <w:szCs w:val="24"/>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BB1130" w:rsidRPr="00045094" w:rsidTr="000A236F">
        <w:tc>
          <w:tcPr>
            <w:tcW w:w="709" w:type="dxa"/>
            <w:tcMar>
              <w:top w:w="28" w:type="dxa"/>
              <w:left w:w="28" w:type="dxa"/>
              <w:bottom w:w="28" w:type="dxa"/>
              <w:right w:w="28" w:type="dxa"/>
            </w:tcMar>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6.8</w:t>
            </w:r>
          </w:p>
        </w:tc>
        <w:tc>
          <w:tcPr>
            <w:tcW w:w="2888"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1"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1" w:type="dxa"/>
          </w:tcPr>
          <w:p w:rsidR="00BB1130" w:rsidRPr="00045094" w:rsidRDefault="00BB1130" w:rsidP="000A236F">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BB1130" w:rsidRPr="00045094" w:rsidTr="000A236F">
        <w:tc>
          <w:tcPr>
            <w:tcW w:w="709" w:type="dxa"/>
            <w:tcMar>
              <w:top w:w="28" w:type="dxa"/>
              <w:left w:w="28" w:type="dxa"/>
              <w:bottom w:w="28" w:type="dxa"/>
              <w:right w:w="28" w:type="dxa"/>
            </w:tcMar>
          </w:tcPr>
          <w:p w:rsidR="00BB1130" w:rsidRPr="00045094" w:rsidRDefault="00BB1130"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7.2.1</w:t>
            </w:r>
          </w:p>
        </w:tc>
        <w:tc>
          <w:tcPr>
            <w:tcW w:w="2888"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автомобильных дорог</w:t>
            </w:r>
          </w:p>
        </w:tc>
        <w:tc>
          <w:tcPr>
            <w:tcW w:w="3021" w:type="dxa"/>
            <w:tcMar>
              <w:top w:w="28" w:type="dxa"/>
              <w:left w:w="28" w:type="dxa"/>
              <w:bottom w:w="28" w:type="dxa"/>
              <w:right w:w="28" w:type="dxa"/>
            </w:tcMar>
          </w:tcPr>
          <w:p w:rsidR="00BB1130" w:rsidRPr="00045094" w:rsidRDefault="00BB1130"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безопасность дорожного движения</w:t>
            </w:r>
          </w:p>
        </w:tc>
        <w:tc>
          <w:tcPr>
            <w:tcW w:w="3021" w:type="dxa"/>
          </w:tcPr>
          <w:p w:rsidR="00BB1130" w:rsidRPr="00045094" w:rsidRDefault="00BB1130" w:rsidP="000A236F">
            <w:pPr>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3068A6" w:rsidRPr="00045094" w:rsidTr="000A236F">
        <w:tc>
          <w:tcPr>
            <w:tcW w:w="709" w:type="dxa"/>
            <w:tcMar>
              <w:top w:w="28" w:type="dxa"/>
              <w:left w:w="28" w:type="dxa"/>
              <w:bottom w:w="28" w:type="dxa"/>
              <w:right w:w="28" w:type="dxa"/>
            </w:tcMar>
          </w:tcPr>
          <w:p w:rsidR="003068A6" w:rsidRPr="00045094" w:rsidRDefault="003068A6"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7.2.3</w:t>
            </w:r>
          </w:p>
        </w:tc>
        <w:tc>
          <w:tcPr>
            <w:tcW w:w="2888"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транспорта общего пользования</w:t>
            </w:r>
          </w:p>
        </w:tc>
        <w:tc>
          <w:tcPr>
            <w:tcW w:w="3021"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транспортных средств, осуществляющих перевозки людей по установленному маршруту</w:t>
            </w:r>
          </w:p>
        </w:tc>
        <w:tc>
          <w:tcPr>
            <w:tcW w:w="3021" w:type="dxa"/>
          </w:tcPr>
          <w:p w:rsidR="003068A6" w:rsidRPr="00045094" w:rsidRDefault="003068A6" w:rsidP="003068A6">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Не устанавливается</w:t>
            </w:r>
          </w:p>
        </w:tc>
      </w:tr>
      <w:tr w:rsidR="003068A6" w:rsidRPr="00045094" w:rsidTr="000A236F">
        <w:tc>
          <w:tcPr>
            <w:tcW w:w="709" w:type="dxa"/>
            <w:tcMar>
              <w:top w:w="28" w:type="dxa"/>
              <w:left w:w="28" w:type="dxa"/>
              <w:bottom w:w="28" w:type="dxa"/>
              <w:right w:w="28" w:type="dxa"/>
            </w:tcMar>
          </w:tcPr>
          <w:p w:rsidR="003068A6" w:rsidRPr="00045094" w:rsidRDefault="003068A6"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8"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1"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w:t>
            </w:r>
            <w:r w:rsidRPr="00045094">
              <w:rPr>
                <w:rFonts w:ascii="Times New Roman" w:eastAsia="Times New Roman" w:hAnsi="Times New Roman" w:cs="Times New Roman"/>
                <w:sz w:val="24"/>
                <w:szCs w:val="24"/>
                <w:lang w:eastAsia="ru-RU"/>
              </w:rPr>
              <w:lastRenderedPageBreak/>
              <w:t>объекты велотранспортной и инженерной инфраструктуры;</w:t>
            </w:r>
          </w:p>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3068A6" w:rsidRPr="00045094" w:rsidRDefault="003068A6" w:rsidP="000A236F">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lastRenderedPageBreak/>
              <w:t>Не устанавливается</w:t>
            </w:r>
          </w:p>
        </w:tc>
      </w:tr>
      <w:tr w:rsidR="003068A6" w:rsidRPr="00045094" w:rsidTr="000A236F">
        <w:tc>
          <w:tcPr>
            <w:tcW w:w="709" w:type="dxa"/>
            <w:tcMar>
              <w:top w:w="28" w:type="dxa"/>
              <w:left w:w="28" w:type="dxa"/>
              <w:bottom w:w="28" w:type="dxa"/>
              <w:right w:w="28" w:type="dxa"/>
            </w:tcMar>
          </w:tcPr>
          <w:p w:rsidR="003068A6" w:rsidRPr="00045094" w:rsidRDefault="003068A6" w:rsidP="007E0AD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12.0.2</w:t>
            </w:r>
          </w:p>
        </w:tc>
        <w:tc>
          <w:tcPr>
            <w:tcW w:w="2888"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1" w:type="dxa"/>
            <w:tcMar>
              <w:top w:w="28" w:type="dxa"/>
              <w:left w:w="28" w:type="dxa"/>
              <w:bottom w:w="28" w:type="dxa"/>
              <w:right w:w="28" w:type="dxa"/>
            </w:tcMar>
          </w:tcPr>
          <w:p w:rsidR="003068A6" w:rsidRPr="00045094" w:rsidRDefault="003068A6"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3068A6" w:rsidRPr="00045094" w:rsidRDefault="003068A6" w:rsidP="000A236F">
            <w:pPr>
              <w:pStyle w:val="ConsPlusNormal"/>
              <w:ind w:firstLine="0"/>
              <w:contextualSpacing/>
              <w:rPr>
                <w:rFonts w:ascii="Times New Roman" w:hAnsi="Times New Roman" w:cs="Times New Roman"/>
                <w:sz w:val="24"/>
                <w:szCs w:val="24"/>
              </w:rPr>
            </w:pPr>
            <w:r w:rsidRPr="00045094">
              <w:rPr>
                <w:rFonts w:ascii="Times New Roman" w:hAnsi="Times New Roman" w:cs="Times New Roman"/>
                <w:sz w:val="24"/>
                <w:szCs w:val="24"/>
              </w:rPr>
              <w:t>Не устанавливается</w:t>
            </w:r>
          </w:p>
        </w:tc>
      </w:tr>
    </w:tbl>
    <w:p w:rsidR="00164AAD" w:rsidRPr="00404146" w:rsidRDefault="00164AAD" w:rsidP="00164AAD">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164AAD" w:rsidRPr="00404DA5" w:rsidRDefault="00164AAD" w:rsidP="003E0FEB">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BB1130" w:rsidRPr="00045094"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B1130" w:rsidRPr="00045094" w:rsidRDefault="00BB1130"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BB1130" w:rsidRPr="00045094" w:rsidRDefault="00020E21"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BB1130" w:rsidRPr="00045094" w:rsidRDefault="00BB1130"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BB1130" w:rsidRPr="00045094"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B1130" w:rsidRPr="00045094" w:rsidRDefault="00BB1130"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BB1130" w:rsidRPr="00045094" w:rsidRDefault="00BB1130"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BB1130" w:rsidRPr="00045094" w:rsidRDefault="00BB1130"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BB1130" w:rsidRPr="00045094" w:rsidRDefault="00BB1130" w:rsidP="000A236F">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3.9.1</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Обеспечение деятельности </w:t>
            </w:r>
            <w:r w:rsidRPr="00045094">
              <w:rPr>
                <w:rFonts w:ascii="Times New Roman" w:eastAsia="Times New Roman" w:hAnsi="Times New Roman" w:cs="Times New Roman"/>
                <w:sz w:val="24"/>
                <w:szCs w:val="24"/>
                <w:lang w:eastAsia="ru-RU"/>
              </w:rPr>
              <w:lastRenderedPageBreak/>
              <w:t>в области гидрометеорологии и смежных с ней областях</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Гидрометеостанции, посты </w:t>
            </w:r>
            <w:r w:rsidRPr="00045094">
              <w:rPr>
                <w:rFonts w:ascii="Times New Roman" w:eastAsia="Times New Roman" w:hAnsi="Times New Roman" w:cs="Times New Roman"/>
                <w:sz w:val="24"/>
                <w:szCs w:val="24"/>
                <w:lang w:eastAsia="ru-RU"/>
              </w:rPr>
              <w:lastRenderedPageBreak/>
              <w:t>наблюдения за состоянием окружающей среды, гидрологические посты</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r w:rsidRPr="00045094">
              <w:rPr>
                <w:rFonts w:ascii="Times New Roman" w:eastAsia="Times New Roman" w:hAnsi="Times New Roman" w:cs="Times New Roman"/>
                <w:sz w:val="24"/>
                <w:szCs w:val="24"/>
                <w:lang w:eastAsia="ru-RU"/>
              </w:rPr>
              <w:lastRenderedPageBreak/>
              <w:t>гаражи служебного и специального автотранспорта, техники, локальные объекты инженерной инфраструктуры</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4.9.1.1</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Локальные объекты инженерной инфраструктуры</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2D1D48" w:rsidRPr="00045094" w:rsidTr="009406BA">
        <w:tc>
          <w:tcPr>
            <w:tcW w:w="851" w:type="dxa"/>
            <w:vMerge w:val="restart"/>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7.2.2</w:t>
            </w:r>
          </w:p>
        </w:tc>
        <w:tc>
          <w:tcPr>
            <w:tcW w:w="2887" w:type="dxa"/>
            <w:vMerge w:val="restart"/>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c>
          <w:tcPr>
            <w:tcW w:w="851"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c>
          <w:tcPr>
            <w:tcW w:w="851"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c>
          <w:tcPr>
            <w:tcW w:w="851"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ответственных за безопасность дорожного движения</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c>
          <w:tcPr>
            <w:tcW w:w="851"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c>
          <w:tcPr>
            <w:tcW w:w="851"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2D1D48" w:rsidRPr="00045094" w:rsidTr="009406BA">
        <w:trPr>
          <w:trHeight w:val="32"/>
        </w:trPr>
        <w:tc>
          <w:tcPr>
            <w:tcW w:w="851" w:type="dxa"/>
            <w:tcMar>
              <w:top w:w="28" w:type="dxa"/>
              <w:left w:w="28" w:type="dxa"/>
              <w:bottom w:w="28" w:type="dxa"/>
              <w:right w:w="28" w:type="dxa"/>
            </w:tcMar>
          </w:tcPr>
          <w:p w:rsidR="002D1D48" w:rsidRPr="00045094" w:rsidRDefault="002D1D48"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9.3</w:t>
            </w:r>
          </w:p>
        </w:tc>
        <w:tc>
          <w:tcPr>
            <w:tcW w:w="2887"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Историко-культурная </w:t>
            </w:r>
            <w:r w:rsidRPr="00045094">
              <w:rPr>
                <w:rFonts w:ascii="Times New Roman" w:eastAsia="Times New Roman" w:hAnsi="Times New Roman" w:cs="Times New Roman"/>
                <w:sz w:val="24"/>
                <w:szCs w:val="24"/>
                <w:lang w:eastAsia="ru-RU"/>
              </w:rPr>
              <w:lastRenderedPageBreak/>
              <w:t>деятельность</w:t>
            </w:r>
          </w:p>
        </w:tc>
        <w:tc>
          <w:tcPr>
            <w:tcW w:w="3020" w:type="dxa"/>
            <w:tcMar>
              <w:top w:w="28" w:type="dxa"/>
              <w:left w:w="28" w:type="dxa"/>
              <w:bottom w:w="28" w:type="dxa"/>
              <w:right w:w="28" w:type="dxa"/>
            </w:tcMar>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Памятники, мемориалы</w:t>
            </w:r>
          </w:p>
        </w:tc>
        <w:tc>
          <w:tcPr>
            <w:tcW w:w="3020" w:type="dxa"/>
          </w:tcPr>
          <w:p w:rsidR="002D1D48" w:rsidRPr="00045094" w:rsidRDefault="002D1D48" w:rsidP="00F26DF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bl>
    <w:p w:rsidR="00164AAD" w:rsidRPr="003E0FEB" w:rsidRDefault="00164AAD" w:rsidP="003E0FEB">
      <w:pPr>
        <w:autoSpaceDE w:val="0"/>
        <w:autoSpaceDN w:val="0"/>
        <w:spacing w:before="0" w:after="0" w:line="240" w:lineRule="auto"/>
        <w:contextualSpacing/>
        <w:jc w:val="center"/>
        <w:rPr>
          <w:rFonts w:ascii="Times New Roman" w:eastAsia="Times New Roman" w:hAnsi="Times New Roman" w:cs="Times New Roman"/>
          <w:lang w:eastAsia="ru-RU"/>
        </w:rPr>
      </w:pPr>
    </w:p>
    <w:p w:rsidR="00164AAD" w:rsidRPr="003E0FEB" w:rsidRDefault="00164AAD" w:rsidP="00164AA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3E0FEB">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3E0FEB">
        <w:rPr>
          <w:rFonts w:ascii="Times New Roman" w:eastAsia="Times New Roman" w:hAnsi="Times New Roman" w:cs="Times New Roman"/>
          <w:sz w:val="24"/>
          <w:szCs w:val="24"/>
          <w:lang w:eastAsia="ru-RU"/>
        </w:rPr>
        <w:t>48 и 49</w:t>
      </w:r>
      <w:r w:rsidR="00F26DFE" w:rsidRPr="00F26DFE">
        <w:rPr>
          <w:rFonts w:ascii="Times New Roman" w:eastAsia="Times New Roman" w:hAnsi="Times New Roman" w:cs="Times New Roman"/>
          <w:sz w:val="24"/>
          <w:szCs w:val="24"/>
          <w:lang w:eastAsia="ru-RU"/>
        </w:rPr>
        <w:t xml:space="preserve"> </w:t>
      </w:r>
      <w:r w:rsidR="00155F5C" w:rsidRPr="003E0FEB">
        <w:rPr>
          <w:rFonts w:ascii="Times New Roman" w:eastAsia="Times New Roman" w:hAnsi="Times New Roman" w:cs="Times New Roman"/>
          <w:sz w:val="24"/>
          <w:szCs w:val="24"/>
          <w:lang w:eastAsia="ru-RU"/>
        </w:rPr>
        <w:t>настоящих Правил</w:t>
      </w:r>
      <w:r w:rsidRPr="003E0FEB">
        <w:rPr>
          <w:rFonts w:ascii="Times New Roman" w:eastAsia="Times New Roman" w:hAnsi="Times New Roman" w:cs="Times New Roman"/>
          <w:sz w:val="24"/>
          <w:szCs w:val="24"/>
          <w:lang w:eastAsia="ru-RU"/>
        </w:rPr>
        <w:t>.</w:t>
      </w:r>
    </w:p>
    <w:p w:rsidR="00BB1130" w:rsidRPr="003E0FEB" w:rsidRDefault="00F43480" w:rsidP="00BB113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3E0FEB">
        <w:rPr>
          <w:rFonts w:ascii="Times New Roman" w:eastAsia="Times New Roman" w:hAnsi="Times New Roman" w:cs="Times New Roman"/>
          <w:sz w:val="24"/>
          <w:szCs w:val="24"/>
          <w:lang w:eastAsia="ru-RU"/>
        </w:rPr>
        <w:t xml:space="preserve">5. Для зоны </w:t>
      </w:r>
      <w:r w:rsidR="00BB1130" w:rsidRPr="003E0FEB">
        <w:rPr>
          <w:rFonts w:ascii="Times New Roman" w:eastAsia="Times New Roman" w:hAnsi="Times New Roman" w:cs="Times New Roman"/>
          <w:sz w:val="24"/>
          <w:szCs w:val="24"/>
          <w:lang w:eastAsia="ru-RU"/>
        </w:rPr>
        <w:t>У</w:t>
      </w:r>
      <w:r w:rsidR="00404DA5">
        <w:rPr>
          <w:rFonts w:ascii="Times New Roman" w:eastAsia="Times New Roman" w:hAnsi="Times New Roman" w:cs="Times New Roman"/>
          <w:sz w:val="24"/>
          <w:szCs w:val="24"/>
          <w:lang w:eastAsia="ru-RU"/>
        </w:rPr>
        <w:t xml:space="preserve"> </w:t>
      </w:r>
      <w:r w:rsidR="00BB1130" w:rsidRPr="003E0FEB">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0D6A" w:rsidRPr="003E0FEB" w:rsidRDefault="000F0D6A"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7B1FA2" w:rsidRDefault="007B1FA2"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3" w:name="_Toc29914526"/>
      <w:r w:rsidRPr="003E0FEB">
        <w:rPr>
          <w:rFonts w:ascii="Times New Roman" w:eastAsia="Times New Roman" w:hAnsi="Times New Roman" w:cs="Times New Roman"/>
          <w:sz w:val="24"/>
          <w:szCs w:val="24"/>
          <w:lang w:eastAsia="ru-RU"/>
        </w:rPr>
        <w:t xml:space="preserve">Статья </w:t>
      </w:r>
      <w:r w:rsidR="00920FC3" w:rsidRPr="003E0FEB">
        <w:rPr>
          <w:rFonts w:ascii="Times New Roman" w:eastAsia="Times New Roman" w:hAnsi="Times New Roman" w:cs="Times New Roman"/>
          <w:sz w:val="24"/>
          <w:szCs w:val="24"/>
          <w:lang w:eastAsia="ru-RU"/>
        </w:rPr>
        <w:t>4</w:t>
      </w:r>
      <w:r w:rsidR="003249C7" w:rsidRPr="003E0FEB">
        <w:rPr>
          <w:rFonts w:ascii="Times New Roman" w:eastAsia="Times New Roman" w:hAnsi="Times New Roman" w:cs="Times New Roman"/>
          <w:sz w:val="24"/>
          <w:szCs w:val="24"/>
          <w:lang w:eastAsia="ru-RU"/>
        </w:rPr>
        <w:t>0</w:t>
      </w:r>
      <w:r w:rsidR="00920FC3" w:rsidRPr="003E0FEB">
        <w:rPr>
          <w:rFonts w:ascii="Times New Roman" w:eastAsia="Times New Roman" w:hAnsi="Times New Roman" w:cs="Times New Roman"/>
          <w:sz w:val="24"/>
          <w:szCs w:val="24"/>
          <w:lang w:eastAsia="ru-RU"/>
        </w:rPr>
        <w:t xml:space="preserve">. </w:t>
      </w:r>
      <w:r w:rsidR="00920FC3" w:rsidRPr="003E0FEB">
        <w:rPr>
          <w:rFonts w:ascii="Times New Roman" w:eastAsia="Times New Roman" w:hAnsi="Times New Roman" w:cs="Times New Roman"/>
          <w:b/>
          <w:sz w:val="24"/>
          <w:szCs w:val="24"/>
          <w:lang w:eastAsia="ru-RU"/>
        </w:rPr>
        <w:t>Градостроительный регламент</w:t>
      </w:r>
      <w:r w:rsidRPr="003E0FEB">
        <w:rPr>
          <w:rFonts w:ascii="Times New Roman" w:eastAsia="Times New Roman" w:hAnsi="Times New Roman" w:cs="Times New Roman"/>
          <w:b/>
          <w:sz w:val="24"/>
          <w:szCs w:val="24"/>
          <w:lang w:eastAsia="ru-RU"/>
        </w:rPr>
        <w:t xml:space="preserve"> зоны </w:t>
      </w:r>
      <w:r w:rsidR="003068A6" w:rsidRPr="003E0FEB">
        <w:rPr>
          <w:rFonts w:ascii="Times New Roman" w:eastAsia="Times New Roman" w:hAnsi="Times New Roman" w:cs="Times New Roman"/>
          <w:b/>
          <w:sz w:val="24"/>
          <w:szCs w:val="24"/>
          <w:lang w:eastAsia="ru-RU"/>
        </w:rPr>
        <w:t>инженерной и транспортной инфраструктуры, объектов санитарной очистки (И.1)</w:t>
      </w:r>
      <w:bookmarkEnd w:id="63"/>
    </w:p>
    <w:p w:rsidR="00404DA5" w:rsidRPr="003E0FEB" w:rsidRDefault="00404DA5" w:rsidP="003E0FEB">
      <w:pPr>
        <w:autoSpaceDE w:val="0"/>
        <w:autoSpaceDN w:val="0"/>
        <w:adjustRightInd w:val="0"/>
        <w:spacing w:before="120" w:after="120" w:line="240" w:lineRule="auto"/>
        <w:ind w:firstLine="709"/>
        <w:jc w:val="center"/>
        <w:rPr>
          <w:rFonts w:ascii="Times New Roman" w:eastAsia="Times New Roman" w:hAnsi="Times New Roman" w:cs="Times New Roman"/>
          <w:sz w:val="24"/>
          <w:szCs w:val="24"/>
          <w:lang w:eastAsia="ru-RU"/>
        </w:rPr>
      </w:pPr>
    </w:p>
    <w:p w:rsidR="003068A6" w:rsidRPr="003E0FEB" w:rsidRDefault="007B1FA2" w:rsidP="007B1FA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3E0FEB">
        <w:rPr>
          <w:rFonts w:ascii="Times New Roman" w:eastAsia="Times New Roman" w:hAnsi="Times New Roman" w:cs="Times New Roman"/>
          <w:sz w:val="24"/>
          <w:szCs w:val="24"/>
          <w:lang w:eastAsia="ru-RU"/>
        </w:rPr>
        <w:t xml:space="preserve">1. Зона </w:t>
      </w:r>
      <w:r w:rsidR="003068A6" w:rsidRPr="003E0FEB">
        <w:rPr>
          <w:rFonts w:ascii="Times New Roman" w:eastAsia="Times New Roman" w:hAnsi="Times New Roman" w:cs="Times New Roman"/>
          <w:sz w:val="24"/>
          <w:szCs w:val="24"/>
          <w:lang w:eastAsia="ru-RU"/>
        </w:rPr>
        <w:t>И.</w:t>
      </w:r>
      <w:r w:rsidR="00F43480" w:rsidRPr="003E0FEB">
        <w:rPr>
          <w:rFonts w:ascii="Times New Roman" w:eastAsia="Times New Roman" w:hAnsi="Times New Roman" w:cs="Times New Roman"/>
          <w:sz w:val="24"/>
          <w:szCs w:val="24"/>
          <w:lang w:eastAsia="ru-RU"/>
        </w:rPr>
        <w:t>1</w:t>
      </w:r>
      <w:r w:rsidR="00404DA5">
        <w:rPr>
          <w:rFonts w:ascii="Times New Roman" w:eastAsia="Times New Roman" w:hAnsi="Times New Roman" w:cs="Times New Roman"/>
          <w:sz w:val="24"/>
          <w:szCs w:val="24"/>
          <w:lang w:eastAsia="ru-RU"/>
        </w:rPr>
        <w:t xml:space="preserve"> </w:t>
      </w:r>
      <w:r w:rsidR="0075578C" w:rsidRPr="003E0FEB">
        <w:rPr>
          <w:rFonts w:ascii="Times New Roman" w:eastAsia="Times New Roman" w:hAnsi="Times New Roman" w:cs="Times New Roman"/>
          <w:sz w:val="24"/>
          <w:szCs w:val="24"/>
          <w:lang w:eastAsia="ru-RU"/>
        </w:rPr>
        <w:t xml:space="preserve">установлена </w:t>
      </w:r>
      <w:r w:rsidR="003068A6" w:rsidRPr="003E0FEB">
        <w:rPr>
          <w:rFonts w:ascii="Times New Roman" w:eastAsia="Times New Roman" w:hAnsi="Times New Roman" w:cs="Times New Roman"/>
          <w:sz w:val="24"/>
          <w:szCs w:val="24"/>
          <w:lang w:eastAsia="ru-RU"/>
        </w:rPr>
        <w:t>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7B1FA2" w:rsidRPr="003E0FEB" w:rsidRDefault="007B1FA2" w:rsidP="007B1FA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3E0FEB">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EA2984" w:rsidRPr="00045094"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A2984" w:rsidRPr="00045094" w:rsidRDefault="00EA2984"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EA2984" w:rsidRPr="00045094" w:rsidRDefault="00BE38D4"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EA2984" w:rsidRPr="00045094" w:rsidRDefault="00EA2984"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EA2984" w:rsidRPr="00045094"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A2984" w:rsidRPr="00045094" w:rsidRDefault="00EA2984"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EA2984" w:rsidRPr="00045094" w:rsidRDefault="00EA2984" w:rsidP="003E0FEB">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045094">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EA2984" w:rsidRPr="00045094" w:rsidRDefault="00EA2984" w:rsidP="00EA2984">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EA2984" w:rsidRPr="00045094" w:rsidRDefault="00EA2984" w:rsidP="00EA2984">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CD3B0D" w:rsidRPr="00045094" w:rsidTr="009406BA">
        <w:trPr>
          <w:trHeight w:val="32"/>
        </w:trPr>
        <w:tc>
          <w:tcPr>
            <w:tcW w:w="851" w:type="dxa"/>
            <w:tcMar>
              <w:top w:w="28" w:type="dxa"/>
              <w:left w:w="28" w:type="dxa"/>
              <w:bottom w:w="28" w:type="dxa"/>
              <w:right w:w="28" w:type="dxa"/>
            </w:tcMar>
          </w:tcPr>
          <w:p w:rsidR="00CD3B0D" w:rsidRPr="00045094" w:rsidRDefault="00CD3B0D" w:rsidP="00CD3B0D">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CD3B0D" w:rsidRPr="00045094" w:rsidRDefault="00CD3B0D" w:rsidP="002C1F9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CD3B0D" w:rsidRPr="00045094" w:rsidRDefault="002C1F96" w:rsidP="00CD3B0D">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CD3B0D" w:rsidRPr="00045094">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CD3B0D" w:rsidRPr="00045094" w:rsidRDefault="00CD3B0D" w:rsidP="00CD3B0D">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CD3B0D" w:rsidRPr="00045094" w:rsidTr="009406BA">
        <w:trPr>
          <w:trHeight w:val="32"/>
        </w:trPr>
        <w:tc>
          <w:tcPr>
            <w:tcW w:w="851" w:type="dxa"/>
            <w:tcMar>
              <w:top w:w="28" w:type="dxa"/>
              <w:left w:w="28" w:type="dxa"/>
              <w:bottom w:w="28" w:type="dxa"/>
              <w:right w:w="28" w:type="dxa"/>
            </w:tcMar>
          </w:tcPr>
          <w:p w:rsidR="00CD3B0D" w:rsidRPr="00045094" w:rsidRDefault="00CD3B0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CD3B0D" w:rsidRPr="00045094" w:rsidRDefault="00CD3B0D" w:rsidP="002C1F9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CD3B0D" w:rsidRPr="00045094" w:rsidRDefault="00CD3B0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w:t>
            </w:r>
            <w:r w:rsidRPr="00045094">
              <w:rPr>
                <w:rFonts w:ascii="Times New Roman" w:eastAsia="Times New Roman" w:hAnsi="Times New Roman" w:cs="Times New Roman"/>
                <w:sz w:val="24"/>
                <w:szCs w:val="24"/>
                <w:lang w:eastAsia="ru-RU"/>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0" w:type="dxa"/>
          </w:tcPr>
          <w:p w:rsidR="00CD3B0D" w:rsidRPr="00045094" w:rsidRDefault="00CD3B0D" w:rsidP="002C1F9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CD3B0D" w:rsidRPr="00045094" w:rsidTr="009406BA">
        <w:trPr>
          <w:trHeight w:val="32"/>
        </w:trPr>
        <w:tc>
          <w:tcPr>
            <w:tcW w:w="851" w:type="dxa"/>
            <w:tcMar>
              <w:top w:w="28" w:type="dxa"/>
              <w:left w:w="28" w:type="dxa"/>
              <w:bottom w:w="28" w:type="dxa"/>
              <w:right w:w="28" w:type="dxa"/>
            </w:tcMar>
          </w:tcPr>
          <w:p w:rsidR="00CD3B0D" w:rsidRPr="00045094" w:rsidRDefault="00CD3B0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3.9.1</w:t>
            </w:r>
          </w:p>
        </w:tc>
        <w:tc>
          <w:tcPr>
            <w:tcW w:w="2887" w:type="dxa"/>
            <w:tcMar>
              <w:top w:w="28" w:type="dxa"/>
              <w:left w:w="28" w:type="dxa"/>
              <w:bottom w:w="28" w:type="dxa"/>
              <w:right w:w="28" w:type="dxa"/>
            </w:tcMar>
          </w:tcPr>
          <w:p w:rsidR="00CD3B0D" w:rsidRPr="00045094" w:rsidRDefault="00CD3B0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CD3B0D" w:rsidRPr="00045094" w:rsidRDefault="00CD3B0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0" w:type="dxa"/>
          </w:tcPr>
          <w:p w:rsidR="00CD3B0D" w:rsidRPr="00045094" w:rsidRDefault="00CD3B0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B25FD6" w:rsidRPr="00045094" w:rsidTr="009406BA">
        <w:trPr>
          <w:trHeight w:val="32"/>
        </w:trPr>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Служебные гаражи</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Постоянные или временные гаражи, стоянки для хранения служебного автотранспорта, а также для стоянки и хранения транспортных средств общего пользования, в том числе в депо.</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rPr>
          <w:trHeight w:val="32"/>
        </w:trPr>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rPr>
          <w:trHeight w:val="32"/>
        </w:trPr>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Объекты капитального </w:t>
            </w:r>
            <w:r w:rsidRPr="00045094">
              <w:rPr>
                <w:rFonts w:ascii="Times New Roman" w:eastAsia="Times New Roman" w:hAnsi="Times New Roman" w:cs="Times New Roman"/>
                <w:sz w:val="24"/>
                <w:szCs w:val="24"/>
                <w:lang w:eastAsia="ru-RU"/>
              </w:rPr>
              <w:lastRenderedPageBreak/>
              <w:t>строительства, обеспечивающие радиовещание, телевидение, связь внегородского значения</w:t>
            </w:r>
          </w:p>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 xml:space="preserve">Хозяйственные постройки, </w:t>
            </w:r>
            <w:r w:rsidRPr="00045094">
              <w:rPr>
                <w:rFonts w:ascii="Times New Roman" w:eastAsia="Times New Roman" w:hAnsi="Times New Roman" w:cs="Times New Roman"/>
                <w:sz w:val="24"/>
                <w:szCs w:val="24"/>
                <w:lang w:eastAsia="ru-RU"/>
              </w:rPr>
              <w:lastRenderedPageBreak/>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7.2.1</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автомобильных дорог</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безопасность дорожного движения</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val="restart"/>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7.2.2</w:t>
            </w:r>
          </w:p>
        </w:tc>
        <w:tc>
          <w:tcPr>
            <w:tcW w:w="2887" w:type="dxa"/>
            <w:vMerge w:val="restart"/>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Обслуживание перевозок пассажиров</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Автобусные станции и вокзалы</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Транспортно-пересадочные узлы</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Перехватывающие парковки</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органов внутренних дел, ответственных за безопасность дорожного движения</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vMerge/>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7.2.3</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Стоянки транспорта общего пользования</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Стоянки транспортных средств, осуществляющих </w:t>
            </w:r>
            <w:r w:rsidRPr="00045094">
              <w:rPr>
                <w:rFonts w:ascii="Times New Roman" w:eastAsia="Times New Roman" w:hAnsi="Times New Roman" w:cs="Times New Roman"/>
                <w:sz w:val="24"/>
                <w:szCs w:val="24"/>
                <w:lang w:eastAsia="ru-RU"/>
              </w:rPr>
              <w:lastRenderedPageBreak/>
              <w:t>перевозки людей по установленному маршруту</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9.3</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Историко-культурная деятельность</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Памятники, мемориалы</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Не устанавливается</w:t>
            </w:r>
          </w:p>
        </w:tc>
      </w:tr>
      <w:tr w:rsidR="00B25FD6" w:rsidRPr="00045094" w:rsidTr="009406BA">
        <w:tc>
          <w:tcPr>
            <w:tcW w:w="851" w:type="dxa"/>
            <w:tcMar>
              <w:top w:w="28" w:type="dxa"/>
              <w:left w:w="28" w:type="dxa"/>
              <w:bottom w:w="28" w:type="dxa"/>
              <w:right w:w="28" w:type="dxa"/>
            </w:tcMar>
          </w:tcPr>
          <w:p w:rsidR="00B25FD6" w:rsidRPr="00045094" w:rsidRDefault="00B25FD6"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Pr="00045094">
              <w:rPr>
                <w:rFonts w:ascii="Times New Roman" w:eastAsia="Times New Roman" w:hAnsi="Times New Roman" w:cs="Times New Roman"/>
                <w:sz w:val="24"/>
                <w:szCs w:val="24"/>
                <w:lang w:eastAsia="ru-RU"/>
              </w:rPr>
              <w:lastRenderedPageBreak/>
              <w:t>туалетов</w:t>
            </w:r>
          </w:p>
        </w:tc>
        <w:tc>
          <w:tcPr>
            <w:tcW w:w="3020" w:type="dxa"/>
          </w:tcPr>
          <w:p w:rsidR="00B25FD6" w:rsidRPr="00045094" w:rsidRDefault="00B25FD6"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045094">
              <w:rPr>
                <w:rFonts w:ascii="Times New Roman" w:eastAsia="Times New Roman" w:hAnsi="Times New Roman" w:cs="Times New Roman"/>
                <w:sz w:val="24"/>
                <w:szCs w:val="24"/>
                <w:lang w:eastAsia="ru-RU"/>
              </w:rPr>
              <w:lastRenderedPageBreak/>
              <w:t>Не устанавливается</w:t>
            </w:r>
          </w:p>
        </w:tc>
      </w:tr>
    </w:tbl>
    <w:p w:rsidR="00606952" w:rsidRPr="00045094" w:rsidRDefault="00606952" w:rsidP="00C8265D">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606952" w:rsidRPr="002F26D6" w:rsidRDefault="00606952" w:rsidP="00C8265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w:t>
      </w:r>
      <w:r w:rsidR="00C8265D" w:rsidRPr="002F26D6">
        <w:rPr>
          <w:rFonts w:ascii="Times New Roman" w:eastAsia="Times New Roman" w:hAnsi="Times New Roman" w:cs="Times New Roman"/>
          <w:sz w:val="24"/>
          <w:szCs w:val="24"/>
          <w:lang w:eastAsia="ru-RU"/>
        </w:rPr>
        <w:t>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2"/>
        <w:gridCol w:w="2887"/>
        <w:gridCol w:w="3020"/>
        <w:gridCol w:w="3020"/>
      </w:tblGrid>
      <w:tr w:rsidR="00EA2984" w:rsidRPr="002F26D6" w:rsidTr="00EA2984">
        <w:trPr>
          <w:trHeight w:val="663"/>
          <w:tblHeader/>
        </w:trPr>
        <w:tc>
          <w:tcPr>
            <w:tcW w:w="3599"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A2984" w:rsidRPr="002F26D6" w:rsidRDefault="00EA2984" w:rsidP="00EA298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EA2984" w:rsidRPr="002F26D6" w:rsidRDefault="00BE38D4" w:rsidP="00EA298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EA2984" w:rsidRPr="002F26D6" w:rsidRDefault="00EA2984" w:rsidP="00EA298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EA2984" w:rsidRPr="002F26D6" w:rsidTr="00EA2984">
        <w:trPr>
          <w:trHeight w:val="32"/>
          <w:tblHeader/>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A2984" w:rsidRPr="002F26D6" w:rsidRDefault="00EA2984" w:rsidP="00EA298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EA2984" w:rsidRPr="002F26D6" w:rsidRDefault="00EA2984" w:rsidP="00EA298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EA2984" w:rsidRPr="002F26D6" w:rsidRDefault="00EA2984" w:rsidP="00EA2984">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EA2984" w:rsidRPr="002F26D6" w:rsidRDefault="00EA2984" w:rsidP="00EA2984">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FE1D4D" w:rsidRPr="002F26D6" w:rsidTr="00CD3B0D">
        <w:trPr>
          <w:trHeight w:val="32"/>
        </w:trPr>
        <w:tc>
          <w:tcPr>
            <w:tcW w:w="712" w:type="dxa"/>
            <w:vMerge w:val="restart"/>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6.3</w:t>
            </w:r>
          </w:p>
        </w:tc>
        <w:tc>
          <w:tcPr>
            <w:tcW w:w="2887" w:type="dxa"/>
            <w:vMerge w:val="restart"/>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Легкая промышленность</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FE1D4D" w:rsidRPr="002F26D6" w:rsidTr="00CD3B0D">
        <w:trPr>
          <w:trHeight w:val="32"/>
        </w:trPr>
        <w:tc>
          <w:tcPr>
            <w:tcW w:w="712" w:type="dxa"/>
            <w:vMerge/>
            <w:tcMar>
              <w:top w:w="28" w:type="dxa"/>
              <w:left w:w="28" w:type="dxa"/>
              <w:bottom w:w="28" w:type="dxa"/>
              <w:right w:w="28" w:type="dxa"/>
            </w:tcMar>
          </w:tcPr>
          <w:p w:rsidR="00FE1D4D" w:rsidRPr="002F26D6" w:rsidRDefault="00FE1D4D" w:rsidP="00CD3B0D">
            <w:pPr>
              <w:pStyle w:val="ConsPlusNormal"/>
              <w:ind w:firstLine="0"/>
              <w:contextualSpacing/>
              <w:jc w:val="center"/>
              <w:rPr>
                <w:rFonts w:asciiTheme="minorHAnsi" w:hAnsiTheme="minorHAnsi"/>
                <w:sz w:val="24"/>
                <w:szCs w:val="24"/>
              </w:rPr>
            </w:pPr>
          </w:p>
        </w:tc>
        <w:tc>
          <w:tcPr>
            <w:tcW w:w="2887" w:type="dxa"/>
            <w:vMerge/>
            <w:tcMar>
              <w:top w:w="28" w:type="dxa"/>
              <w:left w:w="28" w:type="dxa"/>
              <w:bottom w:w="28" w:type="dxa"/>
              <w:right w:w="28" w:type="dxa"/>
            </w:tcMar>
          </w:tcPr>
          <w:p w:rsidR="00FE1D4D" w:rsidRPr="002F26D6" w:rsidRDefault="00FE1D4D" w:rsidP="00CD3B0D">
            <w:pPr>
              <w:pStyle w:val="ConsPlusNormal"/>
              <w:ind w:firstLine="0"/>
              <w:contextualSpacing/>
              <w:jc w:val="both"/>
              <w:rPr>
                <w:rFonts w:asciiTheme="minorHAnsi" w:hAnsiTheme="minorHAnsi"/>
                <w:sz w:val="24"/>
                <w:szCs w:val="24"/>
              </w:rPr>
            </w:pP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инженерной инфраструктуры, обеспечивающие предприятия лёгкой промышленности</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FE1D4D" w:rsidRPr="002F26D6" w:rsidTr="00CD3B0D">
        <w:trPr>
          <w:trHeight w:val="32"/>
        </w:trPr>
        <w:tc>
          <w:tcPr>
            <w:tcW w:w="712" w:type="dxa"/>
            <w:vMerge w:val="restart"/>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6.4</w:t>
            </w:r>
          </w:p>
        </w:tc>
        <w:tc>
          <w:tcPr>
            <w:tcW w:w="2887" w:type="dxa"/>
            <w:vMerge w:val="restart"/>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Пищевая промышленность</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FE1D4D" w:rsidRPr="002F26D6" w:rsidTr="00CD3B0D">
        <w:trPr>
          <w:trHeight w:val="32"/>
        </w:trPr>
        <w:tc>
          <w:tcPr>
            <w:tcW w:w="712"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инженерной инфраструктуры, обеспечивающие предприятия пищевой промышленности</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FE1D4D" w:rsidRPr="002F26D6" w:rsidTr="00CD3B0D">
        <w:trPr>
          <w:trHeight w:val="32"/>
        </w:trPr>
        <w:tc>
          <w:tcPr>
            <w:tcW w:w="712" w:type="dxa"/>
            <w:vMerge w:val="restart"/>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6.6</w:t>
            </w:r>
          </w:p>
        </w:tc>
        <w:tc>
          <w:tcPr>
            <w:tcW w:w="2887" w:type="dxa"/>
            <w:vMerge w:val="restart"/>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Строительная промышленность</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 метров</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FE1D4D" w:rsidRPr="002F26D6" w:rsidTr="00CD3B0D">
        <w:trPr>
          <w:trHeight w:val="32"/>
        </w:trPr>
        <w:tc>
          <w:tcPr>
            <w:tcW w:w="712"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инженерной инфраструктуры, обеспечивающие предприятия строительной промышленности</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для размещения служб охраны и наблюдения, локальные объекты инженерной инфраструктуры, объекты гражданской обороны</w:t>
            </w:r>
          </w:p>
        </w:tc>
      </w:tr>
      <w:tr w:rsidR="00FE1D4D" w:rsidRPr="002F26D6" w:rsidTr="00CD3B0D">
        <w:trPr>
          <w:trHeight w:val="1175"/>
        </w:trPr>
        <w:tc>
          <w:tcPr>
            <w:tcW w:w="712" w:type="dxa"/>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6.9</w:t>
            </w:r>
          </w:p>
        </w:tc>
        <w:tc>
          <w:tcPr>
            <w:tcW w:w="2887"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Склады</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Хозяйственные постройки, </w:t>
            </w:r>
          </w:p>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FE1D4D" w:rsidRPr="002F26D6" w:rsidTr="00CD3B0D">
        <w:trPr>
          <w:trHeight w:val="32"/>
        </w:trPr>
        <w:tc>
          <w:tcPr>
            <w:tcW w:w="712" w:type="dxa"/>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6.9.1</w:t>
            </w:r>
          </w:p>
        </w:tc>
        <w:tc>
          <w:tcPr>
            <w:tcW w:w="2887"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Складские площадки</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Здания и сооружения для временного хранения, распределения и перевалки </w:t>
            </w:r>
            <w:r w:rsidRPr="002F26D6">
              <w:rPr>
                <w:rFonts w:ascii="Times New Roman" w:eastAsia="Times New Roman" w:hAnsi="Times New Roman" w:cs="Times New Roman"/>
                <w:sz w:val="24"/>
                <w:szCs w:val="24"/>
                <w:lang w:eastAsia="ru-RU"/>
              </w:rPr>
              <w:lastRenderedPageBreak/>
              <w:t>грузов (за исключением хранения стратегических запасов) на открытом воздухе</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E1D4D" w:rsidRPr="002F26D6" w:rsidTr="00EA2984">
        <w:trPr>
          <w:trHeight w:val="32"/>
        </w:trPr>
        <w:tc>
          <w:tcPr>
            <w:tcW w:w="712" w:type="dxa"/>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7.5</w:t>
            </w:r>
          </w:p>
        </w:tc>
        <w:tc>
          <w:tcPr>
            <w:tcW w:w="2887"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E1D4D" w:rsidRPr="002F26D6" w:rsidTr="00EA2984">
        <w:trPr>
          <w:trHeight w:val="32"/>
        </w:trPr>
        <w:tc>
          <w:tcPr>
            <w:tcW w:w="712" w:type="dxa"/>
            <w:vMerge w:val="restart"/>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E1D4D" w:rsidRPr="002F26D6" w:rsidTr="00ED7574">
        <w:trPr>
          <w:trHeight w:val="287"/>
        </w:trPr>
        <w:tc>
          <w:tcPr>
            <w:tcW w:w="712"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E1D4D" w:rsidRPr="002F26D6" w:rsidRDefault="00FE1D4D"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гражданской обороны</w:t>
            </w:r>
          </w:p>
        </w:tc>
        <w:tc>
          <w:tcPr>
            <w:tcW w:w="3020" w:type="dxa"/>
          </w:tcPr>
          <w:p w:rsidR="00FE1D4D" w:rsidRPr="002F26D6" w:rsidRDefault="00FE1D4D"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9C6F3C" w:rsidRPr="002F26D6" w:rsidTr="00ED7574">
        <w:trPr>
          <w:trHeight w:val="287"/>
        </w:trPr>
        <w:tc>
          <w:tcPr>
            <w:tcW w:w="712" w:type="dxa"/>
            <w:vMerge w:val="restart"/>
            <w:tcMar>
              <w:top w:w="28" w:type="dxa"/>
              <w:left w:w="28" w:type="dxa"/>
              <w:bottom w:w="28" w:type="dxa"/>
              <w:right w:w="28" w:type="dxa"/>
            </w:tcMar>
          </w:tcPr>
          <w:p w:rsidR="009C6F3C" w:rsidRPr="002F26D6" w:rsidRDefault="009C6F3C"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12.2</w:t>
            </w:r>
          </w:p>
        </w:tc>
        <w:tc>
          <w:tcPr>
            <w:tcW w:w="2887" w:type="dxa"/>
            <w:vMerge w:val="restart"/>
            <w:tcMar>
              <w:top w:w="28" w:type="dxa"/>
              <w:left w:w="28" w:type="dxa"/>
              <w:bottom w:w="28" w:type="dxa"/>
              <w:right w:w="28" w:type="dxa"/>
            </w:tcMar>
          </w:tcPr>
          <w:p w:rsidR="009C6F3C" w:rsidRPr="002F26D6" w:rsidRDefault="009C6F3C"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Специальная деятельность</w:t>
            </w:r>
          </w:p>
        </w:tc>
        <w:tc>
          <w:tcPr>
            <w:tcW w:w="3020" w:type="dxa"/>
            <w:tcMar>
              <w:top w:w="28" w:type="dxa"/>
              <w:left w:w="28" w:type="dxa"/>
              <w:bottom w:w="28" w:type="dxa"/>
              <w:right w:w="28" w:type="dxa"/>
            </w:tcMar>
          </w:tcPr>
          <w:p w:rsidR="009C6F3C" w:rsidRPr="002F26D6" w:rsidRDefault="009C6F3C"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Мусороперегрузочные станции</w:t>
            </w:r>
          </w:p>
        </w:tc>
        <w:tc>
          <w:tcPr>
            <w:tcW w:w="3020" w:type="dxa"/>
          </w:tcPr>
          <w:p w:rsidR="009C6F3C" w:rsidRPr="002F26D6" w:rsidRDefault="009C6F3C"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9C6F3C" w:rsidRPr="002F26D6" w:rsidTr="00ED7574">
        <w:trPr>
          <w:trHeight w:val="287"/>
        </w:trPr>
        <w:tc>
          <w:tcPr>
            <w:tcW w:w="712" w:type="dxa"/>
            <w:vMerge/>
            <w:tcMar>
              <w:top w:w="28" w:type="dxa"/>
              <w:left w:w="28" w:type="dxa"/>
              <w:bottom w:w="28" w:type="dxa"/>
              <w:right w:w="28" w:type="dxa"/>
            </w:tcMar>
          </w:tcPr>
          <w:p w:rsidR="009C6F3C" w:rsidRPr="002F26D6" w:rsidRDefault="009C6F3C"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9C6F3C" w:rsidRPr="002F26D6" w:rsidRDefault="009C6F3C"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9C6F3C" w:rsidRPr="002F26D6" w:rsidRDefault="009C6F3C"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Пункты сбора вещей для их вторичной переработки</w:t>
            </w:r>
          </w:p>
        </w:tc>
        <w:tc>
          <w:tcPr>
            <w:tcW w:w="3020" w:type="dxa"/>
          </w:tcPr>
          <w:p w:rsidR="009C6F3C" w:rsidRPr="002F26D6" w:rsidRDefault="009C6F3C"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7B1FA2" w:rsidRPr="002F26D6" w:rsidRDefault="007B1FA2"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7B1FA2" w:rsidRPr="002F26D6" w:rsidRDefault="007B1FA2" w:rsidP="007B1FA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A20EB7">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EA2984" w:rsidRPr="002F26D6" w:rsidRDefault="00905D1E" w:rsidP="00EA298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 </w:t>
      </w:r>
      <w:r w:rsidR="00EA2984" w:rsidRPr="002F26D6">
        <w:rPr>
          <w:rFonts w:ascii="Times New Roman" w:eastAsia="Times New Roman" w:hAnsi="Times New Roman" w:cs="Times New Roman"/>
          <w:sz w:val="24"/>
          <w:szCs w:val="24"/>
          <w:lang w:eastAsia="ru-RU"/>
        </w:rPr>
        <w:t>Для зоны И.1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2250D7" w:rsidRPr="002F26D6" w:rsidRDefault="002250D7"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2250D7" w:rsidRPr="002F26D6" w:rsidRDefault="002250D7"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4" w:name="_Toc29914527"/>
      <w:r w:rsidRPr="002F26D6">
        <w:rPr>
          <w:rFonts w:ascii="Times New Roman" w:eastAsia="Times New Roman" w:hAnsi="Times New Roman" w:cs="Times New Roman"/>
          <w:sz w:val="24"/>
          <w:szCs w:val="24"/>
          <w:lang w:eastAsia="ru-RU"/>
        </w:rPr>
        <w:t>Статья 4</w:t>
      </w:r>
      <w:r w:rsidR="003249C7" w:rsidRPr="002F26D6">
        <w:rPr>
          <w:rFonts w:ascii="Times New Roman" w:eastAsia="Times New Roman" w:hAnsi="Times New Roman" w:cs="Times New Roman"/>
          <w:sz w:val="24"/>
          <w:szCs w:val="24"/>
          <w:lang w:eastAsia="ru-RU"/>
        </w:rPr>
        <w:t>1</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Градостроительный регламент зоны </w:t>
      </w:r>
      <w:r w:rsidR="00886F70" w:rsidRPr="002F26D6">
        <w:rPr>
          <w:rFonts w:ascii="Times New Roman" w:eastAsia="Times New Roman" w:hAnsi="Times New Roman" w:cs="Times New Roman"/>
          <w:b/>
          <w:sz w:val="24"/>
          <w:szCs w:val="24"/>
          <w:lang w:eastAsia="ru-RU"/>
        </w:rPr>
        <w:t>объектов железнодорожного транспорта (И.</w:t>
      </w:r>
      <w:r w:rsidRPr="002F26D6">
        <w:rPr>
          <w:rFonts w:ascii="Times New Roman" w:eastAsia="Times New Roman" w:hAnsi="Times New Roman" w:cs="Times New Roman"/>
          <w:b/>
          <w:sz w:val="24"/>
          <w:szCs w:val="24"/>
          <w:lang w:eastAsia="ru-RU"/>
        </w:rPr>
        <w:t>2)</w:t>
      </w:r>
      <w:bookmarkEnd w:id="64"/>
    </w:p>
    <w:p w:rsidR="00C8265D" w:rsidRPr="002F26D6" w:rsidRDefault="002250D7" w:rsidP="00C8265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1. </w:t>
      </w:r>
      <w:r w:rsidR="00886F70" w:rsidRPr="002F26D6">
        <w:rPr>
          <w:rFonts w:ascii="Times New Roman" w:eastAsia="Times New Roman" w:hAnsi="Times New Roman" w:cs="Times New Roman"/>
          <w:sz w:val="24"/>
          <w:szCs w:val="24"/>
          <w:lang w:eastAsia="ru-RU"/>
        </w:rPr>
        <w:t>Зона И.</w:t>
      </w:r>
      <w:r w:rsidRPr="002F26D6">
        <w:rPr>
          <w:rFonts w:ascii="Times New Roman" w:eastAsia="Times New Roman" w:hAnsi="Times New Roman" w:cs="Times New Roman"/>
          <w:sz w:val="24"/>
          <w:szCs w:val="24"/>
          <w:lang w:eastAsia="ru-RU"/>
        </w:rPr>
        <w:t xml:space="preserve">2 установлена </w:t>
      </w:r>
      <w:r w:rsidR="00886F70" w:rsidRPr="002F26D6">
        <w:rPr>
          <w:rFonts w:ascii="Times New Roman" w:eastAsia="Times New Roman" w:hAnsi="Times New Roman" w:cs="Times New Roman"/>
          <w:sz w:val="24"/>
          <w:szCs w:val="24"/>
          <w:lang w:eastAsia="ru-RU"/>
        </w:rPr>
        <w:t>для обеспечения</w:t>
      </w:r>
      <w:r w:rsidR="00404DA5">
        <w:rPr>
          <w:rFonts w:ascii="Times New Roman" w:eastAsia="Times New Roman" w:hAnsi="Times New Roman" w:cs="Times New Roman"/>
          <w:sz w:val="24"/>
          <w:szCs w:val="24"/>
          <w:lang w:eastAsia="ru-RU"/>
        </w:rPr>
        <w:t xml:space="preserve"> </w:t>
      </w:r>
      <w:r w:rsidR="00886F70" w:rsidRPr="002F26D6">
        <w:rPr>
          <w:rFonts w:ascii="Times New Roman" w:eastAsia="Times New Roman" w:hAnsi="Times New Roman" w:cs="Times New Roman"/>
          <w:sz w:val="24"/>
          <w:szCs w:val="24"/>
          <w:lang w:eastAsia="ru-RU"/>
        </w:rPr>
        <w:t>правовых условий строительства, реконструкции и эксплуатации объектов железнодорожного транспорта, а также сопутствующей инфраструктуры</w:t>
      </w:r>
      <w:r w:rsidR="00C8265D" w:rsidRPr="002F26D6">
        <w:rPr>
          <w:rFonts w:ascii="Times New Roman" w:eastAsia="Times New Roman" w:hAnsi="Times New Roman" w:cs="Times New Roman"/>
          <w:sz w:val="24"/>
          <w:szCs w:val="24"/>
          <w:lang w:eastAsia="ru-RU"/>
        </w:rPr>
        <w:t>.</w:t>
      </w:r>
    </w:p>
    <w:p w:rsidR="002250D7" w:rsidRPr="002F26D6" w:rsidRDefault="002250D7" w:rsidP="002250D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2"/>
        <w:gridCol w:w="2887"/>
        <w:gridCol w:w="3020"/>
        <w:gridCol w:w="3020"/>
      </w:tblGrid>
      <w:tr w:rsidR="00886F70" w:rsidRPr="002F26D6" w:rsidTr="00886F70">
        <w:trPr>
          <w:trHeight w:val="663"/>
          <w:tblHeader/>
        </w:trPr>
        <w:tc>
          <w:tcPr>
            <w:tcW w:w="3599"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886F70" w:rsidRPr="002F26D6" w:rsidRDefault="00BE38D4"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886F70" w:rsidRPr="002F26D6" w:rsidTr="00886F70">
        <w:trPr>
          <w:trHeight w:val="32"/>
          <w:tblHeader/>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ED7574" w:rsidRPr="002F26D6" w:rsidTr="00886F70">
        <w:trPr>
          <w:trHeight w:val="32"/>
        </w:trPr>
        <w:tc>
          <w:tcPr>
            <w:tcW w:w="712" w:type="dxa"/>
            <w:tcMar>
              <w:top w:w="28" w:type="dxa"/>
              <w:left w:w="28" w:type="dxa"/>
              <w:bottom w:w="28" w:type="dxa"/>
              <w:right w:w="28" w:type="dxa"/>
            </w:tcMar>
          </w:tcPr>
          <w:p w:rsidR="00ED7574" w:rsidRPr="002F26D6" w:rsidRDefault="00ED7574" w:rsidP="002575E0">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ED7574" w:rsidRPr="002F26D6" w:rsidRDefault="00ED7574" w:rsidP="002575E0">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ED7574" w:rsidRPr="002F26D6" w:rsidRDefault="00A20EB7" w:rsidP="002575E0">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Отдельно стоящие и </w:t>
            </w:r>
            <w:r>
              <w:rPr>
                <w:rFonts w:ascii="Times New Roman" w:eastAsia="Times New Roman" w:hAnsi="Times New Roman" w:cs="Times New Roman"/>
                <w:sz w:val="24"/>
                <w:szCs w:val="24"/>
                <w:lang w:eastAsia="ru-RU"/>
              </w:rPr>
              <w:lastRenderedPageBreak/>
              <w:t>пристроен</w:t>
            </w:r>
            <w:r w:rsidR="00ED7574" w:rsidRPr="002F26D6">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ED7574" w:rsidRPr="002F26D6" w:rsidRDefault="00ED7574" w:rsidP="002575E0">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ED7574" w:rsidRPr="002F26D6" w:rsidTr="00886F70">
        <w:trPr>
          <w:trHeight w:val="32"/>
        </w:trPr>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3.1.1</w:t>
            </w:r>
          </w:p>
        </w:tc>
        <w:tc>
          <w:tcPr>
            <w:tcW w:w="2887" w:type="dxa"/>
            <w:tcMar>
              <w:top w:w="28" w:type="dxa"/>
              <w:left w:w="28" w:type="dxa"/>
              <w:bottom w:w="28" w:type="dxa"/>
              <w:right w:w="28" w:type="dxa"/>
            </w:tcMar>
          </w:tcPr>
          <w:p w:rsidR="00ED7574" w:rsidRPr="002F26D6" w:rsidRDefault="00ED7574"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ED7574" w:rsidRPr="002F26D6" w:rsidRDefault="00ED7574" w:rsidP="00A20EB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0" w:type="dxa"/>
          </w:tcPr>
          <w:p w:rsidR="00ED7574" w:rsidRPr="002F26D6" w:rsidRDefault="00ED7574" w:rsidP="0007082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32"/>
        </w:trPr>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4.9</w:t>
            </w:r>
          </w:p>
        </w:tc>
        <w:tc>
          <w:tcPr>
            <w:tcW w:w="2887" w:type="dxa"/>
            <w:tcMar>
              <w:top w:w="28" w:type="dxa"/>
              <w:left w:w="28" w:type="dxa"/>
              <w:bottom w:w="28" w:type="dxa"/>
              <w:right w:w="28" w:type="dxa"/>
            </w:tcMar>
          </w:tcPr>
          <w:p w:rsidR="00ED7574" w:rsidRPr="002F26D6" w:rsidRDefault="00ED7574" w:rsidP="001D191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Служебные гаражи</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Постоянные или временные гаражи, стоянки для хранения служебного автотранспорта, а также для стоянки и хранения транспортных средств общего пользования, в том числе в депо.</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A56B3D">
        <w:trPr>
          <w:trHeight w:val="1175"/>
        </w:trPr>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6.9</w:t>
            </w:r>
          </w:p>
        </w:tc>
        <w:tc>
          <w:tcPr>
            <w:tcW w:w="2887" w:type="dxa"/>
            <w:tcMar>
              <w:top w:w="28" w:type="dxa"/>
              <w:left w:w="28" w:type="dxa"/>
              <w:bottom w:w="28" w:type="dxa"/>
              <w:right w:w="28" w:type="dxa"/>
            </w:tcMar>
          </w:tcPr>
          <w:p w:rsidR="00ED7574" w:rsidRPr="002F26D6" w:rsidRDefault="00ED7574" w:rsidP="001D191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Склады</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F26D6">
              <w:rPr>
                <w:rFonts w:ascii="Times New Roman" w:eastAsia="Times New Roman" w:hAnsi="Times New Roman" w:cs="Times New Roman"/>
                <w:sz w:val="24"/>
                <w:szCs w:val="24"/>
                <w:lang w:eastAsia="ru-RU"/>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Хозяйственные постройки, </w:t>
            </w:r>
          </w:p>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w:t>
            </w:r>
            <w:r w:rsidRPr="002F26D6">
              <w:rPr>
                <w:rFonts w:ascii="Times New Roman" w:eastAsia="Times New Roman" w:hAnsi="Times New Roman" w:cs="Times New Roman"/>
                <w:sz w:val="24"/>
                <w:szCs w:val="24"/>
                <w:lang w:eastAsia="ru-RU"/>
              </w:rPr>
              <w:lastRenderedPageBreak/>
              <w:t>гражданской обороны, столовые для персонала</w:t>
            </w:r>
          </w:p>
        </w:tc>
      </w:tr>
      <w:tr w:rsidR="00ED7574" w:rsidRPr="002F26D6" w:rsidTr="00A56B3D">
        <w:trPr>
          <w:trHeight w:val="32"/>
        </w:trPr>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6.9.1</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Складские площадки</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750"/>
        </w:trPr>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7.1.1</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Железнодорожные пути</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железнодорожных путей</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453"/>
        </w:trPr>
        <w:tc>
          <w:tcPr>
            <w:tcW w:w="712" w:type="dxa"/>
            <w:vMerge w:val="restart"/>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7.1.2</w:t>
            </w:r>
          </w:p>
        </w:tc>
        <w:tc>
          <w:tcPr>
            <w:tcW w:w="2887" w:type="dxa"/>
            <w:vMerge w:val="restart"/>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Обслуживание железнодорожных перевозок</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Железнодорожные вокзалы и станции</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493"/>
        </w:trPr>
        <w:tc>
          <w:tcPr>
            <w:tcW w:w="712"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железнодорожного транспорта</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533"/>
        </w:trPr>
        <w:tc>
          <w:tcPr>
            <w:tcW w:w="712"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Погрузочно-разгрузочные площадки</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rPr>
          <w:trHeight w:val="275"/>
        </w:trPr>
        <w:tc>
          <w:tcPr>
            <w:tcW w:w="712" w:type="dxa"/>
            <w:vMerge/>
            <w:tcMar>
              <w:top w:w="28" w:type="dxa"/>
              <w:left w:w="28" w:type="dxa"/>
              <w:bottom w:w="28" w:type="dxa"/>
              <w:right w:w="28" w:type="dxa"/>
            </w:tcMar>
          </w:tcPr>
          <w:p w:rsidR="00ED7574" w:rsidRPr="002F26D6" w:rsidRDefault="00ED7574" w:rsidP="00886F70">
            <w:pPr>
              <w:pStyle w:val="ConsPlusNormal"/>
              <w:ind w:firstLine="0"/>
              <w:contextualSpacing/>
              <w:jc w:val="center"/>
              <w:rPr>
                <w:rFonts w:ascii="Times New Roman" w:hAnsi="Times New Roman" w:cs="Times New Roman"/>
                <w:sz w:val="24"/>
                <w:szCs w:val="24"/>
              </w:rPr>
            </w:pPr>
          </w:p>
        </w:tc>
        <w:tc>
          <w:tcPr>
            <w:tcW w:w="2887" w:type="dxa"/>
            <w:vMerge/>
            <w:tcMar>
              <w:top w:w="28" w:type="dxa"/>
              <w:left w:w="28" w:type="dxa"/>
              <w:bottom w:w="28" w:type="dxa"/>
              <w:right w:w="28" w:type="dxa"/>
            </w:tcMar>
          </w:tcPr>
          <w:p w:rsidR="00ED7574" w:rsidRPr="002F26D6" w:rsidRDefault="00ED7574" w:rsidP="00886F70">
            <w:pPr>
              <w:pStyle w:val="ConsPlusNormal"/>
              <w:ind w:firstLine="0"/>
              <w:contextualSpacing/>
              <w:rPr>
                <w:rFonts w:asciiTheme="minorHAnsi" w:hAnsiTheme="minorHAnsi"/>
                <w:sz w:val="24"/>
                <w:szCs w:val="24"/>
              </w:rPr>
            </w:pP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Прирельсовые товарные склады</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7.2.1</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автомобильных дорог</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Автомобильные дороги и технически связанные с ними сооружения, придорожные стоянки (парковки) транспортных средств в границах городских улиц и дорог, посты органов внутренних дел, ответственных за </w:t>
            </w:r>
            <w:r w:rsidRPr="002F26D6">
              <w:rPr>
                <w:rFonts w:ascii="Times New Roman" w:eastAsia="Times New Roman" w:hAnsi="Times New Roman" w:cs="Times New Roman"/>
                <w:sz w:val="24"/>
                <w:szCs w:val="24"/>
                <w:lang w:eastAsia="ru-RU"/>
              </w:rPr>
              <w:lastRenderedPageBreak/>
              <w:t>безопасность дорожного движения</w:t>
            </w:r>
          </w:p>
        </w:tc>
        <w:tc>
          <w:tcPr>
            <w:tcW w:w="3020" w:type="dxa"/>
          </w:tcPr>
          <w:p w:rsidR="00ED7574" w:rsidRPr="002F26D6" w:rsidRDefault="00ED7574" w:rsidP="0005260D">
            <w:pPr>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ED7574" w:rsidRPr="002F26D6" w:rsidTr="00886F70">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7.2.3</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транспорта общего пользования</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транспортных средств, осуществляющих перевозки людей по установленному маршруту</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c>
          <w:tcPr>
            <w:tcW w:w="712" w:type="dxa"/>
            <w:vMerge w:val="restart"/>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c>
          <w:tcPr>
            <w:tcW w:w="712"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гражданской обороны</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886F70">
        <w:tc>
          <w:tcPr>
            <w:tcW w:w="712"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2F26D6">
              <w:rPr>
                <w:rFonts w:ascii="Times New Roman" w:eastAsia="Times New Roman" w:hAnsi="Times New Roman" w:cs="Times New Roman"/>
                <w:sz w:val="24"/>
                <w:szCs w:val="24"/>
                <w:lang w:eastAsia="ru-RU"/>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bl>
    <w:p w:rsidR="002250D7" w:rsidRPr="002F26D6" w:rsidRDefault="002250D7" w:rsidP="00886F70">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2250D7" w:rsidRPr="002F26D6" w:rsidRDefault="002250D7" w:rsidP="00C8265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w:t>
      </w:r>
      <w:r w:rsidR="00C8265D" w:rsidRPr="002F26D6">
        <w:rPr>
          <w:rFonts w:ascii="Times New Roman" w:eastAsia="Times New Roman" w:hAnsi="Times New Roman" w:cs="Times New Roman"/>
          <w:sz w:val="24"/>
          <w:szCs w:val="24"/>
          <w:lang w:eastAsia="ru-RU"/>
        </w:rPr>
        <w:t>ительства и земельных участков:</w:t>
      </w:r>
    </w:p>
    <w:tbl>
      <w:tblPr>
        <w:tblW w:w="977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0"/>
      </w:tblGrid>
      <w:tr w:rsidR="00886F70" w:rsidRPr="002F26D6"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886F70" w:rsidRPr="002F26D6" w:rsidRDefault="00BE38D4"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886F70" w:rsidRPr="002F26D6"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886F70" w:rsidRPr="002F26D6" w:rsidRDefault="00886F70" w:rsidP="00886F70">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886F70" w:rsidRPr="002F26D6" w:rsidRDefault="00886F70" w:rsidP="00886F70">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ED7574" w:rsidRPr="002F26D6" w:rsidTr="009406BA">
        <w:trPr>
          <w:trHeight w:val="32"/>
        </w:trPr>
        <w:tc>
          <w:tcPr>
            <w:tcW w:w="851" w:type="dxa"/>
            <w:tcMar>
              <w:top w:w="28" w:type="dxa"/>
              <w:left w:w="28" w:type="dxa"/>
              <w:bottom w:w="28" w:type="dxa"/>
              <w:right w:w="28" w:type="dxa"/>
            </w:tcMar>
          </w:tcPr>
          <w:p w:rsidR="00ED7574" w:rsidRPr="002F26D6" w:rsidRDefault="00ED7574" w:rsidP="002575E0">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4.4</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ED7574" w:rsidRPr="002F26D6" w:rsidRDefault="00ED7574" w:rsidP="002575E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hAnsi="Times New Roman" w:cs="Times New Roman"/>
                <w:sz w:val="24"/>
                <w:szCs w:val="24"/>
              </w:rPr>
              <w:t>Объекты для размещения магазинов всех типов с площадью торгового зала до 5000 кв.м</w:t>
            </w:r>
          </w:p>
        </w:tc>
        <w:tc>
          <w:tcPr>
            <w:tcW w:w="3020" w:type="dxa"/>
          </w:tcPr>
          <w:p w:rsidR="00ED7574" w:rsidRPr="002F26D6" w:rsidRDefault="00ED7574" w:rsidP="002575E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hAnsi="Times New Roman" w:cs="Times New Roman"/>
                <w:sz w:val="24"/>
                <w:szCs w:val="24"/>
              </w:rPr>
              <w:t>Не устанавливается</w:t>
            </w:r>
          </w:p>
        </w:tc>
      </w:tr>
      <w:tr w:rsidR="00ED7574" w:rsidRPr="002F26D6" w:rsidTr="009406BA">
        <w:trPr>
          <w:trHeight w:val="32"/>
        </w:trPr>
        <w:tc>
          <w:tcPr>
            <w:tcW w:w="851"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Гостиницы </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ED7574" w:rsidRPr="002F26D6" w:rsidTr="009406BA">
        <w:trPr>
          <w:trHeight w:val="32"/>
        </w:trPr>
        <w:tc>
          <w:tcPr>
            <w:tcW w:w="851"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4.9.1.3</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Автомобильные мойки</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автомобильных моек, а также размещение магазинов сопутствующей торговли</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7574" w:rsidRPr="002F26D6" w:rsidTr="009406BA">
        <w:trPr>
          <w:trHeight w:val="32"/>
        </w:trPr>
        <w:tc>
          <w:tcPr>
            <w:tcW w:w="851"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4.9.1.4</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Ремонт автомобилей</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и складские постройки, стоянки автомобилей, локальные объекты инженерной инфраструктуры</w:t>
            </w:r>
          </w:p>
        </w:tc>
      </w:tr>
      <w:tr w:rsidR="00ED7574" w:rsidRPr="002F26D6" w:rsidTr="009406BA">
        <w:trPr>
          <w:trHeight w:val="32"/>
        </w:trPr>
        <w:tc>
          <w:tcPr>
            <w:tcW w:w="851" w:type="dxa"/>
            <w:tcMar>
              <w:top w:w="28" w:type="dxa"/>
              <w:left w:w="28" w:type="dxa"/>
              <w:bottom w:w="28" w:type="dxa"/>
              <w:right w:w="28" w:type="dxa"/>
            </w:tcMar>
          </w:tcPr>
          <w:p w:rsidR="00ED7574" w:rsidRPr="002F26D6" w:rsidRDefault="00ED7574"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ED7574" w:rsidRPr="002F26D6" w:rsidRDefault="00ED7574"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2250D7" w:rsidRPr="002F26D6" w:rsidRDefault="002250D7" w:rsidP="002250D7">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2250D7" w:rsidRPr="002F26D6" w:rsidRDefault="002250D7" w:rsidP="002250D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05260D">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EE75F0" w:rsidRPr="002F26D6" w:rsidRDefault="00886F70" w:rsidP="00EE75F0">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 Для зоны И.2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4F2605" w:rsidRPr="002F26D6">
        <w:rPr>
          <w:rFonts w:ascii="Times New Roman" w:eastAsia="Times New Roman" w:hAnsi="Times New Roman" w:cs="Times New Roman"/>
          <w:sz w:val="24"/>
          <w:szCs w:val="24"/>
          <w:lang w:eastAsia="ru-RU"/>
        </w:rPr>
        <w:t>.</w:t>
      </w:r>
    </w:p>
    <w:p w:rsidR="002250D7" w:rsidRDefault="002250D7"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E54CFE" w:rsidRPr="002F26D6" w:rsidRDefault="00E54CFE"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852228" w:rsidRDefault="007B1FA2"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5" w:name="_Toc29914528"/>
      <w:r w:rsidRPr="002F26D6">
        <w:rPr>
          <w:rFonts w:ascii="Times New Roman" w:eastAsia="Times New Roman" w:hAnsi="Times New Roman" w:cs="Times New Roman"/>
          <w:sz w:val="24"/>
          <w:szCs w:val="24"/>
          <w:lang w:eastAsia="ru-RU"/>
        </w:rPr>
        <w:t xml:space="preserve">Статья </w:t>
      </w:r>
      <w:r w:rsidR="00920FC3" w:rsidRPr="002F26D6">
        <w:rPr>
          <w:rFonts w:ascii="Times New Roman" w:eastAsia="Times New Roman" w:hAnsi="Times New Roman" w:cs="Times New Roman"/>
          <w:sz w:val="24"/>
          <w:szCs w:val="24"/>
          <w:lang w:eastAsia="ru-RU"/>
        </w:rPr>
        <w:t>4</w:t>
      </w:r>
      <w:r w:rsidR="003249C7" w:rsidRPr="002F26D6">
        <w:rPr>
          <w:rFonts w:ascii="Times New Roman" w:eastAsia="Times New Roman" w:hAnsi="Times New Roman" w:cs="Times New Roman"/>
          <w:sz w:val="24"/>
          <w:szCs w:val="24"/>
          <w:lang w:eastAsia="ru-RU"/>
        </w:rPr>
        <w:t>2</w:t>
      </w:r>
      <w:r w:rsidRPr="002F26D6">
        <w:rPr>
          <w:rFonts w:ascii="Times New Roman" w:eastAsia="Times New Roman" w:hAnsi="Times New Roman" w:cs="Times New Roman"/>
          <w:sz w:val="24"/>
          <w:szCs w:val="24"/>
          <w:lang w:eastAsia="ru-RU"/>
        </w:rPr>
        <w:t xml:space="preserve">. </w:t>
      </w:r>
      <w:r w:rsidR="00852228" w:rsidRPr="002F26D6">
        <w:rPr>
          <w:rFonts w:ascii="Times New Roman" w:eastAsia="Times New Roman" w:hAnsi="Times New Roman" w:cs="Times New Roman"/>
          <w:b/>
          <w:sz w:val="24"/>
          <w:szCs w:val="24"/>
          <w:lang w:eastAsia="ru-RU"/>
        </w:rPr>
        <w:t xml:space="preserve">Градостроительный регламент зоны </w:t>
      </w:r>
      <w:r w:rsidR="0075578C" w:rsidRPr="002F26D6">
        <w:rPr>
          <w:rFonts w:ascii="Times New Roman" w:eastAsia="Times New Roman" w:hAnsi="Times New Roman" w:cs="Times New Roman"/>
          <w:b/>
          <w:sz w:val="24"/>
          <w:szCs w:val="24"/>
          <w:lang w:eastAsia="ru-RU"/>
        </w:rPr>
        <w:t>развития транспортно-индустриальной инфраструктуры</w:t>
      </w:r>
      <w:r w:rsidR="0005260D">
        <w:rPr>
          <w:rFonts w:ascii="Times New Roman" w:eastAsia="Times New Roman" w:hAnsi="Times New Roman" w:cs="Times New Roman"/>
          <w:b/>
          <w:sz w:val="24"/>
          <w:szCs w:val="24"/>
          <w:lang w:eastAsia="ru-RU"/>
        </w:rPr>
        <w:t xml:space="preserve"> </w:t>
      </w:r>
      <w:r w:rsidR="0075578C" w:rsidRPr="002F26D6">
        <w:rPr>
          <w:rFonts w:ascii="Times New Roman" w:eastAsia="Times New Roman" w:hAnsi="Times New Roman" w:cs="Times New Roman"/>
          <w:b/>
          <w:sz w:val="24"/>
          <w:szCs w:val="24"/>
          <w:lang w:eastAsia="ru-RU"/>
        </w:rPr>
        <w:t>(И.</w:t>
      </w:r>
      <w:r w:rsidR="00920FC3" w:rsidRPr="002F26D6">
        <w:rPr>
          <w:rFonts w:ascii="Times New Roman" w:eastAsia="Times New Roman" w:hAnsi="Times New Roman" w:cs="Times New Roman"/>
          <w:b/>
          <w:sz w:val="24"/>
          <w:szCs w:val="24"/>
          <w:lang w:eastAsia="ru-RU"/>
        </w:rPr>
        <w:t>3)</w:t>
      </w:r>
      <w:bookmarkEnd w:id="65"/>
    </w:p>
    <w:p w:rsidR="00106B44" w:rsidRPr="002F26D6" w:rsidRDefault="00106B44" w:rsidP="003E0FEB">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8F07EF" w:rsidRPr="002F26D6" w:rsidRDefault="0075578C"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Зона И.</w:t>
      </w:r>
      <w:r w:rsidR="00920FC3" w:rsidRPr="002F26D6">
        <w:rPr>
          <w:rFonts w:ascii="Times New Roman" w:eastAsia="Times New Roman" w:hAnsi="Times New Roman" w:cs="Times New Roman"/>
          <w:sz w:val="24"/>
          <w:szCs w:val="24"/>
          <w:lang w:eastAsia="ru-RU"/>
        </w:rPr>
        <w:t xml:space="preserve">3 </w:t>
      </w:r>
      <w:r w:rsidRPr="002F26D6">
        <w:rPr>
          <w:rFonts w:ascii="Times New Roman" w:eastAsia="Times New Roman" w:hAnsi="Times New Roman" w:cs="Times New Roman"/>
          <w:sz w:val="24"/>
          <w:szCs w:val="24"/>
          <w:lang w:eastAsia="ru-RU"/>
        </w:rPr>
        <w:t>установлена для формирования транспорт</w:t>
      </w:r>
      <w:r w:rsidR="000470F2" w:rsidRPr="002F26D6">
        <w:rPr>
          <w:rFonts w:ascii="Times New Roman" w:eastAsia="Times New Roman" w:hAnsi="Times New Roman" w:cs="Times New Roman"/>
          <w:sz w:val="24"/>
          <w:szCs w:val="24"/>
          <w:lang w:eastAsia="ru-RU"/>
        </w:rPr>
        <w:t>ной инфраструктуры с возможность</w:t>
      </w:r>
      <w:r w:rsidRPr="002F26D6">
        <w:rPr>
          <w:rFonts w:ascii="Times New Roman" w:eastAsia="Times New Roman" w:hAnsi="Times New Roman" w:cs="Times New Roman"/>
          <w:sz w:val="24"/>
          <w:szCs w:val="24"/>
          <w:lang w:eastAsia="ru-RU"/>
        </w:rPr>
        <w:t>ю определения параметров застройки и набора услуг по мере принятия решений о застройке территории органами местного самоуправления</w:t>
      </w:r>
      <w:r w:rsidR="008F07EF" w:rsidRPr="002F26D6">
        <w:rPr>
          <w:rFonts w:ascii="Times New Roman" w:eastAsia="Times New Roman" w:hAnsi="Times New Roman" w:cs="Times New Roman"/>
          <w:sz w:val="24"/>
          <w:szCs w:val="24"/>
          <w:lang w:eastAsia="ru-RU"/>
        </w:rPr>
        <w:t>.</w:t>
      </w:r>
    </w:p>
    <w:p w:rsidR="00D20D65" w:rsidRPr="002F26D6" w:rsidRDefault="00D20D65"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2"/>
        <w:gridCol w:w="2887"/>
        <w:gridCol w:w="3020"/>
        <w:gridCol w:w="3020"/>
      </w:tblGrid>
      <w:tr w:rsidR="00852228" w:rsidRPr="002F26D6" w:rsidTr="00144D9A">
        <w:trPr>
          <w:trHeight w:val="663"/>
          <w:tblHeader/>
        </w:trPr>
        <w:tc>
          <w:tcPr>
            <w:tcW w:w="3599"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852228" w:rsidRPr="002F26D6" w:rsidRDefault="00BE38D4"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852228" w:rsidRPr="002F26D6" w:rsidTr="00144D9A">
        <w:trPr>
          <w:trHeight w:val="32"/>
          <w:tblHeader/>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FA1563" w:rsidRPr="002F26D6" w:rsidTr="00FA1563">
        <w:trPr>
          <w:trHeight w:val="32"/>
        </w:trPr>
        <w:tc>
          <w:tcPr>
            <w:tcW w:w="712" w:type="dxa"/>
            <w:tcMar>
              <w:top w:w="28" w:type="dxa"/>
              <w:left w:w="28" w:type="dxa"/>
              <w:bottom w:w="28" w:type="dxa"/>
              <w:right w:w="28" w:type="dxa"/>
            </w:tcMar>
          </w:tcPr>
          <w:p w:rsidR="00FA1563" w:rsidRPr="002F26D6" w:rsidRDefault="00FA1563" w:rsidP="00FA1563">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2.7.1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Хранение автотранспорта</w:t>
            </w:r>
          </w:p>
        </w:tc>
        <w:tc>
          <w:tcPr>
            <w:tcW w:w="3020" w:type="dxa"/>
            <w:tcMar>
              <w:top w:w="28" w:type="dxa"/>
              <w:left w:w="28" w:type="dxa"/>
              <w:bottom w:w="28" w:type="dxa"/>
              <w:right w:w="28" w:type="dxa"/>
            </w:tcMar>
          </w:tcPr>
          <w:p w:rsidR="00FA1563" w:rsidRPr="002F26D6" w:rsidRDefault="0005260D"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стоящие и пристроен</w:t>
            </w:r>
            <w:r w:rsidR="00FA1563" w:rsidRPr="002F26D6">
              <w:rPr>
                <w:rFonts w:ascii="Times New Roman" w:eastAsia="Times New Roman" w:hAnsi="Times New Roman" w:cs="Times New Roman"/>
                <w:sz w:val="24"/>
                <w:szCs w:val="24"/>
                <w:lang w:eastAsia="ru-RU"/>
              </w:rPr>
              <w:t>ные гаражи, в том числе подземные, предназначенные для хранения автотранспорта, в том числе с разделением на машино-места, за исключением служебных гаражей</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A1563" w:rsidRPr="002F26D6" w:rsidTr="00FA1563">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2F26D6">
              <w:rPr>
                <w:rFonts w:ascii="Times New Roman" w:eastAsia="Times New Roman" w:hAnsi="Times New Roman" w:cs="Times New Roman"/>
                <w:sz w:val="24"/>
                <w:szCs w:val="24"/>
                <w:lang w:eastAsia="ru-RU"/>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A1563" w:rsidRPr="002F26D6" w:rsidTr="00FA1563">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3.8.1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Государственное управление</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Административные здания органов государственной власти, органов местного самоуправления, судов, организаций, оказывающих государственные и (или) муниципальные услуги</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служебного автотранспорта, локальные объекты инженерной инфраструктуры</w:t>
            </w:r>
          </w:p>
        </w:tc>
      </w:tr>
      <w:tr w:rsidR="00FA1563" w:rsidRPr="002F26D6" w:rsidTr="00FA1563">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3.9.1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Гидрометеостанции, посты наблюдения за состоянием окружающей среды, гидрологические посты</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служебного и специального автотранспорта, техники, локальные объекты инженерной инфраструктуры</w:t>
            </w:r>
          </w:p>
        </w:tc>
      </w:tr>
      <w:tr w:rsidR="00FA1563" w:rsidRPr="002F26D6" w:rsidTr="0014707A">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Деловое управление</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Офисы </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Гаражи служебного автотранспорта, локальные объекты инженерной инфраструктуры</w:t>
            </w:r>
          </w:p>
        </w:tc>
      </w:tr>
      <w:tr w:rsidR="00FA1563" w:rsidRPr="002F26D6" w:rsidTr="00144D9A">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4.7</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Гостиничное обслуживание</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Гостиницы </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Гаражи и стоянки автомобилей, хозяйственные постройки, локальные объекты инженерной инфраструктуры  </w:t>
            </w:r>
          </w:p>
        </w:tc>
      </w:tr>
      <w:tr w:rsidR="00FA1563" w:rsidRPr="002F26D6" w:rsidTr="00144D9A">
        <w:trPr>
          <w:trHeight w:val="450"/>
        </w:trPr>
        <w:tc>
          <w:tcPr>
            <w:tcW w:w="712" w:type="dxa"/>
            <w:vMerge w:val="restart"/>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6.2</w:t>
            </w:r>
          </w:p>
        </w:tc>
        <w:tc>
          <w:tcPr>
            <w:tcW w:w="2887" w:type="dxa"/>
            <w:vMerge w:val="restart"/>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Тяжелая промышленность</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Производственные объекты с размером санитарно-защитной зоны не более 1000 метров</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FA1563" w:rsidRPr="002F26D6" w:rsidTr="00144D9A">
        <w:trPr>
          <w:trHeight w:val="315"/>
        </w:trPr>
        <w:tc>
          <w:tcPr>
            <w:tcW w:w="712" w:type="dxa"/>
            <w:vMerge/>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Объекты инженерной </w:t>
            </w:r>
            <w:r w:rsidRPr="002F26D6">
              <w:rPr>
                <w:rFonts w:ascii="Times New Roman" w:eastAsia="Times New Roman" w:hAnsi="Times New Roman" w:cs="Times New Roman"/>
                <w:sz w:val="24"/>
                <w:szCs w:val="24"/>
                <w:lang w:eastAsia="ru-RU"/>
              </w:rPr>
              <w:lastRenderedPageBreak/>
              <w:t>инфраструктуры, обеспечивающие предприятия тяжёлой промышленности</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Объекты для размещения </w:t>
            </w:r>
            <w:r w:rsidRPr="002F26D6">
              <w:rPr>
                <w:rFonts w:ascii="Times New Roman" w:eastAsia="Times New Roman" w:hAnsi="Times New Roman" w:cs="Times New Roman"/>
                <w:sz w:val="24"/>
                <w:szCs w:val="24"/>
                <w:lang w:eastAsia="ru-RU"/>
              </w:rPr>
              <w:lastRenderedPageBreak/>
              <w:t>служб охраны и наблюдения, локальные объекты инженерной инфраструктуры, объекты гражданской обороны</w:t>
            </w:r>
          </w:p>
        </w:tc>
      </w:tr>
      <w:tr w:rsidR="00FA1563" w:rsidRPr="002F26D6" w:rsidTr="00144D9A">
        <w:trPr>
          <w:trHeight w:val="1175"/>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6.9</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Склады</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с размером санитарно-защитной зоны не более 100 метров</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Хозяйственные постройки, </w:t>
            </w:r>
          </w:p>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административно-бытовые корпуса,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персонала</w:t>
            </w:r>
          </w:p>
        </w:tc>
      </w:tr>
      <w:tr w:rsidR="00FA1563" w:rsidRPr="002F26D6" w:rsidTr="00144D9A">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6.9.1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Складские площадки</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для временного хранения, распределения и перевалки грузов (за исключением хранения стратегических запасов) на открытом воздухе</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A1563" w:rsidRPr="002F26D6" w:rsidTr="00144D9A">
        <w:trPr>
          <w:trHeight w:val="32"/>
        </w:trPr>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7.4</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Воздушный транспорт</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w:t>
            </w:r>
            <w:r w:rsidRPr="002F26D6">
              <w:rPr>
                <w:rFonts w:ascii="Times New Roman" w:eastAsia="Times New Roman" w:hAnsi="Times New Roman" w:cs="Times New Roman"/>
                <w:sz w:val="24"/>
                <w:szCs w:val="24"/>
                <w:lang w:eastAsia="ru-RU"/>
              </w:rPr>
              <w:lastRenderedPageBreak/>
              <w:t>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объектов, предназначенных для технического обслуживания и ремонта воздушных судов</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A1563" w:rsidRPr="002F26D6" w:rsidTr="00144D9A">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9.3</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A1563" w:rsidRPr="002F26D6" w:rsidTr="00144D9A">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w:t>
            </w:r>
            <w:r w:rsidRPr="002F26D6">
              <w:rPr>
                <w:rFonts w:ascii="Times New Roman" w:eastAsia="Times New Roman" w:hAnsi="Times New Roman" w:cs="Times New Roman"/>
                <w:sz w:val="24"/>
                <w:szCs w:val="24"/>
                <w:lang w:eastAsia="ru-RU"/>
              </w:rPr>
              <w:lastRenderedPageBreak/>
              <w:t>личного транспорта, а также некапитальных сооружений, предназначенных для охраны транспортных средств</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A1563" w:rsidRPr="002F26D6" w:rsidTr="00144D9A">
        <w:tc>
          <w:tcPr>
            <w:tcW w:w="712" w:type="dxa"/>
            <w:tcMar>
              <w:top w:w="28" w:type="dxa"/>
              <w:left w:w="28" w:type="dxa"/>
              <w:bottom w:w="28" w:type="dxa"/>
              <w:right w:w="28" w:type="dxa"/>
            </w:tcMar>
          </w:tcPr>
          <w:p w:rsidR="00FA1563" w:rsidRPr="002F26D6" w:rsidRDefault="00FA1563"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12.0.2</w:t>
            </w:r>
          </w:p>
        </w:tc>
        <w:tc>
          <w:tcPr>
            <w:tcW w:w="2887"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0" w:type="dxa"/>
          </w:tcPr>
          <w:p w:rsidR="00FA1563" w:rsidRPr="002F26D6" w:rsidRDefault="00FA1563"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852228" w:rsidRPr="002F26D6" w:rsidRDefault="00852228" w:rsidP="00852228">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852228" w:rsidRPr="002F26D6" w:rsidRDefault="00852228" w:rsidP="0085222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1"/>
        <w:gridCol w:w="2887"/>
        <w:gridCol w:w="3020"/>
        <w:gridCol w:w="3021"/>
      </w:tblGrid>
      <w:tr w:rsidR="00852228" w:rsidRPr="002F26D6" w:rsidTr="00852228">
        <w:trPr>
          <w:trHeight w:val="663"/>
          <w:tblHeader/>
        </w:trPr>
        <w:tc>
          <w:tcPr>
            <w:tcW w:w="359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852228" w:rsidRPr="002F26D6" w:rsidRDefault="00BE38D4"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852228" w:rsidRPr="002F26D6" w:rsidTr="00852228">
        <w:trPr>
          <w:trHeight w:val="32"/>
          <w:tblHeader/>
        </w:trPr>
        <w:tc>
          <w:tcPr>
            <w:tcW w:w="71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852228" w:rsidRPr="002F26D6" w:rsidRDefault="00852228" w:rsidP="00852228">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852228" w:rsidRPr="002F26D6" w:rsidRDefault="00852228" w:rsidP="00852228">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C2559A" w:rsidRPr="002F26D6" w:rsidTr="00852228">
        <w:trPr>
          <w:trHeight w:val="32"/>
        </w:trPr>
        <w:tc>
          <w:tcPr>
            <w:tcW w:w="711" w:type="dxa"/>
            <w:tcMar>
              <w:top w:w="28" w:type="dxa"/>
              <w:left w:w="28" w:type="dxa"/>
              <w:bottom w:w="28" w:type="dxa"/>
              <w:right w:w="28" w:type="dxa"/>
            </w:tcMar>
          </w:tcPr>
          <w:p w:rsidR="00C2559A" w:rsidRPr="002F26D6" w:rsidRDefault="00C2559A" w:rsidP="00C2559A">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3.2.3</w:t>
            </w:r>
          </w:p>
        </w:tc>
        <w:tc>
          <w:tcPr>
            <w:tcW w:w="2887"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Оказание услуг связи</w:t>
            </w: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Гаражи служебного автотранспорта</w:t>
            </w:r>
          </w:p>
        </w:tc>
      </w:tr>
      <w:tr w:rsidR="00C2559A" w:rsidRPr="002F26D6" w:rsidTr="00852228">
        <w:trPr>
          <w:trHeight w:val="32"/>
        </w:trPr>
        <w:tc>
          <w:tcPr>
            <w:tcW w:w="711" w:type="dxa"/>
            <w:vMerge w:val="restart"/>
            <w:tcMar>
              <w:top w:w="28" w:type="dxa"/>
              <w:left w:w="28" w:type="dxa"/>
              <w:bottom w:w="28" w:type="dxa"/>
              <w:right w:w="28" w:type="dxa"/>
            </w:tcMar>
          </w:tcPr>
          <w:p w:rsidR="00C2559A" w:rsidRPr="002F26D6" w:rsidRDefault="00C2559A"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3.4.1</w:t>
            </w:r>
          </w:p>
        </w:tc>
        <w:tc>
          <w:tcPr>
            <w:tcW w:w="2887" w:type="dxa"/>
            <w:vMerge w:val="restart"/>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Амбулаторно-поликлиническое обслуживание</w:t>
            </w: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Аптеки</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C2559A" w:rsidRPr="002F26D6" w:rsidTr="00852228">
        <w:trPr>
          <w:trHeight w:val="32"/>
        </w:trPr>
        <w:tc>
          <w:tcPr>
            <w:tcW w:w="711" w:type="dxa"/>
            <w:vMerge/>
            <w:tcMar>
              <w:top w:w="28" w:type="dxa"/>
              <w:left w:w="28" w:type="dxa"/>
              <w:bottom w:w="28" w:type="dxa"/>
              <w:right w:w="28" w:type="dxa"/>
            </w:tcMar>
          </w:tcPr>
          <w:p w:rsidR="00C2559A" w:rsidRPr="002F26D6" w:rsidRDefault="00C2559A"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Пункты оказания первой медицинской помощи</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Хозяйственные постройки, гостевые автостоянки, локальные объекты инженерной </w:t>
            </w:r>
            <w:r w:rsidRPr="002F26D6">
              <w:rPr>
                <w:rFonts w:ascii="Times New Roman" w:eastAsia="Times New Roman" w:hAnsi="Times New Roman" w:cs="Times New Roman"/>
                <w:sz w:val="24"/>
                <w:szCs w:val="24"/>
                <w:lang w:eastAsia="ru-RU"/>
              </w:rPr>
              <w:lastRenderedPageBreak/>
              <w:t>инфраструктуры</w:t>
            </w:r>
          </w:p>
        </w:tc>
      </w:tr>
      <w:tr w:rsidR="00C2559A" w:rsidRPr="002F26D6" w:rsidTr="00FA1563">
        <w:trPr>
          <w:trHeight w:val="32"/>
        </w:trPr>
        <w:tc>
          <w:tcPr>
            <w:tcW w:w="711" w:type="dxa"/>
            <w:tcMar>
              <w:top w:w="28" w:type="dxa"/>
              <w:left w:w="28" w:type="dxa"/>
              <w:bottom w:w="28" w:type="dxa"/>
              <w:right w:w="28" w:type="dxa"/>
            </w:tcMar>
          </w:tcPr>
          <w:p w:rsidR="00C2559A" w:rsidRPr="002F26D6" w:rsidRDefault="00C2559A" w:rsidP="00FA1563">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4.4</w:t>
            </w:r>
          </w:p>
        </w:tc>
        <w:tc>
          <w:tcPr>
            <w:tcW w:w="2887"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Магазины</w:t>
            </w: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для размещения магазинов всех типов с площадью торгового зала до 5000 кв.м</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C2559A" w:rsidRPr="002F26D6" w:rsidTr="00FA1563">
        <w:trPr>
          <w:trHeight w:val="32"/>
        </w:trPr>
        <w:tc>
          <w:tcPr>
            <w:tcW w:w="711" w:type="dxa"/>
            <w:tcMar>
              <w:top w:w="28" w:type="dxa"/>
              <w:left w:w="28" w:type="dxa"/>
              <w:bottom w:w="28" w:type="dxa"/>
              <w:right w:w="28" w:type="dxa"/>
            </w:tcMar>
          </w:tcPr>
          <w:p w:rsidR="00C2559A" w:rsidRPr="002F26D6" w:rsidRDefault="00C2559A" w:rsidP="003E0FEB">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4.5</w:t>
            </w:r>
          </w:p>
        </w:tc>
        <w:tc>
          <w:tcPr>
            <w:tcW w:w="2887"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Банковская и страховая деятельность</w:t>
            </w: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Объекты для размещения банков, отделений банков, офисов страховщиков </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C2559A" w:rsidRPr="002F26D6" w:rsidTr="00FA1563">
        <w:trPr>
          <w:trHeight w:val="32"/>
        </w:trPr>
        <w:tc>
          <w:tcPr>
            <w:tcW w:w="711" w:type="dxa"/>
            <w:tcMar>
              <w:top w:w="28" w:type="dxa"/>
              <w:left w:w="28" w:type="dxa"/>
              <w:bottom w:w="28" w:type="dxa"/>
              <w:right w:w="28" w:type="dxa"/>
            </w:tcMar>
          </w:tcPr>
          <w:p w:rsidR="00C2559A" w:rsidRPr="002F26D6" w:rsidRDefault="00C2559A" w:rsidP="00FA1563">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4.6</w:t>
            </w:r>
          </w:p>
        </w:tc>
        <w:tc>
          <w:tcPr>
            <w:tcW w:w="2887" w:type="dxa"/>
            <w:tcMar>
              <w:top w:w="28" w:type="dxa"/>
              <w:left w:w="28" w:type="dxa"/>
              <w:bottom w:w="28" w:type="dxa"/>
              <w:right w:w="28" w:type="dxa"/>
            </w:tcMar>
          </w:tcPr>
          <w:p w:rsidR="00C2559A" w:rsidRPr="002F26D6" w:rsidRDefault="00C2559A" w:rsidP="00FA1563">
            <w:pPr>
              <w:autoSpaceDE w:val="0"/>
              <w:autoSpaceDN w:val="0"/>
              <w:spacing w:before="0" w:after="0" w:line="240" w:lineRule="auto"/>
              <w:contextualSpacing/>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Общественное питание</w:t>
            </w:r>
          </w:p>
        </w:tc>
        <w:tc>
          <w:tcPr>
            <w:tcW w:w="3020" w:type="dxa"/>
            <w:tcMar>
              <w:top w:w="28" w:type="dxa"/>
              <w:left w:w="28" w:type="dxa"/>
              <w:bottom w:w="28" w:type="dxa"/>
              <w:right w:w="28" w:type="dxa"/>
            </w:tcMar>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Предприятия общественного питания всех типов</w:t>
            </w:r>
          </w:p>
        </w:tc>
        <w:tc>
          <w:tcPr>
            <w:tcW w:w="3021" w:type="dxa"/>
          </w:tcPr>
          <w:p w:rsidR="00C2559A" w:rsidRPr="002F26D6" w:rsidRDefault="00C2559A" w:rsidP="0005260D">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935BAF" w:rsidRPr="002F26D6" w:rsidRDefault="00935BAF" w:rsidP="00C617BB">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920FC3" w:rsidRPr="002F26D6" w:rsidRDefault="00920FC3" w:rsidP="00920FC3">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05260D">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0045F2" w:rsidRPr="002F26D6" w:rsidRDefault="00920FC3"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 Для зоны </w:t>
      </w:r>
      <w:r w:rsidR="00457DB8" w:rsidRPr="002F26D6">
        <w:rPr>
          <w:rFonts w:ascii="Times New Roman" w:eastAsia="Times New Roman" w:hAnsi="Times New Roman" w:cs="Times New Roman"/>
          <w:sz w:val="24"/>
          <w:szCs w:val="24"/>
          <w:lang w:eastAsia="ru-RU"/>
        </w:rPr>
        <w:t>И.</w:t>
      </w:r>
      <w:r w:rsidR="004A09F4" w:rsidRPr="002F26D6">
        <w:rPr>
          <w:rFonts w:ascii="Times New Roman" w:eastAsia="Times New Roman" w:hAnsi="Times New Roman" w:cs="Times New Roman"/>
          <w:sz w:val="24"/>
          <w:szCs w:val="24"/>
          <w:lang w:eastAsia="ru-RU"/>
        </w:rPr>
        <w:t>3</w:t>
      </w:r>
      <w:r w:rsidR="0005260D">
        <w:rPr>
          <w:rFonts w:ascii="Times New Roman" w:eastAsia="Times New Roman" w:hAnsi="Times New Roman" w:cs="Times New Roman"/>
          <w:sz w:val="24"/>
          <w:szCs w:val="24"/>
          <w:lang w:eastAsia="ru-RU"/>
        </w:rPr>
        <w:t xml:space="preserve"> </w:t>
      </w:r>
      <w:r w:rsidR="00457DB8" w:rsidRPr="002F26D6">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w:t>
      </w:r>
      <w:r w:rsidR="0005260D">
        <w:rPr>
          <w:rFonts w:ascii="Times New Roman" w:eastAsia="Times New Roman" w:hAnsi="Times New Roman" w:cs="Times New Roman"/>
          <w:sz w:val="24"/>
          <w:szCs w:val="24"/>
          <w:lang w:eastAsia="ru-RU"/>
        </w:rPr>
        <w:t xml:space="preserve"> </w:t>
      </w:r>
      <w:r w:rsidR="00457DB8" w:rsidRPr="002F26D6">
        <w:rPr>
          <w:rFonts w:ascii="Times New Roman" w:eastAsia="Times New Roman" w:hAnsi="Times New Roman" w:cs="Times New Roman"/>
          <w:sz w:val="24"/>
          <w:szCs w:val="24"/>
          <w:lang w:eastAsia="ru-RU"/>
        </w:rPr>
        <w:t>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4F2605" w:rsidRPr="002F26D6">
        <w:rPr>
          <w:rFonts w:ascii="Times New Roman" w:eastAsia="Times New Roman" w:hAnsi="Times New Roman" w:cs="Times New Roman"/>
          <w:sz w:val="24"/>
          <w:szCs w:val="24"/>
          <w:lang w:eastAsia="ru-RU"/>
        </w:rPr>
        <w:t>.</w:t>
      </w:r>
      <w:bookmarkStart w:id="66" w:name="_Toc29914529"/>
    </w:p>
    <w:p w:rsidR="000045F2" w:rsidRPr="002F26D6" w:rsidRDefault="000045F2" w:rsidP="003E0F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900B99" w:rsidRPr="002F26D6" w:rsidRDefault="006D64B1"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sz w:val="24"/>
          <w:szCs w:val="24"/>
          <w:lang w:eastAsia="ru-RU"/>
        </w:rPr>
        <w:t xml:space="preserve">Статья </w:t>
      </w:r>
      <w:r w:rsidR="00CF7378" w:rsidRPr="002F26D6">
        <w:rPr>
          <w:rFonts w:ascii="Times New Roman" w:eastAsia="Times New Roman" w:hAnsi="Times New Roman" w:cs="Times New Roman"/>
          <w:sz w:val="24"/>
          <w:szCs w:val="24"/>
          <w:lang w:eastAsia="ru-RU"/>
        </w:rPr>
        <w:t>4</w:t>
      </w:r>
      <w:r w:rsidR="003249C7" w:rsidRPr="002F26D6">
        <w:rPr>
          <w:rFonts w:ascii="Times New Roman" w:eastAsia="Times New Roman" w:hAnsi="Times New Roman" w:cs="Times New Roman"/>
          <w:sz w:val="24"/>
          <w:szCs w:val="24"/>
          <w:lang w:eastAsia="ru-RU"/>
        </w:rPr>
        <w:t>3</w:t>
      </w:r>
      <w:r w:rsidR="004262B9" w:rsidRPr="002F26D6">
        <w:rPr>
          <w:rFonts w:ascii="Times New Roman" w:eastAsia="Times New Roman" w:hAnsi="Times New Roman" w:cs="Times New Roman"/>
          <w:sz w:val="24"/>
          <w:szCs w:val="24"/>
          <w:lang w:eastAsia="ru-RU"/>
        </w:rPr>
        <w:t>.</w:t>
      </w:r>
      <w:r w:rsidR="000467C2">
        <w:rPr>
          <w:rFonts w:ascii="Times New Roman" w:eastAsia="Times New Roman" w:hAnsi="Times New Roman" w:cs="Times New Roman"/>
          <w:sz w:val="24"/>
          <w:szCs w:val="24"/>
          <w:lang w:eastAsia="ru-RU"/>
        </w:rPr>
        <w:t xml:space="preserve"> </w:t>
      </w:r>
      <w:r w:rsidR="00900B99" w:rsidRPr="002F26D6">
        <w:rPr>
          <w:rFonts w:ascii="Times New Roman" w:eastAsia="Times New Roman" w:hAnsi="Times New Roman" w:cs="Times New Roman"/>
          <w:b/>
          <w:sz w:val="24"/>
          <w:szCs w:val="24"/>
          <w:lang w:eastAsia="ru-RU"/>
        </w:rPr>
        <w:t xml:space="preserve">Градостроительный регламент зоны </w:t>
      </w:r>
      <w:r w:rsidR="00163D5A" w:rsidRPr="002F26D6">
        <w:rPr>
          <w:rFonts w:ascii="Times New Roman" w:eastAsia="Times New Roman" w:hAnsi="Times New Roman" w:cs="Times New Roman"/>
          <w:b/>
          <w:sz w:val="24"/>
          <w:szCs w:val="24"/>
          <w:lang w:eastAsia="ru-RU"/>
        </w:rPr>
        <w:t>парков, набережных, скверов, бульваров</w:t>
      </w:r>
      <w:r w:rsidR="00900B99" w:rsidRPr="002F26D6">
        <w:rPr>
          <w:rFonts w:ascii="Times New Roman" w:eastAsia="Times New Roman" w:hAnsi="Times New Roman" w:cs="Times New Roman"/>
          <w:b/>
          <w:sz w:val="24"/>
          <w:szCs w:val="24"/>
          <w:lang w:eastAsia="ru-RU"/>
        </w:rPr>
        <w:t xml:space="preserve"> (</w:t>
      </w:r>
      <w:r w:rsidR="00163D5A" w:rsidRPr="002F26D6">
        <w:rPr>
          <w:rFonts w:ascii="Times New Roman" w:eastAsia="Times New Roman" w:hAnsi="Times New Roman" w:cs="Times New Roman"/>
          <w:b/>
          <w:sz w:val="24"/>
          <w:szCs w:val="24"/>
          <w:lang w:eastAsia="ru-RU"/>
        </w:rPr>
        <w:t>Р.1</w:t>
      </w:r>
      <w:r w:rsidR="00900B99" w:rsidRPr="002F26D6">
        <w:rPr>
          <w:rFonts w:ascii="Times New Roman" w:eastAsia="Times New Roman" w:hAnsi="Times New Roman" w:cs="Times New Roman"/>
          <w:b/>
          <w:sz w:val="24"/>
          <w:szCs w:val="24"/>
          <w:lang w:eastAsia="ru-RU"/>
        </w:rPr>
        <w:t>)</w:t>
      </w:r>
      <w:bookmarkEnd w:id="66"/>
    </w:p>
    <w:p w:rsidR="000045F2" w:rsidRPr="002F26D6" w:rsidRDefault="000045F2"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163D5A" w:rsidRPr="002F26D6" w:rsidRDefault="00206A4A" w:rsidP="00163D5A">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1. </w:t>
      </w:r>
      <w:r w:rsidR="00B53E57" w:rsidRPr="002F26D6">
        <w:rPr>
          <w:rFonts w:ascii="Times New Roman" w:eastAsia="Times New Roman" w:hAnsi="Times New Roman" w:cs="Times New Roman"/>
          <w:sz w:val="24"/>
          <w:szCs w:val="24"/>
          <w:lang w:eastAsia="ru-RU"/>
        </w:rPr>
        <w:t xml:space="preserve">Зона </w:t>
      </w:r>
      <w:r w:rsidR="00163D5A" w:rsidRPr="002F26D6">
        <w:rPr>
          <w:rFonts w:ascii="Times New Roman" w:eastAsia="Times New Roman" w:hAnsi="Times New Roman" w:cs="Times New Roman"/>
          <w:sz w:val="24"/>
          <w:szCs w:val="24"/>
          <w:lang w:eastAsia="ru-RU"/>
        </w:rPr>
        <w:t>Р</w:t>
      </w:r>
      <w:r w:rsidR="000467C2">
        <w:rPr>
          <w:rFonts w:ascii="Times New Roman" w:eastAsia="Times New Roman" w:hAnsi="Times New Roman" w:cs="Times New Roman"/>
          <w:sz w:val="24"/>
          <w:szCs w:val="24"/>
          <w:lang w:eastAsia="ru-RU"/>
        </w:rPr>
        <w:t>.</w:t>
      </w:r>
      <w:r w:rsidR="00163D5A" w:rsidRPr="002F26D6">
        <w:rPr>
          <w:rFonts w:ascii="Times New Roman" w:eastAsia="Times New Roman" w:hAnsi="Times New Roman" w:cs="Times New Roman"/>
          <w:sz w:val="24"/>
          <w:szCs w:val="24"/>
          <w:lang w:eastAsia="ru-RU"/>
        </w:rPr>
        <w:t>1</w:t>
      </w:r>
      <w:r w:rsidR="000467C2">
        <w:rPr>
          <w:rFonts w:ascii="Times New Roman" w:eastAsia="Times New Roman" w:hAnsi="Times New Roman" w:cs="Times New Roman"/>
          <w:sz w:val="24"/>
          <w:szCs w:val="24"/>
          <w:lang w:eastAsia="ru-RU"/>
        </w:rPr>
        <w:t xml:space="preserve"> </w:t>
      </w:r>
      <w:r w:rsidR="00163D5A" w:rsidRPr="002F26D6">
        <w:rPr>
          <w:rFonts w:ascii="Times New Roman" w:eastAsia="Times New Roman" w:hAnsi="Times New Roman" w:cs="Times New Roman"/>
          <w:sz w:val="24"/>
          <w:szCs w:val="24"/>
          <w:lang w:eastAsia="ru-RU"/>
        </w:rPr>
        <w:t>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ED7DFD" w:rsidRPr="002F26D6" w:rsidRDefault="00206A4A"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w:t>
      </w:r>
      <w:r w:rsidR="00ED7DFD" w:rsidRPr="002F26D6">
        <w:rPr>
          <w:rFonts w:ascii="Times New Roman" w:eastAsia="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163D5A" w:rsidRPr="002F26D6" w:rsidTr="0091301E">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63D5A" w:rsidRPr="002F26D6" w:rsidRDefault="00163D5A" w:rsidP="00163D5A">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63D5A" w:rsidRPr="002F26D6" w:rsidRDefault="00BE38D4" w:rsidP="00163D5A">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163D5A" w:rsidRPr="002F26D6" w:rsidRDefault="00163D5A" w:rsidP="00163D5A">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163D5A" w:rsidRPr="002F26D6" w:rsidTr="0091301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63D5A" w:rsidRPr="002F26D6" w:rsidRDefault="00163D5A" w:rsidP="00163D5A">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163D5A" w:rsidRPr="002F26D6" w:rsidRDefault="00163D5A" w:rsidP="00163D5A">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163D5A" w:rsidRPr="002F26D6" w:rsidRDefault="00163D5A" w:rsidP="00163D5A">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163D5A" w:rsidRPr="002F26D6" w:rsidRDefault="00163D5A" w:rsidP="00163D5A">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163D5A" w:rsidRPr="002F26D6" w:rsidTr="00625578">
        <w:trPr>
          <w:trHeight w:val="480"/>
        </w:trPr>
        <w:tc>
          <w:tcPr>
            <w:tcW w:w="709" w:type="dxa"/>
            <w:tcMar>
              <w:top w:w="28" w:type="dxa"/>
              <w:left w:w="28" w:type="dxa"/>
              <w:bottom w:w="28" w:type="dxa"/>
              <w:right w:w="28" w:type="dxa"/>
            </w:tcMar>
          </w:tcPr>
          <w:p w:rsidR="00163D5A" w:rsidRPr="002F26D6" w:rsidRDefault="00163D5A"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w:t>
            </w:r>
            <w:r w:rsidRPr="002F26D6">
              <w:rPr>
                <w:rFonts w:ascii="Times New Roman" w:eastAsia="Times New Roman" w:hAnsi="Times New Roman" w:cs="Times New Roman"/>
                <w:sz w:val="24"/>
                <w:szCs w:val="24"/>
                <w:lang w:eastAsia="ru-RU"/>
              </w:rPr>
              <w:lastRenderedPageBreak/>
              <w:t>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163D5A" w:rsidRPr="002F26D6" w:rsidTr="0091301E">
        <w:trPr>
          <w:trHeight w:val="150"/>
        </w:trPr>
        <w:tc>
          <w:tcPr>
            <w:tcW w:w="709" w:type="dxa"/>
            <w:tcMar>
              <w:top w:w="28" w:type="dxa"/>
              <w:left w:w="28" w:type="dxa"/>
              <w:bottom w:w="28" w:type="dxa"/>
              <w:right w:w="28" w:type="dxa"/>
            </w:tcMar>
          </w:tcPr>
          <w:p w:rsidR="00163D5A" w:rsidRPr="002F26D6" w:rsidRDefault="00163D5A"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3.6.2</w:t>
            </w:r>
          </w:p>
        </w:tc>
        <w:tc>
          <w:tcPr>
            <w:tcW w:w="2887" w:type="dxa"/>
            <w:tcMar>
              <w:top w:w="28" w:type="dxa"/>
              <w:left w:w="28" w:type="dxa"/>
              <w:bottom w:w="28" w:type="dxa"/>
              <w:right w:w="28" w:type="dxa"/>
            </w:tcMar>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Парки культуры и отдыха</w:t>
            </w:r>
          </w:p>
        </w:tc>
        <w:tc>
          <w:tcPr>
            <w:tcW w:w="3020" w:type="dxa"/>
            <w:tcMar>
              <w:top w:w="28" w:type="dxa"/>
              <w:left w:w="28" w:type="dxa"/>
              <w:bottom w:w="28" w:type="dxa"/>
              <w:right w:w="28" w:type="dxa"/>
            </w:tcMar>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парков культуры и отдыха</w:t>
            </w:r>
          </w:p>
        </w:tc>
        <w:tc>
          <w:tcPr>
            <w:tcW w:w="3023" w:type="dxa"/>
          </w:tcPr>
          <w:p w:rsidR="00163D5A" w:rsidRPr="002F26D6" w:rsidRDefault="00163D5A"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Парковые павильоны, хозяйственные постройки, гаражи специального автотранспорта и техники, питомники и теплицы,  объекты для размещения служб охраны и наблюдения, локальные объекты инженерной инфраструктуры, туалеты</w:t>
            </w:r>
          </w:p>
        </w:tc>
      </w:tr>
      <w:tr w:rsidR="00B177E2" w:rsidRPr="002F26D6" w:rsidTr="0091301E">
        <w:trPr>
          <w:trHeight w:val="150"/>
        </w:trPr>
        <w:tc>
          <w:tcPr>
            <w:tcW w:w="709" w:type="dxa"/>
            <w:tcMar>
              <w:top w:w="28" w:type="dxa"/>
              <w:left w:w="28" w:type="dxa"/>
              <w:bottom w:w="28" w:type="dxa"/>
              <w:right w:w="28" w:type="dxa"/>
            </w:tcMar>
          </w:tcPr>
          <w:p w:rsidR="00B177E2" w:rsidRPr="002F26D6" w:rsidRDefault="00B177E2"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5.0</w:t>
            </w:r>
          </w:p>
        </w:tc>
        <w:tc>
          <w:tcPr>
            <w:tcW w:w="2887" w:type="dxa"/>
            <w:tcMar>
              <w:top w:w="28" w:type="dxa"/>
              <w:left w:w="28" w:type="dxa"/>
              <w:bottom w:w="28" w:type="dxa"/>
              <w:right w:w="28" w:type="dxa"/>
            </w:tcMar>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Отдых (рекреация)</w:t>
            </w:r>
          </w:p>
        </w:tc>
        <w:tc>
          <w:tcPr>
            <w:tcW w:w="3020" w:type="dxa"/>
            <w:tcMar>
              <w:top w:w="28" w:type="dxa"/>
              <w:left w:w="28" w:type="dxa"/>
              <w:bottom w:w="28" w:type="dxa"/>
              <w:right w:w="28" w:type="dxa"/>
            </w:tcMar>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Скверы</w:t>
            </w:r>
          </w:p>
        </w:tc>
        <w:tc>
          <w:tcPr>
            <w:tcW w:w="3023" w:type="dxa"/>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B177E2" w:rsidRPr="002F26D6" w:rsidTr="0091301E">
        <w:trPr>
          <w:trHeight w:val="150"/>
        </w:trPr>
        <w:tc>
          <w:tcPr>
            <w:tcW w:w="709" w:type="dxa"/>
            <w:tcMar>
              <w:top w:w="28" w:type="dxa"/>
              <w:left w:w="28" w:type="dxa"/>
              <w:bottom w:w="28" w:type="dxa"/>
              <w:right w:w="28" w:type="dxa"/>
            </w:tcMar>
          </w:tcPr>
          <w:p w:rsidR="00B177E2" w:rsidRPr="002F26D6" w:rsidRDefault="00B177E2"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B177E2" w:rsidRPr="002F26D6" w:rsidRDefault="00B177E2"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3665" w:rsidRPr="002F26D6" w:rsidTr="0091301E">
        <w:trPr>
          <w:trHeight w:val="150"/>
        </w:trPr>
        <w:tc>
          <w:tcPr>
            <w:tcW w:w="709" w:type="dxa"/>
            <w:tcMar>
              <w:top w:w="28" w:type="dxa"/>
              <w:left w:w="28" w:type="dxa"/>
              <w:bottom w:w="28" w:type="dxa"/>
              <w:right w:w="28" w:type="dxa"/>
            </w:tcMar>
          </w:tcPr>
          <w:p w:rsidR="00ED3665" w:rsidRPr="002F26D6" w:rsidRDefault="00ED3665"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Теннисные корты, автодромы, мотодромы, спортивные стрельбища</w:t>
            </w:r>
          </w:p>
        </w:tc>
        <w:tc>
          <w:tcPr>
            <w:tcW w:w="3023" w:type="dxa"/>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ED3665" w:rsidRPr="002F26D6" w:rsidTr="0091301E">
        <w:trPr>
          <w:trHeight w:val="150"/>
        </w:trPr>
        <w:tc>
          <w:tcPr>
            <w:tcW w:w="709" w:type="dxa"/>
            <w:tcMar>
              <w:top w:w="28" w:type="dxa"/>
              <w:left w:w="28" w:type="dxa"/>
              <w:bottom w:w="28" w:type="dxa"/>
              <w:right w:w="28" w:type="dxa"/>
            </w:tcMar>
          </w:tcPr>
          <w:p w:rsidR="00ED3665" w:rsidRPr="002F26D6" w:rsidRDefault="00ED3665"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5.1.5</w:t>
            </w:r>
          </w:p>
        </w:tc>
        <w:tc>
          <w:tcPr>
            <w:tcW w:w="2887" w:type="dxa"/>
            <w:tcMar>
              <w:top w:w="28" w:type="dxa"/>
              <w:left w:w="28" w:type="dxa"/>
              <w:bottom w:w="28" w:type="dxa"/>
              <w:right w:w="28" w:type="dxa"/>
            </w:tcMar>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Водный спорт</w:t>
            </w:r>
          </w:p>
        </w:tc>
        <w:tc>
          <w:tcPr>
            <w:tcW w:w="3020" w:type="dxa"/>
            <w:tcMar>
              <w:top w:w="28" w:type="dxa"/>
              <w:left w:w="28" w:type="dxa"/>
              <w:bottom w:w="28" w:type="dxa"/>
              <w:right w:w="28" w:type="dxa"/>
            </w:tcMar>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сооружения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23" w:type="dxa"/>
          </w:tcPr>
          <w:p w:rsidR="00ED3665" w:rsidRPr="002F26D6" w:rsidRDefault="00ED3665"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15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5.1.7</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базы</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базы и лагеря, в которых осуществляется спортивная подготовка длительно проживающих в них лиц</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и стоянки автомобилей, локальные объекты инженерной инфраструктуры</w:t>
            </w:r>
          </w:p>
        </w:tc>
      </w:tr>
      <w:tr w:rsidR="00F06AF4" w:rsidRPr="002F26D6" w:rsidTr="0091301E">
        <w:trPr>
          <w:trHeight w:val="15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5.2</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Природно-познавательный </w:t>
            </w:r>
            <w:r w:rsidRPr="002F26D6">
              <w:rPr>
                <w:rFonts w:ascii="Times New Roman" w:eastAsia="Times New Roman" w:hAnsi="Times New Roman" w:cs="Times New Roman"/>
                <w:sz w:val="24"/>
                <w:szCs w:val="24"/>
                <w:lang w:eastAsia="ru-RU"/>
              </w:rPr>
              <w:lastRenderedPageBreak/>
              <w:t>туризм</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Базы и палаточные лагеря </w:t>
            </w:r>
            <w:r w:rsidRPr="002F26D6">
              <w:rPr>
                <w:rFonts w:ascii="Times New Roman" w:eastAsia="Times New Roman" w:hAnsi="Times New Roman" w:cs="Times New Roman"/>
                <w:sz w:val="24"/>
                <w:szCs w:val="24"/>
                <w:lang w:eastAsia="ru-RU"/>
              </w:rPr>
              <w:lastRenderedPageBreak/>
              <w:t>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осуществление необходимых природоохранных и природовосстановительных мероприятий</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06AF4" w:rsidRPr="002F26D6" w:rsidTr="0091301E">
        <w:trPr>
          <w:trHeight w:val="15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5.2.1</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Туристическое обслуживание</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Пансионаты, туристические гостиницы, кемпинги, дома отдыха, не оказывающие услуги по лечению, а также иные здания, используемые с целью извлечения предпринимательской выгоды из предоставления жилого помещения для временного проживания в них; детские лагеря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15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5.3</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Охота и рыбалка</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Дома охотника или рыболова, сооружения, необходимые для восстановления и поддержания поголовья зверей или количества рыбы</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15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5.4</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Причалы для маломерных судов</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Сооружения, предназначенные для причаливания, хранения и обслуживания яхт, катеров, лодок и других маломерных судов</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831DC7">
        <w:trPr>
          <w:trHeight w:val="32"/>
        </w:trPr>
        <w:tc>
          <w:tcPr>
            <w:tcW w:w="709" w:type="dxa"/>
            <w:vMerge w:val="restart"/>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7.2</w:t>
            </w:r>
          </w:p>
        </w:tc>
        <w:tc>
          <w:tcPr>
            <w:tcW w:w="2887" w:type="dxa"/>
            <w:vMerge w:val="restart"/>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Автомобильный транспорт</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Отстойно-разворотные сооружения городского общественного транспорта</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831DC7">
        <w:trPr>
          <w:trHeight w:val="810"/>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Диспетчерские пункты, объекты организации движения городского транспорта</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831DC7">
        <w:trPr>
          <w:trHeight w:val="42"/>
        </w:trPr>
        <w:tc>
          <w:tcPr>
            <w:tcW w:w="709" w:type="dxa"/>
            <w:vMerge w:val="restart"/>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Обеспечение внутреннего </w:t>
            </w:r>
            <w:r w:rsidRPr="002F26D6">
              <w:rPr>
                <w:rFonts w:ascii="Times New Roman" w:eastAsia="Times New Roman" w:hAnsi="Times New Roman" w:cs="Times New Roman"/>
                <w:sz w:val="24"/>
                <w:szCs w:val="24"/>
                <w:lang w:eastAsia="ru-RU"/>
              </w:rPr>
              <w:lastRenderedPageBreak/>
              <w:t>правопорядка</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Объекты органов </w:t>
            </w:r>
            <w:r w:rsidRPr="002F26D6">
              <w:rPr>
                <w:rFonts w:ascii="Times New Roman" w:eastAsia="Times New Roman" w:hAnsi="Times New Roman" w:cs="Times New Roman"/>
                <w:sz w:val="24"/>
                <w:szCs w:val="24"/>
                <w:lang w:eastAsia="ru-RU"/>
              </w:rPr>
              <w:lastRenderedPageBreak/>
              <w:t>внутренних дел и спасательных служб</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06AF4" w:rsidRPr="002F26D6" w:rsidTr="00831DC7">
        <w:trPr>
          <w:trHeight w:val="42"/>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гражданской обороны</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831DC7">
        <w:trPr>
          <w:trHeight w:val="50"/>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Пожарные депо</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21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9.0</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Деятельность по особой охране и изучению природы</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Ботанические сады, оранжереи</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специального автотранспорта и техники, питомники и теплицы,  объекты для размещения служб охраны и наблюдения, локальные объекты инженерной инфраструктуры, туалеты</w:t>
            </w:r>
          </w:p>
        </w:tc>
      </w:tr>
      <w:tr w:rsidR="00F06AF4" w:rsidRPr="002F26D6" w:rsidTr="0091301E">
        <w:trPr>
          <w:trHeight w:val="21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11.0</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Водные объекты</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32"/>
        </w:trPr>
        <w:tc>
          <w:tcPr>
            <w:tcW w:w="709" w:type="dxa"/>
            <w:vMerge w:val="restart"/>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11.1</w:t>
            </w:r>
          </w:p>
        </w:tc>
        <w:tc>
          <w:tcPr>
            <w:tcW w:w="2887" w:type="dxa"/>
            <w:vMerge w:val="restart"/>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Общее пользование водными объектами</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Водозаборные сооружения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210"/>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Купальни</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210"/>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Станции и гаражи маломерных судов</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195"/>
        </w:trPr>
        <w:tc>
          <w:tcPr>
            <w:tcW w:w="709" w:type="dxa"/>
            <w:vMerge w:val="restart"/>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11.2</w:t>
            </w:r>
          </w:p>
        </w:tc>
        <w:tc>
          <w:tcPr>
            <w:tcW w:w="2887" w:type="dxa"/>
            <w:vMerge w:val="restart"/>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Специальное пользование водными объектами</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Водозаборные сооружения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240"/>
        </w:trPr>
        <w:tc>
          <w:tcPr>
            <w:tcW w:w="709" w:type="dxa"/>
            <w:vMerge/>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Очистные сооружения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11.3</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Гидротехнические сооружения</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Берегоукрепительные сооружения</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6AF4" w:rsidRPr="002F26D6" w:rsidTr="0091301E">
        <w:trPr>
          <w:trHeight w:val="21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w:t>
            </w:r>
            <w:r w:rsidRPr="002F26D6">
              <w:rPr>
                <w:rFonts w:ascii="Times New Roman" w:eastAsia="Times New Roman" w:hAnsi="Times New Roman" w:cs="Times New Roman"/>
                <w:sz w:val="24"/>
                <w:szCs w:val="24"/>
                <w:lang w:eastAsia="ru-RU"/>
              </w:rPr>
              <w:lastRenderedPageBreak/>
              <w:t>некапитальных сооружений, предназначенных для охраны транспортных средств</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06AF4" w:rsidRPr="002F26D6" w:rsidTr="0091301E">
        <w:trPr>
          <w:trHeight w:val="210"/>
        </w:trPr>
        <w:tc>
          <w:tcPr>
            <w:tcW w:w="709" w:type="dxa"/>
            <w:tcMar>
              <w:top w:w="28" w:type="dxa"/>
              <w:left w:w="28" w:type="dxa"/>
              <w:bottom w:w="28" w:type="dxa"/>
              <w:right w:w="28" w:type="dxa"/>
            </w:tcMar>
          </w:tcPr>
          <w:p w:rsidR="00F06AF4" w:rsidRPr="002F26D6" w:rsidRDefault="00F06AF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12.0.2</w:t>
            </w:r>
          </w:p>
        </w:tc>
        <w:tc>
          <w:tcPr>
            <w:tcW w:w="2887"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F06AF4" w:rsidRPr="002F26D6" w:rsidRDefault="00F06AF4"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625578" w:rsidRPr="002F26D6" w:rsidRDefault="00625578" w:rsidP="00625578">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625578" w:rsidRPr="002F26D6" w:rsidRDefault="00625578" w:rsidP="006255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2"/>
        <w:gridCol w:w="2886"/>
        <w:gridCol w:w="3019"/>
        <w:gridCol w:w="3022"/>
      </w:tblGrid>
      <w:tr w:rsidR="00625578" w:rsidRPr="002F26D6" w:rsidTr="00625578">
        <w:trPr>
          <w:trHeight w:val="663"/>
          <w:tblHeader/>
        </w:trPr>
        <w:tc>
          <w:tcPr>
            <w:tcW w:w="359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19"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625578" w:rsidRPr="002F26D6" w:rsidRDefault="00BE38D4"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2" w:type="dxa"/>
            <w:vMerge w:val="restart"/>
            <w:tcBorders>
              <w:top w:val="single" w:sz="4" w:space="0" w:color="auto"/>
              <w:left w:val="single" w:sz="4" w:space="0" w:color="auto"/>
              <w:right w:val="single" w:sz="4" w:space="0" w:color="auto"/>
            </w:tcBorders>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625578" w:rsidRPr="002F26D6" w:rsidTr="00625578">
        <w:trPr>
          <w:trHeight w:val="32"/>
          <w:tblHeader/>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6" w:type="dxa"/>
            <w:tcBorders>
              <w:top w:val="single" w:sz="4" w:space="0" w:color="auto"/>
              <w:left w:val="single" w:sz="4" w:space="0" w:color="auto"/>
              <w:bottom w:val="single" w:sz="4" w:space="0" w:color="auto"/>
              <w:right w:val="single" w:sz="4" w:space="0" w:color="auto"/>
            </w:tcBorders>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19" w:type="dxa"/>
            <w:vMerge/>
            <w:tcBorders>
              <w:left w:val="single" w:sz="4" w:space="0" w:color="auto"/>
              <w:bottom w:val="nil"/>
              <w:right w:val="single" w:sz="4" w:space="0" w:color="auto"/>
            </w:tcBorders>
            <w:tcMar>
              <w:top w:w="28" w:type="dxa"/>
              <w:left w:w="28" w:type="dxa"/>
              <w:bottom w:w="28" w:type="dxa"/>
              <w:right w:w="28" w:type="dxa"/>
            </w:tcMar>
          </w:tcPr>
          <w:p w:rsidR="00625578" w:rsidRPr="002F26D6" w:rsidRDefault="00625578" w:rsidP="008B2B11">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2" w:type="dxa"/>
            <w:vMerge/>
            <w:tcBorders>
              <w:left w:val="single" w:sz="4" w:space="0" w:color="auto"/>
              <w:bottom w:val="nil"/>
              <w:right w:val="single" w:sz="4" w:space="0" w:color="auto"/>
            </w:tcBorders>
          </w:tcPr>
          <w:p w:rsidR="00625578" w:rsidRPr="002F26D6" w:rsidRDefault="00625578" w:rsidP="008B2B11">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625578" w:rsidRPr="002F26D6" w:rsidTr="00625578">
        <w:trPr>
          <w:trHeight w:val="1287"/>
        </w:trPr>
        <w:tc>
          <w:tcPr>
            <w:tcW w:w="712" w:type="dxa"/>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3.4.1</w:t>
            </w:r>
          </w:p>
        </w:tc>
        <w:tc>
          <w:tcPr>
            <w:tcW w:w="2886"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Амбулаторно-поликлиническое обслуживание</w:t>
            </w: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Пункты оказания первой медицинской помощи</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гостевые автостоянки, локальные объекты инженерной инфраструктуры</w:t>
            </w:r>
          </w:p>
        </w:tc>
      </w:tr>
      <w:tr w:rsidR="00625578" w:rsidRPr="002F26D6" w:rsidTr="00625578">
        <w:trPr>
          <w:trHeight w:val="32"/>
        </w:trPr>
        <w:tc>
          <w:tcPr>
            <w:tcW w:w="712" w:type="dxa"/>
            <w:tcMar>
              <w:top w:w="28" w:type="dxa"/>
              <w:left w:w="28" w:type="dxa"/>
              <w:bottom w:w="28" w:type="dxa"/>
              <w:right w:w="28" w:type="dxa"/>
            </w:tcMar>
          </w:tcPr>
          <w:p w:rsidR="00625578" w:rsidRPr="002F26D6" w:rsidRDefault="00625578" w:rsidP="008B2B1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4.6</w:t>
            </w:r>
          </w:p>
        </w:tc>
        <w:tc>
          <w:tcPr>
            <w:tcW w:w="2886"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Общественное питание</w:t>
            </w: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Предприятия общественного питания всех типов</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25578" w:rsidRPr="002F26D6" w:rsidTr="00625578">
        <w:trPr>
          <w:trHeight w:val="32"/>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8B2B11">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4.6</w:t>
            </w:r>
          </w:p>
        </w:tc>
        <w:tc>
          <w:tcPr>
            <w:tcW w:w="28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Общественное питание</w:t>
            </w:r>
          </w:p>
        </w:tc>
        <w:tc>
          <w:tcPr>
            <w:tcW w:w="301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Предприятия общественного питания всех типов</w:t>
            </w:r>
          </w:p>
        </w:tc>
        <w:tc>
          <w:tcPr>
            <w:tcW w:w="3022" w:type="dxa"/>
            <w:tcBorders>
              <w:top w:val="single" w:sz="4" w:space="0" w:color="auto"/>
              <w:left w:val="single" w:sz="4" w:space="0" w:color="auto"/>
              <w:bottom w:val="single" w:sz="4" w:space="0" w:color="auto"/>
              <w:right w:val="single" w:sz="4" w:space="0" w:color="auto"/>
            </w:tcBorders>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25578" w:rsidRPr="002F26D6" w:rsidTr="00625578">
        <w:trPr>
          <w:trHeight w:val="32"/>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6255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4.7</w:t>
            </w:r>
          </w:p>
        </w:tc>
        <w:tc>
          <w:tcPr>
            <w:tcW w:w="28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Гостиничное обслуживание</w:t>
            </w:r>
          </w:p>
        </w:tc>
        <w:tc>
          <w:tcPr>
            <w:tcW w:w="301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Гостиницы </w:t>
            </w:r>
          </w:p>
        </w:tc>
        <w:tc>
          <w:tcPr>
            <w:tcW w:w="3022" w:type="dxa"/>
            <w:tcBorders>
              <w:top w:val="single" w:sz="4" w:space="0" w:color="auto"/>
              <w:left w:val="single" w:sz="4" w:space="0" w:color="auto"/>
              <w:bottom w:val="single" w:sz="4" w:space="0" w:color="auto"/>
              <w:right w:val="single" w:sz="4" w:space="0" w:color="auto"/>
            </w:tcBorders>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Гаражи и стоянки автомобилей, </w:t>
            </w:r>
            <w:r w:rsidRPr="002F26D6">
              <w:rPr>
                <w:rFonts w:ascii="Times New Roman" w:eastAsia="Times New Roman" w:hAnsi="Times New Roman" w:cs="Times New Roman"/>
                <w:sz w:val="24"/>
                <w:szCs w:val="24"/>
                <w:lang w:eastAsia="ru-RU"/>
              </w:rPr>
              <w:lastRenderedPageBreak/>
              <w:t xml:space="preserve">хозяйственные постройки, локальные объекты инженерной инфраструктуры  </w:t>
            </w:r>
          </w:p>
        </w:tc>
      </w:tr>
      <w:tr w:rsidR="00625578" w:rsidRPr="002F26D6" w:rsidTr="00625578">
        <w:trPr>
          <w:trHeight w:val="32"/>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625578">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4.8.1</w:t>
            </w:r>
          </w:p>
        </w:tc>
        <w:tc>
          <w:tcPr>
            <w:tcW w:w="288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Развлекательные мероприятия</w:t>
            </w:r>
          </w:p>
        </w:tc>
        <w:tc>
          <w:tcPr>
            <w:tcW w:w="301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2" w:type="dxa"/>
            <w:tcBorders>
              <w:top w:val="single" w:sz="4" w:space="0" w:color="auto"/>
              <w:left w:val="single" w:sz="4" w:space="0" w:color="auto"/>
              <w:bottom w:val="single" w:sz="4" w:space="0" w:color="auto"/>
              <w:right w:val="single" w:sz="4" w:space="0" w:color="auto"/>
            </w:tcBorders>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625578" w:rsidRPr="002F26D6" w:rsidTr="00625578">
        <w:trPr>
          <w:trHeight w:val="1546"/>
        </w:trPr>
        <w:tc>
          <w:tcPr>
            <w:tcW w:w="712" w:type="dxa"/>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5.1.1</w:t>
            </w:r>
          </w:p>
        </w:tc>
        <w:tc>
          <w:tcPr>
            <w:tcW w:w="2886"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спортивно-зрелищных мероприятий</w:t>
            </w: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Спортивно-зрелищные здания и сооружения, имеющие специальные места для зрителей от 500 мест (стадионы, дворцы спорта, ледовые дворцы, ипподромы)</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и стоянки автомобилей, локальные объекты инженерной инфраструктуры</w:t>
            </w:r>
          </w:p>
        </w:tc>
      </w:tr>
      <w:tr w:rsidR="00625578" w:rsidRPr="002F26D6" w:rsidTr="00625578">
        <w:trPr>
          <w:trHeight w:val="150"/>
        </w:trPr>
        <w:tc>
          <w:tcPr>
            <w:tcW w:w="712" w:type="dxa"/>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5.1.2</w:t>
            </w:r>
          </w:p>
        </w:tc>
        <w:tc>
          <w:tcPr>
            <w:tcW w:w="2886"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занятий спортом в помещениях</w:t>
            </w: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625578" w:rsidRPr="002F26D6" w:rsidTr="00625578">
        <w:trPr>
          <w:trHeight w:val="210"/>
        </w:trPr>
        <w:tc>
          <w:tcPr>
            <w:tcW w:w="712" w:type="dxa"/>
            <w:vMerge w:val="restart"/>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9.3</w:t>
            </w:r>
          </w:p>
        </w:tc>
        <w:tc>
          <w:tcPr>
            <w:tcW w:w="2886" w:type="dxa"/>
            <w:vMerge w:val="restart"/>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Мемориальные захоронения</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25578" w:rsidRPr="002F26D6" w:rsidTr="00625578">
        <w:trPr>
          <w:trHeight w:val="300"/>
        </w:trPr>
        <w:tc>
          <w:tcPr>
            <w:tcW w:w="712" w:type="dxa"/>
            <w:vMerge/>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6" w:type="dxa"/>
            <w:vMerge/>
            <w:tcMar>
              <w:top w:w="28" w:type="dxa"/>
              <w:left w:w="28" w:type="dxa"/>
              <w:bottom w:w="28" w:type="dxa"/>
              <w:right w:w="28" w:type="dxa"/>
            </w:tcMar>
          </w:tcPr>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19" w:type="dxa"/>
            <w:tcMar>
              <w:top w:w="28" w:type="dxa"/>
              <w:left w:w="28" w:type="dxa"/>
              <w:bottom w:w="28" w:type="dxa"/>
              <w:right w:w="28" w:type="dxa"/>
            </w:tcMar>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2" w:type="dxa"/>
          </w:tcPr>
          <w:p w:rsidR="00625578" w:rsidRPr="002F26D6" w:rsidRDefault="00625578" w:rsidP="003319B6">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625578" w:rsidRPr="002F26D6" w:rsidRDefault="0062557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053AC7" w:rsidRPr="002F26D6" w:rsidRDefault="00206A4A" w:rsidP="00053AC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w:t>
      </w:r>
      <w:r w:rsidR="00053AC7" w:rsidRPr="002F26D6">
        <w:rPr>
          <w:rFonts w:ascii="Times New Roman" w:eastAsia="Times New Roman" w:hAnsi="Times New Roman" w:cs="Times New Roman"/>
          <w:sz w:val="24"/>
          <w:szCs w:val="24"/>
          <w:lang w:eastAsia="ru-RU"/>
        </w:rPr>
        <w:t xml:space="preserve">. Ограничения использования земельных участков и объектов капитального строительства указаны в </w:t>
      </w:r>
      <w:r w:rsidR="003F6BAF" w:rsidRPr="002F26D6">
        <w:rPr>
          <w:rFonts w:ascii="Times New Roman" w:eastAsia="Times New Roman" w:hAnsi="Times New Roman" w:cs="Times New Roman"/>
          <w:sz w:val="24"/>
          <w:szCs w:val="24"/>
          <w:lang w:eastAsia="ru-RU"/>
        </w:rPr>
        <w:t xml:space="preserve">статьях </w:t>
      </w:r>
      <w:r w:rsidR="003249C7" w:rsidRPr="002F26D6">
        <w:rPr>
          <w:rFonts w:ascii="Times New Roman" w:eastAsia="Times New Roman" w:hAnsi="Times New Roman" w:cs="Times New Roman"/>
          <w:sz w:val="24"/>
          <w:szCs w:val="24"/>
          <w:lang w:eastAsia="ru-RU"/>
        </w:rPr>
        <w:t>48 и 49</w:t>
      </w:r>
      <w:r w:rsidR="00404DA5">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00053AC7" w:rsidRPr="002F26D6">
        <w:rPr>
          <w:rFonts w:ascii="Times New Roman" w:eastAsia="Times New Roman" w:hAnsi="Times New Roman" w:cs="Times New Roman"/>
          <w:sz w:val="24"/>
          <w:szCs w:val="24"/>
          <w:lang w:eastAsia="ru-RU"/>
        </w:rPr>
        <w:t>.</w:t>
      </w:r>
    </w:p>
    <w:p w:rsidR="001E1DD9" w:rsidRPr="002F26D6" w:rsidRDefault="00206A4A" w:rsidP="001E1DD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w:t>
      </w:r>
      <w:r w:rsidR="008A1AAC" w:rsidRPr="002F26D6">
        <w:rPr>
          <w:rFonts w:ascii="Times New Roman" w:eastAsia="Times New Roman" w:hAnsi="Times New Roman" w:cs="Times New Roman"/>
          <w:sz w:val="24"/>
          <w:szCs w:val="24"/>
          <w:lang w:eastAsia="ru-RU"/>
        </w:rPr>
        <w:t>. Для зоны Р.1</w:t>
      </w:r>
      <w:r w:rsidR="00404DA5">
        <w:rPr>
          <w:rFonts w:ascii="Times New Roman" w:eastAsia="Times New Roman" w:hAnsi="Times New Roman" w:cs="Times New Roman"/>
          <w:sz w:val="24"/>
          <w:szCs w:val="24"/>
          <w:lang w:eastAsia="ru-RU"/>
        </w:rPr>
        <w:t xml:space="preserve"> </w:t>
      </w:r>
      <w:r w:rsidR="00266B37" w:rsidRPr="002F26D6">
        <w:rPr>
          <w:rFonts w:ascii="Times New Roman" w:eastAsia="Times New Roman" w:hAnsi="Times New Roman" w:cs="Times New Roman"/>
          <w:sz w:val="24"/>
          <w:szCs w:val="24"/>
          <w:lang w:eastAsia="ru-RU"/>
        </w:rPr>
        <w:t xml:space="preserve">установлены </w:t>
      </w:r>
      <w:r w:rsidR="001E1DD9" w:rsidRPr="002F26D6">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639" w:type="dxa"/>
        <w:tblInd w:w="108" w:type="dxa"/>
        <w:tblLayout w:type="fixed"/>
        <w:tblLook w:val="04A0"/>
      </w:tblPr>
      <w:tblGrid>
        <w:gridCol w:w="709"/>
        <w:gridCol w:w="2977"/>
        <w:gridCol w:w="1276"/>
        <w:gridCol w:w="4677"/>
      </w:tblGrid>
      <w:tr w:rsidR="00831DC7" w:rsidRPr="002F26D6" w:rsidTr="00831DC7">
        <w:trPr>
          <w:trHeight w:val="1221"/>
          <w:tblHeader/>
        </w:trPr>
        <w:tc>
          <w:tcPr>
            <w:tcW w:w="709" w:type="dxa"/>
            <w:vAlign w:val="center"/>
          </w:tcPr>
          <w:p w:rsidR="00831DC7" w:rsidRPr="002F26D6" w:rsidRDefault="00831DC7" w:rsidP="00831DC7">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п/п</w:t>
            </w:r>
          </w:p>
        </w:tc>
        <w:tc>
          <w:tcPr>
            <w:tcW w:w="2977" w:type="dxa"/>
            <w:vAlign w:val="center"/>
          </w:tcPr>
          <w:p w:rsidR="00831DC7" w:rsidRPr="002F26D6" w:rsidRDefault="00831DC7" w:rsidP="00831DC7">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Наименования предельных параметров, единицы измерения</w:t>
            </w:r>
          </w:p>
        </w:tc>
        <w:tc>
          <w:tcPr>
            <w:tcW w:w="1276" w:type="dxa"/>
            <w:vAlign w:val="center"/>
          </w:tcPr>
          <w:p w:rsidR="00831DC7" w:rsidRPr="002F26D6" w:rsidRDefault="00831DC7" w:rsidP="00831DC7">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xml:space="preserve">Коды или наименования видов использования </w:t>
            </w:r>
          </w:p>
        </w:tc>
        <w:tc>
          <w:tcPr>
            <w:tcW w:w="4677" w:type="dxa"/>
            <w:vAlign w:val="center"/>
          </w:tcPr>
          <w:p w:rsidR="00831DC7" w:rsidRPr="002F26D6" w:rsidRDefault="00831DC7" w:rsidP="00831DC7">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xml:space="preserve">Значения предельных параметров </w:t>
            </w:r>
          </w:p>
        </w:tc>
      </w:tr>
      <w:tr w:rsidR="00831DC7" w:rsidRPr="002F26D6" w:rsidTr="00831DC7">
        <w:tc>
          <w:tcPr>
            <w:tcW w:w="709" w:type="dxa"/>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Предельные размеры земельных участков:</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831DC7" w:rsidRPr="002F26D6" w:rsidTr="00831DC7">
        <w:trPr>
          <w:trHeight w:val="503"/>
        </w:trPr>
        <w:tc>
          <w:tcPr>
            <w:tcW w:w="709" w:type="dxa"/>
          </w:tcPr>
          <w:p w:rsidR="00831DC7"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1.1</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площадь земельного участка, кв.м.</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831DC7" w:rsidRPr="002F26D6" w:rsidTr="00831DC7">
        <w:trPr>
          <w:trHeight w:val="500"/>
        </w:trPr>
        <w:tc>
          <w:tcPr>
            <w:tcW w:w="709" w:type="dxa"/>
          </w:tcPr>
          <w:p w:rsidR="00831DC7"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минимальная площадь земельного участка, кв.м.</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831DC7" w:rsidRPr="002F26D6" w:rsidTr="00831DC7">
        <w:tc>
          <w:tcPr>
            <w:tcW w:w="709" w:type="dxa"/>
          </w:tcPr>
          <w:p w:rsidR="00831DC7"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31DC7" w:rsidRPr="002F26D6" w:rsidRDefault="00631DA3" w:rsidP="0074261F">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831DC7" w:rsidRPr="002F26D6" w:rsidTr="00831DC7">
        <w:tc>
          <w:tcPr>
            <w:tcW w:w="709" w:type="dxa"/>
          </w:tcPr>
          <w:p w:rsidR="00831DC7"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Минимальные отступы в целях определения мест допустимого размещен</w:t>
            </w:r>
            <w:r w:rsidR="00383E99" w:rsidRPr="002F26D6">
              <w:rPr>
                <w:rFonts w:ascii="Times New Roman" w:eastAsia="Times New Roman" w:hAnsi="Times New Roman" w:cs="Times New Roman"/>
                <w:sz w:val="24"/>
                <w:szCs w:val="24"/>
                <w:lang w:eastAsia="ru-RU"/>
              </w:rPr>
              <w:t>ия зданий, строений, сооружений,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831DC7" w:rsidRPr="002F26D6" w:rsidTr="00831DC7">
        <w:tc>
          <w:tcPr>
            <w:tcW w:w="709" w:type="dxa"/>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Предельная высота здания, строения, сооружения:</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831DC7" w:rsidRPr="002F26D6" w:rsidTr="00831DC7">
        <w:tc>
          <w:tcPr>
            <w:tcW w:w="709" w:type="dxa"/>
          </w:tcPr>
          <w:p w:rsidR="00831DC7"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831DC7" w:rsidRPr="002F26D6" w:rsidRDefault="00831DC7"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w:t>
            </w:r>
            <w:r w:rsidR="003D1AD7" w:rsidRPr="002F26D6">
              <w:rPr>
                <w:rFonts w:ascii="Times New Roman" w:eastAsia="Times New Roman" w:hAnsi="Times New Roman" w:cs="Times New Roman"/>
                <w:sz w:val="24"/>
                <w:szCs w:val="24"/>
                <w:lang w:eastAsia="ru-RU"/>
              </w:rPr>
              <w:t>огательным видам использования),</w:t>
            </w:r>
            <w:r w:rsidRPr="002F26D6">
              <w:rPr>
                <w:rFonts w:ascii="Times New Roman" w:eastAsia="Times New Roman" w:hAnsi="Times New Roman" w:cs="Times New Roman"/>
                <w:sz w:val="24"/>
                <w:szCs w:val="24"/>
                <w:lang w:eastAsia="ru-RU"/>
              </w:rPr>
              <w:t xml:space="preserve">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831DC7" w:rsidRPr="002F26D6" w:rsidRDefault="00831DC7"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9B165C" w:rsidRPr="002F26D6" w:rsidTr="00625578">
        <w:trPr>
          <w:trHeight w:val="479"/>
        </w:trPr>
        <w:tc>
          <w:tcPr>
            <w:tcW w:w="709" w:type="dxa"/>
            <w:vMerge w:val="restart"/>
          </w:tcPr>
          <w:p w:rsidR="009B165C"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3.2</w:t>
            </w:r>
          </w:p>
        </w:tc>
        <w:tc>
          <w:tcPr>
            <w:tcW w:w="2977" w:type="dxa"/>
            <w:vMerge w:val="restart"/>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3.6.2</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8,0</w:t>
            </w:r>
          </w:p>
        </w:tc>
      </w:tr>
      <w:tr w:rsidR="009B165C" w:rsidRPr="002F26D6" w:rsidTr="00625578">
        <w:trPr>
          <w:trHeight w:val="374"/>
        </w:trPr>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10,0</w:t>
            </w:r>
          </w:p>
        </w:tc>
      </w:tr>
      <w:tr w:rsidR="009B165C" w:rsidRPr="002F26D6" w:rsidTr="00625578">
        <w:trPr>
          <w:trHeight w:val="232"/>
        </w:trPr>
        <w:tc>
          <w:tcPr>
            <w:tcW w:w="709" w:type="dxa"/>
            <w:vMerge w:val="restart"/>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Максимальный процент застройки</w:t>
            </w: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3.6.2</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7,0</w:t>
            </w:r>
          </w:p>
        </w:tc>
      </w:tr>
      <w:tr w:rsidR="009B165C" w:rsidRPr="002F26D6" w:rsidTr="00625578">
        <w:trPr>
          <w:trHeight w:val="193"/>
        </w:trPr>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прочие</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9B165C" w:rsidRPr="002F26D6" w:rsidTr="00831DC7">
        <w:tc>
          <w:tcPr>
            <w:tcW w:w="709" w:type="dxa"/>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Иные предельные параметры:</w:t>
            </w: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9B165C" w:rsidRPr="002F26D6" w:rsidTr="00625578">
        <w:trPr>
          <w:trHeight w:val="287"/>
        </w:trPr>
        <w:tc>
          <w:tcPr>
            <w:tcW w:w="709" w:type="dxa"/>
            <w:shd w:val="clear" w:color="auto" w:fill="auto"/>
          </w:tcPr>
          <w:p w:rsidR="009B165C"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w:t>
            </w:r>
          </w:p>
        </w:tc>
        <w:tc>
          <w:tcPr>
            <w:tcW w:w="2977" w:type="dxa"/>
            <w:shd w:val="clear" w:color="auto" w:fill="auto"/>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этажность</w:t>
            </w:r>
          </w:p>
        </w:tc>
        <w:tc>
          <w:tcPr>
            <w:tcW w:w="1276" w:type="dxa"/>
            <w:shd w:val="clear" w:color="auto" w:fill="auto"/>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9B165C" w:rsidRPr="002F26D6" w:rsidTr="00831DC7">
        <w:trPr>
          <w:trHeight w:val="1709"/>
        </w:trPr>
        <w:tc>
          <w:tcPr>
            <w:tcW w:w="709" w:type="dxa"/>
            <w:shd w:val="clear" w:color="auto" w:fill="auto"/>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9B165C" w:rsidRPr="002F26D6" w:rsidRDefault="00BE11B6"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w:t>
            </w:r>
            <w:r w:rsidR="009B165C" w:rsidRPr="002F26D6">
              <w:rPr>
                <w:rFonts w:ascii="Times New Roman" w:eastAsia="Times New Roman" w:hAnsi="Times New Roman" w:cs="Times New Roman"/>
                <w:sz w:val="24"/>
                <w:szCs w:val="24"/>
                <w:lang w:eastAsia="ru-RU"/>
              </w:rPr>
              <w:t>аксимальная этажность зданий и сооружений, отнесённых к вспомогательным видам разрешённого использования объектов капитального строительства, м</w:t>
            </w:r>
            <w:r w:rsidR="003D1AD7" w:rsidRPr="002F26D6">
              <w:rPr>
                <w:rFonts w:ascii="Times New Roman" w:eastAsia="Times New Roman" w:hAnsi="Times New Roman" w:cs="Times New Roman"/>
                <w:sz w:val="24"/>
                <w:szCs w:val="24"/>
                <w:lang w:eastAsia="ru-RU"/>
              </w:rPr>
              <w:t>.</w:t>
            </w:r>
          </w:p>
        </w:tc>
        <w:tc>
          <w:tcPr>
            <w:tcW w:w="1276" w:type="dxa"/>
            <w:shd w:val="clear" w:color="auto" w:fill="auto"/>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w:t>
            </w:r>
          </w:p>
        </w:tc>
      </w:tr>
      <w:tr w:rsidR="009B165C" w:rsidRPr="002F26D6" w:rsidTr="00831DC7">
        <w:tc>
          <w:tcPr>
            <w:tcW w:w="709" w:type="dxa"/>
            <w:vMerge w:val="restart"/>
          </w:tcPr>
          <w:p w:rsidR="009B165C"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5.3</w:t>
            </w:r>
          </w:p>
        </w:tc>
        <w:tc>
          <w:tcPr>
            <w:tcW w:w="2977" w:type="dxa"/>
            <w:vMerge w:val="restart"/>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минимальный процент озеленения</w:t>
            </w:r>
          </w:p>
        </w:tc>
        <w:tc>
          <w:tcPr>
            <w:tcW w:w="1276" w:type="dxa"/>
            <w:tcMar>
              <w:top w:w="28" w:type="dxa"/>
              <w:left w:w="28" w:type="dxa"/>
              <w:bottom w:w="28" w:type="dxa"/>
              <w:right w:w="28" w:type="dxa"/>
            </w:tcMar>
          </w:tcPr>
          <w:p w:rsidR="009B165C" w:rsidRPr="002F26D6" w:rsidRDefault="000C39E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5.1.1  5.1.2</w:t>
            </w:r>
            <w:r w:rsidR="00B56E31" w:rsidRPr="002F26D6">
              <w:rPr>
                <w:rFonts w:ascii="Times New Roman" w:eastAsia="Times New Roman" w:hAnsi="Times New Roman" w:cs="Times New Roman"/>
                <w:sz w:val="24"/>
                <w:szCs w:val="24"/>
                <w:lang w:eastAsia="ru-RU"/>
              </w:rPr>
              <w:t>, 5.1.3, 5.1.4</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40,0</w:t>
            </w:r>
          </w:p>
        </w:tc>
      </w:tr>
      <w:tr w:rsidR="009B165C" w:rsidRPr="002F26D6" w:rsidTr="00831DC7">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3.6.2, 5.0</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70.0</w:t>
            </w:r>
          </w:p>
        </w:tc>
      </w:tr>
      <w:tr w:rsidR="009B165C" w:rsidRPr="002F26D6" w:rsidTr="00831DC7">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4.6, 4.7, 4.8.1, 5.2.1</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15,0</w:t>
            </w:r>
          </w:p>
        </w:tc>
      </w:tr>
      <w:tr w:rsidR="009B165C" w:rsidRPr="002F26D6" w:rsidTr="00831DC7">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9B165C" w:rsidRPr="002F26D6" w:rsidTr="00831DC7">
        <w:trPr>
          <w:trHeight w:val="605"/>
        </w:trPr>
        <w:tc>
          <w:tcPr>
            <w:tcW w:w="709" w:type="dxa"/>
            <w:vMerge w:val="restart"/>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w:t>
            </w:r>
            <w:r w:rsidR="00573958" w:rsidRPr="002F26D6">
              <w:rPr>
                <w:rFonts w:ascii="Times New Roman" w:eastAsia="Times New Roman" w:hAnsi="Times New Roman" w:cs="Times New Roman"/>
                <w:sz w:val="24"/>
                <w:szCs w:val="24"/>
                <w:lang w:eastAsia="ru-RU"/>
              </w:rPr>
              <w:t>4</w:t>
            </w:r>
          </w:p>
        </w:tc>
        <w:tc>
          <w:tcPr>
            <w:tcW w:w="2977" w:type="dxa"/>
            <w:vMerge w:val="restart"/>
            <w:tcMar>
              <w:top w:w="28" w:type="dxa"/>
              <w:left w:w="28" w:type="dxa"/>
              <w:bottom w:w="28" w:type="dxa"/>
              <w:right w:w="28" w:type="dxa"/>
            </w:tcMar>
          </w:tcPr>
          <w:p w:rsidR="009B165C" w:rsidRPr="002F26D6" w:rsidRDefault="009B165C" w:rsidP="003319B6">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высота ограждения земельных участков,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3.6.2, 3.1.1 3.4.1, 4,7, 5.1.1, 5.1.2, 5.2.1, 8.3, </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2,0 </w:t>
            </w:r>
          </w:p>
        </w:tc>
      </w:tr>
      <w:tr w:rsidR="009B165C" w:rsidRPr="002F26D6" w:rsidTr="00831DC7">
        <w:trPr>
          <w:trHeight w:val="298"/>
        </w:trPr>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4,6, 3.2.4, 4.8.1, 9.3</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0,6</w:t>
            </w:r>
          </w:p>
        </w:tc>
      </w:tr>
      <w:tr w:rsidR="009B165C" w:rsidRPr="002F26D6" w:rsidTr="00831DC7">
        <w:trPr>
          <w:trHeight w:val="298"/>
        </w:trPr>
        <w:tc>
          <w:tcPr>
            <w:tcW w:w="709" w:type="dxa"/>
            <w:vMerge/>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9B165C" w:rsidRPr="002F26D6" w:rsidRDefault="009B165C"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4,5</w:t>
            </w:r>
          </w:p>
        </w:tc>
      </w:tr>
    </w:tbl>
    <w:p w:rsidR="00CF7378" w:rsidRPr="002F26D6" w:rsidRDefault="00CF7378" w:rsidP="000045F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4A09F4" w:rsidRPr="002F26D6" w:rsidRDefault="004A09F4" w:rsidP="00053AC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CF7378" w:rsidRDefault="00CF7378"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7" w:name="_Toc29914530"/>
      <w:r w:rsidRPr="002F26D6">
        <w:rPr>
          <w:rFonts w:ascii="Times New Roman" w:eastAsia="Times New Roman" w:hAnsi="Times New Roman" w:cs="Times New Roman"/>
          <w:sz w:val="24"/>
          <w:szCs w:val="24"/>
          <w:lang w:eastAsia="ru-RU"/>
        </w:rPr>
        <w:t>Статья 4</w:t>
      </w:r>
      <w:r w:rsidR="003249C7" w:rsidRPr="002F26D6">
        <w:rPr>
          <w:rFonts w:ascii="Times New Roman" w:eastAsia="Times New Roman" w:hAnsi="Times New Roman" w:cs="Times New Roman"/>
          <w:sz w:val="24"/>
          <w:szCs w:val="24"/>
          <w:lang w:eastAsia="ru-RU"/>
        </w:rPr>
        <w:t>4</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Градостроительный регламент зоны </w:t>
      </w:r>
      <w:r w:rsidR="00682E39" w:rsidRPr="002F26D6">
        <w:rPr>
          <w:rFonts w:ascii="Times New Roman" w:eastAsia="Times New Roman" w:hAnsi="Times New Roman" w:cs="Times New Roman"/>
          <w:b/>
          <w:sz w:val="24"/>
          <w:szCs w:val="24"/>
          <w:lang w:eastAsia="ru-RU"/>
        </w:rPr>
        <w:t>рекреационно-ландшафтных территорий</w:t>
      </w:r>
      <w:r w:rsidR="00404DA5">
        <w:rPr>
          <w:rFonts w:ascii="Times New Roman" w:eastAsia="Times New Roman" w:hAnsi="Times New Roman" w:cs="Times New Roman"/>
          <w:b/>
          <w:sz w:val="24"/>
          <w:szCs w:val="24"/>
          <w:lang w:eastAsia="ru-RU"/>
        </w:rPr>
        <w:t xml:space="preserve"> </w:t>
      </w:r>
      <w:r w:rsidRPr="002F26D6">
        <w:rPr>
          <w:rFonts w:ascii="Times New Roman" w:eastAsia="Times New Roman" w:hAnsi="Times New Roman" w:cs="Times New Roman"/>
          <w:b/>
          <w:sz w:val="24"/>
          <w:szCs w:val="24"/>
          <w:lang w:eastAsia="ru-RU"/>
        </w:rPr>
        <w:t>(</w:t>
      </w:r>
      <w:r w:rsidR="00682E39" w:rsidRPr="002F26D6">
        <w:rPr>
          <w:rFonts w:ascii="Times New Roman" w:eastAsia="Times New Roman" w:hAnsi="Times New Roman" w:cs="Times New Roman"/>
          <w:b/>
          <w:sz w:val="24"/>
          <w:szCs w:val="24"/>
          <w:lang w:eastAsia="ru-RU"/>
        </w:rPr>
        <w:t>Р.2</w:t>
      </w:r>
      <w:r w:rsidRPr="002F26D6">
        <w:rPr>
          <w:rFonts w:ascii="Times New Roman" w:eastAsia="Times New Roman" w:hAnsi="Times New Roman" w:cs="Times New Roman"/>
          <w:b/>
          <w:sz w:val="24"/>
          <w:szCs w:val="24"/>
          <w:lang w:eastAsia="ru-RU"/>
        </w:rPr>
        <w:t>)</w:t>
      </w:r>
      <w:bookmarkEnd w:id="67"/>
    </w:p>
    <w:p w:rsidR="00404DA5" w:rsidRPr="002F26D6" w:rsidRDefault="00404DA5"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CF7378" w:rsidRPr="002F26D6" w:rsidRDefault="00CF7378" w:rsidP="00682E3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1. Зона </w:t>
      </w:r>
      <w:r w:rsidR="00682E39" w:rsidRPr="002F26D6">
        <w:rPr>
          <w:rFonts w:ascii="Times New Roman" w:eastAsia="Times New Roman" w:hAnsi="Times New Roman" w:cs="Times New Roman"/>
          <w:sz w:val="24"/>
          <w:szCs w:val="24"/>
          <w:lang w:eastAsia="ru-RU"/>
        </w:rPr>
        <w:t>Р.2</w:t>
      </w:r>
      <w:r w:rsidRPr="002F26D6">
        <w:rPr>
          <w:rFonts w:ascii="Times New Roman" w:eastAsia="Times New Roman" w:hAnsi="Times New Roman" w:cs="Times New Roman"/>
          <w:sz w:val="24"/>
          <w:szCs w:val="24"/>
          <w:lang w:eastAsia="ru-RU"/>
        </w:rPr>
        <w:t xml:space="preserve"> установлена </w:t>
      </w:r>
      <w:r w:rsidR="00682E39" w:rsidRPr="002F26D6">
        <w:rPr>
          <w:rFonts w:ascii="Times New Roman" w:eastAsia="Times New Roman" w:hAnsi="Times New Roman" w:cs="Times New Roman"/>
          <w:sz w:val="24"/>
          <w:szCs w:val="24"/>
          <w:lang w:eastAsia="ru-RU"/>
        </w:rPr>
        <w:t>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C83578" w:rsidRPr="002F26D6" w:rsidRDefault="00CF7378" w:rsidP="00C83F9D">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w:t>
      </w:r>
      <w:r w:rsidR="00C83F9D" w:rsidRPr="002F26D6">
        <w:rPr>
          <w:rFonts w:ascii="Times New Roman" w:eastAsia="Times New Roman" w:hAnsi="Times New Roman" w:cs="Times New Roman"/>
          <w:sz w:val="24"/>
          <w:szCs w:val="24"/>
          <w:lang w:eastAsia="ru-RU"/>
        </w:rPr>
        <w:t>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682E39" w:rsidRPr="002F26D6" w:rsidTr="00682E39">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82E39" w:rsidRPr="002F26D6" w:rsidRDefault="00682E39" w:rsidP="00682E39">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682E39" w:rsidRPr="002F26D6" w:rsidRDefault="00BE38D4" w:rsidP="00682E39">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682E39" w:rsidRPr="002F26D6" w:rsidRDefault="00682E39" w:rsidP="00682E39">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682E39" w:rsidRPr="002F26D6" w:rsidTr="00682E39">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82E39" w:rsidRPr="002F26D6" w:rsidRDefault="00682E39" w:rsidP="00682E39">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682E39" w:rsidRPr="002F26D6" w:rsidRDefault="00682E39" w:rsidP="00682E39">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682E39" w:rsidRPr="002F26D6" w:rsidRDefault="00682E39" w:rsidP="00682E39">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682E39" w:rsidRPr="002F26D6" w:rsidRDefault="00682E39" w:rsidP="00682E39">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682E39" w:rsidRPr="002F26D6" w:rsidTr="00682E39">
        <w:trPr>
          <w:trHeight w:val="1666"/>
        </w:trPr>
        <w:tc>
          <w:tcPr>
            <w:tcW w:w="709" w:type="dxa"/>
            <w:tcMar>
              <w:top w:w="28" w:type="dxa"/>
              <w:left w:w="28" w:type="dxa"/>
              <w:bottom w:w="28" w:type="dxa"/>
              <w:right w:w="28" w:type="dxa"/>
            </w:tcMar>
          </w:tcPr>
          <w:p w:rsidR="00682E39" w:rsidRPr="002F26D6" w:rsidRDefault="00682E39"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682E39" w:rsidRPr="002F26D6" w:rsidRDefault="00682E39" w:rsidP="00FE38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682E39" w:rsidRPr="002F26D6" w:rsidRDefault="00682E39"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w:t>
            </w:r>
            <w:r w:rsidRPr="002F26D6">
              <w:rPr>
                <w:rFonts w:ascii="Times New Roman" w:eastAsia="Times New Roman" w:hAnsi="Times New Roman" w:cs="Times New Roman"/>
                <w:sz w:val="24"/>
                <w:szCs w:val="24"/>
                <w:lang w:eastAsia="ru-RU"/>
              </w:rPr>
              <w:lastRenderedPageBreak/>
              <w:t>трансформаторных подстанций, газопроводов, линий связи, телефонных станций, канализаций)</w:t>
            </w:r>
          </w:p>
        </w:tc>
        <w:tc>
          <w:tcPr>
            <w:tcW w:w="3023" w:type="dxa"/>
          </w:tcPr>
          <w:p w:rsidR="00682E39" w:rsidRPr="00404DA5" w:rsidRDefault="00682E39"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lastRenderedPageBreak/>
              <w:t>Не устанавливается</w:t>
            </w:r>
          </w:p>
        </w:tc>
      </w:tr>
      <w:tr w:rsidR="000E4082" w:rsidRPr="002F26D6" w:rsidTr="000E4082">
        <w:trPr>
          <w:trHeight w:val="1645"/>
        </w:trPr>
        <w:tc>
          <w:tcPr>
            <w:tcW w:w="709" w:type="dxa"/>
            <w:tcMar>
              <w:top w:w="28" w:type="dxa"/>
              <w:left w:w="28" w:type="dxa"/>
              <w:bottom w:w="28" w:type="dxa"/>
              <w:right w:w="28" w:type="dxa"/>
            </w:tcMar>
          </w:tcPr>
          <w:p w:rsidR="000E4082" w:rsidRPr="002F26D6" w:rsidRDefault="000E4082"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5.0</w:t>
            </w:r>
          </w:p>
        </w:tc>
        <w:tc>
          <w:tcPr>
            <w:tcW w:w="2887" w:type="dxa"/>
            <w:tcMar>
              <w:top w:w="28" w:type="dxa"/>
              <w:left w:w="28" w:type="dxa"/>
              <w:bottom w:w="28" w:type="dxa"/>
              <w:right w:w="28" w:type="dxa"/>
            </w:tcMar>
          </w:tcPr>
          <w:p w:rsidR="000E4082" w:rsidRPr="002F26D6" w:rsidRDefault="000E4082" w:rsidP="00FE38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Отдых (рекреация)</w:t>
            </w:r>
          </w:p>
        </w:tc>
        <w:tc>
          <w:tcPr>
            <w:tcW w:w="3020" w:type="dxa"/>
            <w:tcMar>
              <w:top w:w="28" w:type="dxa"/>
              <w:left w:w="28" w:type="dxa"/>
              <w:bottom w:w="28" w:type="dxa"/>
              <w:right w:w="28" w:type="dxa"/>
            </w:tcMar>
          </w:tcPr>
          <w:p w:rsidR="000E4082" w:rsidRPr="002F26D6" w:rsidRDefault="000E4082"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необходимые для создания и ухода за городскими лесами, скверами, прудами, озерами, водохранилищами, пляжами, а также обустройства мест отдыха в них.</w:t>
            </w:r>
          </w:p>
        </w:tc>
        <w:tc>
          <w:tcPr>
            <w:tcW w:w="3023" w:type="dxa"/>
          </w:tcPr>
          <w:p w:rsidR="000E4082" w:rsidRPr="00404DA5" w:rsidRDefault="000E4082"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9.1</w:t>
            </w:r>
          </w:p>
        </w:tc>
        <w:tc>
          <w:tcPr>
            <w:tcW w:w="2887"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Охрана природных территорий</w:t>
            </w:r>
          </w:p>
        </w:tc>
        <w:tc>
          <w:tcPr>
            <w:tcW w:w="3020"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vMerge w:val="restart"/>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9.3</w:t>
            </w:r>
          </w:p>
        </w:tc>
        <w:tc>
          <w:tcPr>
            <w:tcW w:w="2887" w:type="dxa"/>
            <w:vMerge w:val="restart"/>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20"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Мемориальные захоронения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300"/>
        </w:trPr>
        <w:tc>
          <w:tcPr>
            <w:tcW w:w="709"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11.0</w:t>
            </w:r>
          </w:p>
        </w:tc>
        <w:tc>
          <w:tcPr>
            <w:tcW w:w="2887"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Водные объекты</w:t>
            </w:r>
          </w:p>
        </w:tc>
        <w:tc>
          <w:tcPr>
            <w:tcW w:w="3020"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32"/>
        </w:trPr>
        <w:tc>
          <w:tcPr>
            <w:tcW w:w="709" w:type="dxa"/>
            <w:vMerge w:val="restart"/>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11.1</w:t>
            </w:r>
          </w:p>
        </w:tc>
        <w:tc>
          <w:tcPr>
            <w:tcW w:w="2887" w:type="dxa"/>
            <w:vMerge w:val="restart"/>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Общее пользование водными объектами</w:t>
            </w:r>
          </w:p>
        </w:tc>
        <w:tc>
          <w:tcPr>
            <w:tcW w:w="3020"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Водозаборные сооружения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Купальни</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Станции и гаражи маломерных судов</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195"/>
        </w:trPr>
        <w:tc>
          <w:tcPr>
            <w:tcW w:w="709" w:type="dxa"/>
            <w:vMerge w:val="restart"/>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11.2</w:t>
            </w:r>
          </w:p>
        </w:tc>
        <w:tc>
          <w:tcPr>
            <w:tcW w:w="2887" w:type="dxa"/>
            <w:vMerge w:val="restart"/>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Специальное пользование водными объектами</w:t>
            </w: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Водозаборные сооружения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40"/>
        </w:trPr>
        <w:tc>
          <w:tcPr>
            <w:tcW w:w="709"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Очистные сооружения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c>
          <w:tcPr>
            <w:tcW w:w="709"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11.3</w:t>
            </w:r>
          </w:p>
        </w:tc>
        <w:tc>
          <w:tcPr>
            <w:tcW w:w="2887"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Гидротехнические сооружения</w:t>
            </w: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Берегоукрепительные сооружения</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r w:rsidR="007F41B0" w:rsidRPr="002F26D6" w:rsidTr="00682E39">
        <w:trPr>
          <w:trHeight w:val="210"/>
        </w:trPr>
        <w:tc>
          <w:tcPr>
            <w:tcW w:w="709"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7F41B0" w:rsidRPr="002F26D6" w:rsidRDefault="007F41B0" w:rsidP="00C602CE">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стоянок транспорта общего </w:t>
            </w:r>
            <w:r w:rsidRPr="002F26D6">
              <w:rPr>
                <w:rFonts w:ascii="Times New Roman" w:eastAsia="Times New Roman" w:hAnsi="Times New Roman" w:cs="Times New Roman"/>
                <w:sz w:val="24"/>
                <w:szCs w:val="24"/>
                <w:lang w:eastAsia="ru-RU"/>
              </w:rPr>
              <w:lastRenderedPageBreak/>
              <w:t>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lastRenderedPageBreak/>
              <w:t>Не устанавливается</w:t>
            </w:r>
          </w:p>
        </w:tc>
      </w:tr>
      <w:tr w:rsidR="007F41B0" w:rsidRPr="002F26D6" w:rsidTr="00682E39">
        <w:trPr>
          <w:trHeight w:val="210"/>
        </w:trPr>
        <w:tc>
          <w:tcPr>
            <w:tcW w:w="709" w:type="dxa"/>
            <w:tcMar>
              <w:top w:w="28" w:type="dxa"/>
              <w:left w:w="28" w:type="dxa"/>
              <w:bottom w:w="28" w:type="dxa"/>
              <w:right w:w="28" w:type="dxa"/>
            </w:tcMar>
          </w:tcPr>
          <w:p w:rsidR="007F41B0" w:rsidRPr="002F26D6" w:rsidRDefault="007F41B0"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12.0.2</w:t>
            </w:r>
          </w:p>
        </w:tc>
        <w:tc>
          <w:tcPr>
            <w:tcW w:w="2887"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7F41B0" w:rsidRPr="002F26D6"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7F41B0" w:rsidRPr="00404DA5" w:rsidRDefault="007F41B0"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404DA5">
              <w:rPr>
                <w:rFonts w:ascii="Times New Roman" w:eastAsia="Times New Roman" w:hAnsi="Times New Roman" w:cs="Times New Roman"/>
                <w:sz w:val="24"/>
                <w:szCs w:val="24"/>
                <w:lang w:eastAsia="ru-RU"/>
              </w:rPr>
              <w:t>Не устанавливается</w:t>
            </w:r>
          </w:p>
        </w:tc>
      </w:tr>
    </w:tbl>
    <w:p w:rsidR="00C83F9D" w:rsidRPr="002F26D6" w:rsidRDefault="00C83F9D" w:rsidP="000834DF">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CF7378" w:rsidRPr="002F26D6" w:rsidRDefault="00CF7378" w:rsidP="00530E8C">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2F26D6">
        <w:rPr>
          <w:rFonts w:ascii="Times New Roman" w:eastAsia="Times New Roman" w:hAnsi="Times New Roman" w:cs="Times New Roman"/>
          <w:sz w:val="24"/>
          <w:szCs w:val="24"/>
          <w:lang w:eastAsia="ru-RU"/>
        </w:rPr>
        <w:t xml:space="preserve">3. </w:t>
      </w:r>
      <w:r w:rsidR="00682E39" w:rsidRPr="002F26D6">
        <w:rPr>
          <w:rFonts w:ascii="Times New Roman" w:eastAsia="Times New Roman" w:hAnsi="Times New Roman" w:cs="Times New Roman"/>
          <w:color w:val="000000" w:themeColor="text1"/>
          <w:sz w:val="24"/>
          <w:szCs w:val="24"/>
          <w:lang w:eastAsia="ru-RU"/>
        </w:rPr>
        <w:t>Перечень условно разрешённых видов использования объектов капитального стро</w:t>
      </w:r>
      <w:r w:rsidR="00530E8C" w:rsidRPr="002F26D6">
        <w:rPr>
          <w:rFonts w:ascii="Times New Roman" w:eastAsia="Times New Roman" w:hAnsi="Times New Roman" w:cs="Times New Roman"/>
          <w:color w:val="000000" w:themeColor="text1"/>
          <w:sz w:val="24"/>
          <w:szCs w:val="24"/>
          <w:lang w:eastAsia="ru-RU"/>
        </w:rPr>
        <w:t>ительства и земельных участков:</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1"/>
        <w:gridCol w:w="2887"/>
        <w:gridCol w:w="3020"/>
        <w:gridCol w:w="3023"/>
      </w:tblGrid>
      <w:tr w:rsidR="00682E39" w:rsidRPr="002F26D6" w:rsidTr="009406BA">
        <w:trPr>
          <w:trHeight w:val="663"/>
          <w:tblHeader/>
        </w:trPr>
        <w:tc>
          <w:tcPr>
            <w:tcW w:w="3738"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82E39" w:rsidRPr="002F26D6" w:rsidRDefault="00682E39"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682E39" w:rsidRPr="002F26D6" w:rsidRDefault="00BE38D4"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682E39" w:rsidRPr="002F26D6" w:rsidRDefault="00682E39"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682E39" w:rsidRPr="002F26D6" w:rsidTr="009406BA">
        <w:trPr>
          <w:trHeight w:val="32"/>
          <w:tblHeader/>
        </w:trPr>
        <w:tc>
          <w:tcPr>
            <w:tcW w:w="8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82E39" w:rsidRPr="002F26D6" w:rsidRDefault="00682E39"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682E39" w:rsidRPr="002F26D6" w:rsidRDefault="00682E39" w:rsidP="000045F2">
            <w:pPr>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682E39" w:rsidRPr="002F26D6" w:rsidRDefault="00682E39" w:rsidP="00682E39">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682E39" w:rsidRPr="002F26D6" w:rsidRDefault="00682E39" w:rsidP="00682E39">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0E4082" w:rsidRPr="002F26D6" w:rsidTr="009406BA">
        <w:trPr>
          <w:trHeight w:val="1530"/>
        </w:trPr>
        <w:tc>
          <w:tcPr>
            <w:tcW w:w="851" w:type="dxa"/>
            <w:tcMar>
              <w:top w:w="28" w:type="dxa"/>
              <w:left w:w="28" w:type="dxa"/>
              <w:bottom w:w="28" w:type="dxa"/>
              <w:right w:w="28" w:type="dxa"/>
            </w:tcMar>
          </w:tcPr>
          <w:p w:rsidR="000E4082" w:rsidRPr="002F26D6" w:rsidRDefault="000E4082"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1.13</w:t>
            </w:r>
          </w:p>
        </w:tc>
        <w:tc>
          <w:tcPr>
            <w:tcW w:w="2887" w:type="dxa"/>
            <w:tcMar>
              <w:top w:w="28" w:type="dxa"/>
              <w:left w:w="28" w:type="dxa"/>
              <w:bottom w:w="28" w:type="dxa"/>
              <w:right w:w="28" w:type="dxa"/>
            </w:tcMar>
          </w:tcPr>
          <w:p w:rsidR="000E4082" w:rsidRPr="002F26D6" w:rsidRDefault="000E4082"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Рыбоводство</w:t>
            </w:r>
          </w:p>
        </w:tc>
        <w:tc>
          <w:tcPr>
            <w:tcW w:w="3020" w:type="dxa"/>
            <w:tcMar>
              <w:top w:w="28" w:type="dxa"/>
              <w:left w:w="28" w:type="dxa"/>
              <w:bottom w:w="28" w:type="dxa"/>
              <w:right w:w="28" w:type="dxa"/>
            </w:tcMar>
          </w:tcPr>
          <w:p w:rsidR="000E4082" w:rsidRPr="002F26D6" w:rsidRDefault="000E4082"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сооружения, оборудование, необходимые для осуществления рыбоводства (аквакультуры)</w:t>
            </w:r>
          </w:p>
        </w:tc>
        <w:tc>
          <w:tcPr>
            <w:tcW w:w="3023" w:type="dxa"/>
          </w:tcPr>
          <w:p w:rsidR="000E4082" w:rsidRPr="002F26D6" w:rsidRDefault="000E4082"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2D5FDF" w:rsidRPr="002F26D6" w:rsidTr="009406BA">
        <w:trPr>
          <w:trHeight w:val="1530"/>
        </w:trPr>
        <w:tc>
          <w:tcPr>
            <w:tcW w:w="851" w:type="dxa"/>
            <w:vMerge w:val="restart"/>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3.2.1</w:t>
            </w:r>
          </w:p>
        </w:tc>
        <w:tc>
          <w:tcPr>
            <w:tcW w:w="2887" w:type="dxa"/>
            <w:vMerge w:val="restart"/>
            <w:tcMar>
              <w:top w:w="28" w:type="dxa"/>
              <w:left w:w="28" w:type="dxa"/>
              <w:bottom w:w="28" w:type="dxa"/>
              <w:right w:w="28" w:type="dxa"/>
            </w:tcMar>
          </w:tcPr>
          <w:p w:rsidR="002D5FDF" w:rsidRPr="002F26D6" w:rsidRDefault="002D5FDF"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Дома социального обслуживания</w:t>
            </w:r>
          </w:p>
        </w:tc>
        <w:tc>
          <w:tcPr>
            <w:tcW w:w="3020" w:type="dxa"/>
            <w:tcMar>
              <w:top w:w="28" w:type="dxa"/>
              <w:left w:w="28" w:type="dxa"/>
              <w:bottom w:w="28" w:type="dxa"/>
              <w:right w:w="28" w:type="dxa"/>
            </w:tcMar>
          </w:tcPr>
          <w:p w:rsidR="002D5FDF" w:rsidRPr="002F26D6" w:rsidRDefault="002D5FDF"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Дома престарелых, дома ребенка, детские дома</w:t>
            </w:r>
          </w:p>
        </w:tc>
        <w:tc>
          <w:tcPr>
            <w:tcW w:w="3023" w:type="dxa"/>
          </w:tcPr>
          <w:p w:rsidR="002D5FDF" w:rsidRPr="002F26D6" w:rsidRDefault="002D5FDF"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служебного транспорта, спортивные и физкультурные сооружения, бассейны, локальные объекты инженерной инфраструктуры</w:t>
            </w:r>
          </w:p>
        </w:tc>
      </w:tr>
      <w:tr w:rsidR="002D5FDF" w:rsidRPr="002F26D6" w:rsidTr="009406BA">
        <w:trPr>
          <w:trHeight w:val="489"/>
        </w:trPr>
        <w:tc>
          <w:tcPr>
            <w:tcW w:w="851"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5FDF" w:rsidRPr="002F26D6" w:rsidRDefault="002D5FDF"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Пункты ночлега для бездомных граждан</w:t>
            </w:r>
          </w:p>
        </w:tc>
        <w:tc>
          <w:tcPr>
            <w:tcW w:w="3023" w:type="dxa"/>
          </w:tcPr>
          <w:p w:rsidR="002D5FDF" w:rsidRPr="002F26D6" w:rsidRDefault="002D5FDF"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3.7.1</w:t>
            </w:r>
          </w:p>
        </w:tc>
        <w:tc>
          <w:tcPr>
            <w:tcW w:w="2887"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Осуществление религиозных обрядов</w:t>
            </w:r>
          </w:p>
        </w:tc>
        <w:tc>
          <w:tcPr>
            <w:tcW w:w="3020"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023" w:type="dxa"/>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локальные объекты инженерной инфраструктуры</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4.8.1</w:t>
            </w:r>
          </w:p>
        </w:tc>
        <w:tc>
          <w:tcPr>
            <w:tcW w:w="2887"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Развлекательные мероприятия</w:t>
            </w:r>
          </w:p>
        </w:tc>
        <w:tc>
          <w:tcPr>
            <w:tcW w:w="3020"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 для, размещения дискотек и танцевальных площадок, ночных клубов,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023" w:type="dxa"/>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4.9.1.1</w:t>
            </w:r>
          </w:p>
        </w:tc>
        <w:tc>
          <w:tcPr>
            <w:tcW w:w="2887"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Заправка транспортных средств</w:t>
            </w:r>
          </w:p>
        </w:tc>
        <w:tc>
          <w:tcPr>
            <w:tcW w:w="3020"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3023" w:type="dxa"/>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Локальные объекты инженерной инфраструктуры</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5.1.2</w:t>
            </w:r>
          </w:p>
        </w:tc>
        <w:tc>
          <w:tcPr>
            <w:tcW w:w="2887"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занятий спортом в помещениях</w:t>
            </w:r>
          </w:p>
        </w:tc>
        <w:tc>
          <w:tcPr>
            <w:tcW w:w="3020"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клубы, спортивные залы, бассейны, физкультурно-оздоровительные комплексы в зданиях и сооружениях</w:t>
            </w:r>
          </w:p>
        </w:tc>
        <w:tc>
          <w:tcPr>
            <w:tcW w:w="3023" w:type="dxa"/>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Стоянки автомобилей, локальные объекты инженерной инфраструктуры</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5.1.3</w:t>
            </w:r>
          </w:p>
        </w:tc>
        <w:tc>
          <w:tcPr>
            <w:tcW w:w="2887" w:type="dxa"/>
            <w:tcMar>
              <w:top w:w="28" w:type="dxa"/>
              <w:left w:w="28" w:type="dxa"/>
              <w:bottom w:w="28" w:type="dxa"/>
              <w:right w:w="28" w:type="dxa"/>
            </w:tcMar>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Площадки для занятий спортом</w:t>
            </w:r>
          </w:p>
        </w:tc>
        <w:tc>
          <w:tcPr>
            <w:tcW w:w="3020"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Площадки для занятия спортом и физкультурой на открытом воздухе (физкультурные площадки, беговые дорожки, поля для спортивной игры)</w:t>
            </w:r>
          </w:p>
        </w:tc>
        <w:tc>
          <w:tcPr>
            <w:tcW w:w="3023" w:type="dxa"/>
          </w:tcPr>
          <w:p w:rsidR="00530E8C" w:rsidRPr="002F26D6" w:rsidRDefault="00530E8C" w:rsidP="004D1CE7">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5.1.4</w:t>
            </w:r>
          </w:p>
        </w:tc>
        <w:tc>
          <w:tcPr>
            <w:tcW w:w="2887"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Оборудованные площадки для занятий спортом</w:t>
            </w:r>
          </w:p>
        </w:tc>
        <w:tc>
          <w:tcPr>
            <w:tcW w:w="3020"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Теннисные корты, автодромы, мотодромы, </w:t>
            </w:r>
            <w:r w:rsidRPr="002F26D6">
              <w:rPr>
                <w:rFonts w:ascii="Times New Roman" w:eastAsia="Times New Roman" w:hAnsi="Times New Roman" w:cs="Times New Roman"/>
                <w:sz w:val="24"/>
                <w:szCs w:val="24"/>
                <w:lang w:eastAsia="ru-RU"/>
              </w:rPr>
              <w:lastRenderedPageBreak/>
              <w:t>спортивные стрельбища</w:t>
            </w:r>
          </w:p>
        </w:tc>
        <w:tc>
          <w:tcPr>
            <w:tcW w:w="3023" w:type="dxa"/>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5.1.7</w:t>
            </w:r>
          </w:p>
        </w:tc>
        <w:tc>
          <w:tcPr>
            <w:tcW w:w="2887"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базы</w:t>
            </w:r>
          </w:p>
        </w:tc>
        <w:tc>
          <w:tcPr>
            <w:tcW w:w="3020"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Спортивные базы и лагеря, в которых осуществляется спортивная подготовка длительно проживающих в них лиц</w:t>
            </w:r>
          </w:p>
        </w:tc>
        <w:tc>
          <w:tcPr>
            <w:tcW w:w="3023" w:type="dxa"/>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гаражи и стоянки автомобилей, локальные объекты инженерной инфраструктуры</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5.2.1</w:t>
            </w:r>
          </w:p>
        </w:tc>
        <w:tc>
          <w:tcPr>
            <w:tcW w:w="2887"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Туристическое обслуживание</w:t>
            </w:r>
          </w:p>
        </w:tc>
        <w:tc>
          <w:tcPr>
            <w:tcW w:w="3020"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Пансионаты, туристические гостиницы, кемпинги, дома отдыха, не оказывающие услуги по лечению, а также иные здания, используемые с целью извлечения предпринимательской выгоды из предоставления жилого помещения для временного проживания в них; детские лагеря</w:t>
            </w:r>
          </w:p>
        </w:tc>
        <w:tc>
          <w:tcPr>
            <w:tcW w:w="3023" w:type="dxa"/>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530E8C" w:rsidRPr="002F26D6" w:rsidTr="009406BA">
        <w:trPr>
          <w:trHeight w:val="150"/>
        </w:trPr>
        <w:tc>
          <w:tcPr>
            <w:tcW w:w="851" w:type="dxa"/>
            <w:tcMar>
              <w:top w:w="28" w:type="dxa"/>
              <w:left w:w="28" w:type="dxa"/>
              <w:bottom w:w="28" w:type="dxa"/>
              <w:right w:w="28" w:type="dxa"/>
            </w:tcMar>
          </w:tcPr>
          <w:p w:rsidR="00530E8C" w:rsidRPr="002F26D6" w:rsidRDefault="00530E8C"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5.3</w:t>
            </w:r>
          </w:p>
        </w:tc>
        <w:tc>
          <w:tcPr>
            <w:tcW w:w="2887"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Охота и рыбалка</w:t>
            </w:r>
          </w:p>
        </w:tc>
        <w:tc>
          <w:tcPr>
            <w:tcW w:w="3020" w:type="dxa"/>
            <w:tcMar>
              <w:top w:w="28" w:type="dxa"/>
              <w:left w:w="28" w:type="dxa"/>
              <w:bottom w:w="28" w:type="dxa"/>
              <w:right w:w="28" w:type="dxa"/>
            </w:tcMar>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Дома охотника или рыболова, сооружения, необходимые для восстановления и поддержания поголовья зверей или количества рыбы</w:t>
            </w:r>
          </w:p>
        </w:tc>
        <w:tc>
          <w:tcPr>
            <w:tcW w:w="3023" w:type="dxa"/>
          </w:tcPr>
          <w:p w:rsidR="00530E8C" w:rsidRPr="002F26D6" w:rsidRDefault="00530E8C"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D5FDF" w:rsidRPr="002F26D6" w:rsidTr="009406BA">
        <w:trPr>
          <w:trHeight w:val="150"/>
        </w:trPr>
        <w:tc>
          <w:tcPr>
            <w:tcW w:w="851" w:type="dxa"/>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6.8</w:t>
            </w:r>
          </w:p>
        </w:tc>
        <w:tc>
          <w:tcPr>
            <w:tcW w:w="2887"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Связь</w:t>
            </w:r>
          </w:p>
        </w:tc>
        <w:tc>
          <w:tcPr>
            <w:tcW w:w="3020"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капитального строительства, обеспечивающие радиовещание, телевидение, связь внегородского значения</w:t>
            </w:r>
          </w:p>
        </w:tc>
        <w:tc>
          <w:tcPr>
            <w:tcW w:w="3023" w:type="dxa"/>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Хозяйственные постройки, стоянки автомобилей, объекты для размещения служб охраны и наблюдения, локальные объекты инженерной инфраструктуры, объекты гражданской обороны, столовые для сотрудников предприятий</w:t>
            </w:r>
          </w:p>
        </w:tc>
      </w:tr>
      <w:tr w:rsidR="002D5FDF" w:rsidRPr="002F26D6" w:rsidTr="009406BA">
        <w:trPr>
          <w:trHeight w:val="42"/>
        </w:trPr>
        <w:tc>
          <w:tcPr>
            <w:tcW w:w="851" w:type="dxa"/>
            <w:vMerge w:val="restart"/>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8.3</w:t>
            </w:r>
          </w:p>
        </w:tc>
        <w:tc>
          <w:tcPr>
            <w:tcW w:w="2887" w:type="dxa"/>
            <w:vMerge w:val="restart"/>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внутреннего правопорядка</w:t>
            </w:r>
          </w:p>
        </w:tc>
        <w:tc>
          <w:tcPr>
            <w:tcW w:w="3020"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органов внутренних дел и спасательных служб</w:t>
            </w:r>
          </w:p>
        </w:tc>
        <w:tc>
          <w:tcPr>
            <w:tcW w:w="3023" w:type="dxa"/>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D5FDF" w:rsidRPr="002F26D6" w:rsidTr="009406BA">
        <w:trPr>
          <w:trHeight w:val="42"/>
        </w:trPr>
        <w:tc>
          <w:tcPr>
            <w:tcW w:w="851"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гражданской обороны</w:t>
            </w:r>
          </w:p>
        </w:tc>
        <w:tc>
          <w:tcPr>
            <w:tcW w:w="3023" w:type="dxa"/>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D5FDF" w:rsidRPr="002F26D6" w:rsidTr="009406BA">
        <w:trPr>
          <w:trHeight w:val="50"/>
        </w:trPr>
        <w:tc>
          <w:tcPr>
            <w:tcW w:w="851"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Пожарные депо</w:t>
            </w:r>
          </w:p>
        </w:tc>
        <w:tc>
          <w:tcPr>
            <w:tcW w:w="3023" w:type="dxa"/>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D5FDF" w:rsidRPr="002F26D6" w:rsidTr="009406BA">
        <w:trPr>
          <w:trHeight w:val="210"/>
        </w:trPr>
        <w:tc>
          <w:tcPr>
            <w:tcW w:w="851" w:type="dxa"/>
            <w:tcMar>
              <w:top w:w="28" w:type="dxa"/>
              <w:left w:w="28" w:type="dxa"/>
              <w:bottom w:w="28" w:type="dxa"/>
              <w:right w:w="28" w:type="dxa"/>
            </w:tcMar>
          </w:tcPr>
          <w:p w:rsidR="002D5FDF" w:rsidRPr="002F26D6" w:rsidRDefault="002D5FDF"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9.2.1</w:t>
            </w:r>
          </w:p>
        </w:tc>
        <w:tc>
          <w:tcPr>
            <w:tcW w:w="2887"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Санаторная деятельность</w:t>
            </w:r>
          </w:p>
        </w:tc>
        <w:tc>
          <w:tcPr>
            <w:tcW w:w="3020" w:type="dxa"/>
            <w:tcMar>
              <w:top w:w="28" w:type="dxa"/>
              <w:left w:w="28" w:type="dxa"/>
              <w:bottom w:w="28" w:type="dxa"/>
              <w:right w:w="28" w:type="dxa"/>
            </w:tcMar>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Санатории, профилактории, бальнеологические лечебницы, грязелечебницы, обеспечивающие оказание услуги по лечению и оздоровлению населения;</w:t>
            </w:r>
          </w:p>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лечебно-оздоровительные лагеря</w:t>
            </w:r>
          </w:p>
        </w:tc>
        <w:tc>
          <w:tcPr>
            <w:tcW w:w="3023" w:type="dxa"/>
          </w:tcPr>
          <w:p w:rsidR="002D5FDF" w:rsidRPr="002F26D6" w:rsidRDefault="002D5FDF" w:rsidP="0074261F">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Хозяйственные постройки, гаражи специального автотранспорта и техники, объекты для размещения служб охраны и наблюдения, локальные </w:t>
            </w:r>
            <w:r w:rsidRPr="002F26D6">
              <w:rPr>
                <w:rFonts w:ascii="Times New Roman" w:eastAsia="Times New Roman" w:hAnsi="Times New Roman" w:cs="Times New Roman"/>
                <w:sz w:val="24"/>
                <w:szCs w:val="24"/>
                <w:lang w:eastAsia="ru-RU"/>
              </w:rPr>
              <w:lastRenderedPageBreak/>
              <w:t>объекты инженерной инфраструктуры, туалеты.</w:t>
            </w:r>
          </w:p>
        </w:tc>
      </w:tr>
    </w:tbl>
    <w:p w:rsidR="00CF7378" w:rsidRPr="002F26D6" w:rsidRDefault="00CF7378" w:rsidP="00CF73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404DA5">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1E1DD9" w:rsidRPr="002F26D6" w:rsidRDefault="00CF7378" w:rsidP="001E1DD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 Для зоны </w:t>
      </w:r>
      <w:r w:rsidR="002D5FDF" w:rsidRPr="002F26D6">
        <w:rPr>
          <w:rFonts w:ascii="Times New Roman" w:eastAsia="Times New Roman" w:hAnsi="Times New Roman" w:cs="Times New Roman"/>
          <w:sz w:val="24"/>
          <w:szCs w:val="24"/>
          <w:lang w:eastAsia="ru-RU"/>
        </w:rPr>
        <w:t xml:space="preserve">Р.2 установлены </w:t>
      </w:r>
      <w:r w:rsidR="001E1DD9" w:rsidRPr="002F26D6">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9"/>
        <w:tblW w:w="9639" w:type="dxa"/>
        <w:tblInd w:w="108" w:type="dxa"/>
        <w:tblLayout w:type="fixed"/>
        <w:tblLook w:val="04A0"/>
      </w:tblPr>
      <w:tblGrid>
        <w:gridCol w:w="709"/>
        <w:gridCol w:w="2977"/>
        <w:gridCol w:w="1276"/>
        <w:gridCol w:w="4677"/>
      </w:tblGrid>
      <w:tr w:rsidR="002D5FDF" w:rsidRPr="002F26D6" w:rsidTr="002D5FDF">
        <w:trPr>
          <w:trHeight w:val="1221"/>
          <w:tblHeader/>
        </w:trPr>
        <w:tc>
          <w:tcPr>
            <w:tcW w:w="709" w:type="dxa"/>
            <w:vAlign w:val="center"/>
          </w:tcPr>
          <w:p w:rsidR="002D5FDF" w:rsidRPr="002F26D6" w:rsidRDefault="002D5FDF" w:rsidP="002D5FDF">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п/п</w:t>
            </w:r>
          </w:p>
        </w:tc>
        <w:tc>
          <w:tcPr>
            <w:tcW w:w="2977" w:type="dxa"/>
            <w:vAlign w:val="center"/>
          </w:tcPr>
          <w:p w:rsidR="002D5FDF" w:rsidRPr="002F26D6" w:rsidRDefault="002D5FDF" w:rsidP="002D5FDF">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Наименования предельных параметров, единицы измерения</w:t>
            </w:r>
          </w:p>
        </w:tc>
        <w:tc>
          <w:tcPr>
            <w:tcW w:w="1276" w:type="dxa"/>
            <w:vAlign w:val="center"/>
          </w:tcPr>
          <w:p w:rsidR="002D5FDF" w:rsidRPr="002F26D6" w:rsidRDefault="002D5FDF" w:rsidP="002D5FDF">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xml:space="preserve">Коды или наименования видов использования </w:t>
            </w:r>
          </w:p>
        </w:tc>
        <w:tc>
          <w:tcPr>
            <w:tcW w:w="4677" w:type="dxa"/>
            <w:vAlign w:val="center"/>
          </w:tcPr>
          <w:p w:rsidR="002D5FDF" w:rsidRPr="002F26D6" w:rsidRDefault="002D5FDF" w:rsidP="002D5FDF">
            <w:pPr>
              <w:pStyle w:val="ConsPlusNormal"/>
              <w:ind w:firstLine="0"/>
              <w:contextualSpacing/>
              <w:jc w:val="center"/>
              <w:rPr>
                <w:rFonts w:ascii="Times New Roman" w:hAnsi="Times New Roman" w:cs="Times New Roman"/>
                <w:b/>
                <w:sz w:val="24"/>
                <w:szCs w:val="24"/>
              </w:rPr>
            </w:pPr>
            <w:r w:rsidRPr="002F26D6">
              <w:rPr>
                <w:rFonts w:ascii="Times New Roman" w:hAnsi="Times New Roman" w:cs="Times New Roman"/>
                <w:b/>
                <w:sz w:val="24"/>
                <w:szCs w:val="24"/>
              </w:rPr>
              <w:t xml:space="preserve">Значения предельных параметров </w:t>
            </w:r>
          </w:p>
        </w:tc>
      </w:tr>
      <w:tr w:rsidR="002D5FDF" w:rsidRPr="002F26D6" w:rsidTr="002D5FDF">
        <w:tc>
          <w:tcPr>
            <w:tcW w:w="709" w:type="dxa"/>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Предельные размеры земельных участков:</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bookmarkStart w:id="68" w:name="_GoBack"/>
            <w:bookmarkEnd w:id="68"/>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2D5FDF" w:rsidRPr="002F26D6" w:rsidTr="002D5FDF">
        <w:trPr>
          <w:trHeight w:val="503"/>
        </w:trPr>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площадь земельного участка, кв.м.</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rPr>
          <w:trHeight w:val="500"/>
        </w:trPr>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минимальная площадь земельного участка, кв.м.</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1.3</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r w:rsidR="003D1AD7"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A32892"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 не подлежит установлению </w:t>
            </w:r>
          </w:p>
        </w:tc>
      </w:tr>
      <w:tr w:rsidR="002D5FDF" w:rsidRPr="002F26D6" w:rsidTr="002D5FDF">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Минимальные отступы в целях определения мест допустимого размещен</w:t>
            </w:r>
            <w:r w:rsidR="00383E99" w:rsidRPr="002F26D6">
              <w:rPr>
                <w:rFonts w:ascii="Times New Roman" w:eastAsia="Times New Roman" w:hAnsi="Times New Roman" w:cs="Times New Roman"/>
                <w:sz w:val="24"/>
                <w:szCs w:val="24"/>
                <w:lang w:eastAsia="ru-RU"/>
              </w:rPr>
              <w:t>ия зданий, строений, сооружений, м.</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c>
          <w:tcPr>
            <w:tcW w:w="709" w:type="dxa"/>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Предельная высота здания, строения, сооружения:</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2D5FDF" w:rsidRPr="002F26D6" w:rsidTr="002D5FDF">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w:t>
            </w:r>
          </w:p>
        </w:tc>
        <w:tc>
          <w:tcPr>
            <w:tcW w:w="2977" w:type="dxa"/>
            <w:tcMar>
              <w:top w:w="28" w:type="dxa"/>
              <w:left w:w="28" w:type="dxa"/>
              <w:bottom w:w="28" w:type="dxa"/>
              <w:right w:w="28" w:type="dxa"/>
            </w:tcMar>
          </w:tcPr>
          <w:p w:rsidR="002D5FDF" w:rsidRPr="002F26D6" w:rsidRDefault="002D5FDF" w:rsidP="0074261F">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r w:rsidR="00383E99"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rPr>
          <w:trHeight w:val="1465"/>
        </w:trPr>
        <w:tc>
          <w:tcPr>
            <w:tcW w:w="709" w:type="dxa"/>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3.2</w:t>
            </w:r>
          </w:p>
        </w:tc>
        <w:tc>
          <w:tcPr>
            <w:tcW w:w="2977" w:type="dxa"/>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максимальная высота зданий и сооружений, отнесённых к вспомогательным видам разрешённого </w:t>
            </w:r>
            <w:r w:rsidRPr="002F26D6">
              <w:rPr>
                <w:rFonts w:ascii="Times New Roman" w:eastAsia="Times New Roman" w:hAnsi="Times New Roman" w:cs="Times New Roman"/>
                <w:sz w:val="24"/>
                <w:szCs w:val="24"/>
                <w:lang w:eastAsia="ru-RU"/>
              </w:rPr>
              <w:lastRenderedPageBreak/>
              <w:t>использования объектов капитального строительства, м</w:t>
            </w:r>
            <w:r w:rsidR="00383E99"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10,0</w:t>
            </w:r>
          </w:p>
        </w:tc>
      </w:tr>
      <w:tr w:rsidR="002D5FDF" w:rsidRPr="002F26D6" w:rsidTr="002D5FDF">
        <w:trPr>
          <w:trHeight w:val="483"/>
        </w:trPr>
        <w:tc>
          <w:tcPr>
            <w:tcW w:w="709" w:type="dxa"/>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4</w:t>
            </w:r>
          </w:p>
        </w:tc>
        <w:tc>
          <w:tcPr>
            <w:tcW w:w="2977" w:type="dxa"/>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Максимальный процент застройки</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c>
          <w:tcPr>
            <w:tcW w:w="709" w:type="dxa"/>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w:t>
            </w:r>
          </w:p>
        </w:tc>
        <w:tc>
          <w:tcPr>
            <w:tcW w:w="2977" w:type="dxa"/>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Иные предельные параметры:</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r>
      <w:tr w:rsidR="002D5FDF" w:rsidRPr="002F26D6" w:rsidTr="002D5FDF">
        <w:trPr>
          <w:trHeight w:val="497"/>
        </w:trPr>
        <w:tc>
          <w:tcPr>
            <w:tcW w:w="709" w:type="dxa"/>
            <w:shd w:val="clear" w:color="auto" w:fill="auto"/>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w:t>
            </w:r>
          </w:p>
        </w:tc>
        <w:tc>
          <w:tcPr>
            <w:tcW w:w="2977" w:type="dxa"/>
            <w:shd w:val="clear" w:color="auto" w:fill="auto"/>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этажность</w:t>
            </w:r>
          </w:p>
        </w:tc>
        <w:tc>
          <w:tcPr>
            <w:tcW w:w="1276" w:type="dxa"/>
            <w:shd w:val="clear" w:color="auto" w:fill="auto"/>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rPr>
          <w:trHeight w:val="1709"/>
        </w:trPr>
        <w:tc>
          <w:tcPr>
            <w:tcW w:w="709" w:type="dxa"/>
            <w:shd w:val="clear" w:color="auto" w:fill="auto"/>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5.1.1</w:t>
            </w:r>
          </w:p>
        </w:tc>
        <w:tc>
          <w:tcPr>
            <w:tcW w:w="2977" w:type="dxa"/>
            <w:shd w:val="clear" w:color="auto" w:fill="auto"/>
            <w:tcMar>
              <w:top w:w="28" w:type="dxa"/>
              <w:left w:w="28" w:type="dxa"/>
              <w:bottom w:w="28" w:type="dxa"/>
              <w:right w:w="28" w:type="dxa"/>
            </w:tcMar>
          </w:tcPr>
          <w:p w:rsidR="002D5FDF" w:rsidRPr="002F26D6" w:rsidRDefault="00D425DB"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w:t>
            </w:r>
            <w:r w:rsidR="002D5FDF" w:rsidRPr="002F26D6">
              <w:rPr>
                <w:rFonts w:ascii="Times New Roman" w:eastAsia="Times New Roman" w:hAnsi="Times New Roman" w:cs="Times New Roman"/>
                <w:sz w:val="24"/>
                <w:szCs w:val="24"/>
                <w:lang w:eastAsia="ru-RU"/>
              </w:rPr>
              <w:t>аксимальная этажность зданий и сооружений, отнесённых к вспомогательным видам разрешённого использования объектов капитального строительства, м</w:t>
            </w:r>
            <w:r w:rsidR="00FA7904" w:rsidRPr="002F26D6">
              <w:rPr>
                <w:rFonts w:ascii="Times New Roman" w:eastAsia="Times New Roman" w:hAnsi="Times New Roman" w:cs="Times New Roman"/>
                <w:sz w:val="24"/>
                <w:szCs w:val="24"/>
                <w:lang w:eastAsia="ru-RU"/>
              </w:rPr>
              <w:t>.</w:t>
            </w:r>
          </w:p>
        </w:tc>
        <w:tc>
          <w:tcPr>
            <w:tcW w:w="1276" w:type="dxa"/>
            <w:shd w:val="clear" w:color="auto" w:fill="auto"/>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все</w:t>
            </w:r>
          </w:p>
        </w:tc>
        <w:tc>
          <w:tcPr>
            <w:tcW w:w="4677" w:type="dxa"/>
            <w:shd w:val="clear" w:color="auto" w:fill="auto"/>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w:t>
            </w:r>
          </w:p>
        </w:tc>
      </w:tr>
      <w:tr w:rsidR="002D5FDF" w:rsidRPr="002F26D6" w:rsidTr="002D5FDF">
        <w:tc>
          <w:tcPr>
            <w:tcW w:w="709" w:type="dxa"/>
            <w:vMerge w:val="restart"/>
          </w:tcPr>
          <w:p w:rsidR="002D5FDF" w:rsidRPr="002F26D6" w:rsidRDefault="007311D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5.3</w:t>
            </w:r>
          </w:p>
        </w:tc>
        <w:tc>
          <w:tcPr>
            <w:tcW w:w="2977" w:type="dxa"/>
            <w:vMerge w:val="restart"/>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минимальный процент озеленения</w:t>
            </w:r>
          </w:p>
        </w:tc>
        <w:tc>
          <w:tcPr>
            <w:tcW w:w="1276" w:type="dxa"/>
            <w:tcMar>
              <w:top w:w="28" w:type="dxa"/>
              <w:left w:w="28" w:type="dxa"/>
              <w:bottom w:w="28" w:type="dxa"/>
              <w:right w:w="28" w:type="dxa"/>
            </w:tcMar>
          </w:tcPr>
          <w:p w:rsidR="002D5FDF" w:rsidRPr="002F26D6" w:rsidRDefault="000C39E3"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5.1.2</w:t>
            </w:r>
            <w:r w:rsidR="00B56E31" w:rsidRPr="002F26D6">
              <w:rPr>
                <w:rFonts w:ascii="Times New Roman" w:eastAsia="Times New Roman" w:hAnsi="Times New Roman" w:cs="Times New Roman"/>
                <w:sz w:val="24"/>
                <w:szCs w:val="24"/>
                <w:lang w:eastAsia="ru-RU"/>
              </w:rPr>
              <w:t>, 5.1.3, 5.1.4</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40,0</w:t>
            </w:r>
          </w:p>
        </w:tc>
      </w:tr>
      <w:tr w:rsidR="002D5FDF" w:rsidRPr="002F26D6" w:rsidTr="002D5FDF">
        <w:tc>
          <w:tcPr>
            <w:tcW w:w="709" w:type="dxa"/>
            <w:vMerge/>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5.0, </w:t>
            </w:r>
            <w:r w:rsidR="004B0C7F" w:rsidRPr="002F26D6">
              <w:rPr>
                <w:rFonts w:ascii="Times New Roman" w:eastAsia="Times New Roman" w:hAnsi="Times New Roman" w:cs="Times New Roman"/>
                <w:sz w:val="24"/>
                <w:szCs w:val="24"/>
                <w:lang w:eastAsia="ru-RU"/>
              </w:rPr>
              <w:t>4.8.1</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70.0</w:t>
            </w:r>
          </w:p>
        </w:tc>
      </w:tr>
      <w:tr w:rsidR="004B0C7F" w:rsidRPr="002F26D6" w:rsidTr="002D5FDF">
        <w:tc>
          <w:tcPr>
            <w:tcW w:w="709" w:type="dxa"/>
            <w:vMerge/>
          </w:tcPr>
          <w:p w:rsidR="004B0C7F" w:rsidRPr="002F26D6" w:rsidRDefault="004B0C7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4B0C7F" w:rsidRPr="002F26D6" w:rsidRDefault="004B0C7F" w:rsidP="001B502E">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4B0C7F" w:rsidRPr="002F26D6" w:rsidRDefault="004B0C7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3.2.1</w:t>
            </w:r>
          </w:p>
        </w:tc>
        <w:tc>
          <w:tcPr>
            <w:tcW w:w="4677" w:type="dxa"/>
            <w:tcMar>
              <w:top w:w="28" w:type="dxa"/>
              <w:left w:w="28" w:type="dxa"/>
              <w:bottom w:w="28" w:type="dxa"/>
              <w:right w:w="28" w:type="dxa"/>
            </w:tcMar>
          </w:tcPr>
          <w:p w:rsidR="004B0C7F" w:rsidRPr="002F26D6" w:rsidRDefault="004B0C7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60,0</w:t>
            </w:r>
          </w:p>
        </w:tc>
      </w:tr>
      <w:tr w:rsidR="002D5FDF" w:rsidRPr="002F26D6" w:rsidTr="002D5FDF">
        <w:tc>
          <w:tcPr>
            <w:tcW w:w="709" w:type="dxa"/>
            <w:vMerge/>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5FDF" w:rsidRPr="002F26D6" w:rsidRDefault="004B0C7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3.7.1,</w:t>
            </w:r>
            <w:r w:rsidR="002D5FDF" w:rsidRPr="002F26D6">
              <w:rPr>
                <w:rFonts w:ascii="Times New Roman" w:eastAsia="Times New Roman" w:hAnsi="Times New Roman" w:cs="Times New Roman"/>
                <w:sz w:val="24"/>
                <w:szCs w:val="24"/>
                <w:lang w:eastAsia="ru-RU"/>
              </w:rPr>
              <w:t>4.6, 4.7, 4.8.1, 5.2.1</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15,0</w:t>
            </w:r>
          </w:p>
        </w:tc>
      </w:tr>
      <w:tr w:rsidR="002D5FDF" w:rsidRPr="002F26D6" w:rsidTr="002D5FDF">
        <w:tc>
          <w:tcPr>
            <w:tcW w:w="709" w:type="dxa"/>
            <w:vMerge/>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прочие</w:t>
            </w:r>
          </w:p>
        </w:tc>
        <w:tc>
          <w:tcPr>
            <w:tcW w:w="4677" w:type="dxa"/>
            <w:shd w:val="clear" w:color="auto" w:fill="auto"/>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подлежит установлению</w:t>
            </w:r>
          </w:p>
        </w:tc>
      </w:tr>
      <w:tr w:rsidR="002D5FDF" w:rsidRPr="002F26D6" w:rsidTr="002D5FDF">
        <w:trPr>
          <w:trHeight w:val="605"/>
        </w:trPr>
        <w:tc>
          <w:tcPr>
            <w:tcW w:w="709" w:type="dxa"/>
            <w:vMerge w:val="restart"/>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w:t>
            </w:r>
            <w:r w:rsidR="00573958" w:rsidRPr="002F26D6">
              <w:rPr>
                <w:rFonts w:ascii="Times New Roman" w:eastAsia="Times New Roman" w:hAnsi="Times New Roman" w:cs="Times New Roman"/>
                <w:sz w:val="24"/>
                <w:szCs w:val="24"/>
                <w:lang w:eastAsia="ru-RU"/>
              </w:rPr>
              <w:t>5</w:t>
            </w:r>
          </w:p>
        </w:tc>
        <w:tc>
          <w:tcPr>
            <w:tcW w:w="2977" w:type="dxa"/>
            <w:vMerge w:val="restart"/>
            <w:tcMar>
              <w:top w:w="28" w:type="dxa"/>
              <w:left w:w="28" w:type="dxa"/>
              <w:bottom w:w="28" w:type="dxa"/>
              <w:right w:w="28" w:type="dxa"/>
            </w:tcMar>
          </w:tcPr>
          <w:p w:rsidR="002D5FDF" w:rsidRPr="002F26D6" w:rsidRDefault="002D5FDF" w:rsidP="001B502E">
            <w:pPr>
              <w:autoSpaceDE w:val="0"/>
              <w:autoSpaceDN w:val="0"/>
              <w:spacing w:before="0"/>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максимальная высота ограждения земельных участков, м</w:t>
            </w:r>
            <w:r w:rsidR="00FA7904" w:rsidRPr="002F26D6">
              <w:rPr>
                <w:rFonts w:ascii="Times New Roman" w:eastAsia="Times New Roman" w:hAnsi="Times New Roman" w:cs="Times New Roman"/>
                <w:sz w:val="24"/>
                <w:szCs w:val="24"/>
                <w:lang w:eastAsia="ru-RU"/>
              </w:rPr>
              <w:t>.</w:t>
            </w: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3.6.2, 3.1.1</w:t>
            </w:r>
            <w:r w:rsidR="004B0C7F" w:rsidRPr="002F26D6">
              <w:rPr>
                <w:rFonts w:ascii="Times New Roman" w:eastAsia="Times New Roman" w:hAnsi="Times New Roman" w:cs="Times New Roman"/>
                <w:sz w:val="24"/>
                <w:szCs w:val="24"/>
                <w:lang w:eastAsia="ru-RU"/>
              </w:rPr>
              <w:t xml:space="preserve"> 3.4.1, 4,7</w:t>
            </w:r>
            <w:r w:rsidRPr="002F26D6">
              <w:rPr>
                <w:rFonts w:ascii="Times New Roman" w:eastAsia="Times New Roman" w:hAnsi="Times New Roman" w:cs="Times New Roman"/>
                <w:sz w:val="24"/>
                <w:szCs w:val="24"/>
                <w:lang w:eastAsia="ru-RU"/>
              </w:rPr>
              <w:t xml:space="preserve">, 5.1.2, </w:t>
            </w:r>
            <w:r w:rsidR="003E4914" w:rsidRPr="002F26D6">
              <w:rPr>
                <w:rFonts w:ascii="Times New Roman" w:eastAsia="Times New Roman" w:hAnsi="Times New Roman" w:cs="Times New Roman"/>
                <w:sz w:val="24"/>
                <w:szCs w:val="24"/>
                <w:lang w:eastAsia="ru-RU"/>
              </w:rPr>
              <w:t xml:space="preserve">5.1.7, </w:t>
            </w:r>
            <w:r w:rsidRPr="002F26D6">
              <w:rPr>
                <w:rFonts w:ascii="Times New Roman" w:eastAsia="Times New Roman" w:hAnsi="Times New Roman" w:cs="Times New Roman"/>
                <w:sz w:val="24"/>
                <w:szCs w:val="24"/>
                <w:lang w:eastAsia="ru-RU"/>
              </w:rPr>
              <w:t xml:space="preserve">5.2.1, </w:t>
            </w:r>
            <w:r w:rsidR="003E4914" w:rsidRPr="002F26D6">
              <w:rPr>
                <w:rFonts w:ascii="Times New Roman" w:eastAsia="Times New Roman" w:hAnsi="Times New Roman" w:cs="Times New Roman"/>
                <w:sz w:val="24"/>
                <w:szCs w:val="24"/>
                <w:lang w:eastAsia="ru-RU"/>
              </w:rPr>
              <w:t xml:space="preserve">6.8, </w:t>
            </w:r>
            <w:r w:rsidRPr="002F26D6">
              <w:rPr>
                <w:rFonts w:ascii="Times New Roman" w:eastAsia="Times New Roman" w:hAnsi="Times New Roman" w:cs="Times New Roman"/>
                <w:sz w:val="24"/>
                <w:szCs w:val="24"/>
                <w:lang w:eastAsia="ru-RU"/>
              </w:rPr>
              <w:t>8.3</w:t>
            </w:r>
            <w:r w:rsidR="003E4914" w:rsidRPr="002F26D6">
              <w:rPr>
                <w:rFonts w:ascii="Times New Roman" w:eastAsia="Times New Roman" w:hAnsi="Times New Roman" w:cs="Times New Roman"/>
                <w:sz w:val="24"/>
                <w:szCs w:val="24"/>
                <w:lang w:eastAsia="ru-RU"/>
              </w:rPr>
              <w:t xml:space="preserve">, 9.2.1, </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2,0 </w:t>
            </w:r>
          </w:p>
        </w:tc>
      </w:tr>
      <w:tr w:rsidR="002D5FDF" w:rsidRPr="002F26D6" w:rsidTr="002D5FDF">
        <w:trPr>
          <w:trHeight w:val="298"/>
        </w:trPr>
        <w:tc>
          <w:tcPr>
            <w:tcW w:w="709" w:type="dxa"/>
            <w:vMerge/>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4.8.1, 9.3</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0,6</w:t>
            </w:r>
          </w:p>
        </w:tc>
      </w:tr>
      <w:tr w:rsidR="002D5FDF" w:rsidRPr="002F26D6" w:rsidTr="002D5FDF">
        <w:trPr>
          <w:trHeight w:val="298"/>
        </w:trPr>
        <w:tc>
          <w:tcPr>
            <w:tcW w:w="709" w:type="dxa"/>
            <w:vMerge/>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2977" w:type="dxa"/>
            <w:vMerge/>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p>
        </w:tc>
        <w:tc>
          <w:tcPr>
            <w:tcW w:w="1276"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5.1.3, 5.1.4</w:t>
            </w:r>
          </w:p>
        </w:tc>
        <w:tc>
          <w:tcPr>
            <w:tcW w:w="4677" w:type="dxa"/>
            <w:tcMar>
              <w:top w:w="28" w:type="dxa"/>
              <w:left w:w="28" w:type="dxa"/>
              <w:bottom w:w="28" w:type="dxa"/>
              <w:right w:w="28" w:type="dxa"/>
            </w:tcMar>
          </w:tcPr>
          <w:p w:rsidR="002D5FDF" w:rsidRPr="002F26D6" w:rsidRDefault="002D5FDF" w:rsidP="000045F2">
            <w:pPr>
              <w:autoSpaceDE w:val="0"/>
              <w:autoSpaceDN w:val="0"/>
              <w:spacing w:before="0"/>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4,5</w:t>
            </w:r>
          </w:p>
        </w:tc>
      </w:tr>
    </w:tbl>
    <w:p w:rsidR="00CF7378" w:rsidRPr="002F26D6" w:rsidRDefault="00CF7378" w:rsidP="00053AC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CF7378" w:rsidRDefault="00CF7378"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69" w:name="_Toc29914531"/>
      <w:r w:rsidRPr="002F26D6">
        <w:rPr>
          <w:rFonts w:ascii="Times New Roman" w:eastAsia="Times New Roman" w:hAnsi="Times New Roman" w:cs="Times New Roman"/>
          <w:sz w:val="24"/>
          <w:szCs w:val="24"/>
          <w:lang w:eastAsia="ru-RU"/>
        </w:rPr>
        <w:t>Статья 4</w:t>
      </w:r>
      <w:r w:rsidR="003249C7" w:rsidRPr="002F26D6">
        <w:rPr>
          <w:rFonts w:ascii="Times New Roman" w:eastAsia="Times New Roman" w:hAnsi="Times New Roman" w:cs="Times New Roman"/>
          <w:sz w:val="24"/>
          <w:szCs w:val="24"/>
          <w:lang w:eastAsia="ru-RU"/>
        </w:rPr>
        <w:t>5</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Градостроительный регламент </w:t>
      </w:r>
      <w:r w:rsidR="00F00C88" w:rsidRPr="002F26D6">
        <w:rPr>
          <w:rFonts w:ascii="Times New Roman" w:eastAsia="Times New Roman" w:hAnsi="Times New Roman" w:cs="Times New Roman"/>
          <w:b/>
          <w:sz w:val="24"/>
          <w:szCs w:val="24"/>
          <w:lang w:eastAsia="ru-RU"/>
        </w:rPr>
        <w:t>зоны кладбищ</w:t>
      </w:r>
      <w:r w:rsidRPr="002F26D6">
        <w:rPr>
          <w:rFonts w:ascii="Times New Roman" w:eastAsia="Times New Roman" w:hAnsi="Times New Roman" w:cs="Times New Roman"/>
          <w:b/>
          <w:sz w:val="24"/>
          <w:szCs w:val="24"/>
          <w:lang w:eastAsia="ru-RU"/>
        </w:rPr>
        <w:t xml:space="preserve"> (</w:t>
      </w:r>
      <w:r w:rsidR="001B502E">
        <w:rPr>
          <w:rFonts w:ascii="Times New Roman" w:eastAsia="Times New Roman" w:hAnsi="Times New Roman" w:cs="Times New Roman"/>
          <w:b/>
          <w:sz w:val="24"/>
          <w:szCs w:val="24"/>
          <w:lang w:eastAsia="ru-RU"/>
        </w:rPr>
        <w:t>К</w:t>
      </w:r>
      <w:r w:rsidR="00F00C88" w:rsidRPr="002F26D6">
        <w:rPr>
          <w:rFonts w:ascii="Times New Roman" w:eastAsia="Times New Roman" w:hAnsi="Times New Roman" w:cs="Times New Roman"/>
          <w:b/>
          <w:sz w:val="24"/>
          <w:szCs w:val="24"/>
          <w:lang w:eastAsia="ru-RU"/>
        </w:rPr>
        <w:t>.1</w:t>
      </w:r>
      <w:r w:rsidRPr="002F26D6">
        <w:rPr>
          <w:rFonts w:ascii="Times New Roman" w:eastAsia="Times New Roman" w:hAnsi="Times New Roman" w:cs="Times New Roman"/>
          <w:b/>
          <w:sz w:val="24"/>
          <w:szCs w:val="24"/>
          <w:lang w:eastAsia="ru-RU"/>
        </w:rPr>
        <w:t>)</w:t>
      </w:r>
      <w:bookmarkEnd w:id="69"/>
      <w:r w:rsidR="00404DA5">
        <w:rPr>
          <w:rFonts w:ascii="Times New Roman" w:eastAsia="Times New Roman" w:hAnsi="Times New Roman" w:cs="Times New Roman"/>
          <w:b/>
          <w:sz w:val="24"/>
          <w:szCs w:val="24"/>
          <w:lang w:eastAsia="ru-RU"/>
        </w:rPr>
        <w:t xml:space="preserve"> </w:t>
      </w:r>
    </w:p>
    <w:p w:rsidR="00404DA5" w:rsidRPr="002F26D6" w:rsidRDefault="00404DA5"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8F5265" w:rsidRPr="002F26D6" w:rsidRDefault="00CF7378" w:rsidP="008F526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1. Зона </w:t>
      </w:r>
      <w:r w:rsidR="00F00C88" w:rsidRPr="002F26D6">
        <w:rPr>
          <w:rFonts w:ascii="Times New Roman" w:eastAsia="Times New Roman" w:hAnsi="Times New Roman" w:cs="Times New Roman"/>
          <w:sz w:val="24"/>
          <w:szCs w:val="24"/>
          <w:lang w:eastAsia="ru-RU"/>
        </w:rPr>
        <w:t>К.1</w:t>
      </w:r>
      <w:r w:rsidRPr="002F26D6">
        <w:rPr>
          <w:rFonts w:ascii="Times New Roman" w:eastAsia="Times New Roman" w:hAnsi="Times New Roman" w:cs="Times New Roman"/>
          <w:sz w:val="24"/>
          <w:szCs w:val="24"/>
          <w:lang w:eastAsia="ru-RU"/>
        </w:rPr>
        <w:t xml:space="preserve"> установлена </w:t>
      </w:r>
      <w:r w:rsidR="00F00C88" w:rsidRPr="002F26D6">
        <w:rPr>
          <w:rFonts w:ascii="Times New Roman" w:eastAsia="Times New Roman" w:hAnsi="Times New Roman" w:cs="Times New Roman"/>
          <w:sz w:val="24"/>
          <w:szCs w:val="24"/>
          <w:lang w:eastAsia="ru-RU"/>
        </w:rPr>
        <w:t>для обеспечения правовых условий градостроительного использования территорий, предназначенных для размещения объектов захоронения</w:t>
      </w:r>
      <w:r w:rsidR="008F5265" w:rsidRPr="002F26D6">
        <w:rPr>
          <w:rFonts w:ascii="Times New Roman" w:eastAsia="Times New Roman" w:hAnsi="Times New Roman" w:cs="Times New Roman"/>
          <w:sz w:val="24"/>
          <w:szCs w:val="24"/>
          <w:lang w:eastAsia="ru-RU"/>
        </w:rPr>
        <w:t>.</w:t>
      </w:r>
    </w:p>
    <w:p w:rsidR="008F5265" w:rsidRPr="002F26D6" w:rsidRDefault="008F5265" w:rsidP="008F526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8"/>
        <w:gridCol w:w="3021"/>
        <w:gridCol w:w="3021"/>
      </w:tblGrid>
      <w:tr w:rsidR="00F00C88" w:rsidRPr="002F26D6" w:rsidTr="00F00C88">
        <w:trPr>
          <w:trHeight w:val="663"/>
          <w:tblHeader/>
        </w:trPr>
        <w:tc>
          <w:tcPr>
            <w:tcW w:w="3597"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00C88" w:rsidRPr="002F26D6" w:rsidRDefault="00F00C88" w:rsidP="00F00C8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F00C88" w:rsidRPr="002F26D6" w:rsidRDefault="00BE38D4" w:rsidP="00F00C8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F00C88" w:rsidRPr="002F26D6" w:rsidRDefault="00F00C88" w:rsidP="00F00C8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F00C88" w:rsidRPr="002F26D6" w:rsidTr="00F00C88">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F00C88" w:rsidRPr="002F26D6" w:rsidRDefault="00F00C88" w:rsidP="00F00C8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8" w:type="dxa"/>
            <w:tcBorders>
              <w:top w:val="single" w:sz="4" w:space="0" w:color="auto"/>
              <w:left w:val="single" w:sz="4" w:space="0" w:color="auto"/>
              <w:bottom w:val="single" w:sz="4" w:space="0" w:color="auto"/>
              <w:right w:val="single" w:sz="4" w:space="0" w:color="auto"/>
            </w:tcBorders>
          </w:tcPr>
          <w:p w:rsidR="00F00C88" w:rsidRPr="002F26D6" w:rsidRDefault="00F00C88" w:rsidP="00F00C8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F00C88" w:rsidRPr="002F26D6" w:rsidRDefault="00F00C88" w:rsidP="00F00C88">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1" w:type="dxa"/>
            <w:vMerge/>
            <w:tcBorders>
              <w:left w:val="single" w:sz="4" w:space="0" w:color="auto"/>
              <w:bottom w:val="nil"/>
              <w:right w:val="single" w:sz="4" w:space="0" w:color="auto"/>
            </w:tcBorders>
          </w:tcPr>
          <w:p w:rsidR="00F00C88" w:rsidRPr="002F26D6" w:rsidRDefault="00F00C88" w:rsidP="00F00C88">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F00C88" w:rsidRPr="002F26D6" w:rsidTr="00F00C88">
        <w:trPr>
          <w:trHeight w:val="32"/>
        </w:trPr>
        <w:tc>
          <w:tcPr>
            <w:tcW w:w="709" w:type="dxa"/>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8"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и сооружения</w:t>
            </w:r>
          </w:p>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котельных, очистных сооружений, насосных станций, водопроводов, линий электропередач, трансформаторных подстанций, газопроводов, линий связи, канализации </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32"/>
        </w:trPr>
        <w:tc>
          <w:tcPr>
            <w:tcW w:w="709" w:type="dxa"/>
            <w:vMerge w:val="restart"/>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9.3</w:t>
            </w:r>
          </w:p>
        </w:tc>
        <w:tc>
          <w:tcPr>
            <w:tcW w:w="2888" w:type="dxa"/>
            <w:vMerge w:val="restart"/>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Мемориальные захоронения</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75"/>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c>
          <w:tcPr>
            <w:tcW w:w="709" w:type="dxa"/>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8"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c>
          <w:tcPr>
            <w:tcW w:w="709" w:type="dxa"/>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12.0.2</w:t>
            </w:r>
          </w:p>
        </w:tc>
        <w:tc>
          <w:tcPr>
            <w:tcW w:w="2888"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2F26D6">
              <w:rPr>
                <w:rFonts w:ascii="Times New Roman" w:eastAsia="Times New Roman" w:hAnsi="Times New Roman" w:cs="Times New Roman"/>
                <w:sz w:val="24"/>
                <w:szCs w:val="24"/>
                <w:lang w:eastAsia="ru-RU"/>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F00C88" w:rsidRPr="002F26D6" w:rsidTr="00F00C88">
        <w:trPr>
          <w:trHeight w:val="28"/>
        </w:trPr>
        <w:tc>
          <w:tcPr>
            <w:tcW w:w="709" w:type="dxa"/>
            <w:vMerge w:val="restart"/>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12.1</w:t>
            </w:r>
          </w:p>
        </w:tc>
        <w:tc>
          <w:tcPr>
            <w:tcW w:w="2888" w:type="dxa"/>
            <w:vMerge w:val="restart"/>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Ритуальная деятельность</w:t>
            </w: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захоронения</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000F06" w:rsidRPr="002F26D6" w:rsidTr="00F00C88">
        <w:trPr>
          <w:trHeight w:val="28"/>
        </w:trPr>
        <w:tc>
          <w:tcPr>
            <w:tcW w:w="709" w:type="dxa"/>
            <w:vMerge/>
            <w:tcMar>
              <w:top w:w="28" w:type="dxa"/>
              <w:left w:w="28" w:type="dxa"/>
              <w:bottom w:w="28" w:type="dxa"/>
              <w:right w:w="28" w:type="dxa"/>
            </w:tcMar>
          </w:tcPr>
          <w:p w:rsidR="00000F06" w:rsidRPr="002F26D6" w:rsidRDefault="00000F0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000F06" w:rsidRPr="002F26D6" w:rsidRDefault="00000F0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000F06" w:rsidRPr="002F26D6" w:rsidRDefault="00000F06"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Крематории</w:t>
            </w:r>
          </w:p>
        </w:tc>
        <w:tc>
          <w:tcPr>
            <w:tcW w:w="3021" w:type="dxa"/>
          </w:tcPr>
          <w:p w:rsidR="00000F06" w:rsidRPr="002F26D6" w:rsidRDefault="00000F06"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28"/>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Культовые здания и сооружения</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28"/>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Дома поминальных обрядов</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28"/>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ритуального обслуживания мест захоронения</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28"/>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Предприятия по производству продукции ритуально-обрядового назначения</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F00C88" w:rsidRPr="002F26D6" w:rsidTr="00F00C88">
        <w:trPr>
          <w:trHeight w:val="285"/>
        </w:trPr>
        <w:tc>
          <w:tcPr>
            <w:tcW w:w="709"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8" w:type="dxa"/>
            <w:vMerge/>
            <w:tcMar>
              <w:top w:w="28" w:type="dxa"/>
              <w:left w:w="28" w:type="dxa"/>
              <w:bottom w:w="28" w:type="dxa"/>
              <w:right w:w="28" w:type="dxa"/>
            </w:tcMar>
          </w:tcPr>
          <w:p w:rsidR="00F00C88" w:rsidRPr="002F26D6" w:rsidRDefault="00F00C8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1" w:type="dxa"/>
            <w:tcMar>
              <w:top w:w="28" w:type="dxa"/>
              <w:left w:w="28" w:type="dxa"/>
              <w:bottom w:w="28" w:type="dxa"/>
              <w:right w:w="28" w:type="dxa"/>
            </w:tcMar>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Гаражи ритуального автотранспорта</w:t>
            </w:r>
          </w:p>
        </w:tc>
        <w:tc>
          <w:tcPr>
            <w:tcW w:w="3021" w:type="dxa"/>
          </w:tcPr>
          <w:p w:rsidR="00F00C88" w:rsidRPr="002F26D6" w:rsidRDefault="00F00C88" w:rsidP="00715F59">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8F5265" w:rsidRPr="002F26D6" w:rsidRDefault="008F5265"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945698" w:rsidRPr="002F26D6" w:rsidRDefault="00177EC9" w:rsidP="00177EC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3. Условно разрешённые виды использования объектов капитального строительства и земельных участков для зоны </w:t>
      </w:r>
      <w:r w:rsidR="00000F06" w:rsidRPr="002F26D6">
        <w:rPr>
          <w:rFonts w:ascii="Times New Roman" w:eastAsia="Times New Roman" w:hAnsi="Times New Roman" w:cs="Times New Roman"/>
          <w:sz w:val="24"/>
          <w:szCs w:val="24"/>
          <w:lang w:eastAsia="ru-RU"/>
        </w:rPr>
        <w:t>К.1</w:t>
      </w:r>
      <w:r w:rsidRPr="002F26D6">
        <w:rPr>
          <w:rFonts w:ascii="Times New Roman" w:eastAsia="Times New Roman" w:hAnsi="Times New Roman" w:cs="Times New Roman"/>
          <w:sz w:val="24"/>
          <w:szCs w:val="24"/>
          <w:lang w:eastAsia="ru-RU"/>
        </w:rPr>
        <w:t xml:space="preserve"> не устанавливаются.</w:t>
      </w:r>
    </w:p>
    <w:p w:rsidR="00CF7378" w:rsidRPr="002F26D6" w:rsidRDefault="00CF7378" w:rsidP="00CF73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96111A">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273DFC" w:rsidRPr="002F26D6" w:rsidRDefault="00CF7378" w:rsidP="00273DFC">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 Для зоны </w:t>
      </w:r>
      <w:r w:rsidR="00000F06" w:rsidRPr="002F26D6">
        <w:rPr>
          <w:rFonts w:ascii="Times New Roman" w:eastAsia="Times New Roman" w:hAnsi="Times New Roman" w:cs="Times New Roman"/>
          <w:sz w:val="24"/>
          <w:szCs w:val="24"/>
          <w:lang w:eastAsia="ru-RU"/>
        </w:rPr>
        <w:t xml:space="preserve">К.1 </w:t>
      </w:r>
      <w:r w:rsidR="00273DFC" w:rsidRPr="002F26D6">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4F2605" w:rsidRPr="002F26D6">
        <w:rPr>
          <w:rFonts w:ascii="Times New Roman" w:eastAsia="Times New Roman" w:hAnsi="Times New Roman" w:cs="Times New Roman"/>
          <w:sz w:val="24"/>
          <w:szCs w:val="24"/>
          <w:lang w:eastAsia="ru-RU"/>
        </w:rPr>
        <w:t>.</w:t>
      </w:r>
    </w:p>
    <w:p w:rsidR="00CF7378" w:rsidRDefault="00CF7378" w:rsidP="0066129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106B44" w:rsidRDefault="00106B44" w:rsidP="0066129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106B44" w:rsidRPr="002F26D6" w:rsidRDefault="00106B44" w:rsidP="0066129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404DA5" w:rsidRPr="002F26D6" w:rsidRDefault="00CF7378"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0" w:name="_Toc29914532"/>
      <w:r w:rsidRPr="002F26D6">
        <w:rPr>
          <w:rFonts w:ascii="Times New Roman" w:eastAsia="Times New Roman" w:hAnsi="Times New Roman" w:cs="Times New Roman"/>
          <w:sz w:val="24"/>
          <w:szCs w:val="24"/>
          <w:lang w:eastAsia="ru-RU"/>
        </w:rPr>
        <w:lastRenderedPageBreak/>
        <w:t xml:space="preserve">Статья </w:t>
      </w:r>
      <w:r w:rsidR="003C3223" w:rsidRPr="002F26D6">
        <w:rPr>
          <w:rFonts w:ascii="Times New Roman" w:eastAsia="Times New Roman" w:hAnsi="Times New Roman" w:cs="Times New Roman"/>
          <w:sz w:val="24"/>
          <w:szCs w:val="24"/>
          <w:lang w:eastAsia="ru-RU"/>
        </w:rPr>
        <w:t>4</w:t>
      </w:r>
      <w:r w:rsidR="003249C7" w:rsidRPr="002F26D6">
        <w:rPr>
          <w:rFonts w:ascii="Times New Roman" w:eastAsia="Times New Roman" w:hAnsi="Times New Roman" w:cs="Times New Roman"/>
          <w:sz w:val="24"/>
          <w:szCs w:val="24"/>
          <w:lang w:eastAsia="ru-RU"/>
        </w:rPr>
        <w:t>6</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Градостроительный регламент зоны </w:t>
      </w:r>
      <w:r w:rsidR="0094739F" w:rsidRPr="002F26D6">
        <w:rPr>
          <w:rFonts w:ascii="Times New Roman" w:eastAsia="Times New Roman" w:hAnsi="Times New Roman" w:cs="Times New Roman"/>
          <w:b/>
          <w:sz w:val="24"/>
          <w:szCs w:val="24"/>
          <w:lang w:eastAsia="ru-RU"/>
        </w:rPr>
        <w:t>режимных объектов ограниченного доступа</w:t>
      </w:r>
      <w:r w:rsidRPr="002F26D6">
        <w:rPr>
          <w:rFonts w:ascii="Times New Roman" w:eastAsia="Times New Roman" w:hAnsi="Times New Roman" w:cs="Times New Roman"/>
          <w:b/>
          <w:sz w:val="24"/>
          <w:szCs w:val="24"/>
          <w:lang w:eastAsia="ru-RU"/>
        </w:rPr>
        <w:t xml:space="preserve"> (</w:t>
      </w:r>
      <w:r w:rsidR="0094739F" w:rsidRPr="002F26D6">
        <w:rPr>
          <w:rFonts w:ascii="Times New Roman" w:eastAsia="Times New Roman" w:hAnsi="Times New Roman" w:cs="Times New Roman"/>
          <w:b/>
          <w:sz w:val="24"/>
          <w:szCs w:val="24"/>
          <w:lang w:eastAsia="ru-RU"/>
        </w:rPr>
        <w:t>К.2</w:t>
      </w:r>
      <w:r w:rsidRPr="002F26D6">
        <w:rPr>
          <w:rFonts w:ascii="Times New Roman" w:eastAsia="Times New Roman" w:hAnsi="Times New Roman" w:cs="Times New Roman"/>
          <w:b/>
          <w:sz w:val="24"/>
          <w:szCs w:val="24"/>
          <w:lang w:eastAsia="ru-RU"/>
        </w:rPr>
        <w:t>)</w:t>
      </w:r>
      <w:bookmarkEnd w:id="70"/>
      <w:r w:rsidR="00404DA5">
        <w:rPr>
          <w:rFonts w:ascii="Times New Roman" w:eastAsia="Times New Roman" w:hAnsi="Times New Roman" w:cs="Times New Roman"/>
          <w:b/>
          <w:sz w:val="24"/>
          <w:szCs w:val="24"/>
          <w:lang w:eastAsia="ru-RU"/>
        </w:rPr>
        <w:t xml:space="preserve"> </w:t>
      </w:r>
    </w:p>
    <w:p w:rsidR="00CF7378" w:rsidRPr="002F26D6" w:rsidRDefault="00CF7378" w:rsidP="004769FE">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1. Зона </w:t>
      </w:r>
      <w:r w:rsidR="0094739F" w:rsidRPr="002F26D6">
        <w:rPr>
          <w:rFonts w:ascii="Times New Roman" w:eastAsia="Times New Roman" w:hAnsi="Times New Roman" w:cs="Times New Roman"/>
          <w:sz w:val="24"/>
          <w:szCs w:val="24"/>
          <w:lang w:eastAsia="ru-RU"/>
        </w:rPr>
        <w:t>К.2</w:t>
      </w:r>
      <w:r w:rsidRPr="002F26D6">
        <w:rPr>
          <w:rFonts w:ascii="Times New Roman" w:eastAsia="Times New Roman" w:hAnsi="Times New Roman" w:cs="Times New Roman"/>
          <w:sz w:val="24"/>
          <w:szCs w:val="24"/>
          <w:lang w:eastAsia="ru-RU"/>
        </w:rPr>
        <w:t xml:space="preserve"> установлена </w:t>
      </w:r>
      <w:r w:rsidR="0094739F" w:rsidRPr="002F26D6">
        <w:rPr>
          <w:rFonts w:ascii="Times New Roman" w:eastAsia="Times New Roman" w:hAnsi="Times New Roman" w:cs="Times New Roman"/>
          <w:sz w:val="24"/>
          <w:szCs w:val="24"/>
          <w:lang w:eastAsia="ru-RU"/>
        </w:rPr>
        <w:t>для обеспечения</w:t>
      </w:r>
      <w:r w:rsidR="00404DA5">
        <w:rPr>
          <w:rFonts w:ascii="Times New Roman" w:eastAsia="Times New Roman" w:hAnsi="Times New Roman" w:cs="Times New Roman"/>
          <w:sz w:val="24"/>
          <w:szCs w:val="24"/>
          <w:lang w:eastAsia="ru-RU"/>
        </w:rPr>
        <w:t xml:space="preserve"> </w:t>
      </w:r>
      <w:r w:rsidR="0094739F" w:rsidRPr="002F26D6">
        <w:rPr>
          <w:rFonts w:ascii="Times New Roman" w:eastAsia="Times New Roman" w:hAnsi="Times New Roman" w:cs="Times New Roman"/>
          <w:sz w:val="24"/>
          <w:szCs w:val="24"/>
          <w:lang w:eastAsia="ru-RU"/>
        </w:rPr>
        <w:t>правовых условий строительства, реконструкции и эксплуатации режимных объектов, а также сопутствующей инфраструктуры</w:t>
      </w:r>
      <w:r w:rsidR="004769FE" w:rsidRPr="002F26D6">
        <w:rPr>
          <w:rFonts w:ascii="Times New Roman" w:eastAsia="Times New Roman" w:hAnsi="Times New Roman" w:cs="Times New Roman"/>
          <w:sz w:val="24"/>
          <w:szCs w:val="24"/>
          <w:lang w:eastAsia="ru-RU"/>
        </w:rPr>
        <w:t>.</w:t>
      </w:r>
    </w:p>
    <w:p w:rsidR="00CF7378" w:rsidRPr="002F26D6" w:rsidRDefault="00CF7378" w:rsidP="00CF73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7"/>
        <w:gridCol w:w="3020"/>
        <w:gridCol w:w="3023"/>
      </w:tblGrid>
      <w:tr w:rsidR="002E11A6" w:rsidRPr="002F26D6" w:rsidTr="00D82664">
        <w:trPr>
          <w:trHeight w:val="663"/>
          <w:tblHeader/>
        </w:trPr>
        <w:tc>
          <w:tcPr>
            <w:tcW w:w="359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2E11A6" w:rsidRPr="002F26D6" w:rsidRDefault="002E11A6"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2E11A6" w:rsidRPr="002F26D6" w:rsidRDefault="00BE38D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3" w:type="dxa"/>
            <w:vMerge w:val="restart"/>
            <w:tcBorders>
              <w:top w:val="single" w:sz="4" w:space="0" w:color="auto"/>
              <w:left w:val="single" w:sz="4" w:space="0" w:color="auto"/>
              <w:right w:val="single" w:sz="4" w:space="0" w:color="auto"/>
            </w:tcBorders>
          </w:tcPr>
          <w:p w:rsidR="002E11A6" w:rsidRPr="002F26D6" w:rsidRDefault="002E11A6"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2E11A6" w:rsidRPr="002F26D6" w:rsidTr="00D82664">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2E11A6" w:rsidRPr="002F26D6" w:rsidRDefault="002E11A6"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2E11A6" w:rsidRPr="002F26D6" w:rsidRDefault="002E11A6"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2E11A6" w:rsidRPr="002F26D6" w:rsidRDefault="002E11A6" w:rsidP="00D82664">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3" w:type="dxa"/>
            <w:vMerge/>
            <w:tcBorders>
              <w:left w:val="single" w:sz="4" w:space="0" w:color="auto"/>
              <w:bottom w:val="nil"/>
              <w:right w:val="single" w:sz="4" w:space="0" w:color="auto"/>
            </w:tcBorders>
          </w:tcPr>
          <w:p w:rsidR="002E11A6" w:rsidRPr="002F26D6" w:rsidRDefault="002E11A6" w:rsidP="00D82664">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2E11A6" w:rsidRPr="002F26D6" w:rsidTr="00D82664">
        <w:trPr>
          <w:trHeight w:val="1666"/>
        </w:trPr>
        <w:tc>
          <w:tcPr>
            <w:tcW w:w="709"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7"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E11A6" w:rsidRPr="002F26D6" w:rsidTr="00D82664">
        <w:trPr>
          <w:trHeight w:val="42"/>
        </w:trPr>
        <w:tc>
          <w:tcPr>
            <w:tcW w:w="709"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8.0</w:t>
            </w:r>
          </w:p>
        </w:tc>
        <w:tc>
          <w:tcPr>
            <w:tcW w:w="2887"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обороны и безопасности</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капитального строительства, необходимые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зданий военных училищ, военных институтов, военных университетов, военных </w:t>
            </w:r>
            <w:r w:rsidRPr="002F26D6">
              <w:rPr>
                <w:rFonts w:ascii="Times New Roman" w:eastAsia="Times New Roman" w:hAnsi="Times New Roman" w:cs="Times New Roman"/>
                <w:sz w:val="24"/>
                <w:szCs w:val="24"/>
                <w:lang w:eastAsia="ru-RU"/>
              </w:rPr>
              <w:lastRenderedPageBreak/>
              <w:t>академий;</w:t>
            </w:r>
          </w:p>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объектов, обеспечивающих осуществление таможенной деятельности</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2E11A6" w:rsidRPr="002F26D6" w:rsidTr="00D82664">
        <w:trPr>
          <w:trHeight w:val="393"/>
        </w:trPr>
        <w:tc>
          <w:tcPr>
            <w:tcW w:w="709"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8.4</w:t>
            </w:r>
          </w:p>
        </w:tc>
        <w:tc>
          <w:tcPr>
            <w:tcW w:w="2887"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Обеспечение деятельности по исполнению наказаний</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Следственные изоляторы, тюрьмы, поселения)</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E11A6" w:rsidRPr="002F26D6" w:rsidTr="00D82664">
        <w:trPr>
          <w:trHeight w:val="210"/>
        </w:trPr>
        <w:tc>
          <w:tcPr>
            <w:tcW w:w="709" w:type="dxa"/>
            <w:vMerge w:val="restart"/>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9.3</w:t>
            </w:r>
          </w:p>
        </w:tc>
        <w:tc>
          <w:tcPr>
            <w:tcW w:w="2887" w:type="dxa"/>
            <w:vMerge w:val="restart"/>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Мемориальные захоронения</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E11A6" w:rsidRPr="002F26D6" w:rsidTr="00D82664">
        <w:trPr>
          <w:trHeight w:val="300"/>
        </w:trPr>
        <w:tc>
          <w:tcPr>
            <w:tcW w:w="709" w:type="dxa"/>
            <w:vMerge/>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2887" w:type="dxa"/>
            <w:vMerge/>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E11A6" w:rsidRPr="002F26D6" w:rsidTr="00D82664">
        <w:trPr>
          <w:trHeight w:val="210"/>
        </w:trPr>
        <w:tc>
          <w:tcPr>
            <w:tcW w:w="709"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12.0.1</w:t>
            </w:r>
          </w:p>
        </w:tc>
        <w:tc>
          <w:tcPr>
            <w:tcW w:w="2887"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Улично-дорожная сеть</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велотранспортной и инженерной инфраструктуры;</w:t>
            </w:r>
          </w:p>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стоянок транспорта общего пользования, служебного транспорта, стоянок и гаражей для хранения личного транспорта, а также некапитальных сооружений, предназначенных для охраны транспортных средств</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2E11A6" w:rsidRPr="002F26D6" w:rsidTr="00D82664">
        <w:trPr>
          <w:trHeight w:val="210"/>
        </w:trPr>
        <w:tc>
          <w:tcPr>
            <w:tcW w:w="709" w:type="dxa"/>
            <w:tcMar>
              <w:top w:w="28" w:type="dxa"/>
              <w:left w:w="28" w:type="dxa"/>
              <w:bottom w:w="28" w:type="dxa"/>
              <w:right w:w="28" w:type="dxa"/>
            </w:tcMar>
          </w:tcPr>
          <w:p w:rsidR="002E11A6" w:rsidRPr="002F26D6" w:rsidRDefault="002E11A6"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12.0.2</w:t>
            </w:r>
          </w:p>
        </w:tc>
        <w:tc>
          <w:tcPr>
            <w:tcW w:w="2887"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Благоустройство территории</w:t>
            </w:r>
          </w:p>
        </w:tc>
        <w:tc>
          <w:tcPr>
            <w:tcW w:w="3020" w:type="dxa"/>
            <w:tcMar>
              <w:top w:w="28" w:type="dxa"/>
              <w:left w:w="28" w:type="dxa"/>
              <w:bottom w:w="28" w:type="dxa"/>
              <w:right w:w="28" w:type="dxa"/>
            </w:tcMar>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2F26D6">
              <w:rPr>
                <w:rFonts w:ascii="Times New Roman" w:eastAsia="Times New Roman" w:hAnsi="Times New Roman" w:cs="Times New Roman"/>
                <w:sz w:val="24"/>
                <w:szCs w:val="24"/>
                <w:lang w:eastAsia="ru-RU"/>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3023" w:type="dxa"/>
          </w:tcPr>
          <w:p w:rsidR="002E11A6" w:rsidRPr="002F26D6" w:rsidRDefault="002E11A6" w:rsidP="009F3E3C">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bl>
    <w:p w:rsidR="004769FE" w:rsidRPr="002F26D6" w:rsidRDefault="004769FE"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CF7378" w:rsidRPr="002F26D6" w:rsidRDefault="00CF7378" w:rsidP="00CF73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3. Условно разрешённые виды использования объектов капитального строительства и земельных участков для зоны </w:t>
      </w:r>
      <w:r w:rsidR="0094739F" w:rsidRPr="002F26D6">
        <w:rPr>
          <w:rFonts w:ascii="Times New Roman" w:eastAsia="Times New Roman" w:hAnsi="Times New Roman" w:cs="Times New Roman"/>
          <w:sz w:val="24"/>
          <w:szCs w:val="24"/>
          <w:lang w:eastAsia="ru-RU"/>
        </w:rPr>
        <w:t xml:space="preserve">К.2 </w:t>
      </w:r>
      <w:r w:rsidRPr="002F26D6">
        <w:rPr>
          <w:rFonts w:ascii="Times New Roman" w:eastAsia="Times New Roman" w:hAnsi="Times New Roman" w:cs="Times New Roman"/>
          <w:sz w:val="24"/>
          <w:szCs w:val="24"/>
          <w:lang w:eastAsia="ru-RU"/>
        </w:rPr>
        <w:t xml:space="preserve"> не устанавливаются.</w:t>
      </w:r>
    </w:p>
    <w:p w:rsidR="00CF7378" w:rsidRPr="002F26D6" w:rsidRDefault="00CF7378" w:rsidP="00CF737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9F3E3C">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94739F" w:rsidRPr="002F26D6" w:rsidRDefault="00CF7378" w:rsidP="0094739F">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5. Для зоны </w:t>
      </w:r>
      <w:r w:rsidR="0094739F" w:rsidRPr="002F26D6">
        <w:rPr>
          <w:rFonts w:ascii="Times New Roman" w:eastAsia="Times New Roman" w:hAnsi="Times New Roman" w:cs="Times New Roman"/>
          <w:sz w:val="24"/>
          <w:szCs w:val="24"/>
          <w:lang w:eastAsia="ru-RU"/>
        </w:rPr>
        <w:t>К.2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4F2605" w:rsidRPr="002F26D6">
        <w:rPr>
          <w:rFonts w:ascii="Times New Roman" w:eastAsia="Times New Roman" w:hAnsi="Times New Roman" w:cs="Times New Roman"/>
          <w:sz w:val="24"/>
          <w:szCs w:val="24"/>
          <w:lang w:eastAsia="ru-RU"/>
        </w:rPr>
        <w:t>.</w:t>
      </w:r>
    </w:p>
    <w:p w:rsidR="00CF7378" w:rsidRPr="002F26D6" w:rsidRDefault="00CF7378" w:rsidP="000045F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051051" w:rsidRDefault="00051051"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1" w:name="_Toc29914533"/>
      <w:r w:rsidRPr="002F26D6">
        <w:rPr>
          <w:rFonts w:ascii="Times New Roman" w:eastAsia="Times New Roman" w:hAnsi="Times New Roman" w:cs="Times New Roman"/>
          <w:sz w:val="24"/>
          <w:szCs w:val="24"/>
          <w:lang w:eastAsia="ru-RU"/>
        </w:rPr>
        <w:t>Статья 4</w:t>
      </w:r>
      <w:r w:rsidR="003249C7" w:rsidRPr="002F26D6">
        <w:rPr>
          <w:rFonts w:ascii="Times New Roman" w:eastAsia="Times New Roman" w:hAnsi="Times New Roman" w:cs="Times New Roman"/>
          <w:sz w:val="24"/>
          <w:szCs w:val="24"/>
          <w:lang w:eastAsia="ru-RU"/>
        </w:rPr>
        <w:t>7</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Градостроительный регламент зоны </w:t>
      </w:r>
      <w:r w:rsidR="00F653D8" w:rsidRPr="002F26D6">
        <w:rPr>
          <w:rFonts w:ascii="Times New Roman" w:eastAsia="Times New Roman" w:hAnsi="Times New Roman" w:cs="Times New Roman"/>
          <w:b/>
          <w:sz w:val="24"/>
          <w:szCs w:val="24"/>
          <w:lang w:eastAsia="ru-RU"/>
        </w:rPr>
        <w:t>сельскохозяйственных угодий</w:t>
      </w:r>
      <w:r w:rsidR="00404DA5">
        <w:rPr>
          <w:rFonts w:ascii="Times New Roman" w:eastAsia="Times New Roman" w:hAnsi="Times New Roman" w:cs="Times New Roman"/>
          <w:b/>
          <w:sz w:val="24"/>
          <w:szCs w:val="24"/>
          <w:lang w:eastAsia="ru-RU"/>
        </w:rPr>
        <w:t xml:space="preserve"> </w:t>
      </w:r>
      <w:r w:rsidR="000545EB" w:rsidRPr="002F26D6">
        <w:rPr>
          <w:rFonts w:ascii="Times New Roman" w:eastAsia="Times New Roman" w:hAnsi="Times New Roman" w:cs="Times New Roman"/>
          <w:b/>
          <w:sz w:val="24"/>
          <w:szCs w:val="24"/>
          <w:lang w:eastAsia="ru-RU"/>
        </w:rPr>
        <w:t>(С</w:t>
      </w:r>
      <w:r w:rsidRPr="002F26D6">
        <w:rPr>
          <w:rFonts w:ascii="Times New Roman" w:eastAsia="Times New Roman" w:hAnsi="Times New Roman" w:cs="Times New Roman"/>
          <w:b/>
          <w:sz w:val="24"/>
          <w:szCs w:val="24"/>
          <w:lang w:eastAsia="ru-RU"/>
        </w:rPr>
        <w:t>)</w:t>
      </w:r>
      <w:bookmarkEnd w:id="71"/>
    </w:p>
    <w:p w:rsidR="00404DA5" w:rsidRPr="002F26D6" w:rsidRDefault="00404DA5"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0545EB" w:rsidRPr="002F26D6" w:rsidRDefault="007311D3" w:rsidP="000545EB">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1. Зона </w:t>
      </w:r>
      <w:r w:rsidR="000545EB" w:rsidRPr="002F26D6">
        <w:rPr>
          <w:rFonts w:ascii="Times New Roman" w:eastAsia="Times New Roman" w:hAnsi="Times New Roman" w:cs="Times New Roman"/>
          <w:sz w:val="24"/>
          <w:szCs w:val="24"/>
          <w:lang w:eastAsia="ru-RU"/>
        </w:rPr>
        <w:t>установлена для обеспечения правовых условий градостроительного использования территорий занятых пашнями, сенокосами, пастбищами, залежами, землями, занятыми многолетними насаждениями (садами, виноградниками и другими),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051051" w:rsidRPr="002F26D6" w:rsidRDefault="00051051" w:rsidP="00051051">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Перечень основных видов разрешённого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888"/>
        <w:gridCol w:w="3021"/>
        <w:gridCol w:w="3021"/>
      </w:tblGrid>
      <w:tr w:rsidR="00051051" w:rsidRPr="002F26D6" w:rsidTr="005C52DD">
        <w:trPr>
          <w:trHeight w:val="663"/>
          <w:tblHeader/>
        </w:trPr>
        <w:tc>
          <w:tcPr>
            <w:tcW w:w="3597"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51051" w:rsidRPr="002F26D6" w:rsidRDefault="00051051" w:rsidP="005C52DD">
            <w:pPr>
              <w:widowControl w:val="0"/>
              <w:autoSpaceDE w:val="0"/>
              <w:autoSpaceDN w:val="0"/>
              <w:spacing w:before="0" w:after="0" w:line="240" w:lineRule="auto"/>
              <w:contextualSpacing/>
              <w:jc w:val="center"/>
              <w:rPr>
                <w:rFonts w:ascii="Times New Roman" w:eastAsia="Times New Roman" w:hAnsi="Times New Roman" w:cs="Times New Roman"/>
                <w:b/>
                <w:color w:val="000000" w:themeColor="text1"/>
                <w:sz w:val="24"/>
                <w:szCs w:val="24"/>
                <w:lang w:eastAsia="ru-RU"/>
              </w:rPr>
            </w:pPr>
            <w:r w:rsidRPr="002F26D6">
              <w:rPr>
                <w:rFonts w:ascii="Times New Roman" w:eastAsia="Times New Roman" w:hAnsi="Times New Roman" w:cs="Times New Roman"/>
                <w:b/>
                <w:color w:val="000000" w:themeColor="text1"/>
                <w:sz w:val="24"/>
                <w:szCs w:val="24"/>
                <w:lang w:eastAsia="ru-RU"/>
              </w:rPr>
              <w:t>Вид разрешённого использования земельного участка</w:t>
            </w:r>
          </w:p>
        </w:tc>
        <w:tc>
          <w:tcPr>
            <w:tcW w:w="3021"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051051" w:rsidRPr="002F26D6" w:rsidRDefault="00BE38D4" w:rsidP="005C52DD">
            <w:pPr>
              <w:widowControl w:val="0"/>
              <w:autoSpaceDE w:val="0"/>
              <w:autoSpaceDN w:val="0"/>
              <w:spacing w:before="0" w:after="0" w:line="240" w:lineRule="auto"/>
              <w:contextualSpacing/>
              <w:jc w:val="center"/>
              <w:rPr>
                <w:rFonts w:ascii="Times New Roman" w:eastAsia="Times New Roman" w:hAnsi="Times New Roman" w:cs="Times New Roman"/>
                <w:b/>
                <w:color w:val="000000" w:themeColor="text1"/>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1" w:type="dxa"/>
            <w:vMerge w:val="restart"/>
            <w:tcBorders>
              <w:top w:val="single" w:sz="4" w:space="0" w:color="auto"/>
              <w:left w:val="single" w:sz="4" w:space="0" w:color="auto"/>
              <w:right w:val="single" w:sz="4" w:space="0" w:color="auto"/>
            </w:tcBorders>
          </w:tcPr>
          <w:p w:rsidR="00051051" w:rsidRPr="002F26D6" w:rsidRDefault="00051051" w:rsidP="005C52DD">
            <w:pPr>
              <w:widowControl w:val="0"/>
              <w:autoSpaceDE w:val="0"/>
              <w:autoSpaceDN w:val="0"/>
              <w:spacing w:before="0" w:after="0" w:line="240" w:lineRule="auto"/>
              <w:contextualSpacing/>
              <w:jc w:val="center"/>
              <w:rPr>
                <w:rFonts w:ascii="Times New Roman" w:eastAsia="Times New Roman" w:hAnsi="Times New Roman" w:cs="Times New Roman"/>
                <w:b/>
                <w:color w:val="000000" w:themeColor="text1"/>
                <w:sz w:val="24"/>
                <w:szCs w:val="24"/>
                <w:lang w:eastAsia="ru-RU"/>
              </w:rPr>
            </w:pPr>
            <w:r w:rsidRPr="002F26D6">
              <w:rPr>
                <w:rFonts w:ascii="Times New Roman" w:eastAsia="Times New Roman" w:hAnsi="Times New Roman" w:cs="Times New Roman"/>
                <w:b/>
                <w:color w:val="000000" w:themeColor="text1"/>
                <w:sz w:val="24"/>
                <w:szCs w:val="24"/>
                <w:lang w:eastAsia="ru-RU"/>
              </w:rPr>
              <w:t>Вспомогательный вид разрешённого использования объекта капитального строительства</w:t>
            </w:r>
          </w:p>
        </w:tc>
      </w:tr>
      <w:tr w:rsidR="00051051" w:rsidRPr="002F26D6" w:rsidTr="005C52DD">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51051" w:rsidRPr="002F26D6" w:rsidRDefault="00051051" w:rsidP="005C52DD">
            <w:pPr>
              <w:widowControl w:val="0"/>
              <w:autoSpaceDE w:val="0"/>
              <w:autoSpaceDN w:val="0"/>
              <w:spacing w:before="0" w:after="0" w:line="240" w:lineRule="auto"/>
              <w:contextualSpacing/>
              <w:jc w:val="center"/>
              <w:rPr>
                <w:rFonts w:ascii="Times New Roman" w:eastAsia="Times New Roman" w:hAnsi="Times New Roman" w:cs="Times New Roman"/>
                <w:b/>
                <w:color w:val="000000" w:themeColor="text1"/>
                <w:sz w:val="24"/>
                <w:szCs w:val="24"/>
                <w:lang w:eastAsia="ru-RU"/>
              </w:rPr>
            </w:pPr>
            <w:r w:rsidRPr="002F26D6">
              <w:rPr>
                <w:rFonts w:ascii="Times New Roman" w:eastAsia="Times New Roman" w:hAnsi="Times New Roman" w:cs="Times New Roman"/>
                <w:b/>
                <w:color w:val="000000" w:themeColor="text1"/>
                <w:sz w:val="24"/>
                <w:szCs w:val="24"/>
                <w:lang w:eastAsia="ru-RU"/>
              </w:rPr>
              <w:t>Код</w:t>
            </w:r>
          </w:p>
        </w:tc>
        <w:tc>
          <w:tcPr>
            <w:tcW w:w="2888" w:type="dxa"/>
            <w:tcBorders>
              <w:top w:val="single" w:sz="4" w:space="0" w:color="auto"/>
              <w:left w:val="single" w:sz="4" w:space="0" w:color="auto"/>
              <w:bottom w:val="single" w:sz="4" w:space="0" w:color="auto"/>
              <w:right w:val="single" w:sz="4" w:space="0" w:color="auto"/>
            </w:tcBorders>
          </w:tcPr>
          <w:p w:rsidR="00051051" w:rsidRPr="002F26D6" w:rsidRDefault="00051051" w:rsidP="005C52DD">
            <w:pPr>
              <w:widowControl w:val="0"/>
              <w:autoSpaceDE w:val="0"/>
              <w:autoSpaceDN w:val="0"/>
              <w:spacing w:before="0" w:after="0" w:line="240" w:lineRule="auto"/>
              <w:contextualSpacing/>
              <w:jc w:val="center"/>
              <w:rPr>
                <w:rFonts w:ascii="Times New Roman" w:eastAsia="Times New Roman" w:hAnsi="Times New Roman" w:cs="Times New Roman"/>
                <w:b/>
                <w:color w:val="000000" w:themeColor="text1"/>
                <w:sz w:val="24"/>
                <w:szCs w:val="24"/>
                <w:lang w:eastAsia="ru-RU"/>
              </w:rPr>
            </w:pPr>
            <w:r w:rsidRPr="002F26D6">
              <w:rPr>
                <w:rFonts w:ascii="Times New Roman" w:eastAsia="Times New Roman" w:hAnsi="Times New Roman" w:cs="Times New Roman"/>
                <w:b/>
                <w:color w:val="000000" w:themeColor="text1"/>
                <w:sz w:val="24"/>
                <w:szCs w:val="24"/>
                <w:lang w:eastAsia="ru-RU"/>
              </w:rPr>
              <w:t>Наименование</w:t>
            </w:r>
          </w:p>
        </w:tc>
        <w:tc>
          <w:tcPr>
            <w:tcW w:w="3021" w:type="dxa"/>
            <w:vMerge/>
            <w:tcBorders>
              <w:left w:val="single" w:sz="4" w:space="0" w:color="auto"/>
              <w:bottom w:val="nil"/>
              <w:right w:val="single" w:sz="4" w:space="0" w:color="auto"/>
            </w:tcBorders>
            <w:tcMar>
              <w:top w:w="28" w:type="dxa"/>
              <w:left w:w="28" w:type="dxa"/>
              <w:bottom w:w="28" w:type="dxa"/>
              <w:right w:w="28" w:type="dxa"/>
            </w:tcMar>
          </w:tcPr>
          <w:p w:rsidR="00051051" w:rsidRPr="002F26D6" w:rsidRDefault="00051051" w:rsidP="005C52DD">
            <w:pPr>
              <w:widowControl w:val="0"/>
              <w:autoSpaceDE w:val="0"/>
              <w:autoSpaceDN w:val="0"/>
              <w:spacing w:before="0" w:after="0" w:line="240" w:lineRule="auto"/>
              <w:contextualSpacing/>
              <w:jc w:val="center"/>
              <w:rPr>
                <w:rFonts w:eastAsia="Times New Roman" w:cs="Times New Roman"/>
                <w:color w:val="000000" w:themeColor="text1"/>
                <w:sz w:val="24"/>
                <w:szCs w:val="24"/>
                <w:lang w:eastAsia="ru-RU"/>
              </w:rPr>
            </w:pPr>
          </w:p>
        </w:tc>
        <w:tc>
          <w:tcPr>
            <w:tcW w:w="3021" w:type="dxa"/>
            <w:vMerge/>
            <w:tcBorders>
              <w:left w:val="single" w:sz="4" w:space="0" w:color="auto"/>
              <w:bottom w:val="nil"/>
              <w:right w:val="single" w:sz="4" w:space="0" w:color="auto"/>
            </w:tcBorders>
          </w:tcPr>
          <w:p w:rsidR="00051051" w:rsidRPr="002F26D6" w:rsidRDefault="00051051" w:rsidP="005C52DD">
            <w:pPr>
              <w:widowControl w:val="0"/>
              <w:autoSpaceDE w:val="0"/>
              <w:autoSpaceDN w:val="0"/>
              <w:spacing w:before="0" w:after="0" w:line="240" w:lineRule="auto"/>
              <w:contextualSpacing/>
              <w:jc w:val="center"/>
              <w:rPr>
                <w:rFonts w:eastAsia="Times New Roman" w:cs="Times New Roman"/>
                <w:color w:val="000000" w:themeColor="text1"/>
                <w:sz w:val="24"/>
                <w:szCs w:val="24"/>
                <w:lang w:eastAsia="ru-RU"/>
              </w:rPr>
            </w:pPr>
          </w:p>
        </w:tc>
      </w:tr>
      <w:tr w:rsidR="006B50E7" w:rsidRPr="002F26D6" w:rsidTr="007508EA">
        <w:trPr>
          <w:trHeight w:val="32"/>
        </w:trPr>
        <w:tc>
          <w:tcPr>
            <w:tcW w:w="709"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w:t>
            </w:r>
          </w:p>
        </w:tc>
        <w:tc>
          <w:tcPr>
            <w:tcW w:w="2888"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Растениеводство</w:t>
            </w:r>
          </w:p>
        </w:tc>
        <w:tc>
          <w:tcPr>
            <w:tcW w:w="3021"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Здания, сооружения,  используемые для, хранения и первичной переработки </w:t>
            </w:r>
            <w:r w:rsidRPr="002F26D6">
              <w:rPr>
                <w:rFonts w:ascii="Times New Roman" w:eastAsia="Times New Roman" w:hAnsi="Times New Roman" w:cs="Times New Roman"/>
                <w:sz w:val="24"/>
                <w:szCs w:val="24"/>
                <w:lang w:eastAsia="ru-RU"/>
              </w:rPr>
              <w:lastRenderedPageBreak/>
              <w:t>продукции растениеводства, в том числе с использованием теплиц</w:t>
            </w:r>
          </w:p>
        </w:tc>
        <w:tc>
          <w:tcPr>
            <w:tcW w:w="3021" w:type="dxa"/>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7A04B8" w:rsidRPr="002F26D6" w:rsidTr="007508EA">
        <w:trPr>
          <w:trHeight w:val="32"/>
        </w:trPr>
        <w:tc>
          <w:tcPr>
            <w:tcW w:w="709" w:type="dxa"/>
            <w:tcMar>
              <w:top w:w="28" w:type="dxa"/>
              <w:left w:w="28" w:type="dxa"/>
              <w:bottom w:w="28" w:type="dxa"/>
              <w:right w:w="28" w:type="dxa"/>
            </w:tcMar>
          </w:tcPr>
          <w:p w:rsidR="007A04B8" w:rsidRPr="002F26D6" w:rsidRDefault="007A04B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1.16</w:t>
            </w:r>
          </w:p>
        </w:tc>
        <w:tc>
          <w:tcPr>
            <w:tcW w:w="2888"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Ведение личного подсобного хозяйства на полевых участках</w:t>
            </w:r>
          </w:p>
        </w:tc>
        <w:tc>
          <w:tcPr>
            <w:tcW w:w="3021"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3021" w:type="dxa"/>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7A04B8" w:rsidRPr="002F26D6" w:rsidTr="004A09F4">
        <w:trPr>
          <w:trHeight w:val="554"/>
        </w:trPr>
        <w:tc>
          <w:tcPr>
            <w:tcW w:w="709" w:type="dxa"/>
            <w:tcMar>
              <w:top w:w="28" w:type="dxa"/>
              <w:left w:w="28" w:type="dxa"/>
              <w:bottom w:w="28" w:type="dxa"/>
              <w:right w:w="28" w:type="dxa"/>
            </w:tcMar>
          </w:tcPr>
          <w:p w:rsidR="007A04B8" w:rsidRPr="002F26D6" w:rsidRDefault="007A04B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3.1.1</w:t>
            </w:r>
          </w:p>
        </w:tc>
        <w:tc>
          <w:tcPr>
            <w:tcW w:w="2888"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Предоставление коммунальных услуг</w:t>
            </w:r>
          </w:p>
        </w:tc>
        <w:tc>
          <w:tcPr>
            <w:tcW w:w="3021"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3021" w:type="dxa"/>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7A04B8" w:rsidRPr="002F26D6" w:rsidTr="005C52DD">
        <w:trPr>
          <w:trHeight w:val="554"/>
        </w:trPr>
        <w:tc>
          <w:tcPr>
            <w:tcW w:w="709" w:type="dxa"/>
            <w:tcMar>
              <w:top w:w="28" w:type="dxa"/>
              <w:left w:w="28" w:type="dxa"/>
              <w:bottom w:w="28" w:type="dxa"/>
              <w:right w:w="28" w:type="dxa"/>
            </w:tcMar>
          </w:tcPr>
          <w:p w:rsidR="007A04B8" w:rsidRPr="002F26D6" w:rsidRDefault="007A04B8"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9.3</w:t>
            </w:r>
          </w:p>
        </w:tc>
        <w:tc>
          <w:tcPr>
            <w:tcW w:w="2888"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Историко-культурная деятельность</w:t>
            </w:r>
          </w:p>
        </w:tc>
        <w:tc>
          <w:tcPr>
            <w:tcW w:w="3021" w:type="dxa"/>
            <w:tcMar>
              <w:top w:w="28" w:type="dxa"/>
              <w:left w:w="28" w:type="dxa"/>
              <w:bottom w:w="28" w:type="dxa"/>
              <w:right w:w="28" w:type="dxa"/>
            </w:tcMar>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Памятники, мемориалы</w:t>
            </w:r>
          </w:p>
        </w:tc>
        <w:tc>
          <w:tcPr>
            <w:tcW w:w="3021" w:type="dxa"/>
          </w:tcPr>
          <w:p w:rsidR="007A04B8" w:rsidRPr="002F26D6" w:rsidRDefault="007A04B8"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D82664" w:rsidRPr="002F26D6" w:rsidRDefault="00D82664"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p>
    <w:p w:rsidR="00D82664" w:rsidRPr="002F26D6" w:rsidRDefault="00D82664" w:rsidP="00D8266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Перечень условно разрешённых видов использования объектов капитального строительства и земельных участков:</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12"/>
        <w:gridCol w:w="2887"/>
        <w:gridCol w:w="3020"/>
        <w:gridCol w:w="3020"/>
      </w:tblGrid>
      <w:tr w:rsidR="00D82664" w:rsidRPr="002F26D6" w:rsidTr="006B50E7">
        <w:trPr>
          <w:trHeight w:val="663"/>
          <w:tblHeader/>
        </w:trPr>
        <w:tc>
          <w:tcPr>
            <w:tcW w:w="3599"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82664" w:rsidRPr="002F26D6" w:rsidRDefault="00D8266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3020"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D82664" w:rsidRPr="002F26D6" w:rsidRDefault="00BE38D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c>
          <w:tcPr>
            <w:tcW w:w="3020" w:type="dxa"/>
            <w:vMerge w:val="restart"/>
            <w:tcBorders>
              <w:top w:val="single" w:sz="4" w:space="0" w:color="auto"/>
              <w:left w:val="single" w:sz="4" w:space="0" w:color="auto"/>
              <w:right w:val="single" w:sz="4" w:space="0" w:color="auto"/>
            </w:tcBorders>
          </w:tcPr>
          <w:p w:rsidR="00D82664" w:rsidRPr="002F26D6" w:rsidRDefault="00D8266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Вспомогательный вид разрешённого использования объекта капитального строительства</w:t>
            </w:r>
          </w:p>
        </w:tc>
      </w:tr>
      <w:tr w:rsidR="00D82664" w:rsidRPr="002F26D6" w:rsidTr="006B50E7">
        <w:trPr>
          <w:trHeight w:val="32"/>
          <w:tblHeader/>
        </w:trPr>
        <w:tc>
          <w:tcPr>
            <w:tcW w:w="7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82664" w:rsidRPr="002F26D6" w:rsidRDefault="00D8266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Код</w:t>
            </w:r>
          </w:p>
        </w:tc>
        <w:tc>
          <w:tcPr>
            <w:tcW w:w="2887" w:type="dxa"/>
            <w:tcBorders>
              <w:top w:val="single" w:sz="4" w:space="0" w:color="auto"/>
              <w:left w:val="single" w:sz="4" w:space="0" w:color="auto"/>
              <w:bottom w:val="single" w:sz="4" w:space="0" w:color="auto"/>
              <w:right w:val="single" w:sz="4" w:space="0" w:color="auto"/>
            </w:tcBorders>
          </w:tcPr>
          <w:p w:rsidR="00D82664" w:rsidRPr="002F26D6" w:rsidRDefault="00D82664" w:rsidP="00D82664">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2F26D6">
              <w:rPr>
                <w:rFonts w:ascii="Times New Roman" w:eastAsia="Times New Roman" w:hAnsi="Times New Roman" w:cs="Times New Roman"/>
                <w:b/>
                <w:sz w:val="24"/>
                <w:szCs w:val="24"/>
                <w:lang w:eastAsia="ru-RU"/>
              </w:rPr>
              <w:t>Наименование</w:t>
            </w:r>
          </w:p>
        </w:tc>
        <w:tc>
          <w:tcPr>
            <w:tcW w:w="3020" w:type="dxa"/>
            <w:vMerge/>
            <w:tcBorders>
              <w:left w:val="single" w:sz="4" w:space="0" w:color="auto"/>
              <w:bottom w:val="nil"/>
              <w:right w:val="single" w:sz="4" w:space="0" w:color="auto"/>
            </w:tcBorders>
            <w:tcMar>
              <w:top w:w="28" w:type="dxa"/>
              <w:left w:w="28" w:type="dxa"/>
              <w:bottom w:w="28" w:type="dxa"/>
              <w:right w:w="28" w:type="dxa"/>
            </w:tcMar>
          </w:tcPr>
          <w:p w:rsidR="00D82664" w:rsidRPr="002F26D6" w:rsidRDefault="00D82664" w:rsidP="00D82664">
            <w:pPr>
              <w:widowControl w:val="0"/>
              <w:autoSpaceDE w:val="0"/>
              <w:autoSpaceDN w:val="0"/>
              <w:spacing w:before="0" w:after="0" w:line="240" w:lineRule="auto"/>
              <w:contextualSpacing/>
              <w:jc w:val="center"/>
              <w:rPr>
                <w:rFonts w:eastAsia="Times New Roman" w:cs="Times New Roman"/>
                <w:sz w:val="24"/>
                <w:szCs w:val="24"/>
                <w:lang w:eastAsia="ru-RU"/>
              </w:rPr>
            </w:pPr>
          </w:p>
        </w:tc>
        <w:tc>
          <w:tcPr>
            <w:tcW w:w="3020" w:type="dxa"/>
            <w:vMerge/>
            <w:tcBorders>
              <w:left w:val="single" w:sz="4" w:space="0" w:color="auto"/>
              <w:bottom w:val="nil"/>
              <w:right w:val="single" w:sz="4" w:space="0" w:color="auto"/>
            </w:tcBorders>
          </w:tcPr>
          <w:p w:rsidR="00D82664" w:rsidRPr="002F26D6" w:rsidRDefault="00D82664" w:rsidP="00D82664">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1.14</w:t>
            </w:r>
          </w:p>
        </w:tc>
        <w:tc>
          <w:tcPr>
            <w:tcW w:w="2887"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Научное обеспечение сельского хозяйства</w:t>
            </w:r>
          </w:p>
        </w:tc>
        <w:tc>
          <w:tcPr>
            <w:tcW w:w="3020"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сооружения, используемые для научной и селекционной работы в сельском хозяйстве</w:t>
            </w:r>
          </w:p>
        </w:tc>
        <w:tc>
          <w:tcPr>
            <w:tcW w:w="3020" w:type="dxa"/>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1.15</w:t>
            </w:r>
          </w:p>
        </w:tc>
        <w:tc>
          <w:tcPr>
            <w:tcW w:w="2887" w:type="dxa"/>
            <w:tcMar>
              <w:top w:w="28" w:type="dxa"/>
              <w:left w:w="28" w:type="dxa"/>
              <w:bottom w:w="28" w:type="dxa"/>
              <w:right w:w="28" w:type="dxa"/>
            </w:tcMar>
          </w:tcPr>
          <w:p w:rsidR="006B50E7" w:rsidRPr="002F26D6" w:rsidRDefault="006B50E7" w:rsidP="004A4110">
            <w:pPr>
              <w:pStyle w:val="ConsPlusNormal"/>
              <w:ind w:firstLine="0"/>
              <w:contextualSpacing/>
              <w:rPr>
                <w:rFonts w:ascii="Times New Roman" w:hAnsi="Times New Roman" w:cs="Times New Roman"/>
                <w:sz w:val="24"/>
                <w:szCs w:val="24"/>
              </w:rPr>
            </w:pPr>
            <w:r w:rsidRPr="002F26D6">
              <w:rPr>
                <w:rFonts w:ascii="Times New Roman" w:hAnsi="Times New Roman" w:cs="Times New Roman"/>
                <w:sz w:val="24"/>
                <w:szCs w:val="24"/>
              </w:rPr>
              <w:t>Хранение и переработка сельскохозяйственной продукции</w:t>
            </w:r>
          </w:p>
        </w:tc>
        <w:tc>
          <w:tcPr>
            <w:tcW w:w="3020"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зданий, сооружений, используемых для производства, хранения, первичной и глубокой переработки </w:t>
            </w:r>
            <w:r w:rsidRPr="002F26D6">
              <w:rPr>
                <w:rFonts w:ascii="Times New Roman" w:eastAsia="Times New Roman" w:hAnsi="Times New Roman" w:cs="Times New Roman"/>
                <w:sz w:val="24"/>
                <w:szCs w:val="24"/>
                <w:lang w:eastAsia="ru-RU"/>
              </w:rPr>
              <w:lastRenderedPageBreak/>
              <w:t>сельскохозяйственной продукции</w:t>
            </w:r>
          </w:p>
        </w:tc>
        <w:tc>
          <w:tcPr>
            <w:tcW w:w="3020" w:type="dxa"/>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Не устанавливается</w:t>
            </w: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lastRenderedPageBreak/>
              <w:t>1.17</w:t>
            </w:r>
          </w:p>
        </w:tc>
        <w:tc>
          <w:tcPr>
            <w:tcW w:w="2887" w:type="dxa"/>
            <w:tcMar>
              <w:top w:w="28" w:type="dxa"/>
              <w:left w:w="28" w:type="dxa"/>
              <w:bottom w:w="28" w:type="dxa"/>
              <w:right w:w="28" w:type="dxa"/>
            </w:tcMar>
          </w:tcPr>
          <w:p w:rsidR="006B50E7" w:rsidRPr="002F26D6" w:rsidRDefault="006B50E7" w:rsidP="004A4110">
            <w:pPr>
              <w:pStyle w:val="ConsPlusNormal"/>
              <w:ind w:firstLine="0"/>
              <w:contextualSpacing/>
              <w:rPr>
                <w:rFonts w:ascii="Times New Roman" w:hAnsi="Times New Roman" w:cs="Times New Roman"/>
                <w:sz w:val="24"/>
                <w:szCs w:val="24"/>
              </w:rPr>
            </w:pPr>
            <w:r w:rsidRPr="002F26D6">
              <w:rPr>
                <w:rFonts w:ascii="Times New Roman" w:hAnsi="Times New Roman" w:cs="Times New Roman"/>
                <w:sz w:val="24"/>
                <w:szCs w:val="24"/>
              </w:rPr>
              <w:t>Питомники</w:t>
            </w:r>
          </w:p>
        </w:tc>
        <w:tc>
          <w:tcPr>
            <w:tcW w:w="3020"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Здания, сооружения, необходимые для вида сельскохозяйственного производства: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020" w:type="dxa"/>
          </w:tcPr>
          <w:p w:rsidR="006B50E7" w:rsidRPr="002F26D6" w:rsidRDefault="006B50E7" w:rsidP="004A4110">
            <w:pPr>
              <w:pStyle w:val="ConsPlusNormal"/>
              <w:ind w:firstLine="0"/>
              <w:contextualSpacing/>
              <w:rPr>
                <w:rFonts w:ascii="Times New Roman" w:hAnsi="Times New Roman" w:cs="Times New Roman"/>
                <w:sz w:val="24"/>
                <w:szCs w:val="24"/>
              </w:rPr>
            </w:pPr>
            <w:r w:rsidRPr="002F26D6">
              <w:rPr>
                <w:rFonts w:ascii="Times New Roman" w:hAnsi="Times New Roman" w:cs="Times New Roman"/>
                <w:sz w:val="24"/>
                <w:szCs w:val="24"/>
              </w:rPr>
              <w:t>Не устанавливается</w:t>
            </w: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1.18</w:t>
            </w:r>
          </w:p>
        </w:tc>
        <w:tc>
          <w:tcPr>
            <w:tcW w:w="2887" w:type="dxa"/>
            <w:tcMar>
              <w:top w:w="28" w:type="dxa"/>
              <w:left w:w="28" w:type="dxa"/>
              <w:bottom w:w="28" w:type="dxa"/>
              <w:right w:w="28" w:type="dxa"/>
            </w:tcMar>
          </w:tcPr>
          <w:p w:rsidR="006B50E7" w:rsidRPr="002F26D6" w:rsidRDefault="006B50E7" w:rsidP="000045F2">
            <w:pPr>
              <w:pStyle w:val="ConsPlusNormal"/>
              <w:ind w:firstLine="0"/>
              <w:contextualSpacing/>
              <w:rPr>
                <w:rFonts w:ascii="Times New Roman" w:hAnsi="Times New Roman" w:cs="Times New Roman"/>
                <w:sz w:val="24"/>
                <w:szCs w:val="24"/>
              </w:rPr>
            </w:pPr>
            <w:r w:rsidRPr="002F26D6">
              <w:rPr>
                <w:rFonts w:ascii="Times New Roman" w:hAnsi="Times New Roman" w:cs="Times New Roman"/>
                <w:sz w:val="24"/>
                <w:szCs w:val="24"/>
              </w:rPr>
              <w:t>Обеспечение сельскохозяйственного производства</w:t>
            </w:r>
          </w:p>
        </w:tc>
        <w:tc>
          <w:tcPr>
            <w:tcW w:w="3020"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 Здания, сооружения  машинно-транспортных и ремонтных станций, ангары и гаражи для сельскохозяйственной техники, амбары, водонапорные башни, трансформаторные станции и иные объекты, необходимые для ведения сельского хозяйства</w:t>
            </w:r>
          </w:p>
        </w:tc>
        <w:tc>
          <w:tcPr>
            <w:tcW w:w="3020" w:type="dxa"/>
          </w:tcPr>
          <w:p w:rsidR="006B50E7" w:rsidRPr="002F26D6" w:rsidRDefault="006B50E7" w:rsidP="000045F2">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1.19</w:t>
            </w:r>
          </w:p>
        </w:tc>
        <w:tc>
          <w:tcPr>
            <w:tcW w:w="2887"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Сенокошение</w:t>
            </w:r>
          </w:p>
        </w:tc>
        <w:tc>
          <w:tcPr>
            <w:tcW w:w="3020"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c>
          <w:tcPr>
            <w:tcW w:w="3020" w:type="dxa"/>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r w:rsidR="006B50E7" w:rsidRPr="002F26D6" w:rsidTr="006B50E7">
        <w:trPr>
          <w:trHeight w:val="32"/>
        </w:trPr>
        <w:tc>
          <w:tcPr>
            <w:tcW w:w="712" w:type="dxa"/>
            <w:tcMar>
              <w:top w:w="28" w:type="dxa"/>
              <w:left w:w="28" w:type="dxa"/>
              <w:bottom w:w="28" w:type="dxa"/>
              <w:right w:w="28" w:type="dxa"/>
            </w:tcMar>
          </w:tcPr>
          <w:p w:rsidR="006B50E7" w:rsidRPr="002F26D6" w:rsidRDefault="006B50E7" w:rsidP="000045F2">
            <w:pPr>
              <w:autoSpaceDE w:val="0"/>
              <w:autoSpaceDN w:val="0"/>
              <w:spacing w:before="0" w:after="0" w:line="240" w:lineRule="auto"/>
              <w:contextualSpacing/>
              <w:jc w:val="center"/>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7.5</w:t>
            </w:r>
          </w:p>
        </w:tc>
        <w:tc>
          <w:tcPr>
            <w:tcW w:w="2887"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Трубопроводный транспорт</w:t>
            </w:r>
          </w:p>
        </w:tc>
        <w:tc>
          <w:tcPr>
            <w:tcW w:w="3020" w:type="dxa"/>
            <w:tcMar>
              <w:top w:w="28" w:type="dxa"/>
              <w:left w:w="28" w:type="dxa"/>
              <w:bottom w:w="28" w:type="dxa"/>
              <w:right w:w="28" w:type="dxa"/>
            </w:tcMar>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Объекты трубопроводного транспорта</w:t>
            </w:r>
          </w:p>
        </w:tc>
        <w:tc>
          <w:tcPr>
            <w:tcW w:w="3020" w:type="dxa"/>
          </w:tcPr>
          <w:p w:rsidR="006B50E7" w:rsidRPr="002F26D6" w:rsidRDefault="006B50E7" w:rsidP="004A4110">
            <w:pPr>
              <w:autoSpaceDE w:val="0"/>
              <w:autoSpaceDN w:val="0"/>
              <w:spacing w:before="0" w:after="0" w:line="240" w:lineRule="auto"/>
              <w:contextualSpacing/>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Не устанавливается</w:t>
            </w:r>
          </w:p>
        </w:tc>
      </w:tr>
    </w:tbl>
    <w:p w:rsidR="00D82664" w:rsidRPr="002F26D6" w:rsidRDefault="00D82664" w:rsidP="00D82664">
      <w:pPr>
        <w:autoSpaceDE w:val="0"/>
        <w:autoSpaceDN w:val="0"/>
        <w:adjustRightInd w:val="0"/>
        <w:spacing w:before="120" w:after="120" w:line="240" w:lineRule="auto"/>
        <w:jc w:val="both"/>
        <w:rPr>
          <w:rFonts w:ascii="Calibri" w:eastAsia="Times New Roman" w:hAnsi="Calibri" w:cs="Times New Roman"/>
          <w:color w:val="000000" w:themeColor="text1"/>
          <w:sz w:val="24"/>
          <w:szCs w:val="24"/>
          <w:lang w:eastAsia="ru-RU"/>
        </w:rPr>
      </w:pPr>
    </w:p>
    <w:p w:rsidR="00D82664" w:rsidRPr="002F26D6" w:rsidRDefault="00D82664" w:rsidP="00D8266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4. Ограничения использования земельных участков и объектов капитального строительства указаны в статьях </w:t>
      </w:r>
      <w:r w:rsidR="003249C7" w:rsidRPr="002F26D6">
        <w:rPr>
          <w:rFonts w:ascii="Times New Roman" w:eastAsia="Times New Roman" w:hAnsi="Times New Roman" w:cs="Times New Roman"/>
          <w:sz w:val="24"/>
          <w:szCs w:val="24"/>
          <w:lang w:eastAsia="ru-RU"/>
        </w:rPr>
        <w:t>48 и 49</w:t>
      </w:r>
      <w:r w:rsidR="004A4110">
        <w:rPr>
          <w:rFonts w:ascii="Times New Roman" w:eastAsia="Times New Roman" w:hAnsi="Times New Roman" w:cs="Times New Roman"/>
          <w:sz w:val="24"/>
          <w:szCs w:val="24"/>
          <w:lang w:eastAsia="ru-RU"/>
        </w:rPr>
        <w:t xml:space="preserve"> </w:t>
      </w:r>
      <w:r w:rsidR="00155F5C" w:rsidRPr="002F26D6">
        <w:rPr>
          <w:rFonts w:ascii="Times New Roman" w:eastAsia="Times New Roman" w:hAnsi="Times New Roman" w:cs="Times New Roman"/>
          <w:sz w:val="24"/>
          <w:szCs w:val="24"/>
          <w:lang w:eastAsia="ru-RU"/>
        </w:rPr>
        <w:t>настоящих Правил</w:t>
      </w:r>
      <w:r w:rsidRPr="002F26D6">
        <w:rPr>
          <w:rFonts w:ascii="Times New Roman" w:eastAsia="Times New Roman" w:hAnsi="Times New Roman" w:cs="Times New Roman"/>
          <w:sz w:val="24"/>
          <w:szCs w:val="24"/>
          <w:lang w:eastAsia="ru-RU"/>
        </w:rPr>
        <w:t>.</w:t>
      </w:r>
    </w:p>
    <w:p w:rsidR="00D82664" w:rsidRPr="002F26D6" w:rsidRDefault="00D82664" w:rsidP="00D8266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5. Для зоны С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r w:rsidR="004F2605" w:rsidRPr="002F26D6">
        <w:rPr>
          <w:rFonts w:ascii="Times New Roman" w:eastAsia="Times New Roman" w:hAnsi="Times New Roman" w:cs="Times New Roman"/>
          <w:sz w:val="24"/>
          <w:szCs w:val="24"/>
          <w:lang w:eastAsia="ru-RU"/>
        </w:rPr>
        <w:t>.</w:t>
      </w:r>
    </w:p>
    <w:p w:rsidR="00D82664" w:rsidRDefault="00D82664" w:rsidP="000045F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106B44" w:rsidRDefault="00106B44" w:rsidP="000045F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106B44" w:rsidRPr="002F26D6" w:rsidRDefault="00106B44" w:rsidP="000045F2">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760D29" w:rsidRPr="002F26D6" w:rsidRDefault="00760D29"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2" w:name="_Toc29914534"/>
      <w:r w:rsidRPr="002F26D6">
        <w:rPr>
          <w:rFonts w:ascii="Times New Roman" w:eastAsia="Times New Roman" w:hAnsi="Times New Roman" w:cs="Times New Roman"/>
          <w:sz w:val="24"/>
          <w:szCs w:val="24"/>
          <w:lang w:eastAsia="ru-RU"/>
        </w:rPr>
        <w:lastRenderedPageBreak/>
        <w:t>Статья</w:t>
      </w:r>
      <w:r w:rsidR="004A4110">
        <w:rPr>
          <w:rFonts w:ascii="Times New Roman" w:eastAsia="Times New Roman" w:hAnsi="Times New Roman" w:cs="Times New Roman"/>
          <w:sz w:val="24"/>
          <w:szCs w:val="24"/>
          <w:lang w:eastAsia="ru-RU"/>
        </w:rPr>
        <w:t xml:space="preserve"> </w:t>
      </w:r>
      <w:r w:rsidR="006B50E7" w:rsidRPr="002F26D6">
        <w:rPr>
          <w:rFonts w:ascii="Times New Roman" w:eastAsia="Times New Roman" w:hAnsi="Times New Roman" w:cs="Times New Roman"/>
          <w:sz w:val="24"/>
          <w:szCs w:val="24"/>
          <w:lang w:eastAsia="ru-RU"/>
        </w:rPr>
        <w:t>4</w:t>
      </w:r>
      <w:r w:rsidR="003249C7" w:rsidRPr="002F26D6">
        <w:rPr>
          <w:rFonts w:ascii="Times New Roman" w:eastAsia="Times New Roman" w:hAnsi="Times New Roman" w:cs="Times New Roman"/>
          <w:sz w:val="24"/>
          <w:szCs w:val="24"/>
          <w:lang w:eastAsia="ru-RU"/>
        </w:rPr>
        <w:t>8</w:t>
      </w:r>
      <w:r w:rsidR="004A4110">
        <w:rPr>
          <w:rFonts w:ascii="Times New Roman" w:eastAsia="Times New Roman" w:hAnsi="Times New Roman" w:cs="Times New Roman"/>
          <w:sz w:val="24"/>
          <w:szCs w:val="24"/>
          <w:lang w:eastAsia="ru-RU"/>
        </w:rPr>
        <w:t>.</w:t>
      </w:r>
      <w:r w:rsidR="00404DA5">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 xml:space="preserve">Ограничения использования земельных участков и объектов капитального строительства </w:t>
      </w:r>
      <w:r w:rsidR="006033D0" w:rsidRPr="002F26D6">
        <w:rPr>
          <w:rFonts w:ascii="Times New Roman" w:eastAsia="Times New Roman" w:hAnsi="Times New Roman" w:cs="Times New Roman"/>
          <w:b/>
          <w:sz w:val="24"/>
          <w:szCs w:val="24"/>
          <w:lang w:eastAsia="ru-RU"/>
        </w:rPr>
        <w:t>по условиям охраны культурного наследия</w:t>
      </w:r>
      <w:bookmarkEnd w:id="72"/>
    </w:p>
    <w:p w:rsidR="000045F2" w:rsidRPr="002F26D6" w:rsidRDefault="000045F2" w:rsidP="000045F2">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583B54" w:rsidRPr="002F26D6" w:rsidRDefault="00583B54" w:rsidP="00583B5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bookmarkStart w:id="73" w:name="_Toc176362906"/>
      <w:r w:rsidRPr="002F26D6">
        <w:rPr>
          <w:rFonts w:ascii="Times New Roman" w:eastAsia="Times New Roman" w:hAnsi="Times New Roman" w:cs="Times New Roman"/>
          <w:sz w:val="24"/>
          <w:szCs w:val="24"/>
          <w:lang w:eastAsia="ru-RU"/>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bookmarkEnd w:id="73"/>
    <w:p w:rsidR="00583B54" w:rsidRPr="002F26D6" w:rsidRDefault="00583B54" w:rsidP="00583B5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583B54" w:rsidRPr="002F26D6" w:rsidRDefault="00583B54" w:rsidP="00583B5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83B54" w:rsidRPr="002F26D6" w:rsidRDefault="00583B54" w:rsidP="00583B5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 градостроительными регламентами, определёнными статьями 23-46 настоящих Правил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rsidR="00583B54" w:rsidRPr="002F26D6" w:rsidRDefault="00404DA5" w:rsidP="00583B5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583B54" w:rsidRPr="002F26D6">
        <w:rPr>
          <w:rFonts w:ascii="Times New Roman" w:eastAsia="Times New Roman" w:hAnsi="Times New Roman" w:cs="Times New Roman"/>
          <w:sz w:val="24"/>
          <w:szCs w:val="24"/>
          <w:lang w:eastAsia="ru-RU"/>
        </w:rPr>
        <w:t>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стать</w:t>
      </w:r>
      <w:r w:rsidR="00230578" w:rsidRPr="002F26D6">
        <w:rPr>
          <w:rFonts w:ascii="Times New Roman" w:eastAsia="Times New Roman" w:hAnsi="Times New Roman" w:cs="Times New Roman"/>
          <w:sz w:val="24"/>
          <w:szCs w:val="24"/>
          <w:lang w:eastAsia="ru-RU"/>
        </w:rPr>
        <w:t>е 50 настоящих правил</w:t>
      </w:r>
      <w:r w:rsidR="00583B54" w:rsidRPr="002F26D6">
        <w:rPr>
          <w:rFonts w:ascii="Times New Roman" w:eastAsia="Times New Roman" w:hAnsi="Times New Roman" w:cs="Times New Roman"/>
          <w:sz w:val="24"/>
          <w:szCs w:val="24"/>
          <w:lang w:eastAsia="ru-RU"/>
        </w:rPr>
        <w:t>.</w:t>
      </w:r>
    </w:p>
    <w:p w:rsidR="00760D29" w:rsidRPr="002F26D6" w:rsidRDefault="00760D29" w:rsidP="00760D29">
      <w:pPr>
        <w:autoSpaceDE w:val="0"/>
        <w:autoSpaceDN w:val="0"/>
        <w:adjustRightInd w:val="0"/>
        <w:spacing w:before="120" w:after="120" w:line="240" w:lineRule="auto"/>
        <w:ind w:firstLine="709"/>
        <w:jc w:val="both"/>
        <w:rPr>
          <w:rFonts w:ascii="Calibri" w:eastAsia="Times New Roman" w:hAnsi="Calibri" w:cs="Times New Roman"/>
          <w:sz w:val="24"/>
          <w:szCs w:val="24"/>
          <w:lang w:eastAsia="ru-RU"/>
        </w:rPr>
      </w:pPr>
    </w:p>
    <w:p w:rsidR="00760D29" w:rsidRDefault="00760D29" w:rsidP="0028438A">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4" w:name="_Toc29914535"/>
      <w:r w:rsidRPr="002F26D6">
        <w:rPr>
          <w:rFonts w:ascii="Times New Roman" w:eastAsia="Times New Roman" w:hAnsi="Times New Roman" w:cs="Times New Roman"/>
          <w:sz w:val="24"/>
          <w:szCs w:val="24"/>
          <w:lang w:eastAsia="ru-RU"/>
        </w:rPr>
        <w:t xml:space="preserve">Статья </w:t>
      </w:r>
      <w:r w:rsidR="003249C7" w:rsidRPr="002F26D6">
        <w:rPr>
          <w:rFonts w:ascii="Times New Roman" w:eastAsia="Times New Roman" w:hAnsi="Times New Roman" w:cs="Times New Roman"/>
          <w:sz w:val="24"/>
          <w:szCs w:val="24"/>
          <w:lang w:eastAsia="ru-RU"/>
        </w:rPr>
        <w:t>49</w:t>
      </w:r>
      <w:r w:rsidRPr="002F26D6">
        <w:rPr>
          <w:rFonts w:ascii="Times New Roman" w:eastAsia="Times New Roman" w:hAnsi="Times New Roman" w:cs="Times New Roman"/>
          <w:sz w:val="24"/>
          <w:szCs w:val="24"/>
          <w:lang w:eastAsia="ru-RU"/>
        </w:rPr>
        <w:t xml:space="preserve">. </w:t>
      </w:r>
      <w:r w:rsidRPr="002F26D6">
        <w:rPr>
          <w:rFonts w:ascii="Times New Roman" w:eastAsia="Times New Roman" w:hAnsi="Times New Roman" w:cs="Times New Roman"/>
          <w:b/>
          <w:sz w:val="24"/>
          <w:szCs w:val="24"/>
          <w:lang w:eastAsia="ru-RU"/>
        </w:rPr>
        <w:t>Ограничения использования земельных участков и объектов капитального строительства по условиям охраны окружающей среды, защиты от чрезвычайных ситуаций природного и техногенного характера и иным вопросам</w:t>
      </w:r>
      <w:bookmarkEnd w:id="74"/>
    </w:p>
    <w:p w:rsidR="005624DA" w:rsidRPr="002F26D6" w:rsidRDefault="005624DA" w:rsidP="0028438A">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760D29" w:rsidRPr="002F26D6"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1.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760D29" w:rsidRPr="002F26D6"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а) градостроительными регламентами, определенными статьями </w:t>
      </w:r>
      <w:r w:rsidR="00230578" w:rsidRPr="002F26D6">
        <w:rPr>
          <w:rFonts w:ascii="Times New Roman" w:eastAsia="Times New Roman" w:hAnsi="Times New Roman" w:cs="Times New Roman"/>
          <w:sz w:val="24"/>
          <w:szCs w:val="24"/>
          <w:lang w:eastAsia="ru-RU"/>
        </w:rPr>
        <w:t>2</w:t>
      </w:r>
      <w:r w:rsidR="0076512C" w:rsidRPr="002F26D6">
        <w:rPr>
          <w:rFonts w:ascii="Times New Roman" w:eastAsia="Times New Roman" w:hAnsi="Times New Roman" w:cs="Times New Roman"/>
          <w:sz w:val="24"/>
          <w:szCs w:val="24"/>
          <w:lang w:eastAsia="ru-RU"/>
        </w:rPr>
        <w:t>7</w:t>
      </w:r>
      <w:r w:rsidRPr="002F26D6">
        <w:rPr>
          <w:rFonts w:ascii="Times New Roman" w:eastAsia="Times New Roman" w:hAnsi="Times New Roman" w:cs="Times New Roman"/>
          <w:sz w:val="24"/>
          <w:szCs w:val="24"/>
          <w:lang w:eastAsia="ru-RU"/>
        </w:rPr>
        <w:t>–</w:t>
      </w:r>
      <w:r w:rsidR="00732A3E" w:rsidRPr="002F26D6">
        <w:rPr>
          <w:rFonts w:ascii="Times New Roman" w:eastAsia="Times New Roman" w:hAnsi="Times New Roman" w:cs="Times New Roman"/>
          <w:sz w:val="24"/>
          <w:szCs w:val="24"/>
          <w:lang w:eastAsia="ru-RU"/>
        </w:rPr>
        <w:t>4</w:t>
      </w:r>
      <w:r w:rsidR="0076512C" w:rsidRPr="002F26D6">
        <w:rPr>
          <w:rFonts w:ascii="Times New Roman" w:eastAsia="Times New Roman" w:hAnsi="Times New Roman" w:cs="Times New Roman"/>
          <w:sz w:val="24"/>
          <w:szCs w:val="24"/>
          <w:lang w:eastAsia="ru-RU"/>
        </w:rPr>
        <w:t>7</w:t>
      </w:r>
      <w:r w:rsidRPr="002F26D6">
        <w:rPr>
          <w:rFonts w:ascii="Times New Roman" w:eastAsia="Times New Roman" w:hAnsi="Times New Roman" w:cs="Times New Roman"/>
          <w:sz w:val="24"/>
          <w:szCs w:val="24"/>
          <w:lang w:eastAsia="ru-RU"/>
        </w:rPr>
        <w:t xml:space="preserve">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760D29" w:rsidRPr="002F26D6"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760D29" w:rsidRPr="002F26D6"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 xml:space="preserve">2.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w:t>
      </w:r>
      <w:r w:rsidR="00430F96" w:rsidRPr="002F26D6">
        <w:rPr>
          <w:rFonts w:ascii="Times New Roman" w:eastAsia="Times New Roman" w:hAnsi="Times New Roman" w:cs="Times New Roman"/>
          <w:sz w:val="24"/>
          <w:szCs w:val="24"/>
          <w:lang w:eastAsia="ru-RU"/>
        </w:rPr>
        <w:t>таким зонам с особыми условиями использования территорий</w:t>
      </w:r>
      <w:r w:rsidRPr="002F26D6">
        <w:rPr>
          <w:rFonts w:ascii="Times New Roman" w:eastAsia="Times New Roman" w:hAnsi="Times New Roman" w:cs="Times New Roman"/>
          <w:sz w:val="24"/>
          <w:szCs w:val="24"/>
          <w:lang w:eastAsia="ru-RU"/>
        </w:rPr>
        <w:t xml:space="preserve">, являются объектами недвижимости, несоответствующими настоящим Правилам. </w:t>
      </w:r>
    </w:p>
    <w:p w:rsidR="00760D29" w:rsidRPr="002F26D6" w:rsidRDefault="00430F96"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3</w:t>
      </w:r>
      <w:r w:rsidR="00760D29" w:rsidRPr="002F26D6">
        <w:rPr>
          <w:rFonts w:ascii="Times New Roman" w:eastAsia="Times New Roman" w:hAnsi="Times New Roman" w:cs="Times New Roman"/>
          <w:sz w:val="24"/>
          <w:szCs w:val="24"/>
          <w:lang w:eastAsia="ru-RU"/>
        </w:rPr>
        <w:t>.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60D29" w:rsidRPr="002F26D6" w:rsidRDefault="00E54CFE"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760D29" w:rsidRPr="002F26D6">
        <w:rPr>
          <w:rFonts w:ascii="Times New Roman" w:eastAsia="Times New Roman" w:hAnsi="Times New Roman" w:cs="Times New Roman"/>
          <w:sz w:val="24"/>
          <w:szCs w:val="24"/>
          <w:lang w:eastAsia="ru-RU"/>
        </w:rPr>
        <w:t xml:space="preserve">виды запрещенного использования </w:t>
      </w:r>
      <w:r w:rsidR="00314F0A" w:rsidRPr="002F26D6">
        <w:rPr>
          <w:rFonts w:ascii="Times New Roman" w:eastAsia="Times New Roman" w:hAnsi="Times New Roman" w:cs="Times New Roman"/>
          <w:sz w:val="24"/>
          <w:szCs w:val="24"/>
          <w:lang w:eastAsia="ru-RU"/>
        </w:rPr>
        <w:t>–</w:t>
      </w:r>
      <w:r w:rsidR="00760D29" w:rsidRPr="002F26D6">
        <w:rPr>
          <w:rFonts w:ascii="Times New Roman" w:eastAsia="Times New Roman" w:hAnsi="Times New Roman" w:cs="Times New Roman"/>
          <w:sz w:val="24"/>
          <w:szCs w:val="24"/>
          <w:lang w:eastAsia="ru-RU"/>
        </w:rPr>
        <w:t xml:space="preserve"> в соответствии с действующими санитарными нормами;</w:t>
      </w:r>
    </w:p>
    <w:p w:rsidR="00760D29" w:rsidRPr="002F26D6" w:rsidRDefault="00E54CFE"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0D29" w:rsidRPr="002F26D6">
        <w:rPr>
          <w:rFonts w:ascii="Times New Roman" w:eastAsia="Times New Roman" w:hAnsi="Times New Roman" w:cs="Times New Roman"/>
          <w:sz w:val="24"/>
          <w:szCs w:val="24"/>
          <w:lang w:eastAsia="ru-RU"/>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F26D6">
        <w:rPr>
          <w:rFonts w:ascii="Times New Roman" w:eastAsia="Times New Roman" w:hAnsi="Times New Roman" w:cs="Times New Roman"/>
          <w:sz w:val="24"/>
          <w:szCs w:val="24"/>
          <w:lang w:eastAsia="ru-RU"/>
        </w:rPr>
        <w:t>4. Ограничения использования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w:t>
      </w:r>
      <w:r w:rsidRPr="0028438A">
        <w:rPr>
          <w:rFonts w:ascii="Times New Roman" w:eastAsia="Times New Roman" w:hAnsi="Times New Roman" w:cs="Times New Roman"/>
          <w:sz w:val="24"/>
          <w:szCs w:val="24"/>
          <w:lang w:eastAsia="ru-RU"/>
        </w:rPr>
        <w:t xml:space="preserve"> коммунально-складских объектов, очистных сооружений, иных объектов, установлены следующими нормативными правовыми актами:</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w:t>
      </w:r>
      <w:r w:rsidR="0028438A">
        <w:rPr>
          <w:rFonts w:ascii="Times New Roman" w:eastAsia="Times New Roman" w:hAnsi="Times New Roman" w:cs="Times New Roman"/>
          <w:sz w:val="24"/>
          <w:szCs w:val="24"/>
          <w:lang w:eastAsia="ru-RU"/>
        </w:rPr>
        <w:t>едеральный закон от 30.03.1999 № 52-ФЗ «</w:t>
      </w:r>
      <w:r w:rsidRPr="0028438A">
        <w:rPr>
          <w:rFonts w:ascii="Times New Roman" w:eastAsia="Times New Roman" w:hAnsi="Times New Roman" w:cs="Times New Roman"/>
          <w:sz w:val="24"/>
          <w:szCs w:val="24"/>
          <w:lang w:eastAsia="ru-RU"/>
        </w:rPr>
        <w:t>О санитарно-эпидемиоло</w:t>
      </w:r>
      <w:r w:rsidR="0028438A">
        <w:rPr>
          <w:rFonts w:ascii="Times New Roman" w:eastAsia="Times New Roman" w:hAnsi="Times New Roman" w:cs="Times New Roman"/>
          <w:sz w:val="24"/>
          <w:szCs w:val="24"/>
          <w:lang w:eastAsia="ru-RU"/>
        </w:rPr>
        <w:t>гическом благополучии населения»</w:t>
      </w:r>
      <w:r w:rsidRPr="0028438A">
        <w:rPr>
          <w:rFonts w:ascii="Times New Roman" w:eastAsia="Times New Roman" w:hAnsi="Times New Roman" w:cs="Times New Roman"/>
          <w:sz w:val="24"/>
          <w:szCs w:val="24"/>
          <w:lang w:eastAsia="ru-RU"/>
        </w:rPr>
        <w:t>;</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w:t>
      </w:r>
      <w:r w:rsidR="0028438A">
        <w:rPr>
          <w:rFonts w:ascii="Times New Roman" w:eastAsia="Times New Roman" w:hAnsi="Times New Roman" w:cs="Times New Roman"/>
          <w:sz w:val="24"/>
          <w:szCs w:val="24"/>
          <w:lang w:eastAsia="ru-RU"/>
        </w:rPr>
        <w:t>едеральный закон от 04.05.1999 № 96-ФЗ «Об охране атмосферного воздуха»</w:t>
      </w:r>
      <w:r w:rsidRPr="0028438A">
        <w:rPr>
          <w:rFonts w:ascii="Times New Roman" w:eastAsia="Times New Roman" w:hAnsi="Times New Roman" w:cs="Times New Roman"/>
          <w:sz w:val="24"/>
          <w:szCs w:val="24"/>
          <w:lang w:eastAsia="ru-RU"/>
        </w:rPr>
        <w:t>;</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w:t>
      </w:r>
      <w:r w:rsidR="0028438A">
        <w:rPr>
          <w:rFonts w:ascii="Times New Roman" w:eastAsia="Times New Roman" w:hAnsi="Times New Roman" w:cs="Times New Roman"/>
          <w:sz w:val="24"/>
          <w:szCs w:val="24"/>
          <w:lang w:eastAsia="ru-RU"/>
        </w:rPr>
        <w:t>едеральный закон от 10.01.2002 №7-ФЗ «Об охране окружающей среды»</w:t>
      </w:r>
      <w:r w:rsidRPr="0028438A">
        <w:rPr>
          <w:rFonts w:ascii="Times New Roman" w:eastAsia="Times New Roman" w:hAnsi="Times New Roman" w:cs="Times New Roman"/>
          <w:sz w:val="24"/>
          <w:szCs w:val="24"/>
          <w:lang w:eastAsia="ru-RU"/>
        </w:rPr>
        <w:t>;</w:t>
      </w:r>
    </w:p>
    <w:p w:rsidR="00430F96" w:rsidRPr="0028438A" w:rsidRDefault="001B3CCD"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hyperlink r:id="rId10" w:history="1">
        <w:r w:rsidR="00430F96" w:rsidRPr="0028438A">
          <w:rPr>
            <w:rFonts w:ascii="Times New Roman" w:eastAsia="Times New Roman" w:hAnsi="Times New Roman" w:cs="Times New Roman"/>
            <w:sz w:val="24"/>
            <w:szCs w:val="24"/>
            <w:lang w:eastAsia="ru-RU"/>
          </w:rPr>
          <w:t>СанПиН 2.1.2882-11</w:t>
        </w:r>
      </w:hyperlink>
      <w:r w:rsidR="0028438A">
        <w:rPr>
          <w:rFonts w:ascii="Times New Roman" w:eastAsia="Times New Roman" w:hAnsi="Times New Roman" w:cs="Times New Roman"/>
          <w:sz w:val="24"/>
          <w:szCs w:val="24"/>
          <w:lang w:eastAsia="ru-RU"/>
        </w:rPr>
        <w:t xml:space="preserve"> «</w:t>
      </w:r>
      <w:r w:rsidR="00430F96" w:rsidRPr="0028438A">
        <w:rPr>
          <w:rFonts w:ascii="Times New Roman" w:eastAsia="Times New Roman" w:hAnsi="Times New Roman" w:cs="Times New Roman"/>
          <w:sz w:val="24"/>
          <w:szCs w:val="24"/>
          <w:lang w:eastAsia="ru-RU"/>
        </w:rPr>
        <w:t>Гигиенические требования к размещению, устройству и содержанию кладбищ, зданий и сооружений похоронного</w:t>
      </w:r>
      <w:r w:rsidR="0028438A">
        <w:rPr>
          <w:rFonts w:ascii="Times New Roman" w:eastAsia="Times New Roman" w:hAnsi="Times New Roman" w:cs="Times New Roman"/>
          <w:sz w:val="24"/>
          <w:szCs w:val="24"/>
          <w:lang w:eastAsia="ru-RU"/>
        </w:rPr>
        <w:t xml:space="preserve"> назначения»</w:t>
      </w:r>
      <w:r w:rsidR="00430F96" w:rsidRPr="0028438A">
        <w:rPr>
          <w:rFonts w:ascii="Times New Roman" w:eastAsia="Times New Roman" w:hAnsi="Times New Roman" w:cs="Times New Roman"/>
          <w:sz w:val="24"/>
          <w:szCs w:val="24"/>
          <w:lang w:eastAsia="ru-RU"/>
        </w:rPr>
        <w:t>;</w:t>
      </w:r>
    </w:p>
    <w:p w:rsidR="00430F96" w:rsidRPr="0028438A" w:rsidRDefault="0028438A"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2.1.4.1110-02 «</w:t>
      </w:r>
      <w:r w:rsidR="00430F96" w:rsidRPr="0028438A">
        <w:rPr>
          <w:rFonts w:ascii="Times New Roman" w:eastAsia="Times New Roman" w:hAnsi="Times New Roman" w:cs="Times New Roman"/>
          <w:sz w:val="24"/>
          <w:szCs w:val="24"/>
          <w:lang w:eastAsia="ru-RU"/>
        </w:rPr>
        <w:t>Зоны санитарной охраны источников водоснабжения и во</w:t>
      </w:r>
      <w:r>
        <w:rPr>
          <w:rFonts w:ascii="Times New Roman" w:eastAsia="Times New Roman" w:hAnsi="Times New Roman" w:cs="Times New Roman"/>
          <w:sz w:val="24"/>
          <w:szCs w:val="24"/>
          <w:lang w:eastAsia="ru-RU"/>
        </w:rPr>
        <w:t>допроводов питьевого назначения»</w:t>
      </w:r>
      <w:r w:rsidR="00430F96" w:rsidRPr="0028438A">
        <w:rPr>
          <w:rFonts w:ascii="Times New Roman" w:eastAsia="Times New Roman" w:hAnsi="Times New Roman" w:cs="Times New Roman"/>
          <w:sz w:val="24"/>
          <w:szCs w:val="24"/>
          <w:lang w:eastAsia="ru-RU"/>
        </w:rPr>
        <w:t>;</w:t>
      </w:r>
    </w:p>
    <w:p w:rsidR="00430F96" w:rsidRPr="0028438A" w:rsidRDefault="0028438A"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2.1.5.980-00.2.1.5. «</w:t>
      </w:r>
      <w:r w:rsidR="00430F96" w:rsidRPr="0028438A">
        <w:rPr>
          <w:rFonts w:ascii="Times New Roman" w:eastAsia="Times New Roman" w:hAnsi="Times New Roman" w:cs="Times New Roman"/>
          <w:sz w:val="24"/>
          <w:szCs w:val="24"/>
          <w:lang w:eastAsia="ru-RU"/>
        </w:rPr>
        <w:t xml:space="preserve">Водоотведение населенных мест, санитарная охрана водных объектов. Гигиенические требования к охране поверхностных </w:t>
      </w:r>
      <w:r>
        <w:rPr>
          <w:rFonts w:ascii="Times New Roman" w:eastAsia="Times New Roman" w:hAnsi="Times New Roman" w:cs="Times New Roman"/>
          <w:sz w:val="24"/>
          <w:szCs w:val="24"/>
          <w:lang w:eastAsia="ru-RU"/>
        </w:rPr>
        <w:t>вод. Санитарные правила и нормы»</w:t>
      </w:r>
      <w:r w:rsidR="00430F96" w:rsidRPr="0028438A">
        <w:rPr>
          <w:rFonts w:ascii="Times New Roman" w:eastAsia="Times New Roman" w:hAnsi="Times New Roman" w:cs="Times New Roman"/>
          <w:sz w:val="24"/>
          <w:szCs w:val="24"/>
          <w:lang w:eastAsia="ru-RU"/>
        </w:rPr>
        <w:t>;</w:t>
      </w:r>
    </w:p>
    <w:p w:rsidR="00430F96" w:rsidRPr="0028438A" w:rsidRDefault="0028438A"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2.1.6.1032-01 «</w:t>
      </w:r>
      <w:r w:rsidR="00430F96" w:rsidRPr="0028438A">
        <w:rPr>
          <w:rFonts w:ascii="Times New Roman" w:eastAsia="Times New Roman" w:hAnsi="Times New Roman" w:cs="Times New Roman"/>
          <w:sz w:val="24"/>
          <w:szCs w:val="24"/>
          <w:lang w:eastAsia="ru-RU"/>
        </w:rPr>
        <w:t>Гигиенические требования к обеспечению качества атмос</w:t>
      </w:r>
      <w:r>
        <w:rPr>
          <w:rFonts w:ascii="Times New Roman" w:eastAsia="Times New Roman" w:hAnsi="Times New Roman" w:cs="Times New Roman"/>
          <w:sz w:val="24"/>
          <w:szCs w:val="24"/>
          <w:lang w:eastAsia="ru-RU"/>
        </w:rPr>
        <w:t>ферного воздуха населенных мест»</w:t>
      </w:r>
      <w:r w:rsidR="00430F96" w:rsidRPr="0028438A">
        <w:rPr>
          <w:rFonts w:ascii="Times New Roman" w:eastAsia="Times New Roman" w:hAnsi="Times New Roman" w:cs="Times New Roman"/>
          <w:sz w:val="24"/>
          <w:szCs w:val="24"/>
          <w:lang w:eastAsia="ru-RU"/>
        </w:rPr>
        <w:t>;</w:t>
      </w:r>
    </w:p>
    <w:p w:rsidR="00430F96" w:rsidRPr="0028438A" w:rsidRDefault="0028438A"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2.2.1/2.1.1.1200-03 «</w:t>
      </w:r>
      <w:r w:rsidR="00430F96" w:rsidRPr="0028438A">
        <w:rPr>
          <w:rFonts w:ascii="Times New Roman" w:eastAsia="Times New Roman" w:hAnsi="Times New Roman" w:cs="Times New Roman"/>
          <w:sz w:val="24"/>
          <w:szCs w:val="24"/>
          <w:lang w:eastAsia="ru-RU"/>
        </w:rPr>
        <w:t>Санитарно-защитные зоны и санитарная классификация предприя</w:t>
      </w:r>
      <w:r>
        <w:rPr>
          <w:rFonts w:ascii="Times New Roman" w:eastAsia="Times New Roman" w:hAnsi="Times New Roman" w:cs="Times New Roman"/>
          <w:sz w:val="24"/>
          <w:szCs w:val="24"/>
          <w:lang w:eastAsia="ru-RU"/>
        </w:rPr>
        <w:t>тий, сооружений и иных объектов»</w:t>
      </w:r>
      <w:r w:rsidR="00430F96" w:rsidRPr="0028438A">
        <w:rPr>
          <w:rFonts w:ascii="Times New Roman" w:eastAsia="Times New Roman" w:hAnsi="Times New Roman" w:cs="Times New Roman"/>
          <w:sz w:val="24"/>
          <w:szCs w:val="24"/>
          <w:lang w:eastAsia="ru-RU"/>
        </w:rPr>
        <w:t>;</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СП 2.2.1.1312-03 «Гигиена труда. Проектирование, строительство реконструкция и эксплуатация предприятий. Гигиенические требования к проектированию вновь строящихся и реконструируемых промышленных предприятий. Санитарно-эпидемиологические правила»;</w:t>
      </w:r>
    </w:p>
    <w:p w:rsidR="00430F96" w:rsidRPr="0028438A" w:rsidRDefault="00430F96" w:rsidP="00430F9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 xml:space="preserve">СП 42-13330-2016 «Градостроительство. Планировка и застройка городских и сельских поселений. Актуализированная редакция СНиП 2.07.01-89*». </w:t>
      </w:r>
    </w:p>
    <w:p w:rsidR="00760D29" w:rsidRPr="0028438A" w:rsidRDefault="001E5807"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5</w:t>
      </w:r>
      <w:r w:rsidR="00760D29" w:rsidRPr="0028438A">
        <w:rPr>
          <w:rFonts w:ascii="Times New Roman" w:eastAsia="Times New Roman" w:hAnsi="Times New Roman" w:cs="Times New Roman"/>
          <w:sz w:val="24"/>
          <w:szCs w:val="24"/>
          <w:lang w:eastAsia="ru-RU"/>
        </w:rPr>
        <w:t>. Водоохранные зоны</w:t>
      </w:r>
      <w:r w:rsidRPr="0028438A">
        <w:rPr>
          <w:rFonts w:ascii="Times New Roman" w:eastAsia="Times New Roman" w:hAnsi="Times New Roman" w:cs="Times New Roman"/>
          <w:sz w:val="24"/>
          <w:szCs w:val="24"/>
          <w:lang w:eastAsia="ru-RU"/>
        </w:rPr>
        <w:t>, прибрежные защитные и береговые полосы водных объектов</w:t>
      </w:r>
      <w:r w:rsidR="00760D29" w:rsidRPr="0028438A">
        <w:rPr>
          <w:rFonts w:ascii="Times New Roman" w:eastAsia="Times New Roman" w:hAnsi="Times New Roman" w:cs="Times New Roman"/>
          <w:sz w:val="24"/>
          <w:szCs w:val="24"/>
          <w:lang w:eastAsia="ru-RU"/>
        </w:rPr>
        <w:t xml:space="preserve">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w:t>
      </w:r>
      <w:r w:rsidRPr="0028438A">
        <w:rPr>
          <w:rFonts w:ascii="Times New Roman" w:eastAsia="Times New Roman" w:hAnsi="Times New Roman" w:cs="Times New Roman"/>
          <w:sz w:val="24"/>
          <w:szCs w:val="24"/>
          <w:lang w:eastAsia="ru-RU"/>
        </w:rPr>
        <w:t>, прибрежных защитных и береговых полосах</w:t>
      </w:r>
      <w:r w:rsidR="00760D29" w:rsidRPr="0028438A">
        <w:rPr>
          <w:rFonts w:ascii="Times New Roman" w:eastAsia="Times New Roman" w:hAnsi="Times New Roman" w:cs="Times New Roman"/>
          <w:sz w:val="24"/>
          <w:szCs w:val="24"/>
          <w:lang w:eastAsia="ru-RU"/>
        </w:rPr>
        <w:t xml:space="preserve"> рек, других водных объектов, устанавливаются 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760D29" w:rsidRPr="0028438A" w:rsidRDefault="001E5807"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6</w:t>
      </w:r>
      <w:r w:rsidR="00760D29" w:rsidRPr="0028438A">
        <w:rPr>
          <w:rFonts w:ascii="Times New Roman" w:eastAsia="Times New Roman" w:hAnsi="Times New Roman" w:cs="Times New Roman"/>
          <w:sz w:val="24"/>
          <w:szCs w:val="24"/>
          <w:lang w:eastAsia="ru-RU"/>
        </w:rPr>
        <w:t>.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760D29" w:rsidRPr="0028438A"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виды запрещенного использования, определяемые в соответствии с нормативными актами Российской Федерации;</w:t>
      </w:r>
    </w:p>
    <w:p w:rsidR="00760D29" w:rsidRPr="0028438A"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lastRenderedPageBreak/>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1E5807"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7. Ограничения использования земельных участков и иных объектов недвижимости, расположенных в зонах охраны источников питьевого водоснабжения, установлены следующими нормативными правовыми актами:</w:t>
      </w:r>
    </w:p>
    <w:p w:rsidR="001E5807"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«Водный кодекс Росси</w:t>
      </w:r>
      <w:r w:rsidR="0028438A">
        <w:rPr>
          <w:rFonts w:ascii="Times New Roman" w:eastAsia="Times New Roman" w:hAnsi="Times New Roman" w:cs="Times New Roman"/>
          <w:sz w:val="24"/>
          <w:szCs w:val="24"/>
          <w:lang w:eastAsia="ru-RU"/>
        </w:rPr>
        <w:t>йской Федерации» от 03.06.2006 №</w:t>
      </w:r>
      <w:r w:rsidRPr="0028438A">
        <w:rPr>
          <w:rFonts w:ascii="Times New Roman" w:eastAsia="Times New Roman" w:hAnsi="Times New Roman" w:cs="Times New Roman"/>
          <w:sz w:val="24"/>
          <w:szCs w:val="24"/>
          <w:lang w:eastAsia="ru-RU"/>
        </w:rPr>
        <w:t xml:space="preserve"> 74-ФЗ;</w:t>
      </w:r>
    </w:p>
    <w:p w:rsidR="001E5807"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w:t>
      </w:r>
      <w:r w:rsidR="0028438A">
        <w:rPr>
          <w:rFonts w:ascii="Times New Roman" w:eastAsia="Times New Roman" w:hAnsi="Times New Roman" w:cs="Times New Roman"/>
          <w:sz w:val="24"/>
          <w:szCs w:val="24"/>
          <w:lang w:eastAsia="ru-RU"/>
        </w:rPr>
        <w:t>едеральный закон от 30.03.1999 № 52-ФЗ «</w:t>
      </w:r>
      <w:r w:rsidRPr="0028438A">
        <w:rPr>
          <w:rFonts w:ascii="Times New Roman" w:eastAsia="Times New Roman" w:hAnsi="Times New Roman" w:cs="Times New Roman"/>
          <w:sz w:val="24"/>
          <w:szCs w:val="24"/>
          <w:lang w:eastAsia="ru-RU"/>
        </w:rPr>
        <w:t>О санитарно-эпидемиоло</w:t>
      </w:r>
      <w:r w:rsidR="0028438A">
        <w:rPr>
          <w:rFonts w:ascii="Times New Roman" w:eastAsia="Times New Roman" w:hAnsi="Times New Roman" w:cs="Times New Roman"/>
          <w:sz w:val="24"/>
          <w:szCs w:val="24"/>
          <w:lang w:eastAsia="ru-RU"/>
        </w:rPr>
        <w:t>гическом благополучии населения»</w:t>
      </w:r>
      <w:r w:rsidRPr="0028438A">
        <w:rPr>
          <w:rFonts w:ascii="Times New Roman" w:eastAsia="Times New Roman" w:hAnsi="Times New Roman" w:cs="Times New Roman"/>
          <w:sz w:val="24"/>
          <w:szCs w:val="24"/>
          <w:lang w:eastAsia="ru-RU"/>
        </w:rPr>
        <w:t>;</w:t>
      </w:r>
    </w:p>
    <w:p w:rsidR="001E5807"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w:t>
      </w:r>
      <w:r w:rsidR="0028438A">
        <w:rPr>
          <w:rFonts w:ascii="Times New Roman" w:eastAsia="Times New Roman" w:hAnsi="Times New Roman" w:cs="Times New Roman"/>
          <w:sz w:val="24"/>
          <w:szCs w:val="24"/>
          <w:lang w:eastAsia="ru-RU"/>
        </w:rPr>
        <w:t>едеральный закон от 10.01.2002 № 7-ФЗ «Об охране окружающей среды»</w:t>
      </w:r>
      <w:r w:rsidRPr="0028438A">
        <w:rPr>
          <w:rFonts w:ascii="Times New Roman" w:eastAsia="Times New Roman" w:hAnsi="Times New Roman" w:cs="Times New Roman"/>
          <w:sz w:val="24"/>
          <w:szCs w:val="24"/>
          <w:lang w:eastAsia="ru-RU"/>
        </w:rPr>
        <w:t>;</w:t>
      </w:r>
    </w:p>
    <w:p w:rsidR="001E5807" w:rsidRPr="0028438A" w:rsidRDefault="0028438A"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2.1.4.1110-02 «</w:t>
      </w:r>
      <w:r w:rsidR="001E5807" w:rsidRPr="0028438A">
        <w:rPr>
          <w:rFonts w:ascii="Times New Roman" w:eastAsia="Times New Roman" w:hAnsi="Times New Roman" w:cs="Times New Roman"/>
          <w:sz w:val="24"/>
          <w:szCs w:val="24"/>
          <w:lang w:eastAsia="ru-RU"/>
        </w:rPr>
        <w:t>Зоны санитарной охраны источников водоснабжения и во</w:t>
      </w:r>
      <w:r>
        <w:rPr>
          <w:rFonts w:ascii="Times New Roman" w:eastAsia="Times New Roman" w:hAnsi="Times New Roman" w:cs="Times New Roman"/>
          <w:sz w:val="24"/>
          <w:szCs w:val="24"/>
          <w:lang w:eastAsia="ru-RU"/>
        </w:rPr>
        <w:t>допроводов питьевого назначения»</w:t>
      </w:r>
      <w:r w:rsidR="001E5807" w:rsidRPr="0028438A">
        <w:rPr>
          <w:rFonts w:ascii="Times New Roman" w:eastAsia="Times New Roman" w:hAnsi="Times New Roman" w:cs="Times New Roman"/>
          <w:sz w:val="24"/>
          <w:szCs w:val="24"/>
          <w:lang w:eastAsia="ru-RU"/>
        </w:rPr>
        <w:t>;</w:t>
      </w:r>
    </w:p>
    <w:p w:rsidR="001E5807" w:rsidRPr="0028438A" w:rsidRDefault="0028438A"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СанПиН 2.1.5.980-00.2.1.5. «</w:t>
      </w:r>
      <w:r w:rsidR="001E5807" w:rsidRPr="0028438A">
        <w:rPr>
          <w:rFonts w:ascii="Times New Roman" w:eastAsia="Times New Roman" w:hAnsi="Times New Roman" w:cs="Times New Roman"/>
          <w:sz w:val="24"/>
          <w:szCs w:val="24"/>
          <w:lang w:eastAsia="ru-RU"/>
        </w:rPr>
        <w:t xml:space="preserve">Водоотведение населенных мест, санитарная охрана водных объектов. Гигиенические требования к охране поверхностных </w:t>
      </w:r>
      <w:r>
        <w:rPr>
          <w:rFonts w:ascii="Times New Roman" w:eastAsia="Times New Roman" w:hAnsi="Times New Roman" w:cs="Times New Roman"/>
          <w:sz w:val="24"/>
          <w:szCs w:val="24"/>
          <w:lang w:eastAsia="ru-RU"/>
        </w:rPr>
        <w:t>вод. Санитарные правила и нормы»</w:t>
      </w:r>
      <w:r w:rsidR="001E5807" w:rsidRPr="0028438A">
        <w:rPr>
          <w:rFonts w:ascii="Times New Roman" w:eastAsia="Times New Roman" w:hAnsi="Times New Roman" w:cs="Times New Roman"/>
          <w:sz w:val="24"/>
          <w:szCs w:val="24"/>
          <w:lang w:eastAsia="ru-RU"/>
        </w:rPr>
        <w:t>;</w:t>
      </w:r>
    </w:p>
    <w:p w:rsidR="00760D29"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8</w:t>
      </w:r>
      <w:r w:rsidR="00760D29" w:rsidRPr="0028438A">
        <w:rPr>
          <w:rFonts w:ascii="Times New Roman" w:eastAsia="Times New Roman" w:hAnsi="Times New Roman" w:cs="Times New Roman"/>
          <w:sz w:val="24"/>
          <w:szCs w:val="24"/>
          <w:lang w:eastAsia="ru-RU"/>
        </w:rPr>
        <w:t xml:space="preserve">.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760D29" w:rsidRPr="0028438A" w:rsidRDefault="00760D29"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В границах зон затопления, подтопления запрещается:</w:t>
      </w:r>
    </w:p>
    <w:p w:rsidR="00760D29" w:rsidRPr="0028438A" w:rsidRDefault="004A4110"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0D29" w:rsidRPr="0028438A">
        <w:rPr>
          <w:rFonts w:ascii="Times New Roman" w:eastAsia="Times New Roman" w:hAnsi="Times New Roman" w:cs="Times New Roman"/>
          <w:sz w:val="24"/>
          <w:szCs w:val="24"/>
          <w:lang w:eastAsia="ru-RU"/>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w:t>
      </w:r>
    </w:p>
    <w:p w:rsidR="00760D29" w:rsidRPr="0028438A" w:rsidRDefault="004A4110"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0D29" w:rsidRPr="0028438A">
        <w:rPr>
          <w:rFonts w:ascii="Times New Roman" w:eastAsia="Times New Roman" w:hAnsi="Times New Roman" w:cs="Times New Roman"/>
          <w:sz w:val="24"/>
          <w:szCs w:val="24"/>
          <w:lang w:eastAsia="ru-RU"/>
        </w:rPr>
        <w:t>использование сточных вод в целях регулирования плодородия почв;</w:t>
      </w:r>
    </w:p>
    <w:p w:rsidR="00760D29" w:rsidRPr="0028438A" w:rsidRDefault="004A4110"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0D29" w:rsidRPr="0028438A">
        <w:rPr>
          <w:rFonts w:ascii="Times New Roman" w:eastAsia="Times New Roman" w:hAnsi="Times New Roman" w:cs="Times New Roman"/>
          <w:sz w:val="24"/>
          <w:szCs w:val="24"/>
          <w:lang w:eastAsia="ru-RU"/>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1E5807" w:rsidRPr="0028438A" w:rsidRDefault="001E5807" w:rsidP="001E5807">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9. Ограничения использования земельных участков и иных объектов недвижимости, расположенных в зонах затопления, подтопления установлены Водным кодексом Российской Федерации.</w:t>
      </w:r>
    </w:p>
    <w:p w:rsidR="00AE31E3" w:rsidRPr="0028438A" w:rsidRDefault="00FF75C4" w:rsidP="00FF75C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1</w:t>
      </w:r>
      <w:r w:rsidR="00D20D65" w:rsidRPr="0028438A">
        <w:rPr>
          <w:rFonts w:ascii="Times New Roman" w:eastAsia="Times New Roman" w:hAnsi="Times New Roman" w:cs="Times New Roman"/>
          <w:sz w:val="24"/>
          <w:szCs w:val="24"/>
          <w:lang w:eastAsia="ru-RU"/>
        </w:rPr>
        <w:t>0</w:t>
      </w:r>
      <w:r w:rsidRPr="0028438A">
        <w:rPr>
          <w:rFonts w:ascii="Times New Roman" w:eastAsia="Times New Roman" w:hAnsi="Times New Roman" w:cs="Times New Roman"/>
          <w:sz w:val="24"/>
          <w:szCs w:val="24"/>
          <w:lang w:eastAsia="ru-RU"/>
        </w:rPr>
        <w:t>. О</w:t>
      </w:r>
      <w:r w:rsidR="00AE31E3" w:rsidRPr="0028438A">
        <w:rPr>
          <w:rFonts w:ascii="Times New Roman" w:eastAsia="Times New Roman" w:hAnsi="Times New Roman" w:cs="Times New Roman"/>
          <w:sz w:val="24"/>
          <w:szCs w:val="24"/>
          <w:lang w:eastAsia="ru-RU"/>
        </w:rPr>
        <w:t xml:space="preserve">граничения использования земельных участков и (или) расположенных на них объектов недвижимости и осуществления экономической и иной деятельности </w:t>
      </w:r>
      <w:r w:rsidRPr="0028438A">
        <w:rPr>
          <w:rFonts w:ascii="Times New Roman" w:eastAsia="Times New Roman" w:hAnsi="Times New Roman" w:cs="Times New Roman"/>
          <w:sz w:val="24"/>
          <w:szCs w:val="24"/>
          <w:lang w:eastAsia="ru-RU"/>
        </w:rPr>
        <w:t xml:space="preserve">в границах приаэродромной территории указываются в решении уполномоченного Правительством Российской Федерации федерального органа исполнительной власти об установлении границ приаэродромной территории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w:t>
      </w:r>
      <w:r w:rsidR="001E5807" w:rsidRPr="0028438A">
        <w:rPr>
          <w:rFonts w:ascii="Times New Roman" w:eastAsia="Times New Roman" w:hAnsi="Times New Roman" w:cs="Times New Roman"/>
          <w:sz w:val="24"/>
          <w:szCs w:val="24"/>
          <w:lang w:eastAsia="ru-RU"/>
        </w:rPr>
        <w:t>Такое решение принимается на основании положений Воздушного кодекса Российской Федерации.</w:t>
      </w:r>
    </w:p>
    <w:p w:rsidR="00CC39B5" w:rsidRPr="0028438A" w:rsidRDefault="00CC39B5"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1</w:t>
      </w:r>
      <w:r w:rsidR="00D20D65" w:rsidRPr="0028438A">
        <w:rPr>
          <w:rFonts w:ascii="Times New Roman" w:eastAsia="Times New Roman" w:hAnsi="Times New Roman" w:cs="Times New Roman"/>
          <w:sz w:val="24"/>
          <w:szCs w:val="24"/>
          <w:lang w:eastAsia="ru-RU"/>
        </w:rPr>
        <w:t>1</w:t>
      </w:r>
      <w:r w:rsidRPr="0028438A">
        <w:rPr>
          <w:rFonts w:ascii="Times New Roman" w:eastAsia="Times New Roman" w:hAnsi="Times New Roman" w:cs="Times New Roman"/>
          <w:sz w:val="24"/>
          <w:szCs w:val="24"/>
          <w:lang w:eastAsia="ru-RU"/>
        </w:rPr>
        <w:t xml:space="preserve">. Ограничения использования земельных участков и иных объектов недвижимости, расположенных в </w:t>
      </w:r>
      <w:r w:rsidR="001E5807" w:rsidRPr="0028438A">
        <w:rPr>
          <w:rFonts w:ascii="Times New Roman" w:eastAsia="Times New Roman" w:hAnsi="Times New Roman" w:cs="Times New Roman"/>
          <w:sz w:val="24"/>
          <w:szCs w:val="24"/>
          <w:lang w:eastAsia="ru-RU"/>
        </w:rPr>
        <w:t xml:space="preserve">прочих </w:t>
      </w:r>
      <w:r w:rsidRPr="0028438A">
        <w:rPr>
          <w:rFonts w:ascii="Times New Roman" w:eastAsia="Times New Roman" w:hAnsi="Times New Roman" w:cs="Times New Roman"/>
          <w:sz w:val="24"/>
          <w:szCs w:val="24"/>
          <w:lang w:eastAsia="ru-RU"/>
        </w:rPr>
        <w:t>зонах с особыми условиями использования территорий, выделенных по условиям охраны окружающей среды, защиты от чрезвычайных ситуаций природного и техногенного характера и иным вопросам, установлены следующими нормативными правовыми актами:</w:t>
      </w:r>
    </w:p>
    <w:p w:rsidR="009A5F64" w:rsidRPr="0028438A" w:rsidRDefault="009A5F6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«Земельный кодекс Росси</w:t>
      </w:r>
      <w:r w:rsidR="0028438A">
        <w:rPr>
          <w:rFonts w:ascii="Times New Roman" w:eastAsia="Times New Roman" w:hAnsi="Times New Roman" w:cs="Times New Roman"/>
          <w:sz w:val="24"/>
          <w:szCs w:val="24"/>
          <w:lang w:eastAsia="ru-RU"/>
        </w:rPr>
        <w:t>йской Федерации» от 25.10.2001 №</w:t>
      </w:r>
      <w:r w:rsidRPr="0028438A">
        <w:rPr>
          <w:rFonts w:ascii="Times New Roman" w:eastAsia="Times New Roman" w:hAnsi="Times New Roman" w:cs="Times New Roman"/>
          <w:sz w:val="24"/>
          <w:szCs w:val="24"/>
          <w:lang w:eastAsia="ru-RU"/>
        </w:rPr>
        <w:t xml:space="preserve"> 136-ФЗ;</w:t>
      </w:r>
    </w:p>
    <w:p w:rsidR="009A5F64" w:rsidRPr="0028438A" w:rsidRDefault="009A5F6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«Водный кодекс Росси</w:t>
      </w:r>
      <w:r w:rsidR="0028438A">
        <w:rPr>
          <w:rFonts w:ascii="Times New Roman" w:eastAsia="Times New Roman" w:hAnsi="Times New Roman" w:cs="Times New Roman"/>
          <w:sz w:val="24"/>
          <w:szCs w:val="24"/>
          <w:lang w:eastAsia="ru-RU"/>
        </w:rPr>
        <w:t>йской Федерации» от 03.06.2006 №</w:t>
      </w:r>
      <w:r w:rsidRPr="0028438A">
        <w:rPr>
          <w:rFonts w:ascii="Times New Roman" w:eastAsia="Times New Roman" w:hAnsi="Times New Roman" w:cs="Times New Roman"/>
          <w:sz w:val="24"/>
          <w:szCs w:val="24"/>
          <w:lang w:eastAsia="ru-RU"/>
        </w:rPr>
        <w:t xml:space="preserve"> 74-ФЗ;</w:t>
      </w:r>
    </w:p>
    <w:p w:rsidR="00215D2A" w:rsidRPr="0028438A" w:rsidRDefault="00215D2A"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«Воздушный кодекс Российской Федерации» от 19.03</w:t>
      </w:r>
      <w:r w:rsidR="0028438A">
        <w:rPr>
          <w:rFonts w:ascii="Times New Roman" w:eastAsia="Times New Roman" w:hAnsi="Times New Roman" w:cs="Times New Roman"/>
          <w:sz w:val="24"/>
          <w:szCs w:val="24"/>
          <w:lang w:eastAsia="ru-RU"/>
        </w:rPr>
        <w:t>.1997 №</w:t>
      </w:r>
      <w:r w:rsidRPr="0028438A">
        <w:rPr>
          <w:rFonts w:ascii="Times New Roman" w:eastAsia="Times New Roman" w:hAnsi="Times New Roman" w:cs="Times New Roman"/>
          <w:sz w:val="24"/>
          <w:szCs w:val="24"/>
          <w:lang w:eastAsia="ru-RU"/>
        </w:rPr>
        <w:t xml:space="preserve"> 60-ФЗ;</w:t>
      </w:r>
    </w:p>
    <w:p w:rsidR="009A5F64" w:rsidRPr="0028438A" w:rsidRDefault="009A5F6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lastRenderedPageBreak/>
        <w:t>Ф</w:t>
      </w:r>
      <w:r w:rsidR="0028438A">
        <w:rPr>
          <w:rFonts w:ascii="Times New Roman" w:eastAsia="Times New Roman" w:hAnsi="Times New Roman" w:cs="Times New Roman"/>
          <w:sz w:val="24"/>
          <w:szCs w:val="24"/>
          <w:lang w:eastAsia="ru-RU"/>
        </w:rPr>
        <w:t>едеральный закон от 30.03.1999 № 52-ФЗ «</w:t>
      </w:r>
      <w:r w:rsidRPr="0028438A">
        <w:rPr>
          <w:rFonts w:ascii="Times New Roman" w:eastAsia="Times New Roman" w:hAnsi="Times New Roman" w:cs="Times New Roman"/>
          <w:sz w:val="24"/>
          <w:szCs w:val="24"/>
          <w:lang w:eastAsia="ru-RU"/>
        </w:rPr>
        <w:t>О санитарно-эпидемиоло</w:t>
      </w:r>
      <w:r w:rsidR="0028438A">
        <w:rPr>
          <w:rFonts w:ascii="Times New Roman" w:eastAsia="Times New Roman" w:hAnsi="Times New Roman" w:cs="Times New Roman"/>
          <w:sz w:val="24"/>
          <w:szCs w:val="24"/>
          <w:lang w:eastAsia="ru-RU"/>
        </w:rPr>
        <w:t>гическом благополучии населения»</w:t>
      </w:r>
      <w:r w:rsidRPr="0028438A">
        <w:rPr>
          <w:rFonts w:ascii="Times New Roman" w:eastAsia="Times New Roman" w:hAnsi="Times New Roman" w:cs="Times New Roman"/>
          <w:sz w:val="24"/>
          <w:szCs w:val="24"/>
          <w:lang w:eastAsia="ru-RU"/>
        </w:rPr>
        <w:t>;</w:t>
      </w:r>
    </w:p>
    <w:p w:rsidR="009A5F64" w:rsidRPr="0028438A" w:rsidRDefault="009A5F6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Федеральн</w:t>
      </w:r>
      <w:r w:rsidR="0028438A">
        <w:rPr>
          <w:rFonts w:ascii="Times New Roman" w:eastAsia="Times New Roman" w:hAnsi="Times New Roman" w:cs="Times New Roman"/>
          <w:sz w:val="24"/>
          <w:szCs w:val="24"/>
          <w:lang w:eastAsia="ru-RU"/>
        </w:rPr>
        <w:t>ый закон от 04.05.1999 №96-ФЗ «Об охране атмосферного воздуха»</w:t>
      </w:r>
      <w:r w:rsidRPr="0028438A">
        <w:rPr>
          <w:rFonts w:ascii="Times New Roman" w:eastAsia="Times New Roman" w:hAnsi="Times New Roman" w:cs="Times New Roman"/>
          <w:sz w:val="24"/>
          <w:szCs w:val="24"/>
          <w:lang w:eastAsia="ru-RU"/>
        </w:rPr>
        <w:t>;</w:t>
      </w:r>
    </w:p>
    <w:p w:rsidR="009A5F64" w:rsidRPr="0028438A" w:rsidRDefault="009A5F6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Фе</w:t>
      </w:r>
      <w:r w:rsidR="0028438A" w:rsidRPr="0028438A">
        <w:rPr>
          <w:rFonts w:ascii="Times New Roman" w:eastAsia="Times New Roman" w:hAnsi="Times New Roman" w:cs="Times New Roman"/>
          <w:sz w:val="24"/>
          <w:szCs w:val="24"/>
          <w:lang w:eastAsia="ru-RU"/>
        </w:rPr>
        <w:t>деральный закон от 10.01.2002 №7-ФЗ «Об охране окружающей среды»</w:t>
      </w:r>
      <w:r w:rsidRPr="0028438A">
        <w:rPr>
          <w:rFonts w:ascii="Times New Roman" w:eastAsia="Times New Roman" w:hAnsi="Times New Roman" w:cs="Times New Roman"/>
          <w:sz w:val="24"/>
          <w:szCs w:val="24"/>
          <w:lang w:eastAsia="ru-RU"/>
        </w:rPr>
        <w:t>;</w:t>
      </w:r>
    </w:p>
    <w:p w:rsidR="00FF75C4" w:rsidRPr="0028438A" w:rsidRDefault="00FF75C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 xml:space="preserve">Постановление </w:t>
      </w:r>
      <w:r w:rsidR="0028438A">
        <w:rPr>
          <w:rFonts w:ascii="Times New Roman" w:eastAsia="Times New Roman" w:hAnsi="Times New Roman" w:cs="Times New Roman"/>
          <w:sz w:val="24"/>
          <w:szCs w:val="24"/>
          <w:lang w:eastAsia="ru-RU"/>
        </w:rPr>
        <w:t>Правительства РФ от 27.08.1999 № 972 «</w:t>
      </w:r>
      <w:r w:rsidRPr="0028438A">
        <w:rPr>
          <w:rFonts w:ascii="Times New Roman" w:eastAsia="Times New Roman" w:hAnsi="Times New Roman" w:cs="Times New Roman"/>
          <w:sz w:val="24"/>
          <w:szCs w:val="24"/>
          <w:lang w:eastAsia="ru-RU"/>
        </w:rPr>
        <w:t>Об утверждении Положения о создании охранных зон стационарных пунктов наблюдений за состоянием окружающей п</w:t>
      </w:r>
      <w:r w:rsidR="0028438A">
        <w:rPr>
          <w:rFonts w:ascii="Times New Roman" w:eastAsia="Times New Roman" w:hAnsi="Times New Roman" w:cs="Times New Roman"/>
          <w:sz w:val="24"/>
          <w:szCs w:val="24"/>
          <w:lang w:eastAsia="ru-RU"/>
        </w:rPr>
        <w:t>риродной среды, ее загрязнением»</w:t>
      </w:r>
      <w:r w:rsidRPr="0028438A">
        <w:rPr>
          <w:rFonts w:ascii="Times New Roman" w:eastAsia="Times New Roman" w:hAnsi="Times New Roman" w:cs="Times New Roman"/>
          <w:sz w:val="24"/>
          <w:szCs w:val="24"/>
          <w:lang w:eastAsia="ru-RU"/>
        </w:rPr>
        <w:t>;</w:t>
      </w:r>
    </w:p>
    <w:p w:rsidR="00FF75C4" w:rsidRPr="0028438A" w:rsidRDefault="00FF75C4" w:rsidP="00FF75C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Постановление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F75C4" w:rsidRPr="0028438A" w:rsidRDefault="00FF75C4" w:rsidP="00A1005A">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 xml:space="preserve">Постановление </w:t>
      </w:r>
      <w:r w:rsidR="00C763C6">
        <w:rPr>
          <w:rFonts w:ascii="Times New Roman" w:eastAsia="Times New Roman" w:hAnsi="Times New Roman" w:cs="Times New Roman"/>
          <w:sz w:val="24"/>
          <w:szCs w:val="24"/>
          <w:lang w:eastAsia="ru-RU"/>
        </w:rPr>
        <w:t>Правительства РФ от 18.04.2014 № 360 «</w:t>
      </w:r>
      <w:r w:rsidRPr="0028438A">
        <w:rPr>
          <w:rFonts w:ascii="Times New Roman" w:eastAsia="Times New Roman" w:hAnsi="Times New Roman" w:cs="Times New Roman"/>
          <w:sz w:val="24"/>
          <w:szCs w:val="24"/>
          <w:lang w:eastAsia="ru-RU"/>
        </w:rPr>
        <w:t>Об определении гра</w:t>
      </w:r>
      <w:r w:rsidR="00C763C6">
        <w:rPr>
          <w:rFonts w:ascii="Times New Roman" w:eastAsia="Times New Roman" w:hAnsi="Times New Roman" w:cs="Times New Roman"/>
          <w:sz w:val="24"/>
          <w:szCs w:val="24"/>
          <w:lang w:eastAsia="ru-RU"/>
        </w:rPr>
        <w:t>ниц зон затопления, подтопления»</w:t>
      </w:r>
      <w:r w:rsidRPr="0028438A">
        <w:rPr>
          <w:rFonts w:ascii="Times New Roman" w:eastAsia="Times New Roman" w:hAnsi="Times New Roman" w:cs="Times New Roman"/>
          <w:sz w:val="24"/>
          <w:szCs w:val="24"/>
          <w:lang w:eastAsia="ru-RU"/>
        </w:rPr>
        <w:t>;</w:t>
      </w:r>
    </w:p>
    <w:p w:rsidR="00FF75C4" w:rsidRPr="0028438A" w:rsidRDefault="00FF75C4" w:rsidP="00CC39B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 xml:space="preserve">Постановление </w:t>
      </w:r>
      <w:r w:rsidR="00C763C6">
        <w:rPr>
          <w:rFonts w:ascii="Times New Roman" w:eastAsia="Times New Roman" w:hAnsi="Times New Roman" w:cs="Times New Roman"/>
          <w:sz w:val="24"/>
          <w:szCs w:val="24"/>
          <w:lang w:eastAsia="ru-RU"/>
        </w:rPr>
        <w:t>Правительства РФ от 05.05.2014 № 405 «</w:t>
      </w:r>
      <w:r w:rsidRPr="0028438A">
        <w:rPr>
          <w:rFonts w:ascii="Times New Roman" w:eastAsia="Times New Roman" w:hAnsi="Times New Roman" w:cs="Times New Roman"/>
          <w:sz w:val="24"/>
          <w:szCs w:val="24"/>
          <w:lang w:eastAsia="ru-RU"/>
        </w:rPr>
        <w:t xml:space="preserve">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w:t>
      </w:r>
      <w:r w:rsidR="00C763C6">
        <w:rPr>
          <w:rFonts w:ascii="Times New Roman" w:eastAsia="Times New Roman" w:hAnsi="Times New Roman" w:cs="Times New Roman"/>
          <w:sz w:val="24"/>
          <w:szCs w:val="24"/>
          <w:lang w:eastAsia="ru-RU"/>
        </w:rPr>
        <w:t>задачи в области обороны страны»</w:t>
      </w:r>
      <w:r w:rsidRPr="0028438A">
        <w:rPr>
          <w:rFonts w:ascii="Times New Roman" w:eastAsia="Times New Roman" w:hAnsi="Times New Roman" w:cs="Times New Roman"/>
          <w:sz w:val="24"/>
          <w:szCs w:val="24"/>
          <w:lang w:eastAsia="ru-RU"/>
        </w:rPr>
        <w:t>;</w:t>
      </w:r>
    </w:p>
    <w:p w:rsidR="00FF75C4" w:rsidRPr="0028438A" w:rsidRDefault="009A5F64" w:rsidP="00FF75C4">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 xml:space="preserve">СП 42-13330-2016 «Градостроительство. </w:t>
      </w:r>
      <w:r w:rsidR="00215D2A" w:rsidRPr="0028438A">
        <w:rPr>
          <w:rFonts w:ascii="Times New Roman" w:eastAsia="Times New Roman" w:hAnsi="Times New Roman" w:cs="Times New Roman"/>
          <w:sz w:val="24"/>
          <w:szCs w:val="24"/>
          <w:lang w:eastAsia="ru-RU"/>
        </w:rPr>
        <w:t>Планировка и застройка городских и сельских поселений. Актуализированная редакция СНиП 2.07.01-89*».</w:t>
      </w:r>
    </w:p>
    <w:p w:rsidR="00215D2A" w:rsidRPr="0028438A" w:rsidRDefault="00215D2A" w:rsidP="00760D2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28438A">
        <w:rPr>
          <w:rFonts w:ascii="Times New Roman" w:eastAsia="Times New Roman" w:hAnsi="Times New Roman" w:cs="Times New Roman"/>
          <w:sz w:val="24"/>
          <w:szCs w:val="24"/>
          <w:lang w:eastAsia="ru-RU"/>
        </w:rPr>
        <w:t>1</w:t>
      </w:r>
      <w:r w:rsidR="00D20D65" w:rsidRPr="0028438A">
        <w:rPr>
          <w:rFonts w:ascii="Times New Roman" w:eastAsia="Times New Roman" w:hAnsi="Times New Roman" w:cs="Times New Roman"/>
          <w:sz w:val="24"/>
          <w:szCs w:val="24"/>
          <w:lang w:eastAsia="ru-RU"/>
        </w:rPr>
        <w:t>2</w:t>
      </w:r>
      <w:r w:rsidRPr="0028438A">
        <w:rPr>
          <w:rFonts w:ascii="Times New Roman" w:eastAsia="Times New Roman" w:hAnsi="Times New Roman" w:cs="Times New Roman"/>
          <w:sz w:val="24"/>
          <w:szCs w:val="24"/>
          <w:lang w:eastAsia="ru-RU"/>
        </w:rPr>
        <w:t>. Указанные в части 1</w:t>
      </w:r>
      <w:r w:rsidR="00D20D65" w:rsidRPr="0028438A">
        <w:rPr>
          <w:rFonts w:ascii="Times New Roman" w:eastAsia="Times New Roman" w:hAnsi="Times New Roman" w:cs="Times New Roman"/>
          <w:sz w:val="24"/>
          <w:szCs w:val="24"/>
          <w:lang w:eastAsia="ru-RU"/>
        </w:rPr>
        <w:t>1</w:t>
      </w:r>
      <w:r w:rsidRPr="0028438A">
        <w:rPr>
          <w:rFonts w:ascii="Times New Roman" w:eastAsia="Times New Roman" w:hAnsi="Times New Roman" w:cs="Times New Roman"/>
          <w:sz w:val="24"/>
          <w:szCs w:val="24"/>
          <w:lang w:eastAsia="ru-RU"/>
        </w:rPr>
        <w:t xml:space="preserve"> нормативные акты применяются в редакции, актуальной на дату применения.</w:t>
      </w:r>
    </w:p>
    <w:p w:rsidR="00A1005A" w:rsidRPr="00404146" w:rsidRDefault="00A1005A" w:rsidP="00760D29">
      <w:pPr>
        <w:autoSpaceDE w:val="0"/>
        <w:autoSpaceDN w:val="0"/>
        <w:adjustRightInd w:val="0"/>
        <w:spacing w:before="120" w:after="120" w:line="240" w:lineRule="auto"/>
        <w:ind w:firstLine="709"/>
        <w:jc w:val="both"/>
        <w:rPr>
          <w:rFonts w:ascii="Calibri" w:eastAsia="Times New Roman" w:hAnsi="Calibri" w:cs="Times New Roman"/>
          <w:color w:val="000000" w:themeColor="text1"/>
          <w:sz w:val="24"/>
          <w:szCs w:val="24"/>
          <w:lang w:eastAsia="ru-RU"/>
        </w:rPr>
      </w:pPr>
    </w:p>
    <w:p w:rsidR="00760D29" w:rsidRDefault="00760D29" w:rsidP="00C763C6">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5" w:name="_Toc29914536"/>
      <w:r w:rsidRPr="00C763C6">
        <w:rPr>
          <w:rFonts w:ascii="Times New Roman" w:eastAsia="Times New Roman" w:hAnsi="Times New Roman" w:cs="Times New Roman"/>
          <w:sz w:val="24"/>
          <w:szCs w:val="24"/>
          <w:lang w:eastAsia="ru-RU"/>
        </w:rPr>
        <w:t xml:space="preserve">Статья </w:t>
      </w:r>
      <w:r w:rsidR="00D9190A" w:rsidRPr="00C763C6">
        <w:rPr>
          <w:rFonts w:ascii="Times New Roman" w:eastAsia="Times New Roman" w:hAnsi="Times New Roman" w:cs="Times New Roman"/>
          <w:sz w:val="24"/>
          <w:szCs w:val="24"/>
          <w:lang w:eastAsia="ru-RU"/>
        </w:rPr>
        <w:t>5</w:t>
      </w:r>
      <w:r w:rsidR="003249C7" w:rsidRPr="00C763C6">
        <w:rPr>
          <w:rFonts w:ascii="Times New Roman" w:eastAsia="Times New Roman" w:hAnsi="Times New Roman" w:cs="Times New Roman"/>
          <w:sz w:val="24"/>
          <w:szCs w:val="24"/>
          <w:lang w:eastAsia="ru-RU"/>
        </w:rPr>
        <w:t>0</w:t>
      </w:r>
      <w:r w:rsidRPr="00C763C6">
        <w:rPr>
          <w:rFonts w:ascii="Times New Roman" w:eastAsia="Times New Roman" w:hAnsi="Times New Roman" w:cs="Times New Roman"/>
          <w:sz w:val="24"/>
          <w:szCs w:val="24"/>
          <w:lang w:eastAsia="ru-RU"/>
        </w:rPr>
        <w:t xml:space="preserve">. </w:t>
      </w:r>
      <w:r w:rsidR="00F26D2A" w:rsidRPr="00C763C6">
        <w:rPr>
          <w:rFonts w:ascii="Times New Roman" w:eastAsia="Times New Roman" w:hAnsi="Times New Roman" w:cs="Times New Roman"/>
          <w:b/>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75"/>
    </w:p>
    <w:p w:rsidR="00404DA5" w:rsidRPr="00C763C6" w:rsidRDefault="00404DA5" w:rsidP="00C763C6">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p>
    <w:p w:rsidR="00356096" w:rsidRPr="00C763C6" w:rsidRDefault="005D0064" w:rsidP="00C7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1. </w:t>
      </w:r>
      <w:r w:rsidR="00356096" w:rsidRPr="00C763C6">
        <w:rPr>
          <w:rFonts w:ascii="Times New Roman" w:eastAsia="Times New Roman" w:hAnsi="Times New Roman" w:cs="Times New Roman"/>
          <w:sz w:val="24"/>
          <w:szCs w:val="24"/>
          <w:lang w:eastAsia="ru-RU"/>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D0064" w:rsidRPr="00C763C6" w:rsidRDefault="005D0064" w:rsidP="00C7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404146">
        <w:rPr>
          <w:rFonts w:ascii="Times New Roman" w:eastAsia="Times New Roman" w:hAnsi="Times New Roman" w:cs="Times New Roman"/>
          <w:sz w:val="24"/>
          <w:szCs w:val="24"/>
          <w:lang w:eastAsia="ru-RU"/>
        </w:rPr>
        <w:t xml:space="preserve">2. </w:t>
      </w:r>
      <w:r w:rsidRPr="00C763C6">
        <w:rPr>
          <w:rFonts w:ascii="Times New Roman" w:eastAsia="Times New Roman" w:hAnsi="Times New Roman" w:cs="Times New Roman"/>
          <w:sz w:val="24"/>
          <w:szCs w:val="24"/>
          <w:lang w:eastAsia="ru-RU"/>
        </w:rPr>
        <w:t xml:space="preserve">В границах </w:t>
      </w:r>
      <w:r w:rsidR="008A53D1" w:rsidRPr="00C763C6">
        <w:rPr>
          <w:rFonts w:ascii="Times New Roman" w:eastAsia="Times New Roman" w:hAnsi="Times New Roman" w:cs="Times New Roman"/>
          <w:sz w:val="24"/>
          <w:szCs w:val="24"/>
          <w:lang w:eastAsia="ru-RU"/>
        </w:rPr>
        <w:t xml:space="preserve">муниципального образования «Город Батайск» </w:t>
      </w:r>
      <w:r w:rsidRPr="00C763C6">
        <w:rPr>
          <w:rFonts w:ascii="Times New Roman" w:eastAsia="Times New Roman" w:hAnsi="Times New Roman" w:cs="Times New Roman"/>
          <w:sz w:val="24"/>
          <w:szCs w:val="24"/>
          <w:lang w:eastAsia="ru-RU"/>
        </w:rPr>
        <w:t>не планируется осуществление деятельности по комплексному и устойчивому развитию территории.</w:t>
      </w:r>
    </w:p>
    <w:p w:rsidR="005D0064" w:rsidRPr="00C763C6" w:rsidRDefault="00444252" w:rsidP="00C7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D0064" w:rsidRPr="00C763C6">
        <w:rPr>
          <w:rFonts w:ascii="Times New Roman" w:eastAsia="Times New Roman" w:hAnsi="Times New Roman" w:cs="Times New Roman"/>
          <w:sz w:val="24"/>
          <w:szCs w:val="24"/>
          <w:lang w:eastAsia="ru-RU"/>
        </w:rPr>
        <w:t xml:space="preserve">На карте границ территориальных зон городского </w:t>
      </w:r>
      <w:r w:rsidR="00AC35A4" w:rsidRPr="00C763C6">
        <w:rPr>
          <w:rFonts w:ascii="Times New Roman" w:eastAsia="Times New Roman" w:hAnsi="Times New Roman" w:cs="Times New Roman"/>
          <w:sz w:val="24"/>
          <w:szCs w:val="24"/>
          <w:lang w:eastAsia="ru-RU"/>
        </w:rPr>
        <w:t>округа</w:t>
      </w:r>
      <w:r w:rsidR="005D0064" w:rsidRPr="00C763C6">
        <w:rPr>
          <w:rFonts w:ascii="Times New Roman" w:eastAsia="Times New Roman" w:hAnsi="Times New Roman" w:cs="Times New Roman"/>
          <w:sz w:val="24"/>
          <w:szCs w:val="24"/>
          <w:lang w:eastAsia="ru-RU"/>
        </w:rPr>
        <w:t xml:space="preserve"> не устанавливаются территории, в границах которых предусматривается осуществление деятельности по комплексному и устойчивому развитию территории.</w:t>
      </w:r>
    </w:p>
    <w:p w:rsidR="00356096" w:rsidRDefault="00444252" w:rsidP="00C7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r w:rsidR="005D0064" w:rsidRPr="00C763C6">
        <w:rPr>
          <w:rFonts w:ascii="Times New Roman" w:eastAsia="Times New Roman" w:hAnsi="Times New Roman" w:cs="Times New Roman"/>
          <w:sz w:val="24"/>
          <w:szCs w:val="24"/>
          <w:lang w:eastAsia="ru-RU"/>
        </w:rPr>
        <w:t>В градостроительном регламенте  не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5D0064" w:rsidRPr="00C763C6">
        <w:rPr>
          <w:rFonts w:ascii="Times New Roman" w:eastAsia="Times New Roman" w:hAnsi="Times New Roman" w:cs="Times New Roman"/>
          <w:sz w:val="24"/>
          <w:szCs w:val="24"/>
          <w:lang w:eastAsia="ru-RU"/>
        </w:rPr>
        <w:cr/>
      </w:r>
      <w:r w:rsidR="00356096" w:rsidRPr="00C763C6">
        <w:rPr>
          <w:rFonts w:ascii="Times New Roman" w:eastAsia="Times New Roman" w:hAnsi="Times New Roman" w:cs="Times New Roman"/>
          <w:sz w:val="24"/>
          <w:szCs w:val="24"/>
          <w:lang w:eastAsia="ru-RU"/>
        </w:rPr>
        <w:t xml:space="preserve"> Расчетные показатели минимально допустимого уровня обеспеченности территории </w:t>
      </w:r>
      <w:r w:rsidR="00356096" w:rsidRPr="00C763C6">
        <w:rPr>
          <w:rFonts w:ascii="Times New Roman" w:eastAsia="Times New Roman" w:hAnsi="Times New Roman" w:cs="Times New Roman"/>
          <w:sz w:val="24"/>
          <w:szCs w:val="24"/>
          <w:lang w:eastAsia="ru-RU"/>
        </w:rPr>
        <w:lastRenderedPageBreak/>
        <w:t>объектами социальной инфраструктуры и расчетные показатели максимально допустимого уровня территориальной доступности указанных объектов для населения, как для объектов капитального строительства местного значения, так и для иных объектов капитального</w:t>
      </w:r>
      <w:r w:rsidR="005624DA">
        <w:rPr>
          <w:rFonts w:ascii="Times New Roman" w:eastAsia="Times New Roman" w:hAnsi="Times New Roman" w:cs="Times New Roman"/>
          <w:sz w:val="24"/>
          <w:szCs w:val="24"/>
          <w:lang w:eastAsia="ru-RU"/>
        </w:rPr>
        <w:t xml:space="preserve"> </w:t>
      </w:r>
      <w:r w:rsidR="00356096" w:rsidRPr="00C763C6">
        <w:rPr>
          <w:rFonts w:ascii="Times New Roman" w:eastAsia="Times New Roman" w:hAnsi="Times New Roman" w:cs="Times New Roman"/>
          <w:sz w:val="24"/>
          <w:szCs w:val="24"/>
          <w:lang w:eastAsia="ru-RU"/>
        </w:rPr>
        <w:t>строительства, принимаются в соответствии Местными нормативами градостроительного проектирования муниципального образования «Город Батайск,</w:t>
      </w:r>
      <w:r w:rsidR="005624DA">
        <w:rPr>
          <w:rFonts w:ascii="Times New Roman" w:eastAsia="Times New Roman" w:hAnsi="Times New Roman" w:cs="Times New Roman"/>
          <w:sz w:val="24"/>
          <w:szCs w:val="24"/>
          <w:lang w:eastAsia="ru-RU"/>
        </w:rPr>
        <w:t xml:space="preserve"> </w:t>
      </w:r>
      <w:r w:rsidR="00356096" w:rsidRPr="00C763C6">
        <w:rPr>
          <w:rFonts w:ascii="Times New Roman" w:eastAsia="Times New Roman" w:hAnsi="Times New Roman" w:cs="Times New Roman"/>
          <w:sz w:val="24"/>
          <w:szCs w:val="24"/>
          <w:lang w:eastAsia="ru-RU"/>
        </w:rPr>
        <w:t>утвержденными решением Батайско</w:t>
      </w:r>
      <w:r w:rsidR="00C763C6">
        <w:rPr>
          <w:rFonts w:ascii="Times New Roman" w:eastAsia="Times New Roman" w:hAnsi="Times New Roman" w:cs="Times New Roman"/>
          <w:sz w:val="24"/>
          <w:szCs w:val="24"/>
          <w:lang w:eastAsia="ru-RU"/>
        </w:rPr>
        <w:t>й городской Думы от 30.08.2017 №</w:t>
      </w:r>
      <w:r w:rsidR="00356096" w:rsidRPr="00C763C6">
        <w:rPr>
          <w:rFonts w:ascii="Times New Roman" w:eastAsia="Times New Roman" w:hAnsi="Times New Roman" w:cs="Times New Roman"/>
          <w:sz w:val="24"/>
          <w:szCs w:val="24"/>
          <w:lang w:eastAsia="ru-RU"/>
        </w:rPr>
        <w:t xml:space="preserve"> 204 (далее Нормативы).</w:t>
      </w:r>
    </w:p>
    <w:p w:rsidR="00C763C6" w:rsidRPr="00C763C6" w:rsidRDefault="00C763C6" w:rsidP="00C763C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231027" w:rsidRPr="00C763C6" w:rsidRDefault="00231027" w:rsidP="00C763C6">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6" w:name="_Toc29914537"/>
      <w:r w:rsidRPr="00C763C6">
        <w:rPr>
          <w:rFonts w:ascii="Times New Roman" w:eastAsia="Times New Roman" w:hAnsi="Times New Roman" w:cs="Times New Roman"/>
          <w:sz w:val="24"/>
          <w:szCs w:val="24"/>
          <w:lang w:eastAsia="ru-RU"/>
        </w:rPr>
        <w:t xml:space="preserve">Глава 7. </w:t>
      </w:r>
      <w:r w:rsidRPr="00C763C6">
        <w:rPr>
          <w:rFonts w:ascii="Times New Roman" w:eastAsia="Times New Roman" w:hAnsi="Times New Roman" w:cs="Times New Roman"/>
          <w:b/>
          <w:sz w:val="24"/>
          <w:szCs w:val="24"/>
          <w:lang w:eastAsia="ru-RU"/>
        </w:rPr>
        <w:t>Положение о регулировании иных вопросов землепользования и застройки</w:t>
      </w:r>
      <w:bookmarkEnd w:id="76"/>
    </w:p>
    <w:p w:rsidR="00DE7048" w:rsidRPr="00C763C6" w:rsidRDefault="00DE7048" w:rsidP="00C763C6">
      <w:pPr>
        <w:autoSpaceDE w:val="0"/>
        <w:autoSpaceDN w:val="0"/>
        <w:adjustRightInd w:val="0"/>
        <w:spacing w:before="120" w:after="120" w:line="240" w:lineRule="auto"/>
        <w:ind w:firstLine="709"/>
        <w:jc w:val="center"/>
        <w:rPr>
          <w:rFonts w:ascii="Times New Roman" w:eastAsia="Times New Roman" w:hAnsi="Times New Roman" w:cs="Times New Roman"/>
          <w:sz w:val="24"/>
          <w:szCs w:val="24"/>
          <w:lang w:eastAsia="ru-RU"/>
        </w:rPr>
      </w:pPr>
      <w:bookmarkStart w:id="77" w:name="_Toc29914538"/>
      <w:r w:rsidRPr="00C763C6">
        <w:rPr>
          <w:rFonts w:ascii="Times New Roman" w:eastAsia="Times New Roman" w:hAnsi="Times New Roman" w:cs="Times New Roman"/>
          <w:sz w:val="24"/>
          <w:szCs w:val="24"/>
          <w:lang w:eastAsia="ru-RU"/>
        </w:rPr>
        <w:t xml:space="preserve">Статья </w:t>
      </w:r>
      <w:r w:rsidR="005B31BF" w:rsidRPr="00C763C6">
        <w:rPr>
          <w:rFonts w:ascii="Times New Roman" w:eastAsia="Times New Roman" w:hAnsi="Times New Roman" w:cs="Times New Roman"/>
          <w:sz w:val="24"/>
          <w:szCs w:val="24"/>
          <w:lang w:eastAsia="ru-RU"/>
        </w:rPr>
        <w:t>5</w:t>
      </w:r>
      <w:r w:rsidR="003249C7" w:rsidRPr="00C763C6">
        <w:rPr>
          <w:rFonts w:ascii="Times New Roman" w:eastAsia="Times New Roman" w:hAnsi="Times New Roman" w:cs="Times New Roman"/>
          <w:sz w:val="24"/>
          <w:szCs w:val="24"/>
          <w:lang w:eastAsia="ru-RU"/>
        </w:rPr>
        <w:t>1</w:t>
      </w:r>
      <w:r w:rsidRPr="00C763C6">
        <w:rPr>
          <w:rFonts w:ascii="Times New Roman" w:eastAsia="Times New Roman" w:hAnsi="Times New Roman" w:cs="Times New Roman"/>
          <w:sz w:val="24"/>
          <w:szCs w:val="24"/>
          <w:lang w:eastAsia="ru-RU"/>
        </w:rPr>
        <w:t xml:space="preserve">. </w:t>
      </w:r>
      <w:r w:rsidRPr="00C763C6">
        <w:rPr>
          <w:rFonts w:ascii="Times New Roman" w:eastAsia="Times New Roman" w:hAnsi="Times New Roman" w:cs="Times New Roman"/>
          <w:b/>
          <w:sz w:val="24"/>
          <w:szCs w:val="24"/>
          <w:lang w:eastAsia="ru-RU"/>
        </w:rPr>
        <w:t>Контроль за использованием земельных участков и объектов капитального строительства</w:t>
      </w:r>
      <w:bookmarkEnd w:id="77"/>
    </w:p>
    <w:p w:rsidR="00DE7048" w:rsidRPr="00C763C6" w:rsidRDefault="00DE7048" w:rsidP="00DE704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E7048" w:rsidRPr="00C763C6" w:rsidRDefault="00DE7048" w:rsidP="00DE704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DE7048" w:rsidRPr="00C763C6" w:rsidRDefault="00DE7048" w:rsidP="00DE7048">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3.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DE7048" w:rsidRPr="00404146" w:rsidRDefault="00DE7048" w:rsidP="00DE7048">
      <w:pPr>
        <w:autoSpaceDE w:val="0"/>
        <w:autoSpaceDN w:val="0"/>
        <w:adjustRightInd w:val="0"/>
        <w:spacing w:before="120" w:after="120" w:line="240" w:lineRule="auto"/>
        <w:ind w:firstLine="709"/>
        <w:jc w:val="both"/>
        <w:rPr>
          <w:rFonts w:ascii="Calibri" w:eastAsia="Times New Roman" w:hAnsi="Calibri" w:cs="Times New Roman"/>
          <w:color w:val="000000" w:themeColor="text1"/>
          <w:sz w:val="24"/>
          <w:szCs w:val="24"/>
          <w:lang w:eastAsia="ru-RU"/>
        </w:rPr>
      </w:pPr>
    </w:p>
    <w:p w:rsidR="00231027" w:rsidRPr="00C763C6" w:rsidRDefault="00231027" w:rsidP="00C763C6">
      <w:pPr>
        <w:autoSpaceDE w:val="0"/>
        <w:autoSpaceDN w:val="0"/>
        <w:adjustRightInd w:val="0"/>
        <w:spacing w:before="120" w:after="120" w:line="240" w:lineRule="auto"/>
        <w:ind w:firstLine="709"/>
        <w:jc w:val="center"/>
        <w:rPr>
          <w:rFonts w:ascii="Times New Roman" w:eastAsia="Times New Roman" w:hAnsi="Times New Roman" w:cs="Times New Roman"/>
          <w:b/>
          <w:sz w:val="24"/>
          <w:szCs w:val="24"/>
          <w:lang w:eastAsia="ru-RU"/>
        </w:rPr>
      </w:pPr>
      <w:bookmarkStart w:id="78" w:name="_Toc29914539"/>
      <w:r w:rsidRPr="00C763C6">
        <w:rPr>
          <w:rFonts w:ascii="Times New Roman" w:eastAsia="Times New Roman" w:hAnsi="Times New Roman" w:cs="Times New Roman"/>
          <w:sz w:val="24"/>
          <w:szCs w:val="24"/>
          <w:lang w:eastAsia="ru-RU"/>
        </w:rPr>
        <w:t xml:space="preserve">Статья </w:t>
      </w:r>
      <w:r w:rsidR="005B31BF" w:rsidRPr="00C763C6">
        <w:rPr>
          <w:rFonts w:ascii="Times New Roman" w:eastAsia="Times New Roman" w:hAnsi="Times New Roman" w:cs="Times New Roman"/>
          <w:sz w:val="24"/>
          <w:szCs w:val="24"/>
          <w:lang w:eastAsia="ru-RU"/>
        </w:rPr>
        <w:t>5</w:t>
      </w:r>
      <w:r w:rsidR="003249C7" w:rsidRPr="00C763C6">
        <w:rPr>
          <w:rFonts w:ascii="Times New Roman" w:eastAsia="Times New Roman" w:hAnsi="Times New Roman" w:cs="Times New Roman"/>
          <w:sz w:val="24"/>
          <w:szCs w:val="24"/>
          <w:lang w:eastAsia="ru-RU"/>
        </w:rPr>
        <w:t>2</w:t>
      </w:r>
      <w:r w:rsidRPr="00C763C6">
        <w:rPr>
          <w:rFonts w:ascii="Times New Roman" w:eastAsia="Times New Roman" w:hAnsi="Times New Roman" w:cs="Times New Roman"/>
          <w:sz w:val="24"/>
          <w:szCs w:val="24"/>
          <w:lang w:eastAsia="ru-RU"/>
        </w:rPr>
        <w:t xml:space="preserve">. </w:t>
      </w:r>
      <w:r w:rsidR="00E2412A" w:rsidRPr="00C763C6">
        <w:rPr>
          <w:rFonts w:ascii="Times New Roman" w:eastAsia="Times New Roman" w:hAnsi="Times New Roman" w:cs="Times New Roman"/>
          <w:b/>
          <w:sz w:val="24"/>
          <w:szCs w:val="24"/>
          <w:lang w:eastAsia="ru-RU"/>
        </w:rPr>
        <w:t>Порядок градостроительного освоения территорий общего пользования</w:t>
      </w:r>
      <w:bookmarkEnd w:id="78"/>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1.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2. 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статьёй </w:t>
      </w:r>
      <w:r w:rsidR="00EE55DB" w:rsidRPr="00C763C6">
        <w:rPr>
          <w:rFonts w:ascii="Times New Roman" w:eastAsia="Times New Roman" w:hAnsi="Times New Roman" w:cs="Times New Roman"/>
          <w:sz w:val="24"/>
          <w:szCs w:val="24"/>
          <w:lang w:eastAsia="ru-RU"/>
        </w:rPr>
        <w:t>5</w:t>
      </w:r>
      <w:r w:rsidR="003249C7" w:rsidRPr="00C763C6">
        <w:rPr>
          <w:rFonts w:ascii="Times New Roman" w:eastAsia="Times New Roman" w:hAnsi="Times New Roman" w:cs="Times New Roman"/>
          <w:sz w:val="24"/>
          <w:szCs w:val="24"/>
          <w:lang w:eastAsia="ru-RU"/>
        </w:rPr>
        <w:t>3</w:t>
      </w:r>
      <w:r w:rsidRPr="00C763C6">
        <w:rPr>
          <w:rFonts w:ascii="Times New Roman" w:eastAsia="Times New Roman" w:hAnsi="Times New Roman" w:cs="Times New Roman"/>
          <w:sz w:val="24"/>
          <w:szCs w:val="24"/>
          <w:lang w:eastAsia="ru-RU"/>
        </w:rPr>
        <w:t xml:space="preserve"> настоящих Правил и принимаемыми на их основе нормативными актами Администрации.</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2 и 3 статьи</w:t>
      </w:r>
      <w:r w:rsidR="00572DC3" w:rsidRPr="00C763C6">
        <w:rPr>
          <w:rFonts w:ascii="Times New Roman" w:eastAsia="Times New Roman" w:hAnsi="Times New Roman" w:cs="Times New Roman"/>
          <w:sz w:val="24"/>
          <w:szCs w:val="24"/>
          <w:lang w:eastAsia="ru-RU"/>
        </w:rPr>
        <w:t xml:space="preserve"> 53 настоящих Правил</w:t>
      </w:r>
      <w:r w:rsidRPr="00C763C6">
        <w:rPr>
          <w:rFonts w:ascii="Times New Roman" w:eastAsia="Times New Roman" w:hAnsi="Times New Roman" w:cs="Times New Roman"/>
          <w:sz w:val="24"/>
          <w:szCs w:val="24"/>
          <w:lang w:eastAsia="ru-RU"/>
        </w:rPr>
        <w:t>. Размещение объектов, предусмотренных</w:t>
      </w:r>
      <w:r w:rsidR="005624DA">
        <w:rPr>
          <w:rFonts w:ascii="Times New Roman" w:eastAsia="Times New Roman" w:hAnsi="Times New Roman" w:cs="Times New Roman"/>
          <w:sz w:val="24"/>
          <w:szCs w:val="24"/>
          <w:lang w:eastAsia="ru-RU"/>
        </w:rPr>
        <w:t xml:space="preserve"> </w:t>
      </w:r>
      <w:r w:rsidRPr="00C763C6">
        <w:rPr>
          <w:rFonts w:ascii="Times New Roman" w:eastAsia="Times New Roman" w:hAnsi="Times New Roman" w:cs="Times New Roman"/>
          <w:sz w:val="24"/>
          <w:szCs w:val="24"/>
          <w:lang w:eastAsia="ru-RU"/>
        </w:rPr>
        <w:lastRenderedPageBreak/>
        <w:t>градостроительным регламентом территориальной зоны, в пределах территорий общего пользования не допускается.</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w:t>
      </w:r>
      <w:r w:rsidR="000C4D89" w:rsidRPr="00C763C6">
        <w:rPr>
          <w:rFonts w:ascii="Times New Roman" w:eastAsia="Times New Roman" w:hAnsi="Times New Roman" w:cs="Times New Roman"/>
          <w:sz w:val="24"/>
          <w:szCs w:val="24"/>
          <w:lang w:eastAsia="ru-RU"/>
        </w:rPr>
        <w:t>Г</w:t>
      </w:r>
      <w:r w:rsidRPr="00C763C6">
        <w:rPr>
          <w:rFonts w:ascii="Times New Roman" w:eastAsia="Times New Roman" w:hAnsi="Times New Roman" w:cs="Times New Roman"/>
          <w:sz w:val="24"/>
          <w:szCs w:val="24"/>
          <w:lang w:eastAsia="ru-RU"/>
        </w:rPr>
        <w:t xml:space="preserve">енерального плана городского </w:t>
      </w:r>
      <w:r w:rsidR="00AC35A4" w:rsidRPr="00C763C6">
        <w:rPr>
          <w:rFonts w:ascii="Times New Roman" w:eastAsia="Times New Roman" w:hAnsi="Times New Roman" w:cs="Times New Roman"/>
          <w:sz w:val="24"/>
          <w:szCs w:val="24"/>
          <w:lang w:eastAsia="ru-RU"/>
        </w:rPr>
        <w:t>округа</w:t>
      </w:r>
      <w:r w:rsidRPr="00C763C6">
        <w:rPr>
          <w:rFonts w:ascii="Times New Roman" w:eastAsia="Times New Roman" w:hAnsi="Times New Roman" w:cs="Times New Roman"/>
          <w:sz w:val="24"/>
          <w:szCs w:val="24"/>
          <w:lang w:eastAsia="ru-RU"/>
        </w:rPr>
        <w:t xml:space="preserve">. В случае, если картой границ функциональных зон в составе </w:t>
      </w:r>
      <w:r w:rsidR="000C4D89" w:rsidRPr="00C763C6">
        <w:rPr>
          <w:rFonts w:ascii="Times New Roman" w:eastAsia="Times New Roman" w:hAnsi="Times New Roman" w:cs="Times New Roman"/>
          <w:sz w:val="24"/>
          <w:szCs w:val="24"/>
          <w:lang w:eastAsia="ru-RU"/>
        </w:rPr>
        <w:t>Г</w:t>
      </w:r>
      <w:r w:rsidRPr="00C763C6">
        <w:rPr>
          <w:rFonts w:ascii="Times New Roman" w:eastAsia="Times New Roman" w:hAnsi="Times New Roman" w:cs="Times New Roman"/>
          <w:sz w:val="24"/>
          <w:szCs w:val="24"/>
          <w:lang w:eastAsia="ru-RU"/>
        </w:rPr>
        <w:t xml:space="preserve">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w:t>
      </w:r>
      <w:r w:rsidR="000C4D89" w:rsidRPr="00C763C6">
        <w:rPr>
          <w:rFonts w:ascii="Times New Roman" w:eastAsia="Times New Roman" w:hAnsi="Times New Roman" w:cs="Times New Roman"/>
          <w:sz w:val="24"/>
          <w:szCs w:val="24"/>
          <w:lang w:eastAsia="ru-RU"/>
        </w:rPr>
        <w:t>Г</w:t>
      </w:r>
      <w:r w:rsidRPr="00C763C6">
        <w:rPr>
          <w:rFonts w:ascii="Times New Roman" w:eastAsia="Times New Roman" w:hAnsi="Times New Roman" w:cs="Times New Roman"/>
          <w:sz w:val="24"/>
          <w:szCs w:val="24"/>
          <w:lang w:eastAsia="ru-RU"/>
        </w:rPr>
        <w:t xml:space="preserve">енерального плана.     </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7. Не допускается выступ за пределы красных</w:t>
      </w:r>
      <w:r w:rsidR="005624DA">
        <w:rPr>
          <w:rFonts w:ascii="Times New Roman" w:eastAsia="Times New Roman" w:hAnsi="Times New Roman" w:cs="Times New Roman"/>
          <w:sz w:val="24"/>
          <w:szCs w:val="24"/>
          <w:lang w:eastAsia="ru-RU"/>
        </w:rPr>
        <w:t xml:space="preserve"> </w:t>
      </w:r>
      <w:r w:rsidRPr="00C763C6">
        <w:rPr>
          <w:rFonts w:ascii="Times New Roman" w:eastAsia="Times New Roman" w:hAnsi="Times New Roman" w:cs="Times New Roman"/>
          <w:sz w:val="24"/>
          <w:szCs w:val="24"/>
          <w:lang w:eastAsia="ru-RU"/>
        </w:rPr>
        <w:t xml:space="preserve">линий объектов капитального строительства, расположенных на земельном участке, в том числе, когда границы земельного участка выступают за красные линии, за исключением случаев, приведённых в части </w:t>
      </w:r>
      <w:r w:rsidR="00572DC3" w:rsidRPr="00C763C6">
        <w:rPr>
          <w:rFonts w:ascii="Times New Roman" w:eastAsia="Times New Roman" w:hAnsi="Times New Roman" w:cs="Times New Roman"/>
          <w:sz w:val="24"/>
          <w:szCs w:val="24"/>
          <w:lang w:eastAsia="ru-RU"/>
        </w:rPr>
        <w:t>8</w:t>
      </w:r>
      <w:r w:rsidRPr="00C763C6">
        <w:rPr>
          <w:rFonts w:ascii="Times New Roman" w:eastAsia="Times New Roman" w:hAnsi="Times New Roman" w:cs="Times New Roman"/>
          <w:sz w:val="24"/>
          <w:szCs w:val="24"/>
          <w:lang w:eastAsia="ru-RU"/>
        </w:rPr>
        <w:t xml:space="preserve"> и </w:t>
      </w:r>
      <w:r w:rsidR="00572DC3" w:rsidRPr="00C763C6">
        <w:rPr>
          <w:rFonts w:ascii="Times New Roman" w:eastAsia="Times New Roman" w:hAnsi="Times New Roman" w:cs="Times New Roman"/>
          <w:sz w:val="24"/>
          <w:szCs w:val="24"/>
          <w:lang w:eastAsia="ru-RU"/>
        </w:rPr>
        <w:t>9</w:t>
      </w:r>
      <w:r w:rsidRPr="00C763C6">
        <w:rPr>
          <w:rFonts w:ascii="Times New Roman" w:eastAsia="Times New Roman" w:hAnsi="Times New Roman" w:cs="Times New Roman"/>
          <w:sz w:val="24"/>
          <w:szCs w:val="24"/>
          <w:lang w:eastAsia="ru-RU"/>
        </w:rPr>
        <w:t xml:space="preserve"> настоящей статьи.</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8. Допускается выступ за плоскость, образуемую красной линией:</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1) отдельных частей здания (эркеров, балконов) в случае, если они располагаются не ниже 3,0 метра от отметки земли, выступают за пределы красной линии не более чем на 1,5 метра, не нависают над проезжей частью, суммарная протяжённость выступа за красную линию таких частей не больше чем 50 процентов от протяжённости красной линии в пределах земельного участка;</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2) карнизов зданий, выступающих не более чем на 1,0 метра и расположенных не ниже 3,0 метра от земли;</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3) приямков окон цокольных и подвальных этажей, лестниц, ведущих в цокольные и подвальные этажи, если они выступают за плоскость линии отступа не более чем на 1,3 метра (включая ограждение) и имеют (могут иметь) ограждение на высоту не более 1,1 метра;</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4) крылец зданий, если они выступают за красную линию не более чем на 1,5 метра, консольных навесов над крыльцами, не имеющих собственных опор.</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9. В случае выступа за красную линию приямков, крылец, ширина тротуара в месте размещения такого приямка или крыльца должна быть не менее трёх четвертей от ширины тротуара на всей протяжённости границы земельного участка, выходящего на красную линию, но не менее 1,5 метра.</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AC28A6" w:rsidRPr="00C763C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11. Площади, улицы, проезды, набережные, бульвары, скверы являются элементами улично</w:t>
      </w:r>
      <w:r w:rsidR="005D0064" w:rsidRPr="00C763C6">
        <w:rPr>
          <w:rFonts w:ascii="Times New Roman" w:eastAsia="Times New Roman" w:hAnsi="Times New Roman" w:cs="Times New Roman"/>
          <w:sz w:val="24"/>
          <w:szCs w:val="24"/>
          <w:lang w:eastAsia="ru-RU"/>
        </w:rPr>
        <w:t xml:space="preserve">-дорожной сети городского </w:t>
      </w:r>
      <w:r w:rsidR="00AC35A4" w:rsidRPr="00C763C6">
        <w:rPr>
          <w:rFonts w:ascii="Times New Roman" w:eastAsia="Times New Roman" w:hAnsi="Times New Roman" w:cs="Times New Roman"/>
          <w:sz w:val="24"/>
          <w:szCs w:val="24"/>
          <w:lang w:eastAsia="ru-RU"/>
        </w:rPr>
        <w:t>округа</w:t>
      </w:r>
      <w:r w:rsidRPr="00C763C6">
        <w:rPr>
          <w:rFonts w:ascii="Times New Roman" w:eastAsia="Times New Roman" w:hAnsi="Times New Roman" w:cs="Times New Roman"/>
          <w:sz w:val="24"/>
          <w:szCs w:val="24"/>
          <w:lang w:eastAsia="ru-RU"/>
        </w:rPr>
        <w:t xml:space="preserve">, являющимися частью элементов планировочной структуры города. Перечень </w:t>
      </w:r>
      <w:r w:rsidR="005D0064" w:rsidRPr="00C763C6">
        <w:rPr>
          <w:rFonts w:ascii="Times New Roman" w:eastAsia="Times New Roman" w:hAnsi="Times New Roman" w:cs="Times New Roman"/>
          <w:sz w:val="24"/>
          <w:szCs w:val="24"/>
          <w:lang w:eastAsia="ru-RU"/>
        </w:rPr>
        <w:t xml:space="preserve">видов </w:t>
      </w:r>
      <w:r w:rsidRPr="00C763C6">
        <w:rPr>
          <w:rFonts w:ascii="Times New Roman" w:eastAsia="Times New Roman" w:hAnsi="Times New Roman" w:cs="Times New Roman"/>
          <w:sz w:val="24"/>
          <w:szCs w:val="24"/>
          <w:lang w:eastAsia="ru-RU"/>
        </w:rPr>
        <w:t xml:space="preserve">элементов планировочной структуры </w:t>
      </w:r>
      <w:r w:rsidR="005D0064" w:rsidRPr="00C763C6">
        <w:rPr>
          <w:rFonts w:ascii="Times New Roman" w:eastAsia="Times New Roman" w:hAnsi="Times New Roman" w:cs="Times New Roman"/>
          <w:sz w:val="24"/>
          <w:szCs w:val="24"/>
          <w:lang w:eastAsia="ru-RU"/>
        </w:rPr>
        <w:t xml:space="preserve">утвержден приказом  Министерства строительства и </w:t>
      </w:r>
      <w:r w:rsidR="00786AA2" w:rsidRPr="00C763C6">
        <w:rPr>
          <w:rFonts w:ascii="Times New Roman" w:eastAsia="Times New Roman" w:hAnsi="Times New Roman" w:cs="Times New Roman"/>
          <w:sz w:val="24"/>
          <w:szCs w:val="24"/>
          <w:lang w:eastAsia="ru-RU"/>
        </w:rPr>
        <w:t xml:space="preserve">жилищно-коммунального хозяйства РФ </w:t>
      </w:r>
      <w:r w:rsidR="005D0064" w:rsidRPr="00C763C6">
        <w:rPr>
          <w:rFonts w:ascii="Times New Roman" w:eastAsia="Times New Roman" w:hAnsi="Times New Roman" w:cs="Times New Roman"/>
          <w:sz w:val="24"/>
          <w:szCs w:val="24"/>
          <w:lang w:eastAsia="ru-RU"/>
        </w:rPr>
        <w:t>№ 738пр от 25.04.2017 года.</w:t>
      </w:r>
    </w:p>
    <w:p w:rsidR="00AC28A6" w:rsidRDefault="00AC28A6"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12. 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106B44" w:rsidRPr="00C763C6" w:rsidRDefault="00106B44" w:rsidP="00AC28A6">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p>
    <w:p w:rsidR="00E2412A" w:rsidRPr="00C763C6" w:rsidRDefault="00E2412A" w:rsidP="00C763C6">
      <w:pPr>
        <w:autoSpaceDE w:val="0"/>
        <w:autoSpaceDN w:val="0"/>
        <w:adjustRightInd w:val="0"/>
        <w:spacing w:before="120" w:after="120" w:line="240" w:lineRule="auto"/>
        <w:ind w:firstLine="709"/>
        <w:jc w:val="center"/>
        <w:rPr>
          <w:rFonts w:ascii="Times New Roman" w:eastAsia="Times New Roman" w:hAnsi="Times New Roman" w:cs="Times New Roman"/>
          <w:sz w:val="24"/>
          <w:szCs w:val="24"/>
          <w:lang w:eastAsia="ru-RU"/>
        </w:rPr>
      </w:pPr>
      <w:bookmarkStart w:id="79" w:name="_Toc29914540"/>
      <w:r w:rsidRPr="00C763C6">
        <w:rPr>
          <w:rFonts w:ascii="Times New Roman" w:eastAsia="Times New Roman" w:hAnsi="Times New Roman" w:cs="Times New Roman"/>
          <w:sz w:val="24"/>
          <w:szCs w:val="24"/>
          <w:lang w:eastAsia="ru-RU"/>
        </w:rPr>
        <w:lastRenderedPageBreak/>
        <w:t xml:space="preserve">Статья </w:t>
      </w:r>
      <w:r w:rsidR="005B31BF" w:rsidRPr="00C763C6">
        <w:rPr>
          <w:rFonts w:ascii="Times New Roman" w:eastAsia="Times New Roman" w:hAnsi="Times New Roman" w:cs="Times New Roman"/>
          <w:sz w:val="24"/>
          <w:szCs w:val="24"/>
          <w:lang w:eastAsia="ru-RU"/>
        </w:rPr>
        <w:t>5</w:t>
      </w:r>
      <w:r w:rsidR="003249C7" w:rsidRPr="00C763C6">
        <w:rPr>
          <w:rFonts w:ascii="Times New Roman" w:eastAsia="Times New Roman" w:hAnsi="Times New Roman" w:cs="Times New Roman"/>
          <w:sz w:val="24"/>
          <w:szCs w:val="24"/>
          <w:lang w:eastAsia="ru-RU"/>
        </w:rPr>
        <w:t>3</w:t>
      </w:r>
      <w:r w:rsidRPr="00C763C6">
        <w:rPr>
          <w:rFonts w:ascii="Times New Roman" w:eastAsia="Times New Roman" w:hAnsi="Times New Roman" w:cs="Times New Roman"/>
          <w:sz w:val="24"/>
          <w:szCs w:val="24"/>
          <w:lang w:eastAsia="ru-RU"/>
        </w:rPr>
        <w:t xml:space="preserve">. </w:t>
      </w:r>
      <w:r w:rsidR="00F83675" w:rsidRPr="00C763C6">
        <w:rPr>
          <w:rFonts w:ascii="Times New Roman" w:eastAsia="Times New Roman" w:hAnsi="Times New Roman" w:cs="Times New Roman"/>
          <w:b/>
          <w:sz w:val="24"/>
          <w:szCs w:val="24"/>
          <w:lang w:eastAsia="ru-RU"/>
        </w:rPr>
        <w:t>В</w:t>
      </w:r>
      <w:r w:rsidRPr="00C763C6">
        <w:rPr>
          <w:rFonts w:ascii="Times New Roman" w:eastAsia="Times New Roman" w:hAnsi="Times New Roman" w:cs="Times New Roman"/>
          <w:b/>
          <w:sz w:val="24"/>
          <w:szCs w:val="24"/>
          <w:lang w:eastAsia="ru-RU"/>
        </w:rPr>
        <w:t>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79"/>
    </w:p>
    <w:p w:rsidR="00F83675" w:rsidRPr="00C763C6" w:rsidRDefault="00B6317B" w:rsidP="00E2412A">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1. </w:t>
      </w:r>
      <w:r w:rsidR="00F83675" w:rsidRPr="00C763C6">
        <w:rPr>
          <w:rFonts w:ascii="Times New Roman" w:eastAsia="Times New Roman" w:hAnsi="Times New Roman" w:cs="Times New Roman"/>
          <w:sz w:val="24"/>
          <w:szCs w:val="24"/>
          <w:lang w:eastAsia="ru-RU"/>
        </w:rPr>
        <w:t>В пределах территорий общего пользования могут быть применены виды использования земельных участков и объектов капитального строительства</w:t>
      </w:r>
      <w:r w:rsidRPr="00C763C6">
        <w:rPr>
          <w:rFonts w:ascii="Times New Roman" w:eastAsia="Times New Roman" w:hAnsi="Times New Roman" w:cs="Times New Roman"/>
          <w:sz w:val="24"/>
          <w:szCs w:val="24"/>
          <w:lang w:eastAsia="ru-RU"/>
        </w:rPr>
        <w:t>, приведённые в частях 2 и 3 настоящей статьи.</w:t>
      </w:r>
    </w:p>
    <w:p w:rsidR="00B6317B" w:rsidRPr="00C763C6" w:rsidRDefault="00B6317B" w:rsidP="00E2412A">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ru-RU"/>
        </w:rPr>
      </w:pPr>
      <w:r w:rsidRPr="00C763C6">
        <w:rPr>
          <w:rFonts w:ascii="Times New Roman" w:eastAsia="Times New Roman" w:hAnsi="Times New Roman" w:cs="Times New Roman"/>
          <w:sz w:val="24"/>
          <w:szCs w:val="24"/>
          <w:lang w:eastAsia="ru-RU"/>
        </w:rPr>
        <w:t xml:space="preserve">2. В границах </w:t>
      </w:r>
      <w:r w:rsidR="00A36D96" w:rsidRPr="00C763C6">
        <w:rPr>
          <w:rFonts w:ascii="Times New Roman" w:eastAsia="Times New Roman" w:hAnsi="Times New Roman" w:cs="Times New Roman"/>
          <w:sz w:val="24"/>
          <w:szCs w:val="24"/>
          <w:lang w:eastAsia="ru-RU"/>
        </w:rPr>
        <w:t>территорий общего пользования</w:t>
      </w:r>
      <w:r w:rsidR="0066622E" w:rsidRPr="00C763C6">
        <w:rPr>
          <w:rFonts w:ascii="Times New Roman" w:eastAsia="Times New Roman" w:hAnsi="Times New Roman" w:cs="Times New Roman"/>
          <w:sz w:val="24"/>
          <w:szCs w:val="24"/>
          <w:lang w:eastAsia="ru-RU"/>
        </w:rPr>
        <w:t>, правилами землепользования и застройки</w:t>
      </w:r>
      <w:r w:rsidRPr="00C763C6">
        <w:rPr>
          <w:rFonts w:ascii="Times New Roman" w:eastAsia="Times New Roman" w:hAnsi="Times New Roman" w:cs="Times New Roman"/>
          <w:sz w:val="24"/>
          <w:szCs w:val="24"/>
          <w:lang w:eastAsia="ru-RU"/>
        </w:rPr>
        <w:t xml:space="preserve">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977"/>
        <w:gridCol w:w="5953"/>
      </w:tblGrid>
      <w:tr w:rsidR="00993A79" w:rsidRPr="00FF3157"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3157" w:rsidRDefault="00993A79"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Вид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FF3157" w:rsidRDefault="00BE38D4"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r>
      <w:tr w:rsidR="00993A79" w:rsidRPr="00FF3157"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3157" w:rsidRDefault="00993A79"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FF3157" w:rsidRDefault="00993A79"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FF3157" w:rsidRDefault="00993A79" w:rsidP="00DE7048">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993A79" w:rsidRPr="00FF3157" w:rsidTr="006F6ADE">
        <w:trPr>
          <w:trHeight w:val="221"/>
        </w:trPr>
        <w:tc>
          <w:tcPr>
            <w:tcW w:w="709" w:type="dxa"/>
            <w:vMerge w:val="restart"/>
            <w:tcMar>
              <w:top w:w="28" w:type="dxa"/>
              <w:left w:w="28" w:type="dxa"/>
              <w:bottom w:w="28" w:type="dxa"/>
              <w:right w:w="28" w:type="dxa"/>
            </w:tcMar>
          </w:tcPr>
          <w:p w:rsidR="00993A79" w:rsidRPr="00FF3157" w:rsidRDefault="00993A79"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7.2</w:t>
            </w:r>
            <w:r w:rsidR="00A403AC" w:rsidRPr="00FF3157">
              <w:rPr>
                <w:rFonts w:ascii="Times New Roman" w:hAnsi="Times New Roman" w:cs="Times New Roman"/>
                <w:sz w:val="24"/>
                <w:szCs w:val="24"/>
              </w:rPr>
              <w:t>.1</w:t>
            </w:r>
          </w:p>
        </w:tc>
        <w:tc>
          <w:tcPr>
            <w:tcW w:w="2977" w:type="dxa"/>
            <w:vMerge w:val="restart"/>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Автомобильный транспорт</w:t>
            </w:r>
          </w:p>
        </w:tc>
        <w:tc>
          <w:tcPr>
            <w:tcW w:w="5953"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Объекты автодорожного хозяйства и автомобильного транспорта</w:t>
            </w:r>
          </w:p>
        </w:tc>
      </w:tr>
      <w:tr w:rsidR="00993A79" w:rsidRPr="00FF3157" w:rsidTr="006F6ADE">
        <w:trPr>
          <w:trHeight w:val="32"/>
        </w:trPr>
        <w:tc>
          <w:tcPr>
            <w:tcW w:w="709" w:type="dxa"/>
            <w:vMerge/>
            <w:tcMar>
              <w:top w:w="28" w:type="dxa"/>
              <w:left w:w="28" w:type="dxa"/>
              <w:bottom w:w="28" w:type="dxa"/>
              <w:right w:w="28" w:type="dxa"/>
            </w:tcMar>
          </w:tcPr>
          <w:p w:rsidR="00993A79" w:rsidRPr="00FF3157" w:rsidRDefault="00993A79" w:rsidP="00202938">
            <w:pPr>
              <w:pStyle w:val="ConsPlusNormal"/>
              <w:ind w:firstLine="0"/>
              <w:contextualSpacing/>
              <w:jc w:val="center"/>
              <w:rPr>
                <w:rFonts w:ascii="Times New Roman" w:hAnsi="Times New Roman" w:cs="Times New Roman"/>
                <w:sz w:val="24"/>
                <w:szCs w:val="24"/>
              </w:rPr>
            </w:pPr>
          </w:p>
        </w:tc>
        <w:tc>
          <w:tcPr>
            <w:tcW w:w="2977" w:type="dxa"/>
            <w:vMerge/>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p>
        </w:tc>
        <w:tc>
          <w:tcPr>
            <w:tcW w:w="5953"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Объекты органов внутренних дел, ответственных за безопасность дорожного движения</w:t>
            </w:r>
          </w:p>
        </w:tc>
      </w:tr>
      <w:tr w:rsidR="00993A79" w:rsidRPr="00FF3157" w:rsidTr="006F6ADE">
        <w:trPr>
          <w:trHeight w:val="32"/>
        </w:trPr>
        <w:tc>
          <w:tcPr>
            <w:tcW w:w="709" w:type="dxa"/>
            <w:vMerge/>
            <w:tcMar>
              <w:top w:w="28" w:type="dxa"/>
              <w:left w:w="28" w:type="dxa"/>
              <w:bottom w:w="28" w:type="dxa"/>
              <w:right w:w="28" w:type="dxa"/>
            </w:tcMar>
          </w:tcPr>
          <w:p w:rsidR="00993A79" w:rsidRPr="00FF3157" w:rsidRDefault="00993A79" w:rsidP="00202938">
            <w:pPr>
              <w:pStyle w:val="ConsPlusNormal"/>
              <w:ind w:firstLine="0"/>
              <w:contextualSpacing/>
              <w:jc w:val="center"/>
              <w:rPr>
                <w:rFonts w:ascii="Times New Roman" w:hAnsi="Times New Roman" w:cs="Times New Roman"/>
                <w:sz w:val="24"/>
                <w:szCs w:val="24"/>
              </w:rPr>
            </w:pPr>
          </w:p>
        </w:tc>
        <w:tc>
          <w:tcPr>
            <w:tcW w:w="2977" w:type="dxa"/>
            <w:vMerge/>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p>
        </w:tc>
        <w:tc>
          <w:tcPr>
            <w:tcW w:w="5953"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Отстойно-разворотные сооружения городского общественного транспорта</w:t>
            </w:r>
          </w:p>
        </w:tc>
      </w:tr>
      <w:tr w:rsidR="00993A79" w:rsidRPr="00FF3157" w:rsidTr="006F6ADE">
        <w:trPr>
          <w:trHeight w:val="120"/>
        </w:trPr>
        <w:tc>
          <w:tcPr>
            <w:tcW w:w="709" w:type="dxa"/>
            <w:vMerge/>
            <w:tcMar>
              <w:top w:w="28" w:type="dxa"/>
              <w:left w:w="28" w:type="dxa"/>
              <w:bottom w:w="28" w:type="dxa"/>
              <w:right w:w="28" w:type="dxa"/>
            </w:tcMar>
          </w:tcPr>
          <w:p w:rsidR="00993A79" w:rsidRPr="00FF3157" w:rsidRDefault="00993A79" w:rsidP="00202938">
            <w:pPr>
              <w:pStyle w:val="ConsPlusNormal"/>
              <w:ind w:firstLine="0"/>
              <w:contextualSpacing/>
              <w:jc w:val="center"/>
              <w:rPr>
                <w:rFonts w:ascii="Times New Roman" w:hAnsi="Times New Roman" w:cs="Times New Roman"/>
                <w:sz w:val="24"/>
                <w:szCs w:val="24"/>
              </w:rPr>
            </w:pPr>
          </w:p>
        </w:tc>
        <w:tc>
          <w:tcPr>
            <w:tcW w:w="2977" w:type="dxa"/>
            <w:vMerge/>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p>
        </w:tc>
        <w:tc>
          <w:tcPr>
            <w:tcW w:w="5953"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Диспетчерские пункты, объекты организации движения городского транспорта</w:t>
            </w:r>
          </w:p>
        </w:tc>
      </w:tr>
      <w:tr w:rsidR="00A36D96" w:rsidRPr="00FF3157" w:rsidTr="006F6ADE">
        <w:trPr>
          <w:trHeight w:val="32"/>
        </w:trPr>
        <w:tc>
          <w:tcPr>
            <w:tcW w:w="709" w:type="dxa"/>
            <w:tcMar>
              <w:top w:w="28" w:type="dxa"/>
              <w:left w:w="28" w:type="dxa"/>
              <w:bottom w:w="28" w:type="dxa"/>
              <w:right w:w="28" w:type="dxa"/>
            </w:tcMar>
          </w:tcPr>
          <w:p w:rsidR="00A36D96" w:rsidRPr="00FF3157" w:rsidRDefault="00A36D96"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7.2.2</w:t>
            </w:r>
          </w:p>
        </w:tc>
        <w:tc>
          <w:tcPr>
            <w:tcW w:w="2977" w:type="dxa"/>
            <w:tcMar>
              <w:top w:w="28" w:type="dxa"/>
              <w:left w:w="28" w:type="dxa"/>
              <w:bottom w:w="28" w:type="dxa"/>
              <w:right w:w="28" w:type="dxa"/>
            </w:tcMar>
          </w:tcPr>
          <w:p w:rsidR="00A36D96" w:rsidRPr="00FF3157" w:rsidRDefault="00A36D96" w:rsidP="00A36D96">
            <w:pPr>
              <w:pStyle w:val="ConsPlusNormal"/>
              <w:tabs>
                <w:tab w:val="left" w:pos="385"/>
              </w:tabs>
              <w:ind w:firstLine="0"/>
              <w:contextualSpacing/>
              <w:rPr>
                <w:rFonts w:ascii="Times New Roman" w:hAnsi="Times New Roman" w:cs="Times New Roman"/>
                <w:sz w:val="24"/>
                <w:szCs w:val="24"/>
              </w:rPr>
            </w:pPr>
            <w:r w:rsidRPr="00FF3157">
              <w:rPr>
                <w:rFonts w:ascii="Times New Roman" w:hAnsi="Times New Roman" w:cs="Times New Roman"/>
                <w:sz w:val="24"/>
                <w:szCs w:val="24"/>
              </w:rPr>
              <w:t>Обслуживание перевозок пассажиров</w:t>
            </w:r>
          </w:p>
        </w:tc>
        <w:tc>
          <w:tcPr>
            <w:tcW w:w="5953" w:type="dxa"/>
            <w:tcMar>
              <w:top w:w="28" w:type="dxa"/>
              <w:left w:w="28" w:type="dxa"/>
              <w:bottom w:w="28" w:type="dxa"/>
              <w:right w:w="28" w:type="dxa"/>
            </w:tcMar>
          </w:tcPr>
          <w:p w:rsidR="00A36D96" w:rsidRPr="00FF3157" w:rsidRDefault="00A36D96" w:rsidP="00A36D96">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Здания и сооружения остановок общественного транспорта</w:t>
            </w:r>
          </w:p>
        </w:tc>
      </w:tr>
      <w:tr w:rsidR="00A36D96" w:rsidRPr="00FF3157" w:rsidTr="006F6ADE">
        <w:trPr>
          <w:trHeight w:val="32"/>
        </w:trPr>
        <w:tc>
          <w:tcPr>
            <w:tcW w:w="709" w:type="dxa"/>
            <w:tcMar>
              <w:top w:w="28" w:type="dxa"/>
              <w:left w:w="28" w:type="dxa"/>
              <w:bottom w:w="28" w:type="dxa"/>
              <w:right w:w="28" w:type="dxa"/>
            </w:tcMar>
          </w:tcPr>
          <w:p w:rsidR="00A36D96" w:rsidRPr="00FF3157" w:rsidRDefault="00A36D96"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7.2.3</w:t>
            </w:r>
          </w:p>
        </w:tc>
        <w:tc>
          <w:tcPr>
            <w:tcW w:w="2977" w:type="dxa"/>
            <w:tcMar>
              <w:top w:w="28" w:type="dxa"/>
              <w:left w:w="28" w:type="dxa"/>
              <w:bottom w:w="28" w:type="dxa"/>
              <w:right w:w="28" w:type="dxa"/>
            </w:tcMar>
          </w:tcPr>
          <w:p w:rsidR="00A36D96" w:rsidRPr="00FF3157" w:rsidRDefault="00A36D96" w:rsidP="00A36D96">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Стоянки транспорта общего пользования</w:t>
            </w:r>
          </w:p>
        </w:tc>
        <w:tc>
          <w:tcPr>
            <w:tcW w:w="5953" w:type="dxa"/>
            <w:tcMar>
              <w:top w:w="28" w:type="dxa"/>
              <w:left w:w="28" w:type="dxa"/>
              <w:bottom w:w="28" w:type="dxa"/>
              <w:right w:w="28" w:type="dxa"/>
            </w:tcMar>
          </w:tcPr>
          <w:p w:rsidR="00A36D96" w:rsidRPr="00FF3157" w:rsidRDefault="00A36D96" w:rsidP="00A36D96">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r>
      <w:tr w:rsidR="00A36D96" w:rsidRPr="00FF3157" w:rsidTr="006F6ADE">
        <w:trPr>
          <w:trHeight w:val="32"/>
        </w:trPr>
        <w:tc>
          <w:tcPr>
            <w:tcW w:w="709" w:type="dxa"/>
            <w:tcMar>
              <w:top w:w="28" w:type="dxa"/>
              <w:left w:w="28" w:type="dxa"/>
              <w:bottom w:w="28" w:type="dxa"/>
              <w:right w:w="28" w:type="dxa"/>
            </w:tcMar>
          </w:tcPr>
          <w:p w:rsidR="00A36D96" w:rsidRPr="00FF3157" w:rsidRDefault="00A36D96"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9.3</w:t>
            </w:r>
          </w:p>
        </w:tc>
        <w:tc>
          <w:tcPr>
            <w:tcW w:w="2977" w:type="dxa"/>
            <w:tcMar>
              <w:top w:w="28" w:type="dxa"/>
              <w:left w:w="28" w:type="dxa"/>
              <w:bottom w:w="28" w:type="dxa"/>
              <w:right w:w="28" w:type="dxa"/>
            </w:tcMar>
          </w:tcPr>
          <w:p w:rsidR="00A36D96" w:rsidRPr="00FF3157" w:rsidRDefault="00A36D96" w:rsidP="00DE704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Историко-культурная деятельность</w:t>
            </w:r>
          </w:p>
        </w:tc>
        <w:tc>
          <w:tcPr>
            <w:tcW w:w="5953" w:type="dxa"/>
            <w:tcMar>
              <w:top w:w="28" w:type="dxa"/>
              <w:left w:w="28" w:type="dxa"/>
              <w:bottom w:w="28" w:type="dxa"/>
              <w:right w:w="28" w:type="dxa"/>
            </w:tcMar>
          </w:tcPr>
          <w:p w:rsidR="00A36D96" w:rsidRPr="00FF3157" w:rsidRDefault="00A36D96" w:rsidP="00557236">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Памятники, мемориалы</w:t>
            </w:r>
          </w:p>
        </w:tc>
      </w:tr>
      <w:tr w:rsidR="006F6ADE" w:rsidRPr="00FF3157" w:rsidTr="006F6ADE">
        <w:tc>
          <w:tcPr>
            <w:tcW w:w="709" w:type="dxa"/>
            <w:tcMar>
              <w:top w:w="28" w:type="dxa"/>
              <w:left w:w="28" w:type="dxa"/>
              <w:bottom w:w="28" w:type="dxa"/>
              <w:right w:w="28" w:type="dxa"/>
            </w:tcMar>
          </w:tcPr>
          <w:p w:rsidR="006F6ADE" w:rsidRPr="00FF3157" w:rsidRDefault="006F6ADE"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12.0.1</w:t>
            </w:r>
          </w:p>
        </w:tc>
        <w:tc>
          <w:tcPr>
            <w:tcW w:w="2977" w:type="dxa"/>
            <w:tcMar>
              <w:top w:w="28" w:type="dxa"/>
              <w:left w:w="28" w:type="dxa"/>
              <w:bottom w:w="28" w:type="dxa"/>
              <w:right w:w="28" w:type="dxa"/>
            </w:tcMar>
          </w:tcPr>
          <w:p w:rsidR="006F6ADE" w:rsidRPr="00FF3157" w:rsidRDefault="006F6ADE" w:rsidP="00237DE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Улично-дорожная сеть</w:t>
            </w:r>
          </w:p>
        </w:tc>
        <w:tc>
          <w:tcPr>
            <w:tcW w:w="5953" w:type="dxa"/>
            <w:tcMar>
              <w:top w:w="28" w:type="dxa"/>
              <w:left w:w="28" w:type="dxa"/>
              <w:bottom w:w="28" w:type="dxa"/>
              <w:right w:w="28" w:type="dxa"/>
            </w:tcMar>
          </w:tcPr>
          <w:p w:rsidR="006F6ADE" w:rsidRPr="00FF3157" w:rsidRDefault="006F6ADE" w:rsidP="00FC1551">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Объекты улично-дорожной сети: автомобильные дороги, трамвайные пути, пешеходные тротуары, пешеходные переходы, бульва</w:t>
            </w:r>
            <w:r w:rsidR="00A874CD" w:rsidRPr="00FF3157">
              <w:rPr>
                <w:rFonts w:ascii="Times New Roman" w:hAnsi="Times New Roman" w:cs="Times New Roman"/>
                <w:sz w:val="24"/>
                <w:szCs w:val="24"/>
              </w:rPr>
              <w:t>ры, площади, проезды, велодорож</w:t>
            </w:r>
            <w:r w:rsidRPr="00FF3157">
              <w:rPr>
                <w:rFonts w:ascii="Times New Roman" w:hAnsi="Times New Roman" w:cs="Times New Roman"/>
                <w:sz w:val="24"/>
                <w:szCs w:val="24"/>
              </w:rPr>
              <w:t>ки и объекты велотранспортной и инженерной инфраструктуры;</w:t>
            </w:r>
          </w:p>
          <w:p w:rsidR="006F6ADE" w:rsidRPr="00FF3157" w:rsidRDefault="006F6ADE" w:rsidP="00FC1551">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гаражей для хранения личного автотранспорта граждан, служебного транспорта и транспорта общего пользования, а также некапитальных сооружений, предназначенных для охраны транспортных средств</w:t>
            </w:r>
          </w:p>
        </w:tc>
      </w:tr>
      <w:tr w:rsidR="006F6ADE" w:rsidRPr="00FF3157" w:rsidTr="006F6ADE">
        <w:tc>
          <w:tcPr>
            <w:tcW w:w="709" w:type="dxa"/>
            <w:tcMar>
              <w:top w:w="28" w:type="dxa"/>
              <w:left w:w="28" w:type="dxa"/>
              <w:bottom w:w="28" w:type="dxa"/>
              <w:right w:w="28" w:type="dxa"/>
            </w:tcMar>
          </w:tcPr>
          <w:p w:rsidR="006F6ADE" w:rsidRPr="00FF3157" w:rsidRDefault="006F6ADE"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12.0.2</w:t>
            </w:r>
          </w:p>
        </w:tc>
        <w:tc>
          <w:tcPr>
            <w:tcW w:w="2977" w:type="dxa"/>
            <w:tcMar>
              <w:top w:w="28" w:type="dxa"/>
              <w:left w:w="28" w:type="dxa"/>
              <w:bottom w:w="28" w:type="dxa"/>
              <w:right w:w="28" w:type="dxa"/>
            </w:tcMar>
          </w:tcPr>
          <w:p w:rsidR="006F6ADE" w:rsidRPr="00FF3157" w:rsidRDefault="006F6ADE" w:rsidP="00237DE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Благоустройство территории</w:t>
            </w:r>
          </w:p>
        </w:tc>
        <w:tc>
          <w:tcPr>
            <w:tcW w:w="5953" w:type="dxa"/>
            <w:tcMar>
              <w:top w:w="28" w:type="dxa"/>
              <w:left w:w="28" w:type="dxa"/>
              <w:bottom w:w="28" w:type="dxa"/>
              <w:right w:w="28" w:type="dxa"/>
            </w:tcMar>
          </w:tcPr>
          <w:p w:rsidR="006F6ADE" w:rsidRPr="00FF3157" w:rsidRDefault="006F6ADE" w:rsidP="00237DE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36D96" w:rsidRPr="00FF3157" w:rsidTr="006F6ADE">
        <w:trPr>
          <w:trHeight w:val="32"/>
        </w:trPr>
        <w:tc>
          <w:tcPr>
            <w:tcW w:w="709" w:type="dxa"/>
            <w:tcMar>
              <w:top w:w="28" w:type="dxa"/>
              <w:left w:w="28" w:type="dxa"/>
              <w:bottom w:w="28" w:type="dxa"/>
              <w:right w:w="28" w:type="dxa"/>
            </w:tcMar>
          </w:tcPr>
          <w:p w:rsidR="00A36D96" w:rsidRPr="00FF3157" w:rsidRDefault="00A36D96" w:rsidP="0020293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12.2</w:t>
            </w:r>
          </w:p>
        </w:tc>
        <w:tc>
          <w:tcPr>
            <w:tcW w:w="2977" w:type="dxa"/>
            <w:tcMar>
              <w:top w:w="28" w:type="dxa"/>
              <w:left w:w="28" w:type="dxa"/>
              <w:bottom w:w="28" w:type="dxa"/>
              <w:right w:w="28" w:type="dxa"/>
            </w:tcMar>
          </w:tcPr>
          <w:p w:rsidR="00A36D96" w:rsidRPr="00FF3157" w:rsidRDefault="00A36D96"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Специальная деятельность</w:t>
            </w:r>
          </w:p>
        </w:tc>
        <w:tc>
          <w:tcPr>
            <w:tcW w:w="5953" w:type="dxa"/>
            <w:tcMar>
              <w:top w:w="28" w:type="dxa"/>
              <w:left w:w="28" w:type="dxa"/>
              <w:bottom w:w="28" w:type="dxa"/>
              <w:right w:w="28" w:type="dxa"/>
            </w:tcMar>
          </w:tcPr>
          <w:p w:rsidR="00A36D96" w:rsidRPr="00FF3157" w:rsidRDefault="007D7F13" w:rsidP="00557236">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Пункты сбора вещей для их вторичной переработки</w:t>
            </w:r>
          </w:p>
        </w:tc>
      </w:tr>
    </w:tbl>
    <w:p w:rsidR="00B6317B" w:rsidRPr="00882F87" w:rsidRDefault="00B6317B" w:rsidP="00B6317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lastRenderedPageBreak/>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709"/>
        <w:gridCol w:w="2977"/>
        <w:gridCol w:w="5953"/>
      </w:tblGrid>
      <w:tr w:rsidR="00993A79" w:rsidRPr="00FF3157" w:rsidTr="006F6ADE">
        <w:trPr>
          <w:trHeight w:val="663"/>
          <w:tblHeader/>
        </w:trPr>
        <w:tc>
          <w:tcPr>
            <w:tcW w:w="3686" w:type="dxa"/>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3157" w:rsidRDefault="00F84D69"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Вид</w:t>
            </w:r>
            <w:r w:rsidR="00993A79" w:rsidRPr="00FF3157">
              <w:rPr>
                <w:rFonts w:ascii="Times New Roman" w:eastAsia="Times New Roman" w:hAnsi="Times New Roman" w:cs="Times New Roman"/>
                <w:b/>
                <w:sz w:val="24"/>
                <w:szCs w:val="24"/>
                <w:lang w:eastAsia="ru-RU"/>
              </w:rPr>
              <w:t xml:space="preserve"> разрешённого использования земельного участка</w:t>
            </w:r>
          </w:p>
        </w:tc>
        <w:tc>
          <w:tcPr>
            <w:tcW w:w="5953" w:type="dxa"/>
            <w:vMerge w:val="restart"/>
            <w:tcBorders>
              <w:top w:val="single" w:sz="4" w:space="0" w:color="auto"/>
              <w:left w:val="single" w:sz="4" w:space="0" w:color="auto"/>
              <w:right w:val="single" w:sz="4" w:space="0" w:color="auto"/>
            </w:tcBorders>
            <w:tcMar>
              <w:top w:w="28" w:type="dxa"/>
              <w:left w:w="28" w:type="dxa"/>
              <w:bottom w:w="28" w:type="dxa"/>
              <w:right w:w="28" w:type="dxa"/>
            </w:tcMar>
          </w:tcPr>
          <w:p w:rsidR="00993A79" w:rsidRPr="00FF3157" w:rsidRDefault="00BE38D4" w:rsidP="00DE7048">
            <w:pPr>
              <w:widowControl w:val="0"/>
              <w:autoSpaceDE w:val="0"/>
              <w:autoSpaceDN w:val="0"/>
              <w:spacing w:before="0" w:after="0" w:line="240" w:lineRule="auto"/>
              <w:contextualSpacing/>
              <w:jc w:val="center"/>
              <w:rPr>
                <w:rFonts w:ascii="Times New Roman" w:eastAsia="Times New Roman" w:hAnsi="Times New Roman" w:cs="Times New Roman"/>
                <w:b/>
                <w:sz w:val="24"/>
                <w:szCs w:val="24"/>
                <w:lang w:eastAsia="ru-RU"/>
              </w:rPr>
            </w:pPr>
            <w:r w:rsidRPr="00FF3157">
              <w:rPr>
                <w:rFonts w:ascii="Times New Roman" w:eastAsia="Times New Roman" w:hAnsi="Times New Roman" w:cs="Times New Roman"/>
                <w:b/>
                <w:sz w:val="24"/>
                <w:szCs w:val="24"/>
                <w:lang w:eastAsia="ru-RU"/>
              </w:rPr>
              <w:t>Описание вида разрешённого использования земельного участка, объекта капитального строительства</w:t>
            </w:r>
          </w:p>
        </w:tc>
      </w:tr>
      <w:tr w:rsidR="00993A79" w:rsidRPr="00FF3157" w:rsidTr="006F6ADE">
        <w:trPr>
          <w:trHeight w:val="32"/>
          <w:tblHeader/>
        </w:trPr>
        <w:tc>
          <w:tcPr>
            <w:tcW w:w="7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3A79" w:rsidRPr="00FF3157" w:rsidRDefault="00993A79" w:rsidP="00882F87">
            <w:pPr>
              <w:pStyle w:val="ConsPlusNormal"/>
              <w:ind w:firstLine="0"/>
              <w:contextualSpacing/>
              <w:jc w:val="center"/>
              <w:rPr>
                <w:rFonts w:ascii="Times New Roman" w:hAnsi="Times New Roman" w:cs="Times New Roman"/>
                <w:b/>
                <w:sz w:val="24"/>
                <w:szCs w:val="24"/>
              </w:rPr>
            </w:pPr>
            <w:r w:rsidRPr="00FF3157">
              <w:rPr>
                <w:rFonts w:ascii="Times New Roman" w:hAnsi="Times New Roman" w:cs="Times New Roman"/>
                <w:b/>
                <w:sz w:val="24"/>
                <w:szCs w:val="24"/>
              </w:rPr>
              <w:t>Код</w:t>
            </w:r>
          </w:p>
        </w:tc>
        <w:tc>
          <w:tcPr>
            <w:tcW w:w="2977" w:type="dxa"/>
            <w:tcBorders>
              <w:top w:val="single" w:sz="4" w:space="0" w:color="auto"/>
              <w:left w:val="single" w:sz="4" w:space="0" w:color="auto"/>
              <w:bottom w:val="single" w:sz="4" w:space="0" w:color="auto"/>
              <w:right w:val="single" w:sz="4" w:space="0" w:color="auto"/>
            </w:tcBorders>
          </w:tcPr>
          <w:p w:rsidR="00993A79" w:rsidRPr="00FF3157" w:rsidRDefault="00993A79" w:rsidP="00882F87">
            <w:pPr>
              <w:pStyle w:val="ConsPlusNormal"/>
              <w:ind w:firstLine="0"/>
              <w:contextualSpacing/>
              <w:jc w:val="center"/>
              <w:rPr>
                <w:rFonts w:ascii="Times New Roman" w:hAnsi="Times New Roman" w:cs="Times New Roman"/>
                <w:b/>
                <w:sz w:val="24"/>
                <w:szCs w:val="24"/>
              </w:rPr>
            </w:pPr>
            <w:r w:rsidRPr="00FF3157">
              <w:rPr>
                <w:rFonts w:ascii="Times New Roman" w:hAnsi="Times New Roman" w:cs="Times New Roman"/>
                <w:b/>
                <w:sz w:val="24"/>
                <w:szCs w:val="24"/>
              </w:rPr>
              <w:t>Наименование</w:t>
            </w:r>
          </w:p>
        </w:tc>
        <w:tc>
          <w:tcPr>
            <w:tcW w:w="5953" w:type="dxa"/>
            <w:vMerge/>
            <w:tcBorders>
              <w:left w:val="single" w:sz="4" w:space="0" w:color="auto"/>
              <w:bottom w:val="nil"/>
              <w:right w:val="single" w:sz="4" w:space="0" w:color="auto"/>
            </w:tcBorders>
            <w:tcMar>
              <w:top w:w="28" w:type="dxa"/>
              <w:left w:w="28" w:type="dxa"/>
              <w:bottom w:w="28" w:type="dxa"/>
              <w:right w:w="28" w:type="dxa"/>
            </w:tcMar>
          </w:tcPr>
          <w:p w:rsidR="00993A79" w:rsidRPr="00FF3157" w:rsidRDefault="00993A79" w:rsidP="00DE7048">
            <w:pPr>
              <w:widowControl w:val="0"/>
              <w:autoSpaceDE w:val="0"/>
              <w:autoSpaceDN w:val="0"/>
              <w:spacing w:before="0" w:after="0" w:line="240" w:lineRule="auto"/>
              <w:contextualSpacing/>
              <w:jc w:val="center"/>
              <w:rPr>
                <w:rFonts w:eastAsia="Times New Roman" w:cs="Times New Roman"/>
                <w:sz w:val="24"/>
                <w:szCs w:val="24"/>
                <w:lang w:eastAsia="ru-RU"/>
              </w:rPr>
            </w:pPr>
          </w:p>
        </w:tc>
      </w:tr>
      <w:tr w:rsidR="00993A79" w:rsidRPr="00FF3157" w:rsidTr="006F6ADE">
        <w:tc>
          <w:tcPr>
            <w:tcW w:w="709" w:type="dxa"/>
            <w:tcMar>
              <w:top w:w="28" w:type="dxa"/>
              <w:left w:w="28" w:type="dxa"/>
              <w:bottom w:w="28" w:type="dxa"/>
              <w:right w:w="28" w:type="dxa"/>
            </w:tcMar>
          </w:tcPr>
          <w:p w:rsidR="00993A79" w:rsidRPr="00FF3157" w:rsidRDefault="00993A79"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3.9.1</w:t>
            </w:r>
          </w:p>
        </w:tc>
        <w:tc>
          <w:tcPr>
            <w:tcW w:w="2977" w:type="dxa"/>
            <w:tcMar>
              <w:top w:w="28" w:type="dxa"/>
              <w:left w:w="28" w:type="dxa"/>
              <w:bottom w:w="28" w:type="dxa"/>
              <w:right w:w="28" w:type="dxa"/>
            </w:tcMar>
          </w:tcPr>
          <w:p w:rsidR="00993A79" w:rsidRPr="00FF3157" w:rsidRDefault="00993A79" w:rsidP="00DE704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5953"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Гидрометеостанции, посты наблюдения за состоянием окружающей среды, гидрологические посты</w:t>
            </w:r>
          </w:p>
        </w:tc>
      </w:tr>
      <w:tr w:rsidR="00993A79" w:rsidRPr="00FF3157" w:rsidTr="006F6ADE">
        <w:trPr>
          <w:trHeight w:val="32"/>
        </w:trPr>
        <w:tc>
          <w:tcPr>
            <w:tcW w:w="709" w:type="dxa"/>
            <w:tcMar>
              <w:top w:w="28" w:type="dxa"/>
              <w:left w:w="28" w:type="dxa"/>
              <w:bottom w:w="28" w:type="dxa"/>
              <w:right w:w="28" w:type="dxa"/>
            </w:tcMar>
          </w:tcPr>
          <w:p w:rsidR="00993A79" w:rsidRPr="00FF3157" w:rsidRDefault="00993A79"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6.7</w:t>
            </w:r>
          </w:p>
        </w:tc>
        <w:tc>
          <w:tcPr>
            <w:tcW w:w="2977" w:type="dxa"/>
            <w:tcMar>
              <w:top w:w="28" w:type="dxa"/>
              <w:left w:w="28" w:type="dxa"/>
              <w:bottom w:w="28" w:type="dxa"/>
              <w:right w:w="28" w:type="dxa"/>
            </w:tcMar>
          </w:tcPr>
          <w:p w:rsidR="00993A79" w:rsidRPr="00FF3157" w:rsidRDefault="00993A79"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Энергетика</w:t>
            </w:r>
          </w:p>
        </w:tc>
        <w:tc>
          <w:tcPr>
            <w:tcW w:w="5953" w:type="dxa"/>
            <w:tcMar>
              <w:top w:w="28" w:type="dxa"/>
              <w:left w:w="28" w:type="dxa"/>
              <w:bottom w:w="28" w:type="dxa"/>
              <w:right w:w="28" w:type="dxa"/>
            </w:tcMar>
          </w:tcPr>
          <w:p w:rsidR="00993A79" w:rsidRPr="00FF3157" w:rsidRDefault="00993A79" w:rsidP="00BD51F5">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Объекты электросетевого хозяйства внегородского значения</w:t>
            </w:r>
          </w:p>
        </w:tc>
      </w:tr>
      <w:tr w:rsidR="00993A79" w:rsidRPr="00FF3157" w:rsidTr="006F6ADE">
        <w:tc>
          <w:tcPr>
            <w:tcW w:w="709" w:type="dxa"/>
            <w:tcMar>
              <w:top w:w="28" w:type="dxa"/>
              <w:left w:w="28" w:type="dxa"/>
              <w:bottom w:w="28" w:type="dxa"/>
              <w:right w:w="28" w:type="dxa"/>
            </w:tcMar>
          </w:tcPr>
          <w:p w:rsidR="00993A79" w:rsidRPr="00FF3157" w:rsidRDefault="00993A79"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11.0</w:t>
            </w:r>
          </w:p>
        </w:tc>
        <w:tc>
          <w:tcPr>
            <w:tcW w:w="2977" w:type="dxa"/>
            <w:tcMar>
              <w:top w:w="28" w:type="dxa"/>
              <w:left w:w="28" w:type="dxa"/>
              <w:bottom w:w="28" w:type="dxa"/>
              <w:right w:w="28" w:type="dxa"/>
            </w:tcMar>
          </w:tcPr>
          <w:p w:rsidR="00993A79" w:rsidRPr="00FF3157" w:rsidRDefault="00993A79" w:rsidP="00DE704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Водные объекты</w:t>
            </w:r>
          </w:p>
        </w:tc>
        <w:tc>
          <w:tcPr>
            <w:tcW w:w="5953" w:type="dxa"/>
            <w:tcMar>
              <w:top w:w="28" w:type="dxa"/>
              <w:left w:w="28" w:type="dxa"/>
              <w:bottom w:w="28" w:type="dxa"/>
              <w:right w:w="28" w:type="dxa"/>
            </w:tcMar>
          </w:tcPr>
          <w:p w:rsidR="00993A79" w:rsidRPr="00FF3157" w:rsidRDefault="002253C1"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Не устанавливается</w:t>
            </w:r>
          </w:p>
        </w:tc>
      </w:tr>
      <w:tr w:rsidR="0066622E" w:rsidRPr="00FF3157" w:rsidTr="006F6ADE">
        <w:trPr>
          <w:trHeight w:val="596"/>
        </w:trPr>
        <w:tc>
          <w:tcPr>
            <w:tcW w:w="709" w:type="dxa"/>
            <w:tcMar>
              <w:top w:w="28" w:type="dxa"/>
              <w:left w:w="28" w:type="dxa"/>
              <w:bottom w:w="28" w:type="dxa"/>
              <w:right w:w="28" w:type="dxa"/>
            </w:tcMar>
          </w:tcPr>
          <w:p w:rsidR="0066622E" w:rsidRPr="00FF3157" w:rsidRDefault="0066622E"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11.1</w:t>
            </w:r>
          </w:p>
        </w:tc>
        <w:tc>
          <w:tcPr>
            <w:tcW w:w="2977" w:type="dxa"/>
            <w:tcMar>
              <w:top w:w="28" w:type="dxa"/>
              <w:left w:w="28" w:type="dxa"/>
              <w:bottom w:w="28" w:type="dxa"/>
              <w:right w:w="28" w:type="dxa"/>
            </w:tcMar>
          </w:tcPr>
          <w:p w:rsidR="0066622E" w:rsidRPr="00FF3157" w:rsidRDefault="0066622E" w:rsidP="00DE704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Общее пользование водными объектами</w:t>
            </w:r>
          </w:p>
        </w:tc>
        <w:tc>
          <w:tcPr>
            <w:tcW w:w="5953" w:type="dxa"/>
            <w:tcMar>
              <w:top w:w="28" w:type="dxa"/>
              <w:left w:w="28" w:type="dxa"/>
              <w:bottom w:w="28" w:type="dxa"/>
              <w:right w:w="28" w:type="dxa"/>
            </w:tcMar>
          </w:tcPr>
          <w:p w:rsidR="0066622E" w:rsidRPr="00FF3157" w:rsidRDefault="0066622E"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Не устанавливается</w:t>
            </w:r>
          </w:p>
        </w:tc>
      </w:tr>
      <w:tr w:rsidR="0066622E" w:rsidRPr="00FF3157" w:rsidTr="006F6ADE">
        <w:trPr>
          <w:trHeight w:val="554"/>
        </w:trPr>
        <w:tc>
          <w:tcPr>
            <w:tcW w:w="709" w:type="dxa"/>
            <w:tcMar>
              <w:top w:w="28" w:type="dxa"/>
              <w:left w:w="28" w:type="dxa"/>
              <w:bottom w:w="28" w:type="dxa"/>
              <w:right w:w="28" w:type="dxa"/>
            </w:tcMar>
          </w:tcPr>
          <w:p w:rsidR="0066622E" w:rsidRPr="00FF3157" w:rsidRDefault="0066622E"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11.2</w:t>
            </w:r>
          </w:p>
        </w:tc>
        <w:tc>
          <w:tcPr>
            <w:tcW w:w="2977" w:type="dxa"/>
            <w:tcMar>
              <w:top w:w="28" w:type="dxa"/>
              <w:left w:w="28" w:type="dxa"/>
              <w:bottom w:w="28" w:type="dxa"/>
              <w:right w:w="28" w:type="dxa"/>
            </w:tcMar>
          </w:tcPr>
          <w:p w:rsidR="0066622E" w:rsidRPr="00FF3157" w:rsidRDefault="0066622E" w:rsidP="00914182">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Специальное пользование водными объектами</w:t>
            </w:r>
          </w:p>
        </w:tc>
        <w:tc>
          <w:tcPr>
            <w:tcW w:w="5953" w:type="dxa"/>
            <w:tcMar>
              <w:top w:w="28" w:type="dxa"/>
              <w:left w:w="28" w:type="dxa"/>
              <w:bottom w:w="28" w:type="dxa"/>
              <w:right w:w="28" w:type="dxa"/>
            </w:tcMar>
          </w:tcPr>
          <w:p w:rsidR="0066622E" w:rsidRPr="00FF3157" w:rsidRDefault="0066622E" w:rsidP="006F6ADE">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Очистные сооружения</w:t>
            </w:r>
          </w:p>
        </w:tc>
      </w:tr>
      <w:tr w:rsidR="006F6ADE" w:rsidRPr="00FF3157" w:rsidTr="006F6ADE">
        <w:tc>
          <w:tcPr>
            <w:tcW w:w="709" w:type="dxa"/>
            <w:vMerge w:val="restart"/>
            <w:tcMar>
              <w:top w:w="28" w:type="dxa"/>
              <w:left w:w="28" w:type="dxa"/>
              <w:bottom w:w="28" w:type="dxa"/>
              <w:right w:w="28" w:type="dxa"/>
            </w:tcMar>
          </w:tcPr>
          <w:p w:rsidR="006F6ADE" w:rsidRPr="00FF3157" w:rsidRDefault="006F6ADE" w:rsidP="00DE7048">
            <w:pPr>
              <w:pStyle w:val="ConsPlusNormal"/>
              <w:ind w:firstLine="0"/>
              <w:contextualSpacing/>
              <w:jc w:val="center"/>
              <w:rPr>
                <w:rFonts w:ascii="Times New Roman" w:hAnsi="Times New Roman" w:cs="Times New Roman"/>
                <w:sz w:val="24"/>
                <w:szCs w:val="24"/>
              </w:rPr>
            </w:pPr>
            <w:r w:rsidRPr="00FF3157">
              <w:rPr>
                <w:rFonts w:ascii="Times New Roman" w:hAnsi="Times New Roman" w:cs="Times New Roman"/>
                <w:sz w:val="24"/>
                <w:szCs w:val="24"/>
              </w:rPr>
              <w:t>12.0</w:t>
            </w:r>
          </w:p>
        </w:tc>
        <w:tc>
          <w:tcPr>
            <w:tcW w:w="2977" w:type="dxa"/>
            <w:vMerge w:val="restart"/>
            <w:tcMar>
              <w:top w:w="28" w:type="dxa"/>
              <w:left w:w="28" w:type="dxa"/>
              <w:bottom w:w="28" w:type="dxa"/>
              <w:right w:w="28" w:type="dxa"/>
            </w:tcMar>
          </w:tcPr>
          <w:p w:rsidR="006F6ADE" w:rsidRPr="00FF3157" w:rsidRDefault="006F6ADE" w:rsidP="00DE7048">
            <w:pPr>
              <w:pStyle w:val="ConsPlusNormal"/>
              <w:ind w:firstLine="0"/>
              <w:contextualSpacing/>
              <w:jc w:val="both"/>
              <w:rPr>
                <w:rFonts w:ascii="Times New Roman" w:hAnsi="Times New Roman" w:cs="Times New Roman"/>
                <w:sz w:val="24"/>
                <w:szCs w:val="24"/>
              </w:rPr>
            </w:pPr>
            <w:r w:rsidRPr="00FF3157">
              <w:rPr>
                <w:rFonts w:ascii="Times New Roman" w:hAnsi="Times New Roman" w:cs="Times New Roman"/>
                <w:sz w:val="24"/>
                <w:szCs w:val="24"/>
              </w:rPr>
              <w:t>Земельные участки (территории) общего пользования</w:t>
            </w:r>
          </w:p>
        </w:tc>
        <w:tc>
          <w:tcPr>
            <w:tcW w:w="5953" w:type="dxa"/>
            <w:tcMar>
              <w:top w:w="28" w:type="dxa"/>
              <w:left w:w="28" w:type="dxa"/>
              <w:bottom w:w="28" w:type="dxa"/>
              <w:right w:w="28" w:type="dxa"/>
            </w:tcMar>
          </w:tcPr>
          <w:p w:rsidR="006F6ADE" w:rsidRPr="00FF3157" w:rsidRDefault="006F6ADE" w:rsidP="00DE7048">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Объекты улично-дорожной сети</w:t>
            </w:r>
          </w:p>
        </w:tc>
      </w:tr>
      <w:tr w:rsidR="006F6ADE" w:rsidRPr="00FF3157" w:rsidTr="006F6ADE">
        <w:tc>
          <w:tcPr>
            <w:tcW w:w="709" w:type="dxa"/>
            <w:vMerge/>
            <w:tcMar>
              <w:top w:w="28" w:type="dxa"/>
              <w:left w:w="28" w:type="dxa"/>
              <w:bottom w:w="28" w:type="dxa"/>
              <w:right w:w="28" w:type="dxa"/>
            </w:tcMar>
          </w:tcPr>
          <w:p w:rsidR="006F6ADE" w:rsidRPr="00FF3157" w:rsidRDefault="006F6ADE" w:rsidP="00DE7048">
            <w:pPr>
              <w:pStyle w:val="ConsPlusNormal"/>
              <w:ind w:firstLine="0"/>
              <w:contextualSpacing/>
              <w:jc w:val="center"/>
              <w:rPr>
                <w:rFonts w:ascii="Times New Roman" w:hAnsi="Times New Roman" w:cs="Times New Roman"/>
                <w:sz w:val="24"/>
                <w:szCs w:val="24"/>
              </w:rPr>
            </w:pPr>
          </w:p>
        </w:tc>
        <w:tc>
          <w:tcPr>
            <w:tcW w:w="2977" w:type="dxa"/>
            <w:vMerge/>
            <w:tcMar>
              <w:top w:w="28" w:type="dxa"/>
              <w:left w:w="28" w:type="dxa"/>
              <w:bottom w:w="28" w:type="dxa"/>
              <w:right w:w="28" w:type="dxa"/>
            </w:tcMar>
          </w:tcPr>
          <w:p w:rsidR="006F6ADE" w:rsidRPr="00FF3157" w:rsidRDefault="006F6ADE" w:rsidP="00DE7048">
            <w:pPr>
              <w:pStyle w:val="ConsPlusNormal"/>
              <w:ind w:firstLine="0"/>
              <w:contextualSpacing/>
              <w:jc w:val="both"/>
              <w:rPr>
                <w:rFonts w:ascii="Times New Roman" w:hAnsi="Times New Roman" w:cs="Times New Roman"/>
                <w:sz w:val="24"/>
                <w:szCs w:val="24"/>
              </w:rPr>
            </w:pPr>
          </w:p>
        </w:tc>
        <w:tc>
          <w:tcPr>
            <w:tcW w:w="5953" w:type="dxa"/>
            <w:tcMar>
              <w:top w:w="28" w:type="dxa"/>
              <w:left w:w="28" w:type="dxa"/>
              <w:bottom w:w="28" w:type="dxa"/>
              <w:right w:w="28" w:type="dxa"/>
            </w:tcMar>
          </w:tcPr>
          <w:p w:rsidR="006F6ADE" w:rsidRPr="00FF3157" w:rsidRDefault="006F6ADE" w:rsidP="00B121B7">
            <w:pPr>
              <w:pStyle w:val="ConsPlusNormal"/>
              <w:ind w:firstLine="0"/>
              <w:contextualSpacing/>
              <w:rPr>
                <w:rFonts w:ascii="Times New Roman" w:hAnsi="Times New Roman" w:cs="Times New Roman"/>
                <w:sz w:val="24"/>
                <w:szCs w:val="24"/>
              </w:rPr>
            </w:pPr>
            <w:r w:rsidRPr="00FF3157">
              <w:rPr>
                <w:rFonts w:ascii="Times New Roman" w:hAnsi="Times New Roman" w:cs="Times New Roman"/>
                <w:sz w:val="24"/>
                <w:szCs w:val="24"/>
              </w:rPr>
              <w:t>Благоустройство территории</w:t>
            </w:r>
          </w:p>
        </w:tc>
      </w:tr>
    </w:tbl>
    <w:p w:rsidR="00B6317B" w:rsidRPr="00882F87" w:rsidRDefault="00B6317B" w:rsidP="00B6317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4. </w:t>
      </w:r>
      <w:r w:rsidR="00091CB2" w:rsidRPr="00882F87">
        <w:rPr>
          <w:rFonts w:ascii="Times New Roman" w:eastAsia="Times New Roman" w:hAnsi="Times New Roman" w:cs="Times New Roman"/>
          <w:color w:val="000000" w:themeColor="text1"/>
          <w:sz w:val="24"/>
          <w:szCs w:val="24"/>
          <w:lang w:eastAsia="ru-RU"/>
        </w:rPr>
        <w:t>На участках береговых полос</w:t>
      </w:r>
      <w:r w:rsidRPr="00882F87">
        <w:rPr>
          <w:rFonts w:ascii="Times New Roman" w:eastAsia="Times New Roman" w:hAnsi="Times New Roman" w:cs="Times New Roman"/>
          <w:color w:val="000000" w:themeColor="text1"/>
          <w:sz w:val="24"/>
          <w:szCs w:val="24"/>
          <w:lang w:eastAsia="ru-RU"/>
        </w:rPr>
        <w:t xml:space="preserve"> водных объектов</w:t>
      </w:r>
      <w:r w:rsidR="00091CB2" w:rsidRPr="00882F87">
        <w:rPr>
          <w:rFonts w:ascii="Times New Roman" w:eastAsia="Times New Roman" w:hAnsi="Times New Roman" w:cs="Times New Roman"/>
          <w:color w:val="000000" w:themeColor="text1"/>
          <w:sz w:val="24"/>
          <w:szCs w:val="24"/>
          <w:lang w:eastAsia="ru-RU"/>
        </w:rPr>
        <w:t>,</w:t>
      </w:r>
      <w:r w:rsidRPr="00882F87">
        <w:rPr>
          <w:rFonts w:ascii="Times New Roman" w:eastAsia="Times New Roman" w:hAnsi="Times New Roman" w:cs="Times New Roman"/>
          <w:color w:val="000000" w:themeColor="text1"/>
          <w:sz w:val="24"/>
          <w:szCs w:val="24"/>
          <w:lang w:eastAsia="ru-RU"/>
        </w:rPr>
        <w:t xml:space="preserve"> совпадаю</w:t>
      </w:r>
      <w:r w:rsidR="00091CB2" w:rsidRPr="00882F87">
        <w:rPr>
          <w:rFonts w:ascii="Times New Roman" w:eastAsia="Times New Roman" w:hAnsi="Times New Roman" w:cs="Times New Roman"/>
          <w:color w:val="000000" w:themeColor="text1"/>
          <w:sz w:val="24"/>
          <w:szCs w:val="24"/>
          <w:lang w:eastAsia="ru-RU"/>
        </w:rPr>
        <w:t>щих</w:t>
      </w:r>
      <w:r w:rsidRPr="00882F87">
        <w:rPr>
          <w:rFonts w:ascii="Times New Roman" w:eastAsia="Times New Roman" w:hAnsi="Times New Roman" w:cs="Times New Roman"/>
          <w:color w:val="000000" w:themeColor="text1"/>
          <w:sz w:val="24"/>
          <w:szCs w:val="24"/>
          <w:lang w:eastAsia="ru-RU"/>
        </w:rPr>
        <w:t xml:space="preserve">  с элементами улично-дорожной сети, </w:t>
      </w:r>
      <w:r w:rsidR="00091CB2" w:rsidRPr="00882F87">
        <w:rPr>
          <w:rFonts w:ascii="Times New Roman" w:eastAsia="Times New Roman" w:hAnsi="Times New Roman" w:cs="Times New Roman"/>
          <w:color w:val="000000" w:themeColor="text1"/>
          <w:sz w:val="24"/>
          <w:szCs w:val="24"/>
          <w:lang w:eastAsia="ru-RU"/>
        </w:rPr>
        <w:t xml:space="preserve">могут применяться </w:t>
      </w:r>
      <w:r w:rsidR="00387856" w:rsidRPr="00882F87">
        <w:rPr>
          <w:rFonts w:ascii="Times New Roman" w:eastAsia="Times New Roman" w:hAnsi="Times New Roman" w:cs="Times New Roman"/>
          <w:color w:val="000000" w:themeColor="text1"/>
          <w:sz w:val="24"/>
          <w:szCs w:val="24"/>
          <w:lang w:eastAsia="ru-RU"/>
        </w:rPr>
        <w:t>виды использования, установленные для улично-дорожной сети.</w:t>
      </w:r>
    </w:p>
    <w:p w:rsidR="00FE5BFC" w:rsidRPr="00882F87" w:rsidRDefault="00AC28A6" w:rsidP="00B6317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5</w:t>
      </w:r>
      <w:r w:rsidR="00FE5BFC" w:rsidRPr="00882F87">
        <w:rPr>
          <w:rFonts w:ascii="Times New Roman" w:eastAsia="Times New Roman" w:hAnsi="Times New Roman" w:cs="Times New Roman"/>
          <w:color w:val="000000" w:themeColor="text1"/>
          <w:sz w:val="24"/>
          <w:szCs w:val="24"/>
          <w:lang w:eastAsia="ru-RU"/>
        </w:rPr>
        <w:t>.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E2412A" w:rsidRPr="00882F87" w:rsidRDefault="00E2412A"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E2412A" w:rsidRDefault="00E2412A" w:rsidP="00882F87">
      <w:pPr>
        <w:autoSpaceDE w:val="0"/>
        <w:autoSpaceDN w:val="0"/>
        <w:adjustRightInd w:val="0"/>
        <w:spacing w:before="120" w:after="120" w:line="240" w:lineRule="auto"/>
        <w:ind w:firstLine="709"/>
        <w:jc w:val="center"/>
        <w:rPr>
          <w:rFonts w:ascii="Times New Roman" w:eastAsia="Times New Roman" w:hAnsi="Times New Roman" w:cs="Times New Roman"/>
          <w:b/>
          <w:color w:val="000000" w:themeColor="text1"/>
          <w:sz w:val="24"/>
          <w:szCs w:val="24"/>
          <w:lang w:eastAsia="ru-RU"/>
        </w:rPr>
      </w:pPr>
      <w:bookmarkStart w:id="80" w:name="_Toc29914541"/>
      <w:r w:rsidRPr="00882F87">
        <w:rPr>
          <w:rFonts w:ascii="Times New Roman" w:eastAsia="Times New Roman" w:hAnsi="Times New Roman" w:cs="Times New Roman"/>
          <w:color w:val="000000" w:themeColor="text1"/>
          <w:sz w:val="24"/>
          <w:szCs w:val="24"/>
          <w:lang w:eastAsia="ru-RU"/>
        </w:rPr>
        <w:t xml:space="preserve">Статья </w:t>
      </w:r>
      <w:r w:rsidR="0002061F" w:rsidRPr="00882F87">
        <w:rPr>
          <w:rFonts w:ascii="Times New Roman" w:eastAsia="Times New Roman" w:hAnsi="Times New Roman" w:cs="Times New Roman"/>
          <w:color w:val="000000" w:themeColor="text1"/>
          <w:sz w:val="24"/>
          <w:szCs w:val="24"/>
          <w:lang w:eastAsia="ru-RU"/>
        </w:rPr>
        <w:t>5</w:t>
      </w:r>
      <w:r w:rsidR="003249C7" w:rsidRPr="00882F87">
        <w:rPr>
          <w:rFonts w:ascii="Times New Roman" w:eastAsia="Times New Roman" w:hAnsi="Times New Roman" w:cs="Times New Roman"/>
          <w:color w:val="000000" w:themeColor="text1"/>
          <w:sz w:val="24"/>
          <w:szCs w:val="24"/>
          <w:lang w:eastAsia="ru-RU"/>
        </w:rPr>
        <w:t>4</w:t>
      </w:r>
      <w:r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b/>
          <w:color w:val="000000" w:themeColor="text1"/>
          <w:sz w:val="24"/>
          <w:szCs w:val="24"/>
          <w:lang w:eastAsia="ru-RU"/>
        </w:rPr>
        <w:t>Устройство ограждений земельных участков</w:t>
      </w:r>
      <w:bookmarkEnd w:id="80"/>
    </w:p>
    <w:p w:rsidR="00404DA5" w:rsidRPr="00882F87" w:rsidRDefault="00404DA5"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FB12B1" w:rsidRPr="00882F87" w:rsidRDefault="00FB12B1"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FB12B1" w:rsidRPr="00882F87" w:rsidRDefault="00FB12B1"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2. Ограждения, проходящие по общей </w:t>
      </w:r>
      <w:r w:rsidR="00F064E8" w:rsidRPr="00882F87">
        <w:rPr>
          <w:rFonts w:ascii="Times New Roman" w:eastAsia="Times New Roman" w:hAnsi="Times New Roman" w:cs="Times New Roman"/>
          <w:color w:val="000000" w:themeColor="text1"/>
          <w:sz w:val="24"/>
          <w:szCs w:val="24"/>
          <w:lang w:eastAsia="ru-RU"/>
        </w:rPr>
        <w:t>границе</w:t>
      </w:r>
      <w:r w:rsidRPr="00882F87">
        <w:rPr>
          <w:rFonts w:ascii="Times New Roman" w:eastAsia="Times New Roman" w:hAnsi="Times New Roman" w:cs="Times New Roman"/>
          <w:color w:val="000000" w:themeColor="text1"/>
          <w:sz w:val="24"/>
          <w:szCs w:val="24"/>
          <w:lang w:eastAsia="ru-RU"/>
        </w:rPr>
        <w:t xml:space="preserve">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w:t>
      </w:r>
      <w:r w:rsidR="00135EC4" w:rsidRPr="00882F87">
        <w:rPr>
          <w:rFonts w:ascii="Times New Roman" w:eastAsia="Times New Roman" w:hAnsi="Times New Roman" w:cs="Times New Roman"/>
          <w:color w:val="000000" w:themeColor="text1"/>
          <w:sz w:val="24"/>
          <w:szCs w:val="24"/>
          <w:lang w:eastAsia="ru-RU"/>
        </w:rPr>
        <w:t>4</w:t>
      </w:r>
      <w:r w:rsidRPr="00882F87">
        <w:rPr>
          <w:rFonts w:ascii="Times New Roman" w:eastAsia="Times New Roman" w:hAnsi="Times New Roman" w:cs="Times New Roman"/>
          <w:color w:val="000000" w:themeColor="text1"/>
          <w:sz w:val="24"/>
          <w:szCs w:val="24"/>
          <w:lang w:eastAsia="ru-RU"/>
        </w:rPr>
        <w:t xml:space="preserve"> настоящей статьи.</w:t>
      </w:r>
    </w:p>
    <w:p w:rsidR="00FB12B1" w:rsidRPr="00882F87" w:rsidRDefault="00FB12B1"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3. Ограждения земельных участков, </w:t>
      </w:r>
      <w:r w:rsidR="00135EC4" w:rsidRPr="00882F87">
        <w:rPr>
          <w:rFonts w:ascii="Times New Roman" w:eastAsia="Times New Roman" w:hAnsi="Times New Roman" w:cs="Times New Roman"/>
          <w:color w:val="000000" w:themeColor="text1"/>
          <w:sz w:val="24"/>
          <w:szCs w:val="24"/>
          <w:lang w:eastAsia="ru-RU"/>
        </w:rPr>
        <w:t xml:space="preserve">устанавливаемые на границах </w:t>
      </w:r>
      <w:r w:rsidRPr="00882F87">
        <w:rPr>
          <w:rFonts w:ascii="Times New Roman" w:eastAsia="Times New Roman" w:hAnsi="Times New Roman" w:cs="Times New Roman"/>
          <w:color w:val="000000" w:themeColor="text1"/>
          <w:sz w:val="24"/>
          <w:szCs w:val="24"/>
          <w:lang w:eastAsia="ru-RU"/>
        </w:rPr>
        <w:t>территорий общего пользования, подлеж</w:t>
      </w:r>
      <w:r w:rsidR="00135EC4" w:rsidRPr="00882F87">
        <w:rPr>
          <w:rFonts w:ascii="Times New Roman" w:eastAsia="Times New Roman" w:hAnsi="Times New Roman" w:cs="Times New Roman"/>
          <w:color w:val="000000" w:themeColor="text1"/>
          <w:sz w:val="24"/>
          <w:szCs w:val="24"/>
          <w:lang w:eastAsia="ru-RU"/>
        </w:rPr>
        <w:t>а</w:t>
      </w:r>
      <w:r w:rsidRPr="00882F87">
        <w:rPr>
          <w:rFonts w:ascii="Times New Roman" w:eastAsia="Times New Roman" w:hAnsi="Times New Roman" w:cs="Times New Roman"/>
          <w:color w:val="000000" w:themeColor="text1"/>
          <w:sz w:val="24"/>
          <w:szCs w:val="24"/>
          <w:lang w:eastAsia="ru-RU"/>
        </w:rPr>
        <w:t xml:space="preserve">т обязательному согласованию с Администрацией </w:t>
      </w:r>
      <w:r w:rsidR="00024B01" w:rsidRPr="00882F87">
        <w:rPr>
          <w:rFonts w:ascii="Times New Roman" w:eastAsia="Times New Roman" w:hAnsi="Times New Roman" w:cs="Times New Roman"/>
          <w:color w:val="000000" w:themeColor="text1"/>
          <w:sz w:val="24"/>
          <w:szCs w:val="24"/>
          <w:lang w:eastAsia="ru-RU"/>
        </w:rPr>
        <w:t>в установленном порядке</w:t>
      </w:r>
      <w:r w:rsidRPr="00882F87">
        <w:rPr>
          <w:rFonts w:ascii="Times New Roman" w:eastAsia="Times New Roman" w:hAnsi="Times New Roman" w:cs="Times New Roman"/>
          <w:color w:val="000000" w:themeColor="text1"/>
          <w:sz w:val="24"/>
          <w:szCs w:val="24"/>
          <w:lang w:eastAsia="ru-RU"/>
        </w:rPr>
        <w:t>.</w:t>
      </w:r>
    </w:p>
    <w:p w:rsidR="00FB12B1" w:rsidRPr="00882F87" w:rsidRDefault="00135EC4" w:rsidP="00135EC4">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4. </w:t>
      </w:r>
      <w:r w:rsidR="00FB12B1" w:rsidRPr="00882F87">
        <w:rPr>
          <w:rFonts w:ascii="Times New Roman" w:eastAsia="Times New Roman" w:hAnsi="Times New Roman" w:cs="Times New Roman"/>
          <w:color w:val="000000" w:themeColor="text1"/>
          <w:sz w:val="24"/>
          <w:szCs w:val="24"/>
          <w:lang w:eastAsia="ru-RU"/>
        </w:rPr>
        <w:t>Любые ограждения земельных участков должны соответствовать следующим условиям:</w:t>
      </w:r>
    </w:p>
    <w:p w:rsidR="00FB12B1" w:rsidRPr="00882F87" w:rsidRDefault="00FB12B1"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1) ограждение должно быть конструктивно надёжным;</w:t>
      </w:r>
    </w:p>
    <w:p w:rsidR="004E1502" w:rsidRPr="00882F87" w:rsidRDefault="004E1502"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2) на территориях рекреационного </w:t>
      </w:r>
      <w:r w:rsidR="00795BFC" w:rsidRPr="00882F87">
        <w:rPr>
          <w:rFonts w:ascii="Times New Roman" w:eastAsia="Times New Roman" w:hAnsi="Times New Roman" w:cs="Times New Roman"/>
          <w:color w:val="000000" w:themeColor="text1"/>
          <w:sz w:val="24"/>
          <w:szCs w:val="24"/>
          <w:lang w:eastAsia="ru-RU"/>
        </w:rPr>
        <w:t>назначения</w:t>
      </w:r>
      <w:r w:rsidRPr="00882F87">
        <w:rPr>
          <w:rFonts w:ascii="Times New Roman" w:eastAsia="Times New Roman" w:hAnsi="Times New Roman" w:cs="Times New Roman"/>
          <w:color w:val="000000" w:themeColor="text1"/>
          <w:sz w:val="24"/>
          <w:szCs w:val="24"/>
          <w:lang w:eastAsia="ru-RU"/>
        </w:rPr>
        <w:t xml:space="preserve"> запрещается установка глухих ограждений;</w:t>
      </w:r>
    </w:p>
    <w:p w:rsidR="004E1502" w:rsidRPr="00882F87" w:rsidRDefault="004E1502"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lastRenderedPageBreak/>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4E1502" w:rsidRPr="00882F87" w:rsidRDefault="004E1502"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 детали ограждения не должны содержать заострённые части, выступающие травмирующие элементы;</w:t>
      </w:r>
    </w:p>
    <w:p w:rsidR="00FB12B1" w:rsidRPr="00882F87" w:rsidRDefault="004E1502" w:rsidP="0091418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5</w:t>
      </w:r>
      <w:r w:rsidR="00FB12B1" w:rsidRPr="00882F87">
        <w:rPr>
          <w:rFonts w:ascii="Times New Roman" w:eastAsia="Times New Roman" w:hAnsi="Times New Roman" w:cs="Times New Roman"/>
          <w:color w:val="000000" w:themeColor="text1"/>
          <w:sz w:val="24"/>
          <w:szCs w:val="24"/>
          <w:lang w:eastAsia="ru-RU"/>
        </w:rPr>
        <w:t xml:space="preserve">) ограждения, отделяющие земельный участок от территорий общего пользования, должны быть эстетически привлекательными. </w:t>
      </w:r>
    </w:p>
    <w:p w:rsidR="00795BFC" w:rsidRPr="00882F87" w:rsidRDefault="00795BFC" w:rsidP="00795BFC">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5.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r w:rsidR="004F2605" w:rsidRPr="00882F87">
        <w:rPr>
          <w:rFonts w:ascii="Times New Roman" w:eastAsia="Times New Roman" w:hAnsi="Times New Roman" w:cs="Times New Roman"/>
          <w:color w:val="000000" w:themeColor="text1"/>
          <w:sz w:val="24"/>
          <w:szCs w:val="24"/>
          <w:lang w:eastAsia="ru-RU"/>
        </w:rPr>
        <w:t>.</w:t>
      </w:r>
    </w:p>
    <w:p w:rsidR="00795BFC" w:rsidRPr="00882F87" w:rsidRDefault="003A2816" w:rsidP="00795BFC">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6</w:t>
      </w:r>
      <w:r w:rsidR="000B369A" w:rsidRPr="00882F87">
        <w:rPr>
          <w:rFonts w:ascii="Times New Roman" w:eastAsia="Times New Roman" w:hAnsi="Times New Roman" w:cs="Times New Roman"/>
          <w:color w:val="000000" w:themeColor="text1"/>
          <w:sz w:val="24"/>
          <w:szCs w:val="24"/>
          <w:lang w:eastAsia="ru-RU"/>
        </w:rPr>
        <w:t>.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3A2816" w:rsidRPr="00882F87" w:rsidRDefault="003A2816" w:rsidP="003A2816">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7</w:t>
      </w:r>
      <w:r w:rsidR="00795BFC"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color w:val="000000" w:themeColor="text1"/>
          <w:sz w:val="24"/>
          <w:szCs w:val="24"/>
          <w:lang w:eastAsia="ru-RU"/>
        </w:rPr>
        <w:t>По периметру участков, предназначенных для ведения садоводства, устанавливается сетчатое ограждение. По обоюдному письменному согласию владельцев соседних участков (согласованному правлением садоводческого объединения) возможно устройство ограждений других типов. Допускается по решению общего собрания членов садоводческого объединения устройство глухих ограждений со стороны улиц и проездов.</w:t>
      </w:r>
    </w:p>
    <w:p w:rsidR="006D7E62" w:rsidRPr="00404146" w:rsidRDefault="006D7E62" w:rsidP="003A2816">
      <w:pPr>
        <w:autoSpaceDE w:val="0"/>
        <w:autoSpaceDN w:val="0"/>
        <w:adjustRightInd w:val="0"/>
        <w:spacing w:before="120" w:after="120" w:line="240" w:lineRule="auto"/>
        <w:jc w:val="both"/>
        <w:rPr>
          <w:rFonts w:ascii="Calibri" w:eastAsia="Times New Roman" w:hAnsi="Calibri" w:cs="Times New Roman"/>
          <w:sz w:val="24"/>
          <w:szCs w:val="24"/>
          <w:lang w:eastAsia="ru-RU"/>
        </w:rPr>
      </w:pPr>
    </w:p>
    <w:p w:rsidR="006D7E62" w:rsidRDefault="006D7E62" w:rsidP="00882F87">
      <w:pPr>
        <w:autoSpaceDE w:val="0"/>
        <w:autoSpaceDN w:val="0"/>
        <w:adjustRightInd w:val="0"/>
        <w:spacing w:before="120" w:after="120" w:line="240" w:lineRule="auto"/>
        <w:ind w:firstLine="709"/>
        <w:jc w:val="center"/>
        <w:rPr>
          <w:rFonts w:ascii="Times New Roman" w:eastAsia="Times New Roman" w:hAnsi="Times New Roman" w:cs="Times New Roman"/>
          <w:b/>
          <w:color w:val="000000" w:themeColor="text1"/>
          <w:sz w:val="24"/>
          <w:szCs w:val="24"/>
          <w:lang w:eastAsia="ru-RU"/>
        </w:rPr>
      </w:pPr>
      <w:bookmarkStart w:id="81" w:name="_Toc29914542"/>
      <w:r w:rsidRPr="00882F87">
        <w:rPr>
          <w:rFonts w:ascii="Times New Roman" w:eastAsia="Times New Roman" w:hAnsi="Times New Roman" w:cs="Times New Roman"/>
          <w:color w:val="000000" w:themeColor="text1"/>
          <w:sz w:val="24"/>
          <w:szCs w:val="24"/>
          <w:lang w:eastAsia="ru-RU"/>
        </w:rPr>
        <w:t>Статья</w:t>
      </w:r>
      <w:r w:rsidR="002F359A">
        <w:rPr>
          <w:rFonts w:ascii="Times New Roman" w:eastAsia="Times New Roman" w:hAnsi="Times New Roman" w:cs="Times New Roman"/>
          <w:color w:val="000000" w:themeColor="text1"/>
          <w:sz w:val="24"/>
          <w:szCs w:val="24"/>
          <w:lang w:eastAsia="ru-RU"/>
        </w:rPr>
        <w:t xml:space="preserve"> </w:t>
      </w:r>
      <w:r w:rsidR="0002061F" w:rsidRPr="00882F87">
        <w:rPr>
          <w:rFonts w:ascii="Times New Roman" w:eastAsia="Times New Roman" w:hAnsi="Times New Roman" w:cs="Times New Roman"/>
          <w:color w:val="000000" w:themeColor="text1"/>
          <w:sz w:val="24"/>
          <w:szCs w:val="24"/>
          <w:lang w:eastAsia="ru-RU"/>
        </w:rPr>
        <w:t>5</w:t>
      </w:r>
      <w:r w:rsidR="003249C7" w:rsidRPr="00882F87">
        <w:rPr>
          <w:rFonts w:ascii="Times New Roman" w:eastAsia="Times New Roman" w:hAnsi="Times New Roman" w:cs="Times New Roman"/>
          <w:color w:val="000000" w:themeColor="text1"/>
          <w:sz w:val="24"/>
          <w:szCs w:val="24"/>
          <w:lang w:eastAsia="ru-RU"/>
        </w:rPr>
        <w:t>5</w:t>
      </w:r>
      <w:r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b/>
          <w:color w:val="000000" w:themeColor="text1"/>
          <w:sz w:val="24"/>
          <w:szCs w:val="24"/>
          <w:lang w:eastAsia="ru-RU"/>
        </w:rPr>
        <w:t>Доступ маломобильных групп населения к объектам капитального строительства</w:t>
      </w:r>
      <w:bookmarkEnd w:id="81"/>
    </w:p>
    <w:p w:rsidR="00404DA5" w:rsidRPr="00882F87" w:rsidRDefault="00404DA5"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6D7E62" w:rsidRPr="00882F87" w:rsidRDefault="006D7E62" w:rsidP="006D7E62">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1. Любой объект капитального строительства должен быть построен, реконструирован, эксплуатироваться таким образом, чтобы обеспечивать доступ маломобильных групп населения. Требования к параметрам такого доступа определяются техническими регламентами, </w:t>
      </w:r>
      <w:r w:rsidR="0005193C" w:rsidRPr="00882F87">
        <w:rPr>
          <w:rFonts w:ascii="Times New Roman" w:eastAsia="Times New Roman" w:hAnsi="Times New Roman" w:cs="Times New Roman"/>
          <w:color w:val="000000" w:themeColor="text1"/>
          <w:sz w:val="24"/>
          <w:szCs w:val="24"/>
          <w:lang w:eastAsia="ru-RU"/>
        </w:rPr>
        <w:t xml:space="preserve">а также </w:t>
      </w:r>
      <w:r w:rsidRPr="00882F87">
        <w:rPr>
          <w:rFonts w:ascii="Times New Roman" w:eastAsia="Times New Roman" w:hAnsi="Times New Roman" w:cs="Times New Roman"/>
          <w:color w:val="000000" w:themeColor="text1"/>
          <w:sz w:val="24"/>
          <w:szCs w:val="24"/>
          <w:lang w:eastAsia="ru-RU"/>
        </w:rPr>
        <w:t>принимаемыми в соответствии с ними нормативными правовыми актами.</w:t>
      </w:r>
    </w:p>
    <w:p w:rsidR="0005193C" w:rsidRDefault="006D7E62" w:rsidP="0005193C">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2. </w:t>
      </w:r>
      <w:r w:rsidR="0005193C" w:rsidRPr="00882F87">
        <w:rPr>
          <w:rFonts w:ascii="Times New Roman" w:eastAsia="Times New Roman" w:hAnsi="Times New Roman" w:cs="Times New Roman"/>
          <w:color w:val="000000" w:themeColor="text1"/>
          <w:sz w:val="24"/>
          <w:szCs w:val="24"/>
          <w:lang w:eastAsia="ru-RU"/>
        </w:rPr>
        <w:t>Любой земельный участок должен быть приспособлен к доступу маломобильных групп населения. Требования к параметрам такого доступа определяются техническими регламентами, а также принимаемыми в соответствии с ними нормативными правовыми актами.</w:t>
      </w:r>
    </w:p>
    <w:p w:rsidR="00882F87" w:rsidRPr="00882F87" w:rsidRDefault="00882F87" w:rsidP="0005193C">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p>
    <w:p w:rsidR="00FA429B" w:rsidRPr="00882F87" w:rsidRDefault="00FA429B"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bookmarkStart w:id="82" w:name="_Toc29914543"/>
      <w:r w:rsidRPr="00882F87">
        <w:rPr>
          <w:rFonts w:ascii="Times New Roman" w:eastAsia="Times New Roman" w:hAnsi="Times New Roman" w:cs="Times New Roman"/>
          <w:color w:val="000000" w:themeColor="text1"/>
          <w:sz w:val="24"/>
          <w:szCs w:val="24"/>
          <w:lang w:eastAsia="ru-RU"/>
        </w:rPr>
        <w:t xml:space="preserve">Глава </w:t>
      </w:r>
      <w:r w:rsidR="00740602" w:rsidRPr="00882F87">
        <w:rPr>
          <w:rFonts w:ascii="Times New Roman" w:eastAsia="Times New Roman" w:hAnsi="Times New Roman" w:cs="Times New Roman"/>
          <w:color w:val="000000" w:themeColor="text1"/>
          <w:sz w:val="24"/>
          <w:szCs w:val="24"/>
          <w:lang w:eastAsia="ru-RU"/>
        </w:rPr>
        <w:t>8</w:t>
      </w:r>
      <w:r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b/>
          <w:color w:val="000000" w:themeColor="text1"/>
          <w:sz w:val="24"/>
          <w:szCs w:val="24"/>
          <w:lang w:eastAsia="ru-RU"/>
        </w:rPr>
        <w:t>Положение о внесении изменений в правила землепользования и застройки</w:t>
      </w:r>
      <w:bookmarkEnd w:id="82"/>
    </w:p>
    <w:p w:rsidR="00E2412A" w:rsidRPr="00882F87" w:rsidRDefault="00E2412A"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bookmarkStart w:id="83" w:name="_Toc29914544"/>
      <w:r w:rsidRPr="00882F87">
        <w:rPr>
          <w:rFonts w:ascii="Times New Roman" w:eastAsia="Times New Roman" w:hAnsi="Times New Roman" w:cs="Times New Roman"/>
          <w:color w:val="000000" w:themeColor="text1"/>
          <w:sz w:val="24"/>
          <w:szCs w:val="24"/>
          <w:lang w:eastAsia="ru-RU"/>
        </w:rPr>
        <w:t xml:space="preserve">Статья </w:t>
      </w:r>
      <w:r w:rsidR="0002061F" w:rsidRPr="00882F87">
        <w:rPr>
          <w:rFonts w:ascii="Times New Roman" w:eastAsia="Times New Roman" w:hAnsi="Times New Roman" w:cs="Times New Roman"/>
          <w:color w:val="000000" w:themeColor="text1"/>
          <w:sz w:val="24"/>
          <w:szCs w:val="24"/>
          <w:lang w:eastAsia="ru-RU"/>
        </w:rPr>
        <w:t>5</w:t>
      </w:r>
      <w:r w:rsidR="003249C7" w:rsidRPr="00882F87">
        <w:rPr>
          <w:rFonts w:ascii="Times New Roman" w:eastAsia="Times New Roman" w:hAnsi="Times New Roman" w:cs="Times New Roman"/>
          <w:color w:val="000000" w:themeColor="text1"/>
          <w:sz w:val="24"/>
          <w:szCs w:val="24"/>
          <w:lang w:eastAsia="ru-RU"/>
        </w:rPr>
        <w:t>6</w:t>
      </w:r>
      <w:r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b/>
          <w:color w:val="000000" w:themeColor="text1"/>
          <w:sz w:val="24"/>
          <w:szCs w:val="24"/>
          <w:lang w:eastAsia="ru-RU"/>
        </w:rPr>
        <w:t xml:space="preserve">Действие Правил по отношению к </w:t>
      </w:r>
      <w:r w:rsidR="00DD2993" w:rsidRPr="00882F87">
        <w:rPr>
          <w:rFonts w:ascii="Times New Roman" w:eastAsia="Times New Roman" w:hAnsi="Times New Roman" w:cs="Times New Roman"/>
          <w:b/>
          <w:color w:val="000000" w:themeColor="text1"/>
          <w:sz w:val="24"/>
          <w:szCs w:val="24"/>
          <w:lang w:eastAsia="ru-RU"/>
        </w:rPr>
        <w:t xml:space="preserve">генеральному плану городского </w:t>
      </w:r>
      <w:r w:rsidR="00AC35A4" w:rsidRPr="00882F87">
        <w:rPr>
          <w:rFonts w:ascii="Times New Roman" w:eastAsia="Times New Roman" w:hAnsi="Times New Roman" w:cs="Times New Roman"/>
          <w:b/>
          <w:color w:val="000000" w:themeColor="text1"/>
          <w:sz w:val="24"/>
          <w:szCs w:val="24"/>
          <w:lang w:eastAsia="ru-RU"/>
        </w:rPr>
        <w:t>округа</w:t>
      </w:r>
      <w:r w:rsidR="00DD2993" w:rsidRPr="00882F87">
        <w:rPr>
          <w:rFonts w:ascii="Times New Roman" w:eastAsia="Times New Roman" w:hAnsi="Times New Roman" w:cs="Times New Roman"/>
          <w:b/>
          <w:color w:val="000000" w:themeColor="text1"/>
          <w:sz w:val="24"/>
          <w:szCs w:val="24"/>
          <w:lang w:eastAsia="ru-RU"/>
        </w:rPr>
        <w:t xml:space="preserve"> и к </w:t>
      </w:r>
      <w:r w:rsidRPr="00882F87">
        <w:rPr>
          <w:rFonts w:ascii="Times New Roman" w:eastAsia="Times New Roman" w:hAnsi="Times New Roman" w:cs="Times New Roman"/>
          <w:b/>
          <w:color w:val="000000" w:themeColor="text1"/>
          <w:sz w:val="24"/>
          <w:szCs w:val="24"/>
          <w:lang w:eastAsia="ru-RU"/>
        </w:rPr>
        <w:t>ранее возникшим правам</w:t>
      </w:r>
      <w:bookmarkEnd w:id="83"/>
    </w:p>
    <w:p w:rsidR="00FB12B1" w:rsidRPr="00882F87" w:rsidRDefault="00FB12B1"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1. Принятые до введения в действие настоящих Правил нормативные правовые акты </w:t>
      </w:r>
      <w:r w:rsidR="008A53D1" w:rsidRPr="00882F87">
        <w:rPr>
          <w:rFonts w:ascii="Times New Roman" w:eastAsia="Times New Roman" w:hAnsi="Times New Roman" w:cs="Times New Roman"/>
          <w:color w:val="000000" w:themeColor="text1"/>
          <w:sz w:val="24"/>
          <w:szCs w:val="24"/>
          <w:lang w:eastAsia="ru-RU"/>
        </w:rPr>
        <w:t xml:space="preserve">муниципального образования «Город Батайск» </w:t>
      </w:r>
      <w:r w:rsidRPr="00882F87">
        <w:rPr>
          <w:rFonts w:ascii="Times New Roman" w:eastAsia="Times New Roman" w:hAnsi="Times New Roman" w:cs="Times New Roman"/>
          <w:color w:val="000000" w:themeColor="text1"/>
          <w:sz w:val="24"/>
          <w:szCs w:val="24"/>
          <w:lang w:eastAsia="ru-RU"/>
        </w:rPr>
        <w:t xml:space="preserve">по вопросам землепользования и застройки применяются в части, не противоречащей настоящим Правилам, за исключением случаев, указанных в части </w:t>
      </w:r>
      <w:r w:rsidR="00DD2993" w:rsidRPr="00882F87">
        <w:rPr>
          <w:rFonts w:ascii="Times New Roman" w:eastAsia="Times New Roman" w:hAnsi="Times New Roman" w:cs="Times New Roman"/>
          <w:color w:val="000000" w:themeColor="text1"/>
          <w:sz w:val="24"/>
          <w:szCs w:val="24"/>
          <w:lang w:eastAsia="ru-RU"/>
        </w:rPr>
        <w:t>3</w:t>
      </w:r>
      <w:r w:rsidRPr="00882F87">
        <w:rPr>
          <w:rFonts w:ascii="Times New Roman" w:eastAsia="Times New Roman" w:hAnsi="Times New Roman" w:cs="Times New Roman"/>
          <w:color w:val="000000" w:themeColor="text1"/>
          <w:sz w:val="24"/>
          <w:szCs w:val="24"/>
          <w:lang w:eastAsia="ru-RU"/>
        </w:rPr>
        <w:t xml:space="preserve"> и </w:t>
      </w:r>
      <w:r w:rsidR="00DD2993" w:rsidRPr="00882F87">
        <w:rPr>
          <w:rFonts w:ascii="Times New Roman" w:eastAsia="Times New Roman" w:hAnsi="Times New Roman" w:cs="Times New Roman"/>
          <w:color w:val="000000" w:themeColor="text1"/>
          <w:sz w:val="24"/>
          <w:szCs w:val="24"/>
          <w:lang w:eastAsia="ru-RU"/>
        </w:rPr>
        <w:t>4</w:t>
      </w:r>
      <w:r w:rsidRPr="00882F87">
        <w:rPr>
          <w:rFonts w:ascii="Times New Roman" w:eastAsia="Times New Roman" w:hAnsi="Times New Roman" w:cs="Times New Roman"/>
          <w:color w:val="000000" w:themeColor="text1"/>
          <w:sz w:val="24"/>
          <w:szCs w:val="24"/>
          <w:lang w:eastAsia="ru-RU"/>
        </w:rPr>
        <w:t xml:space="preserve"> настоящей статьи.</w:t>
      </w:r>
    </w:p>
    <w:p w:rsidR="00DD2993" w:rsidRPr="00882F87" w:rsidRDefault="00DD2993" w:rsidP="00DD2993">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2. </w:t>
      </w:r>
      <w:r w:rsidR="00FC2556" w:rsidRPr="00882F87">
        <w:rPr>
          <w:rFonts w:ascii="Times New Roman" w:eastAsia="Times New Roman" w:hAnsi="Times New Roman" w:cs="Times New Roman"/>
          <w:color w:val="000000" w:themeColor="text1"/>
          <w:sz w:val="24"/>
          <w:szCs w:val="24"/>
          <w:lang w:eastAsia="ru-RU"/>
        </w:rPr>
        <w:t xml:space="preserve">Утверждённые в </w:t>
      </w:r>
      <w:r w:rsidR="000C4D89" w:rsidRPr="00882F87">
        <w:rPr>
          <w:rFonts w:ascii="Times New Roman" w:eastAsia="Times New Roman" w:hAnsi="Times New Roman" w:cs="Times New Roman"/>
          <w:color w:val="000000" w:themeColor="text1"/>
          <w:sz w:val="24"/>
          <w:szCs w:val="24"/>
          <w:lang w:eastAsia="ru-RU"/>
        </w:rPr>
        <w:t>Г</w:t>
      </w:r>
      <w:r w:rsidR="00FC2556" w:rsidRPr="00882F87">
        <w:rPr>
          <w:rFonts w:ascii="Times New Roman" w:eastAsia="Times New Roman" w:hAnsi="Times New Roman" w:cs="Times New Roman"/>
          <w:color w:val="000000" w:themeColor="text1"/>
          <w:sz w:val="24"/>
          <w:szCs w:val="24"/>
          <w:lang w:eastAsia="ru-RU"/>
        </w:rPr>
        <w:t xml:space="preserve">енеральном плане городского </w:t>
      </w:r>
      <w:r w:rsidR="00AC35A4" w:rsidRPr="00882F87">
        <w:rPr>
          <w:rFonts w:ascii="Times New Roman" w:eastAsia="Times New Roman" w:hAnsi="Times New Roman" w:cs="Times New Roman"/>
          <w:color w:val="000000" w:themeColor="text1"/>
          <w:sz w:val="24"/>
          <w:szCs w:val="24"/>
          <w:lang w:eastAsia="ru-RU"/>
        </w:rPr>
        <w:t>округа</w:t>
      </w:r>
      <w:r w:rsidR="00FC2556" w:rsidRPr="00882F87">
        <w:rPr>
          <w:rFonts w:ascii="Times New Roman" w:eastAsia="Times New Roman" w:hAnsi="Times New Roman" w:cs="Times New Roman"/>
          <w:color w:val="000000" w:themeColor="text1"/>
          <w:sz w:val="24"/>
          <w:szCs w:val="24"/>
          <w:lang w:eastAsia="ru-RU"/>
        </w:rPr>
        <w:t xml:space="preserve"> границы функциональных зон не влекут за собой изменение правового режима использования земель, находящихся в </w:t>
      </w:r>
      <w:r w:rsidR="00FC2556" w:rsidRPr="00882F87">
        <w:rPr>
          <w:rFonts w:ascii="Times New Roman" w:eastAsia="Times New Roman" w:hAnsi="Times New Roman" w:cs="Times New Roman"/>
          <w:color w:val="000000" w:themeColor="text1"/>
          <w:sz w:val="24"/>
          <w:szCs w:val="24"/>
          <w:lang w:eastAsia="ru-RU"/>
        </w:rPr>
        <w:lastRenderedPageBreak/>
        <w:t>границах указанных зон. Правовой режим земель определяется исходя из их разрешённого использования, установленного в настоящих Правилах</w:t>
      </w:r>
      <w:r w:rsidRPr="00882F87">
        <w:rPr>
          <w:rFonts w:ascii="Times New Roman" w:eastAsia="Times New Roman" w:hAnsi="Times New Roman" w:cs="Times New Roman"/>
          <w:color w:val="000000" w:themeColor="text1"/>
          <w:sz w:val="24"/>
          <w:szCs w:val="24"/>
          <w:lang w:eastAsia="ru-RU"/>
        </w:rPr>
        <w:t xml:space="preserve">. </w:t>
      </w:r>
    </w:p>
    <w:p w:rsidR="00FB12B1" w:rsidRPr="00882F87" w:rsidRDefault="00DD2993"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3. </w:t>
      </w:r>
      <w:r w:rsidR="00FB12B1" w:rsidRPr="00882F87">
        <w:rPr>
          <w:rFonts w:ascii="Times New Roman" w:eastAsia="Times New Roman" w:hAnsi="Times New Roman" w:cs="Times New Roman"/>
          <w:color w:val="000000" w:themeColor="text1"/>
          <w:sz w:val="24"/>
          <w:szCs w:val="24"/>
          <w:lang w:eastAsia="ru-RU"/>
        </w:rPr>
        <w:t xml:space="preserve">Виды разрешённого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 наравне с установленными в главе </w:t>
      </w:r>
      <w:r w:rsidRPr="00882F87">
        <w:rPr>
          <w:rFonts w:ascii="Times New Roman" w:eastAsia="Times New Roman" w:hAnsi="Times New Roman" w:cs="Times New Roman"/>
          <w:color w:val="000000" w:themeColor="text1"/>
          <w:sz w:val="24"/>
          <w:szCs w:val="24"/>
          <w:lang w:eastAsia="ru-RU"/>
        </w:rPr>
        <w:t>6</w:t>
      </w:r>
      <w:r w:rsidR="00FB12B1" w:rsidRPr="00882F87">
        <w:rPr>
          <w:rFonts w:ascii="Times New Roman" w:eastAsia="Times New Roman" w:hAnsi="Times New Roman" w:cs="Times New Roman"/>
          <w:color w:val="000000" w:themeColor="text1"/>
          <w:sz w:val="24"/>
          <w:szCs w:val="24"/>
          <w:lang w:eastAsia="ru-RU"/>
        </w:rPr>
        <w:t xml:space="preserve"> настоящих Правил для получения градостроительных планов земельных участков, подготовки проектной документации (в случаях, определённых действующим законодательством), получения разрешения на строительство и ввод объекта в эксплуатацию. </w:t>
      </w:r>
    </w:p>
    <w:p w:rsidR="00FB12B1" w:rsidRPr="00882F87" w:rsidRDefault="00DD2993"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4. </w:t>
      </w:r>
      <w:r w:rsidR="00FB12B1" w:rsidRPr="00882F87">
        <w:rPr>
          <w:rFonts w:ascii="Times New Roman" w:eastAsia="Times New Roman" w:hAnsi="Times New Roman" w:cs="Times New Roman"/>
          <w:color w:val="000000" w:themeColor="text1"/>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w:t>
      </w:r>
    </w:p>
    <w:p w:rsidR="00FB12B1" w:rsidRPr="00882F87" w:rsidRDefault="00DD2993"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5</w:t>
      </w:r>
      <w:r w:rsidR="00FB12B1" w:rsidRPr="00882F87">
        <w:rPr>
          <w:rFonts w:ascii="Times New Roman" w:eastAsia="Times New Roman" w:hAnsi="Times New Roman" w:cs="Times New Roman"/>
          <w:color w:val="000000" w:themeColor="text1"/>
          <w:sz w:val="24"/>
          <w:szCs w:val="24"/>
          <w:lang w:eastAsia="ru-RU"/>
        </w:rPr>
        <w:t>. 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Правил, являются действительными в том случае, если по указанным проектам в срок до 3</w:t>
      </w:r>
      <w:r w:rsidR="00E22AD6" w:rsidRPr="00882F87">
        <w:rPr>
          <w:rFonts w:ascii="Times New Roman" w:eastAsia="Times New Roman" w:hAnsi="Times New Roman" w:cs="Times New Roman"/>
          <w:color w:val="000000" w:themeColor="text1"/>
          <w:sz w:val="24"/>
          <w:szCs w:val="24"/>
          <w:lang w:eastAsia="ru-RU"/>
        </w:rPr>
        <w:t>0</w:t>
      </w:r>
      <w:r w:rsidRPr="00882F87">
        <w:rPr>
          <w:rFonts w:ascii="Times New Roman" w:eastAsia="Times New Roman" w:hAnsi="Times New Roman" w:cs="Times New Roman"/>
          <w:color w:val="000000" w:themeColor="text1"/>
          <w:sz w:val="24"/>
          <w:szCs w:val="24"/>
          <w:lang w:eastAsia="ru-RU"/>
        </w:rPr>
        <w:t>июня</w:t>
      </w:r>
      <w:r w:rsidR="00FB12B1" w:rsidRPr="00882F87">
        <w:rPr>
          <w:rFonts w:ascii="Times New Roman" w:eastAsia="Times New Roman" w:hAnsi="Times New Roman" w:cs="Times New Roman"/>
          <w:color w:val="000000" w:themeColor="text1"/>
          <w:sz w:val="24"/>
          <w:szCs w:val="24"/>
          <w:lang w:eastAsia="ru-RU"/>
        </w:rPr>
        <w:t xml:space="preserve"> 201</w:t>
      </w:r>
      <w:r w:rsidRPr="00882F87">
        <w:rPr>
          <w:rFonts w:ascii="Times New Roman" w:eastAsia="Times New Roman" w:hAnsi="Times New Roman" w:cs="Times New Roman"/>
          <w:color w:val="000000" w:themeColor="text1"/>
          <w:sz w:val="24"/>
          <w:szCs w:val="24"/>
          <w:lang w:eastAsia="ru-RU"/>
        </w:rPr>
        <w:t>8</w:t>
      </w:r>
      <w:r w:rsidR="00FB12B1" w:rsidRPr="00882F87">
        <w:rPr>
          <w:rFonts w:ascii="Times New Roman" w:eastAsia="Times New Roman" w:hAnsi="Times New Roman" w:cs="Times New Roman"/>
          <w:color w:val="000000" w:themeColor="text1"/>
          <w:sz w:val="24"/>
          <w:szCs w:val="24"/>
          <w:lang w:eastAsia="ru-RU"/>
        </w:rPr>
        <w:t xml:space="preserve">г. получены положительные заключения Администрации в соответствии с ч. 4 ст. 46 Градостроительного кодекса Российской Федерации. </w:t>
      </w:r>
    </w:p>
    <w:p w:rsidR="00FB12B1" w:rsidRPr="00882F87" w:rsidRDefault="00DD2993"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6</w:t>
      </w:r>
      <w:r w:rsidR="00FB12B1" w:rsidRPr="00882F87">
        <w:rPr>
          <w:rFonts w:ascii="Times New Roman" w:eastAsia="Times New Roman" w:hAnsi="Times New Roman" w:cs="Times New Roman"/>
          <w:color w:val="000000" w:themeColor="text1"/>
          <w:sz w:val="24"/>
          <w:szCs w:val="24"/>
          <w:lang w:eastAsia="ru-RU"/>
        </w:rPr>
        <w:t>.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B12B1" w:rsidRPr="00882F87" w:rsidRDefault="00FB12B1"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1) имеют вид, виды использования, которые не предусмотрены как разрешенные для соот</w:t>
      </w:r>
      <w:r w:rsidR="00DD2993" w:rsidRPr="00882F87">
        <w:rPr>
          <w:rFonts w:ascii="Times New Roman" w:eastAsia="Times New Roman" w:hAnsi="Times New Roman" w:cs="Times New Roman"/>
          <w:color w:val="000000" w:themeColor="text1"/>
          <w:sz w:val="24"/>
          <w:szCs w:val="24"/>
          <w:lang w:eastAsia="ru-RU"/>
        </w:rPr>
        <w:t>ветствующих территориальных зон</w:t>
      </w:r>
      <w:r w:rsidRPr="00882F87">
        <w:rPr>
          <w:rFonts w:ascii="Times New Roman" w:eastAsia="Times New Roman" w:hAnsi="Times New Roman" w:cs="Times New Roman"/>
          <w:color w:val="000000" w:themeColor="text1"/>
          <w:sz w:val="24"/>
          <w:szCs w:val="24"/>
          <w:lang w:eastAsia="ru-RU"/>
        </w:rPr>
        <w:t>;</w:t>
      </w:r>
    </w:p>
    <w:p w:rsidR="00FB12B1" w:rsidRPr="00882F87" w:rsidRDefault="00FB12B1"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w:t>
      </w:r>
      <w:r w:rsidR="00DD2993" w:rsidRPr="00882F87">
        <w:rPr>
          <w:rFonts w:ascii="Times New Roman" w:eastAsia="Times New Roman" w:hAnsi="Times New Roman" w:cs="Times New Roman"/>
          <w:color w:val="000000" w:themeColor="text1"/>
          <w:sz w:val="24"/>
          <w:szCs w:val="24"/>
          <w:lang w:eastAsia="ru-RU"/>
        </w:rPr>
        <w:t>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r w:rsidRPr="00882F87">
        <w:rPr>
          <w:rFonts w:ascii="Times New Roman" w:eastAsia="Times New Roman" w:hAnsi="Times New Roman" w:cs="Times New Roman"/>
          <w:color w:val="000000" w:themeColor="text1"/>
          <w:sz w:val="24"/>
          <w:szCs w:val="24"/>
          <w:lang w:eastAsia="ru-RU"/>
        </w:rPr>
        <w:t>;</w:t>
      </w:r>
    </w:p>
    <w:p w:rsidR="00FB12B1" w:rsidRPr="00882F87" w:rsidRDefault="00FB12B1"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 имеют параметры, не соответствующие</w:t>
      </w:r>
      <w:r w:rsidR="00FF315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color w:val="000000" w:themeColor="text1"/>
          <w:sz w:val="24"/>
          <w:szCs w:val="24"/>
          <w:lang w:eastAsia="ru-RU"/>
        </w:rPr>
        <w:t>предельным параметрам, установленным применительно к соответствующим зонам.</w:t>
      </w:r>
    </w:p>
    <w:p w:rsidR="00E2412A" w:rsidRPr="00882F87" w:rsidRDefault="00DD2993"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7</w:t>
      </w:r>
      <w:r w:rsidR="00FB12B1" w:rsidRPr="00882F87">
        <w:rPr>
          <w:rFonts w:ascii="Times New Roman" w:eastAsia="Times New Roman" w:hAnsi="Times New Roman" w:cs="Times New Roman"/>
          <w:color w:val="000000" w:themeColor="text1"/>
          <w:sz w:val="24"/>
          <w:szCs w:val="24"/>
          <w:lang w:eastAsia="ru-RU"/>
        </w:rPr>
        <w:t xml:space="preserve">. Правовым актом Администрации </w:t>
      </w:r>
      <w:r w:rsidR="008A53D1" w:rsidRPr="00882F87">
        <w:rPr>
          <w:rFonts w:ascii="Times New Roman" w:eastAsia="Times New Roman" w:hAnsi="Times New Roman" w:cs="Times New Roman"/>
          <w:color w:val="000000" w:themeColor="text1"/>
          <w:sz w:val="24"/>
          <w:szCs w:val="24"/>
          <w:lang w:eastAsia="ru-RU"/>
        </w:rPr>
        <w:t xml:space="preserve">муниципального образования «Город Батайск» </w:t>
      </w:r>
      <w:r w:rsidR="00FB12B1" w:rsidRPr="00882F87">
        <w:rPr>
          <w:rFonts w:ascii="Times New Roman" w:eastAsia="Times New Roman" w:hAnsi="Times New Roman" w:cs="Times New Roman"/>
          <w:color w:val="000000" w:themeColor="text1"/>
          <w:sz w:val="24"/>
          <w:szCs w:val="24"/>
          <w:lang w:eastAsia="ru-RU"/>
        </w:rPr>
        <w:t>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AD741F" w:rsidRPr="00882F87" w:rsidRDefault="00AD741F" w:rsidP="00FB12B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8. Градостроительные планы земельных участков, выданные до 01 января 2017 года,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A60346" w:rsidRDefault="00A60346"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bookmarkStart w:id="84" w:name="_Toc29914545"/>
    </w:p>
    <w:p w:rsidR="00A60346" w:rsidRDefault="00A60346"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A60346" w:rsidRDefault="00A60346"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A60346" w:rsidRDefault="00A60346" w:rsidP="00882F87">
      <w:pPr>
        <w:autoSpaceDE w:val="0"/>
        <w:autoSpaceDN w:val="0"/>
        <w:adjustRightInd w:val="0"/>
        <w:spacing w:before="120" w:after="120" w:line="240" w:lineRule="auto"/>
        <w:ind w:firstLine="709"/>
        <w:jc w:val="center"/>
        <w:rPr>
          <w:rFonts w:ascii="Times New Roman" w:eastAsia="Times New Roman" w:hAnsi="Times New Roman" w:cs="Times New Roman"/>
          <w:color w:val="000000" w:themeColor="text1"/>
          <w:sz w:val="24"/>
          <w:szCs w:val="24"/>
          <w:lang w:eastAsia="ru-RU"/>
        </w:rPr>
      </w:pPr>
    </w:p>
    <w:p w:rsidR="00E2412A" w:rsidRDefault="00E2412A" w:rsidP="00882F87">
      <w:pPr>
        <w:autoSpaceDE w:val="0"/>
        <w:autoSpaceDN w:val="0"/>
        <w:adjustRightInd w:val="0"/>
        <w:spacing w:before="120" w:after="120" w:line="240" w:lineRule="auto"/>
        <w:ind w:firstLine="709"/>
        <w:jc w:val="center"/>
        <w:rPr>
          <w:rFonts w:ascii="Times New Roman" w:eastAsia="Times New Roman" w:hAnsi="Times New Roman" w:cs="Times New Roman"/>
          <w:b/>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lastRenderedPageBreak/>
        <w:t xml:space="preserve">Статья </w:t>
      </w:r>
      <w:r w:rsidR="0002061F" w:rsidRPr="00882F87">
        <w:rPr>
          <w:rFonts w:ascii="Times New Roman" w:eastAsia="Times New Roman" w:hAnsi="Times New Roman" w:cs="Times New Roman"/>
          <w:color w:val="000000" w:themeColor="text1"/>
          <w:sz w:val="24"/>
          <w:szCs w:val="24"/>
          <w:lang w:eastAsia="ru-RU"/>
        </w:rPr>
        <w:t>5</w:t>
      </w:r>
      <w:r w:rsidR="003249C7" w:rsidRPr="00882F87">
        <w:rPr>
          <w:rFonts w:ascii="Times New Roman" w:eastAsia="Times New Roman" w:hAnsi="Times New Roman" w:cs="Times New Roman"/>
          <w:color w:val="000000" w:themeColor="text1"/>
          <w:sz w:val="24"/>
          <w:szCs w:val="24"/>
          <w:lang w:eastAsia="ru-RU"/>
        </w:rPr>
        <w:t>7</w:t>
      </w:r>
      <w:r w:rsidRPr="00882F8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b/>
          <w:color w:val="000000" w:themeColor="text1"/>
          <w:sz w:val="24"/>
          <w:szCs w:val="24"/>
          <w:lang w:eastAsia="ru-RU"/>
        </w:rPr>
        <w:t>Внесение изменений в Правила</w:t>
      </w:r>
      <w:bookmarkEnd w:id="84"/>
    </w:p>
    <w:p w:rsidR="00404DA5" w:rsidRPr="00882F87" w:rsidRDefault="00404DA5" w:rsidP="00882F87">
      <w:pPr>
        <w:autoSpaceDE w:val="0"/>
        <w:autoSpaceDN w:val="0"/>
        <w:adjustRightInd w:val="0"/>
        <w:spacing w:before="120" w:after="120" w:line="240" w:lineRule="auto"/>
        <w:ind w:firstLine="709"/>
        <w:jc w:val="center"/>
        <w:rPr>
          <w:rFonts w:ascii="Times New Roman" w:eastAsia="Times New Roman" w:hAnsi="Times New Roman" w:cs="Times New Roman"/>
          <w:b/>
          <w:color w:val="000000" w:themeColor="text1"/>
          <w:sz w:val="24"/>
          <w:szCs w:val="24"/>
          <w:lang w:eastAsia="ru-RU"/>
        </w:rPr>
      </w:pPr>
    </w:p>
    <w:p w:rsidR="00E2412A" w:rsidRPr="00882F87" w:rsidRDefault="003815D7" w:rsidP="003815D7">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1. Внесение изменений в правила землепользования и застройки осуществляется в</w:t>
      </w:r>
      <w:r w:rsidR="00FF3157">
        <w:rPr>
          <w:rFonts w:ascii="Times New Roman" w:eastAsia="Times New Roman" w:hAnsi="Times New Roman" w:cs="Times New Roman"/>
          <w:color w:val="000000" w:themeColor="text1"/>
          <w:sz w:val="24"/>
          <w:szCs w:val="24"/>
          <w:lang w:eastAsia="ru-RU"/>
        </w:rPr>
        <w:t xml:space="preserve"> </w:t>
      </w:r>
      <w:r w:rsidRPr="00882F87">
        <w:rPr>
          <w:rFonts w:ascii="Times New Roman" w:eastAsia="Times New Roman" w:hAnsi="Times New Roman" w:cs="Times New Roman"/>
          <w:color w:val="000000" w:themeColor="text1"/>
          <w:sz w:val="24"/>
          <w:szCs w:val="24"/>
          <w:lang w:eastAsia="ru-RU"/>
        </w:rPr>
        <w:t xml:space="preserve">порядке, предусмотренном </w:t>
      </w:r>
      <w:hyperlink w:anchor="Par1320" w:tooltip="Статья 31. Порядок подготовки проекта правил землепользования и застройки" w:history="1">
        <w:r w:rsidRPr="00882F87">
          <w:rPr>
            <w:rFonts w:ascii="Times New Roman" w:eastAsia="Times New Roman" w:hAnsi="Times New Roman" w:cs="Times New Roman"/>
            <w:color w:val="000000" w:themeColor="text1"/>
            <w:sz w:val="24"/>
            <w:szCs w:val="24"/>
            <w:lang w:eastAsia="ru-RU"/>
          </w:rPr>
          <w:t>статьями 31</w:t>
        </w:r>
      </w:hyperlink>
      <w:r w:rsidRPr="00882F87">
        <w:rPr>
          <w:rFonts w:ascii="Times New Roman" w:eastAsia="Times New Roman" w:hAnsi="Times New Roman" w:cs="Times New Roman"/>
          <w:color w:val="000000" w:themeColor="text1"/>
          <w:sz w:val="24"/>
          <w:szCs w:val="24"/>
          <w:lang w:eastAsia="ru-RU"/>
        </w:rPr>
        <w:t>-</w:t>
      </w:r>
      <w:hyperlink w:anchor="Par1365" w:tooltip="Статья 32. Порядок утверждения правил землепользования и застройки" w:history="1">
        <w:r w:rsidRPr="00882F87">
          <w:rPr>
            <w:rFonts w:ascii="Times New Roman" w:eastAsia="Times New Roman" w:hAnsi="Times New Roman" w:cs="Times New Roman"/>
            <w:color w:val="000000" w:themeColor="text1"/>
            <w:sz w:val="24"/>
            <w:szCs w:val="24"/>
            <w:lang w:eastAsia="ru-RU"/>
          </w:rPr>
          <w:t>33</w:t>
        </w:r>
      </w:hyperlink>
      <w:r w:rsidRPr="00882F87">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 </w:t>
      </w:r>
    </w:p>
    <w:p w:rsidR="00303B1A" w:rsidRPr="00882F87" w:rsidRDefault="003815D7" w:rsidP="00303B1A">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w:t>
      </w:r>
      <w:r w:rsidR="00DD2993" w:rsidRPr="00882F87">
        <w:rPr>
          <w:rFonts w:ascii="Times New Roman" w:eastAsia="Times New Roman" w:hAnsi="Times New Roman" w:cs="Times New Roman"/>
          <w:color w:val="000000" w:themeColor="text1"/>
          <w:sz w:val="24"/>
          <w:szCs w:val="24"/>
          <w:lang w:eastAsia="ru-RU"/>
        </w:rPr>
        <w:t>. </w:t>
      </w:r>
      <w:r w:rsidR="00303B1A" w:rsidRPr="00882F87">
        <w:rPr>
          <w:rFonts w:ascii="Times New Roman" w:eastAsia="Times New Roman" w:hAnsi="Times New Roman" w:cs="Times New Roman"/>
          <w:color w:val="000000" w:themeColor="text1"/>
          <w:sz w:val="24"/>
          <w:szCs w:val="24"/>
          <w:lang w:eastAsia="ru-RU"/>
        </w:rPr>
        <w:t xml:space="preserve">Основаниями для рассмотрения главой </w:t>
      </w:r>
      <w:r w:rsidR="007300F8" w:rsidRPr="00882F87">
        <w:rPr>
          <w:rFonts w:ascii="Times New Roman" w:eastAsia="Times New Roman" w:hAnsi="Times New Roman" w:cs="Times New Roman"/>
          <w:color w:val="000000" w:themeColor="text1"/>
          <w:sz w:val="24"/>
          <w:szCs w:val="24"/>
          <w:lang w:eastAsia="ru-RU"/>
        </w:rPr>
        <w:t>А</w:t>
      </w:r>
      <w:r w:rsidR="00303B1A" w:rsidRPr="00882F87">
        <w:rPr>
          <w:rFonts w:ascii="Times New Roman" w:eastAsia="Times New Roman" w:hAnsi="Times New Roman" w:cs="Times New Roman"/>
          <w:color w:val="000000" w:themeColor="text1"/>
          <w:sz w:val="24"/>
          <w:szCs w:val="24"/>
          <w:lang w:eastAsia="ru-RU"/>
        </w:rPr>
        <w:t xml:space="preserve">дминистрации </w:t>
      </w:r>
      <w:r w:rsidR="008A53D1" w:rsidRPr="00882F87">
        <w:rPr>
          <w:rFonts w:ascii="Times New Roman" w:eastAsia="Times New Roman" w:hAnsi="Times New Roman" w:cs="Times New Roman"/>
          <w:color w:val="000000" w:themeColor="text1"/>
          <w:sz w:val="24"/>
          <w:szCs w:val="24"/>
          <w:lang w:eastAsia="ru-RU"/>
        </w:rPr>
        <w:t xml:space="preserve">муниципального образования «Город Батайск» </w:t>
      </w:r>
      <w:r w:rsidR="00303B1A" w:rsidRPr="00882F87">
        <w:rPr>
          <w:rFonts w:ascii="Times New Roman" w:eastAsia="Times New Roman" w:hAnsi="Times New Roman" w:cs="Times New Roman"/>
          <w:color w:val="000000" w:themeColor="text1"/>
          <w:sz w:val="24"/>
          <w:szCs w:val="24"/>
          <w:lang w:eastAsia="ru-RU"/>
        </w:rPr>
        <w:t xml:space="preserve">вопроса о внесении изменений в </w:t>
      </w:r>
      <w:r w:rsidR="007300F8" w:rsidRPr="00882F87">
        <w:rPr>
          <w:rFonts w:ascii="Times New Roman" w:eastAsia="Times New Roman" w:hAnsi="Times New Roman" w:cs="Times New Roman"/>
          <w:color w:val="000000" w:themeColor="text1"/>
          <w:sz w:val="24"/>
          <w:szCs w:val="24"/>
          <w:lang w:eastAsia="ru-RU"/>
        </w:rPr>
        <w:t>Правила</w:t>
      </w:r>
      <w:r w:rsidR="00303B1A" w:rsidRPr="00882F87">
        <w:rPr>
          <w:rFonts w:ascii="Times New Roman" w:eastAsia="Times New Roman" w:hAnsi="Times New Roman" w:cs="Times New Roman"/>
          <w:color w:val="000000" w:themeColor="text1"/>
          <w:sz w:val="24"/>
          <w:szCs w:val="24"/>
          <w:lang w:eastAsia="ru-RU"/>
        </w:rPr>
        <w:t xml:space="preserve"> являются:</w:t>
      </w:r>
    </w:p>
    <w:p w:rsidR="00303B1A" w:rsidRPr="00882F87" w:rsidRDefault="00303B1A" w:rsidP="00303B1A">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 xml:space="preserve">1) несоответствие </w:t>
      </w:r>
      <w:r w:rsidR="007300F8" w:rsidRPr="00882F87">
        <w:rPr>
          <w:rFonts w:ascii="Times New Roman" w:eastAsia="Times New Roman" w:hAnsi="Times New Roman" w:cs="Times New Roman"/>
          <w:color w:val="000000" w:themeColor="text1"/>
          <w:sz w:val="24"/>
          <w:szCs w:val="24"/>
          <w:lang w:eastAsia="ru-RU"/>
        </w:rPr>
        <w:t>Правил</w:t>
      </w:r>
      <w:r w:rsidR="00FF3157">
        <w:rPr>
          <w:rFonts w:ascii="Times New Roman" w:eastAsia="Times New Roman" w:hAnsi="Times New Roman" w:cs="Times New Roman"/>
          <w:color w:val="000000" w:themeColor="text1"/>
          <w:sz w:val="24"/>
          <w:szCs w:val="24"/>
          <w:lang w:eastAsia="ru-RU"/>
        </w:rPr>
        <w:t xml:space="preserve"> </w:t>
      </w:r>
      <w:r w:rsidR="000C4D89" w:rsidRPr="00882F87">
        <w:rPr>
          <w:rFonts w:ascii="Times New Roman" w:eastAsia="Times New Roman" w:hAnsi="Times New Roman" w:cs="Times New Roman"/>
          <w:color w:val="000000" w:themeColor="text1"/>
          <w:sz w:val="24"/>
          <w:szCs w:val="24"/>
          <w:lang w:eastAsia="ru-RU"/>
        </w:rPr>
        <w:t>Г</w:t>
      </w:r>
      <w:r w:rsidRPr="00882F87">
        <w:rPr>
          <w:rFonts w:ascii="Times New Roman" w:eastAsia="Times New Roman" w:hAnsi="Times New Roman" w:cs="Times New Roman"/>
          <w:color w:val="000000" w:themeColor="text1"/>
          <w:sz w:val="24"/>
          <w:szCs w:val="24"/>
          <w:lang w:eastAsia="ru-RU"/>
        </w:rPr>
        <w:t xml:space="preserve">енеральному плану </w:t>
      </w:r>
      <w:r w:rsidR="003815D7" w:rsidRPr="00882F87">
        <w:rPr>
          <w:rFonts w:ascii="Times New Roman" w:eastAsia="Times New Roman" w:hAnsi="Times New Roman" w:cs="Times New Roman"/>
          <w:color w:val="000000" w:themeColor="text1"/>
          <w:sz w:val="24"/>
          <w:szCs w:val="24"/>
          <w:lang w:eastAsia="ru-RU"/>
        </w:rPr>
        <w:t>города</w:t>
      </w:r>
      <w:r w:rsidRPr="00882F87">
        <w:rPr>
          <w:rFonts w:ascii="Times New Roman" w:eastAsia="Times New Roman" w:hAnsi="Times New Roman" w:cs="Times New Roman"/>
          <w:color w:val="000000" w:themeColor="text1"/>
          <w:sz w:val="24"/>
          <w:szCs w:val="24"/>
          <w:lang w:eastAsia="ru-RU"/>
        </w:rPr>
        <w:t xml:space="preserve">, возникшее в результате внесения в </w:t>
      </w:r>
      <w:r w:rsidR="007300F8" w:rsidRPr="00882F87">
        <w:rPr>
          <w:rFonts w:ascii="Times New Roman" w:eastAsia="Times New Roman" w:hAnsi="Times New Roman" w:cs="Times New Roman"/>
          <w:color w:val="000000" w:themeColor="text1"/>
          <w:sz w:val="24"/>
          <w:szCs w:val="24"/>
          <w:lang w:eastAsia="ru-RU"/>
        </w:rPr>
        <w:t>него</w:t>
      </w:r>
      <w:r w:rsidRPr="00882F87">
        <w:rPr>
          <w:rFonts w:ascii="Times New Roman" w:eastAsia="Times New Roman" w:hAnsi="Times New Roman" w:cs="Times New Roman"/>
          <w:color w:val="000000" w:themeColor="text1"/>
          <w:sz w:val="24"/>
          <w:szCs w:val="24"/>
          <w:lang w:eastAsia="ru-RU"/>
        </w:rPr>
        <w:t xml:space="preserve"> изменений;</w:t>
      </w:r>
    </w:p>
    <w:p w:rsidR="005F20F4" w:rsidRPr="00882F87" w:rsidRDefault="005F20F4" w:rsidP="00A55A6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p>
    <w:p w:rsidR="005F20F4" w:rsidRPr="00882F87" w:rsidRDefault="00A55A69" w:rsidP="00A55A6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w:t>
      </w:r>
      <w:r w:rsidR="005F20F4" w:rsidRPr="00882F87">
        <w:rPr>
          <w:rFonts w:ascii="Times New Roman" w:eastAsia="Times New Roman" w:hAnsi="Times New Roman" w:cs="Times New Roman"/>
          <w:color w:val="000000" w:themeColor="text1"/>
          <w:sz w:val="24"/>
          <w:szCs w:val="24"/>
          <w:lang w:eastAsia="ru-RU"/>
        </w:rPr>
        <w:t>) поступление предложений об изменении границ территориальных зон, изменении градостроительных регламентов;</w:t>
      </w:r>
    </w:p>
    <w:p w:rsidR="005F20F4" w:rsidRPr="00882F87" w:rsidRDefault="00A55A69" w:rsidP="00A55A6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bookmarkStart w:id="85" w:name="Par1392"/>
      <w:bookmarkEnd w:id="85"/>
      <w:r w:rsidRPr="00882F87">
        <w:rPr>
          <w:rFonts w:ascii="Times New Roman" w:eastAsia="Times New Roman" w:hAnsi="Times New Roman" w:cs="Times New Roman"/>
          <w:color w:val="000000" w:themeColor="text1"/>
          <w:sz w:val="24"/>
          <w:szCs w:val="24"/>
          <w:lang w:eastAsia="ru-RU"/>
        </w:rPr>
        <w:t>4</w:t>
      </w:r>
      <w:r w:rsidR="005F20F4" w:rsidRPr="00882F87">
        <w:rPr>
          <w:rFonts w:ascii="Times New Roman" w:eastAsia="Times New Roman" w:hAnsi="Times New Roman" w:cs="Times New Roman"/>
          <w:color w:val="000000" w:themeColor="text1"/>
          <w:sz w:val="24"/>
          <w:szCs w:val="24"/>
          <w:lang w:eastAsia="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F20F4" w:rsidRPr="00882F87" w:rsidRDefault="00A55A69" w:rsidP="00A55A6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5</w:t>
      </w:r>
      <w:r w:rsidR="005F20F4" w:rsidRPr="00882F87">
        <w:rPr>
          <w:rFonts w:ascii="Times New Roman" w:eastAsia="Times New Roman" w:hAnsi="Times New Roman" w:cs="Times New Roman"/>
          <w:color w:val="000000" w:themeColor="text1"/>
          <w:sz w:val="24"/>
          <w:szCs w:val="24"/>
          <w:lang w:eastAsia="ru-RU"/>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F20F4" w:rsidRPr="00882F87" w:rsidRDefault="00A55A69" w:rsidP="00A55A6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bookmarkStart w:id="86" w:name="Par1396"/>
      <w:bookmarkEnd w:id="86"/>
      <w:r w:rsidRPr="00882F87">
        <w:rPr>
          <w:rFonts w:ascii="Times New Roman" w:eastAsia="Times New Roman" w:hAnsi="Times New Roman" w:cs="Times New Roman"/>
          <w:color w:val="000000" w:themeColor="text1"/>
          <w:sz w:val="24"/>
          <w:szCs w:val="24"/>
          <w:lang w:eastAsia="ru-RU"/>
        </w:rPr>
        <w:t>6</w:t>
      </w:r>
      <w:r w:rsidR="005F20F4" w:rsidRPr="00882F87">
        <w:rPr>
          <w:rFonts w:ascii="Times New Roman" w:eastAsia="Times New Roman" w:hAnsi="Times New Roman" w:cs="Times New Roman"/>
          <w:color w:val="000000" w:themeColor="text1"/>
          <w:sz w:val="24"/>
          <w:szCs w:val="24"/>
          <w:lang w:eastAsia="ru-RU"/>
        </w:rPr>
        <w:t>) установление, изменение, прекращение существования зоны с особыми условиями использования территории, установление, изменение границ территор</w:t>
      </w:r>
      <w:r w:rsidRPr="00882F87">
        <w:rPr>
          <w:rFonts w:ascii="Times New Roman" w:eastAsia="Times New Roman" w:hAnsi="Times New Roman" w:cs="Times New Roman"/>
          <w:color w:val="000000" w:themeColor="text1"/>
          <w:sz w:val="24"/>
          <w:szCs w:val="24"/>
          <w:lang w:eastAsia="ru-RU"/>
        </w:rPr>
        <w:t>ии объекта культурного наследия.</w:t>
      </w:r>
    </w:p>
    <w:p w:rsidR="00A55A69" w:rsidRPr="00882F87" w:rsidRDefault="00522E99" w:rsidP="007231E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w:t>
      </w:r>
      <w:r w:rsidR="00A55A69" w:rsidRPr="00882F87">
        <w:rPr>
          <w:rFonts w:ascii="Times New Roman" w:eastAsia="Times New Roman" w:hAnsi="Times New Roman" w:cs="Times New Roman"/>
          <w:color w:val="000000" w:themeColor="text1"/>
          <w:sz w:val="24"/>
          <w:szCs w:val="24"/>
          <w:lang w:eastAsia="ru-RU"/>
        </w:rPr>
        <w:t>. Предложения о внесении изменений в правила землепользования и застройки в комиссию направляются:</w:t>
      </w:r>
    </w:p>
    <w:p w:rsidR="00A55A69" w:rsidRPr="00882F87" w:rsidRDefault="00A55A69" w:rsidP="007231E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55A69" w:rsidRPr="00882F87" w:rsidRDefault="00A55A69" w:rsidP="007231E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2) органами исполнительной власти Ростовской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55A69" w:rsidRPr="00882F87" w:rsidRDefault="00A55A69" w:rsidP="007231E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городского округа;</w:t>
      </w:r>
    </w:p>
    <w:p w:rsidR="00A55A69" w:rsidRPr="00882F87" w:rsidRDefault="00A55A69" w:rsidP="007231EB">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231EB" w:rsidRPr="00882F87" w:rsidRDefault="00522E99" w:rsidP="006169B3">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w:t>
      </w:r>
      <w:r w:rsidR="007231EB" w:rsidRPr="00882F87">
        <w:rPr>
          <w:rFonts w:ascii="Times New Roman" w:eastAsia="Times New Roman" w:hAnsi="Times New Roman" w:cs="Times New Roman"/>
          <w:color w:val="000000" w:themeColor="text1"/>
          <w:sz w:val="24"/>
          <w:szCs w:val="24"/>
          <w:lang w:eastAsia="ru-RU"/>
        </w:rPr>
        <w:t>.1. В случае, если правилами землепользования и застройки не обеспечена возможность размещения на территори</w:t>
      </w:r>
      <w:r w:rsidR="0014117B" w:rsidRPr="00882F87">
        <w:rPr>
          <w:rFonts w:ascii="Times New Roman" w:eastAsia="Times New Roman" w:hAnsi="Times New Roman" w:cs="Times New Roman"/>
          <w:color w:val="000000" w:themeColor="text1"/>
          <w:sz w:val="24"/>
          <w:szCs w:val="24"/>
          <w:lang w:eastAsia="ru-RU"/>
        </w:rPr>
        <w:t>и</w:t>
      </w:r>
      <w:r w:rsidR="007231EB" w:rsidRPr="00882F87">
        <w:rPr>
          <w:rFonts w:ascii="Times New Roman" w:eastAsia="Times New Roman" w:hAnsi="Times New Roman" w:cs="Times New Roman"/>
          <w:color w:val="000000" w:themeColor="text1"/>
          <w:sz w:val="24"/>
          <w:szCs w:val="24"/>
          <w:lang w:eastAsia="ru-RU"/>
        </w:rPr>
        <w:t xml:space="preserve"> городского округа предусмотренных документами </w:t>
      </w:r>
      <w:r w:rsidR="007231EB" w:rsidRPr="00882F87">
        <w:rPr>
          <w:rFonts w:ascii="Times New Roman" w:eastAsia="Times New Roman" w:hAnsi="Times New Roman" w:cs="Times New Roman"/>
          <w:color w:val="000000" w:themeColor="text1"/>
          <w:sz w:val="24"/>
          <w:szCs w:val="24"/>
          <w:lang w:eastAsia="ru-RU"/>
        </w:rPr>
        <w:lastRenderedPageBreak/>
        <w:t>территориального планирования объектов федерального значения, о</w:t>
      </w:r>
      <w:r w:rsidR="002313D9" w:rsidRPr="00882F87">
        <w:rPr>
          <w:rFonts w:ascii="Times New Roman" w:eastAsia="Times New Roman" w:hAnsi="Times New Roman" w:cs="Times New Roman"/>
          <w:color w:val="000000" w:themeColor="text1"/>
          <w:sz w:val="24"/>
          <w:szCs w:val="24"/>
          <w:lang w:eastAsia="ru-RU"/>
        </w:rPr>
        <w:t xml:space="preserve">бъектов регионального значения, </w:t>
      </w:r>
      <w:r w:rsidR="007231EB" w:rsidRPr="00882F87">
        <w:rPr>
          <w:rFonts w:ascii="Times New Roman" w:eastAsia="Times New Roman" w:hAnsi="Times New Roman" w:cs="Times New Roman"/>
          <w:color w:val="000000" w:themeColor="text1"/>
          <w:sz w:val="24"/>
          <w:szCs w:val="24"/>
          <w:lang w:eastAsia="ru-RU"/>
        </w:rPr>
        <w:t xml:space="preserve">уполномоченный федеральный орган исполнительной власти, уполномоченный орган исполнительной власти </w:t>
      </w:r>
      <w:r w:rsidR="002313D9" w:rsidRPr="00882F87">
        <w:rPr>
          <w:rFonts w:ascii="Times New Roman" w:eastAsia="Times New Roman" w:hAnsi="Times New Roman" w:cs="Times New Roman"/>
          <w:color w:val="000000" w:themeColor="text1"/>
          <w:sz w:val="24"/>
          <w:szCs w:val="24"/>
          <w:lang w:eastAsia="ru-RU"/>
        </w:rPr>
        <w:t>Ростовской области</w:t>
      </w:r>
      <w:r w:rsidR="007231EB" w:rsidRPr="00882F87">
        <w:rPr>
          <w:rFonts w:ascii="Times New Roman" w:eastAsia="Times New Roman" w:hAnsi="Times New Roman" w:cs="Times New Roman"/>
          <w:color w:val="000000" w:themeColor="text1"/>
          <w:sz w:val="24"/>
          <w:szCs w:val="24"/>
          <w:lang w:eastAsia="ru-RU"/>
        </w:rPr>
        <w:t xml:space="preserve"> направляют главе </w:t>
      </w:r>
      <w:r w:rsidR="002313D9" w:rsidRPr="00882F87">
        <w:rPr>
          <w:rFonts w:ascii="Times New Roman" w:eastAsia="Times New Roman" w:hAnsi="Times New Roman" w:cs="Times New Roman"/>
          <w:color w:val="000000" w:themeColor="text1"/>
          <w:sz w:val="24"/>
          <w:szCs w:val="24"/>
          <w:lang w:eastAsia="ru-RU"/>
        </w:rPr>
        <w:t>города Батайска</w:t>
      </w:r>
      <w:r w:rsidR="007231EB" w:rsidRPr="00882F87">
        <w:rPr>
          <w:rFonts w:ascii="Times New Roman" w:eastAsia="Times New Roman" w:hAnsi="Times New Roman" w:cs="Times New Roman"/>
          <w:color w:val="000000" w:themeColor="text1"/>
          <w:sz w:val="24"/>
          <w:szCs w:val="24"/>
          <w:lang w:eastAsia="ru-RU"/>
        </w:rPr>
        <w:t xml:space="preserve"> требование о внесении изменений в правила землепользования и застройки в целях обеспечения размещения указанных объектов.</w:t>
      </w:r>
    </w:p>
    <w:p w:rsidR="007231EB" w:rsidRPr="00882F87" w:rsidRDefault="00522E99" w:rsidP="006169B3">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w:t>
      </w:r>
      <w:r w:rsidR="007231EB" w:rsidRPr="00882F87">
        <w:rPr>
          <w:rFonts w:ascii="Times New Roman" w:eastAsia="Times New Roman" w:hAnsi="Times New Roman" w:cs="Times New Roman"/>
          <w:color w:val="000000" w:themeColor="text1"/>
          <w:sz w:val="24"/>
          <w:szCs w:val="24"/>
          <w:lang w:eastAsia="ru-RU"/>
        </w:rPr>
        <w:t>.2. В случае,</w:t>
      </w:r>
      <w:r w:rsidR="002313D9" w:rsidRPr="00882F87">
        <w:rPr>
          <w:rFonts w:ascii="Times New Roman" w:eastAsia="Times New Roman" w:hAnsi="Times New Roman" w:cs="Times New Roman"/>
          <w:color w:val="000000" w:themeColor="text1"/>
          <w:sz w:val="24"/>
          <w:szCs w:val="24"/>
          <w:lang w:eastAsia="ru-RU"/>
        </w:rPr>
        <w:t xml:space="preserve"> если при подготовке правил</w:t>
      </w:r>
      <w:r w:rsidR="00FF3157">
        <w:rPr>
          <w:rFonts w:ascii="Times New Roman" w:eastAsia="Times New Roman" w:hAnsi="Times New Roman" w:cs="Times New Roman"/>
          <w:color w:val="000000" w:themeColor="text1"/>
          <w:sz w:val="24"/>
          <w:szCs w:val="24"/>
          <w:lang w:eastAsia="ru-RU"/>
        </w:rPr>
        <w:t xml:space="preserve"> </w:t>
      </w:r>
      <w:r w:rsidR="002313D9" w:rsidRPr="00882F87">
        <w:rPr>
          <w:rFonts w:ascii="Times New Roman" w:eastAsia="Times New Roman" w:hAnsi="Times New Roman" w:cs="Times New Roman"/>
          <w:color w:val="000000" w:themeColor="text1"/>
          <w:sz w:val="24"/>
          <w:szCs w:val="24"/>
          <w:lang w:eastAsia="ru-RU"/>
        </w:rPr>
        <w:t>землепользования и застройки в части установления границ территориальных зон и градостроительных регламентов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w:t>
      </w:r>
      <w:r w:rsidR="006169B3" w:rsidRPr="00882F87">
        <w:rPr>
          <w:rFonts w:ascii="Times New Roman" w:eastAsia="Times New Roman" w:hAnsi="Times New Roman" w:cs="Times New Roman"/>
          <w:color w:val="000000" w:themeColor="text1"/>
          <w:sz w:val="24"/>
          <w:szCs w:val="24"/>
          <w:lang w:eastAsia="ru-RU"/>
        </w:rPr>
        <w:t xml:space="preserve">, </w:t>
      </w:r>
      <w:r w:rsidR="007231EB" w:rsidRPr="00882F87">
        <w:rPr>
          <w:rFonts w:ascii="Times New Roman" w:eastAsia="Times New Roman" w:hAnsi="Times New Roman" w:cs="Times New Roman"/>
          <w:color w:val="000000" w:themeColor="text1"/>
          <w:sz w:val="24"/>
          <w:szCs w:val="24"/>
          <w:lang w:eastAsia="ru-RU"/>
        </w:rPr>
        <w:t xml:space="preserve">глава </w:t>
      </w:r>
      <w:r w:rsidR="002313D9" w:rsidRPr="00882F87">
        <w:rPr>
          <w:rFonts w:ascii="Times New Roman" w:eastAsia="Times New Roman" w:hAnsi="Times New Roman" w:cs="Times New Roman"/>
          <w:color w:val="000000" w:themeColor="text1"/>
          <w:sz w:val="24"/>
          <w:szCs w:val="24"/>
          <w:lang w:eastAsia="ru-RU"/>
        </w:rPr>
        <w:t>города Батайска</w:t>
      </w:r>
      <w:r w:rsidR="007231EB" w:rsidRPr="00882F87">
        <w:rPr>
          <w:rFonts w:ascii="Times New Roman" w:eastAsia="Times New Roman" w:hAnsi="Times New Roman" w:cs="Times New Roman"/>
          <w:color w:val="000000" w:themeColor="text1"/>
          <w:sz w:val="24"/>
          <w:szCs w:val="24"/>
          <w:lang w:eastAsia="ru-RU"/>
        </w:rPr>
        <w:t xml:space="preserve"> обеспечивают внесение изменений в правила землепользования и застройки в течение тридцати дней со дня получения указанного в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007231EB" w:rsidRPr="00882F87">
          <w:rPr>
            <w:rFonts w:ascii="Times New Roman" w:eastAsia="Times New Roman" w:hAnsi="Times New Roman" w:cs="Times New Roman"/>
            <w:color w:val="000000" w:themeColor="text1"/>
            <w:sz w:val="24"/>
            <w:szCs w:val="24"/>
            <w:lang w:eastAsia="ru-RU"/>
          </w:rPr>
          <w:t xml:space="preserve">части </w:t>
        </w:r>
        <w:r w:rsidR="002313D9" w:rsidRPr="00882F87">
          <w:rPr>
            <w:rFonts w:ascii="Times New Roman" w:eastAsia="Times New Roman" w:hAnsi="Times New Roman" w:cs="Times New Roman"/>
            <w:color w:val="000000" w:themeColor="text1"/>
            <w:sz w:val="24"/>
            <w:szCs w:val="24"/>
            <w:lang w:eastAsia="ru-RU"/>
          </w:rPr>
          <w:t>2</w:t>
        </w:r>
        <w:r w:rsidR="007231EB" w:rsidRPr="00882F87">
          <w:rPr>
            <w:rFonts w:ascii="Times New Roman" w:eastAsia="Times New Roman" w:hAnsi="Times New Roman" w:cs="Times New Roman"/>
            <w:color w:val="000000" w:themeColor="text1"/>
            <w:sz w:val="24"/>
            <w:szCs w:val="24"/>
            <w:lang w:eastAsia="ru-RU"/>
          </w:rPr>
          <w:t>.1</w:t>
        </w:r>
      </w:hyperlink>
      <w:r w:rsidR="007231EB" w:rsidRPr="00882F87">
        <w:rPr>
          <w:rFonts w:ascii="Times New Roman" w:eastAsia="Times New Roman" w:hAnsi="Times New Roman" w:cs="Times New Roman"/>
          <w:color w:val="000000" w:themeColor="text1"/>
          <w:sz w:val="24"/>
          <w:szCs w:val="24"/>
          <w:lang w:eastAsia="ru-RU"/>
        </w:rPr>
        <w:t xml:space="preserve"> настоящей статьи требования.</w:t>
      </w:r>
    </w:p>
    <w:p w:rsidR="00A55A69" w:rsidRPr="00882F87" w:rsidRDefault="00522E99" w:rsidP="002D6F80">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3</w:t>
      </w:r>
      <w:r w:rsidR="007231EB" w:rsidRPr="00882F87">
        <w:rPr>
          <w:rFonts w:ascii="Times New Roman" w:eastAsia="Times New Roman" w:hAnsi="Times New Roman" w:cs="Times New Roman"/>
          <w:color w:val="000000" w:themeColor="text1"/>
          <w:sz w:val="24"/>
          <w:szCs w:val="24"/>
          <w:lang w:eastAsia="ru-RU"/>
        </w:rPr>
        <w:t xml:space="preserve">.3. В целях внесения изменений в правила землепользования и застройки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7231EB" w:rsidRPr="00882F87">
          <w:rPr>
            <w:rFonts w:ascii="Times New Roman" w:eastAsia="Times New Roman" w:hAnsi="Times New Roman" w:cs="Times New Roman"/>
            <w:color w:val="000000" w:themeColor="text1"/>
            <w:sz w:val="24"/>
            <w:szCs w:val="24"/>
            <w:lang w:eastAsia="ru-RU"/>
          </w:rPr>
          <w:t xml:space="preserve">пунктами </w:t>
        </w:r>
        <w:r w:rsidR="00AD2463" w:rsidRPr="00882F87">
          <w:rPr>
            <w:rFonts w:ascii="Times New Roman" w:eastAsia="Times New Roman" w:hAnsi="Times New Roman" w:cs="Times New Roman"/>
            <w:color w:val="000000" w:themeColor="text1"/>
            <w:sz w:val="24"/>
            <w:szCs w:val="24"/>
            <w:lang w:eastAsia="ru-RU"/>
          </w:rPr>
          <w:t>4</w:t>
        </w:r>
      </w:hyperlink>
      <w:r w:rsidR="007231EB" w:rsidRPr="00882F87">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AD2463" w:rsidRPr="00882F87">
          <w:rPr>
            <w:rFonts w:ascii="Times New Roman" w:eastAsia="Times New Roman" w:hAnsi="Times New Roman" w:cs="Times New Roman"/>
            <w:color w:val="000000" w:themeColor="text1"/>
            <w:sz w:val="24"/>
            <w:szCs w:val="24"/>
            <w:lang w:eastAsia="ru-RU"/>
          </w:rPr>
          <w:t>6</w:t>
        </w:r>
        <w:r w:rsidR="007231EB" w:rsidRPr="00882F87">
          <w:rPr>
            <w:rFonts w:ascii="Times New Roman" w:eastAsia="Times New Roman" w:hAnsi="Times New Roman" w:cs="Times New Roman"/>
            <w:color w:val="000000" w:themeColor="text1"/>
            <w:sz w:val="24"/>
            <w:szCs w:val="24"/>
            <w:lang w:eastAsia="ru-RU"/>
          </w:rPr>
          <w:t xml:space="preserve"> части </w:t>
        </w:r>
        <w:r w:rsidR="003815D7" w:rsidRPr="00882F87">
          <w:rPr>
            <w:rFonts w:ascii="Times New Roman" w:eastAsia="Times New Roman" w:hAnsi="Times New Roman" w:cs="Times New Roman"/>
            <w:color w:val="000000" w:themeColor="text1"/>
            <w:sz w:val="24"/>
            <w:szCs w:val="24"/>
            <w:lang w:eastAsia="ru-RU"/>
          </w:rPr>
          <w:t>2</w:t>
        </w:r>
      </w:hyperlink>
      <w:r w:rsidR="007231EB" w:rsidRPr="00882F87">
        <w:rPr>
          <w:rFonts w:ascii="Times New Roman" w:eastAsia="Times New Roman" w:hAnsi="Times New Roman" w:cs="Times New Roman"/>
          <w:color w:val="000000" w:themeColor="text1"/>
          <w:sz w:val="24"/>
          <w:szCs w:val="24"/>
          <w:lang w:eastAsia="ru-RU"/>
        </w:rPr>
        <w:t xml:space="preserve"> и </w:t>
      </w:r>
      <w:hyperlink w:anchor="Par14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007231EB" w:rsidRPr="00882F87">
          <w:rPr>
            <w:rFonts w:ascii="Times New Roman" w:eastAsia="Times New Roman" w:hAnsi="Times New Roman" w:cs="Times New Roman"/>
            <w:color w:val="000000" w:themeColor="text1"/>
            <w:sz w:val="24"/>
            <w:szCs w:val="24"/>
            <w:lang w:eastAsia="ru-RU"/>
          </w:rPr>
          <w:t xml:space="preserve">частью </w:t>
        </w:r>
        <w:r w:rsidRPr="00882F87">
          <w:rPr>
            <w:rFonts w:ascii="Times New Roman" w:eastAsia="Times New Roman" w:hAnsi="Times New Roman" w:cs="Times New Roman"/>
            <w:color w:val="000000" w:themeColor="text1"/>
            <w:sz w:val="24"/>
            <w:szCs w:val="24"/>
            <w:lang w:eastAsia="ru-RU"/>
          </w:rPr>
          <w:t>3</w:t>
        </w:r>
        <w:r w:rsidR="007231EB" w:rsidRPr="00882F87">
          <w:rPr>
            <w:rFonts w:ascii="Times New Roman" w:eastAsia="Times New Roman" w:hAnsi="Times New Roman" w:cs="Times New Roman"/>
            <w:color w:val="000000" w:themeColor="text1"/>
            <w:sz w:val="24"/>
            <w:szCs w:val="24"/>
            <w:lang w:eastAsia="ru-RU"/>
          </w:rPr>
          <w:t>.1</w:t>
        </w:r>
      </w:hyperlink>
      <w:r w:rsidR="007231EB" w:rsidRPr="00882F87">
        <w:rPr>
          <w:rFonts w:ascii="Times New Roman" w:eastAsia="Times New Roman" w:hAnsi="Times New Roman" w:cs="Times New Roman"/>
          <w:color w:val="000000" w:themeColor="text1"/>
          <w:sz w:val="24"/>
          <w:szCs w:val="24"/>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0"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007231EB" w:rsidRPr="00882F87">
          <w:rPr>
            <w:rFonts w:ascii="Times New Roman" w:eastAsia="Times New Roman" w:hAnsi="Times New Roman" w:cs="Times New Roman"/>
            <w:color w:val="000000" w:themeColor="text1"/>
            <w:sz w:val="24"/>
            <w:szCs w:val="24"/>
            <w:lang w:eastAsia="ru-RU"/>
          </w:rPr>
          <w:t xml:space="preserve">частью </w:t>
        </w:r>
        <w:r w:rsidRPr="00882F87">
          <w:rPr>
            <w:rFonts w:ascii="Times New Roman" w:eastAsia="Times New Roman" w:hAnsi="Times New Roman" w:cs="Times New Roman"/>
            <w:color w:val="000000" w:themeColor="text1"/>
            <w:sz w:val="24"/>
            <w:szCs w:val="24"/>
            <w:lang w:eastAsia="ru-RU"/>
          </w:rPr>
          <w:t>4</w:t>
        </w:r>
      </w:hyperlink>
      <w:r w:rsidR="007231EB" w:rsidRPr="00882F87">
        <w:rPr>
          <w:rFonts w:ascii="Times New Roman" w:eastAsia="Times New Roman" w:hAnsi="Times New Roman" w:cs="Times New Roman"/>
          <w:color w:val="000000" w:themeColor="text1"/>
          <w:sz w:val="24"/>
          <w:szCs w:val="24"/>
          <w:lang w:eastAsia="ru-RU"/>
        </w:rPr>
        <w:t xml:space="preserve"> настоящей статьи за</w:t>
      </w:r>
      <w:r w:rsidR="002D6F80" w:rsidRPr="00882F87">
        <w:rPr>
          <w:rFonts w:ascii="Times New Roman" w:eastAsia="Times New Roman" w:hAnsi="Times New Roman" w:cs="Times New Roman"/>
          <w:color w:val="000000" w:themeColor="text1"/>
          <w:sz w:val="24"/>
          <w:szCs w:val="24"/>
          <w:lang w:eastAsia="ru-RU"/>
        </w:rPr>
        <w:t>ключения комиссии не требуются.</w:t>
      </w:r>
    </w:p>
    <w:p w:rsidR="007300F8" w:rsidRPr="00882F87" w:rsidRDefault="00522E99" w:rsidP="007300F8">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w:t>
      </w:r>
      <w:r w:rsidR="00DD2993" w:rsidRPr="00882F87">
        <w:rPr>
          <w:rFonts w:ascii="Times New Roman" w:eastAsia="Times New Roman" w:hAnsi="Times New Roman" w:cs="Times New Roman"/>
          <w:color w:val="000000" w:themeColor="text1"/>
          <w:sz w:val="24"/>
          <w:szCs w:val="24"/>
          <w:lang w:eastAsia="ru-RU"/>
        </w:rPr>
        <w:t>. </w:t>
      </w:r>
      <w:r w:rsidR="007300F8" w:rsidRPr="00882F87">
        <w:rPr>
          <w:rFonts w:ascii="Times New Roman" w:eastAsia="Times New Roman" w:hAnsi="Times New Roman" w:cs="Times New Roman"/>
          <w:color w:val="000000" w:themeColor="text1"/>
          <w:sz w:val="24"/>
          <w:szCs w:val="24"/>
          <w:lang w:eastAsia="ru-RU"/>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2D6F80" w:rsidRPr="00882F87" w:rsidRDefault="00522E99" w:rsidP="00522E99">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882F87">
        <w:rPr>
          <w:rFonts w:ascii="Times New Roman" w:eastAsia="Times New Roman" w:hAnsi="Times New Roman" w:cs="Times New Roman"/>
          <w:color w:val="000000" w:themeColor="text1"/>
          <w:sz w:val="24"/>
          <w:szCs w:val="24"/>
          <w:lang w:eastAsia="ru-RU"/>
        </w:rPr>
        <w:t>4</w:t>
      </w:r>
      <w:r w:rsidR="002D6F80" w:rsidRPr="00882F87">
        <w:rPr>
          <w:rFonts w:ascii="Times New Roman" w:eastAsia="Times New Roman" w:hAnsi="Times New Roman" w:cs="Times New Roman"/>
          <w:color w:val="000000" w:themeColor="text1"/>
          <w:sz w:val="24"/>
          <w:szCs w:val="24"/>
          <w:lang w:eastAsia="ru-RU"/>
        </w:rPr>
        <w:t>.1.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w:t>
      </w:r>
      <w:r w:rsidRPr="00882F87">
        <w:rPr>
          <w:rFonts w:ascii="Times New Roman" w:eastAsia="Times New Roman" w:hAnsi="Times New Roman" w:cs="Times New Roman"/>
          <w:color w:val="000000" w:themeColor="text1"/>
          <w:sz w:val="24"/>
          <w:szCs w:val="24"/>
          <w:lang w:eastAsia="ru-RU"/>
        </w:rPr>
        <w:t>мотрению комиссией не подлежит.</w:t>
      </w:r>
    </w:p>
    <w:p w:rsidR="007300F8" w:rsidRPr="006B7855" w:rsidRDefault="00522E99" w:rsidP="007300F8">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7D65A6">
        <w:rPr>
          <w:rFonts w:ascii="Times New Roman" w:eastAsia="Times New Roman" w:hAnsi="Times New Roman" w:cs="Times New Roman"/>
          <w:sz w:val="24"/>
          <w:szCs w:val="24"/>
          <w:lang w:eastAsia="ru-RU"/>
        </w:rPr>
        <w:t>5</w:t>
      </w:r>
      <w:r w:rsidR="00DD2993" w:rsidRPr="007D65A6">
        <w:rPr>
          <w:rFonts w:ascii="Times New Roman" w:eastAsia="Times New Roman" w:hAnsi="Times New Roman" w:cs="Times New Roman"/>
          <w:sz w:val="24"/>
          <w:szCs w:val="24"/>
          <w:lang w:eastAsia="ru-RU"/>
        </w:rPr>
        <w:t>.</w:t>
      </w:r>
      <w:r w:rsidR="00DD2993" w:rsidRPr="004F2605">
        <w:rPr>
          <w:rFonts w:ascii="Calibri" w:eastAsia="Times New Roman" w:hAnsi="Calibri" w:cs="Times New Roman"/>
          <w:sz w:val="24"/>
          <w:szCs w:val="24"/>
          <w:lang w:eastAsia="ru-RU"/>
        </w:rPr>
        <w:t> </w:t>
      </w:r>
      <w:r w:rsidR="007300F8" w:rsidRPr="006B7855">
        <w:rPr>
          <w:rFonts w:ascii="Times New Roman" w:eastAsia="Times New Roman" w:hAnsi="Times New Roman" w:cs="Times New Roman"/>
          <w:color w:val="000000" w:themeColor="text1"/>
          <w:sz w:val="24"/>
          <w:szCs w:val="24"/>
          <w:lang w:eastAsia="ru-RU"/>
        </w:rPr>
        <w:t xml:space="preserve">Глава </w:t>
      </w:r>
      <w:r w:rsidR="00DA6359" w:rsidRPr="006B7855">
        <w:rPr>
          <w:rFonts w:ascii="Times New Roman" w:eastAsia="Times New Roman" w:hAnsi="Times New Roman" w:cs="Times New Roman"/>
          <w:color w:val="000000" w:themeColor="text1"/>
          <w:sz w:val="24"/>
          <w:szCs w:val="24"/>
          <w:lang w:eastAsia="ru-RU"/>
        </w:rPr>
        <w:t>А</w:t>
      </w:r>
      <w:r w:rsidR="007300F8" w:rsidRPr="006B7855">
        <w:rPr>
          <w:rFonts w:ascii="Times New Roman" w:eastAsia="Times New Roman" w:hAnsi="Times New Roman" w:cs="Times New Roman"/>
          <w:color w:val="000000" w:themeColor="text1"/>
          <w:sz w:val="24"/>
          <w:szCs w:val="24"/>
          <w:lang w:eastAsia="ru-RU"/>
        </w:rPr>
        <w:t xml:space="preserve">дминистрации </w:t>
      </w:r>
      <w:r w:rsidR="008A53D1" w:rsidRPr="006B7855">
        <w:rPr>
          <w:rFonts w:ascii="Times New Roman" w:eastAsia="Times New Roman" w:hAnsi="Times New Roman" w:cs="Times New Roman"/>
          <w:color w:val="000000" w:themeColor="text1"/>
          <w:sz w:val="24"/>
          <w:szCs w:val="24"/>
          <w:lang w:eastAsia="ru-RU"/>
        </w:rPr>
        <w:t xml:space="preserve">муниципального образования «Город Батайск» </w:t>
      </w:r>
      <w:r w:rsidR="007300F8" w:rsidRPr="006B7855">
        <w:rPr>
          <w:rFonts w:ascii="Times New Roman" w:eastAsia="Times New Roman" w:hAnsi="Times New Roman" w:cs="Times New Roman"/>
          <w:color w:val="000000" w:themeColor="text1"/>
          <w:sz w:val="24"/>
          <w:szCs w:val="24"/>
          <w:lang w:eastAsia="ru-RU"/>
        </w:rPr>
        <w:t xml:space="preserve">с учетом рекомендаций, содержащихся в заключении </w:t>
      </w:r>
      <w:r w:rsidR="00DA6359" w:rsidRPr="006B7855">
        <w:rPr>
          <w:rFonts w:ascii="Times New Roman" w:eastAsia="Times New Roman" w:hAnsi="Times New Roman" w:cs="Times New Roman"/>
          <w:color w:val="000000" w:themeColor="text1"/>
          <w:sz w:val="24"/>
          <w:szCs w:val="24"/>
          <w:lang w:eastAsia="ru-RU"/>
        </w:rPr>
        <w:t>К</w:t>
      </w:r>
      <w:r w:rsidR="007300F8" w:rsidRPr="006B7855">
        <w:rPr>
          <w:rFonts w:ascii="Times New Roman" w:eastAsia="Times New Roman" w:hAnsi="Times New Roman" w:cs="Times New Roman"/>
          <w:color w:val="000000" w:themeColor="text1"/>
          <w:sz w:val="24"/>
          <w:szCs w:val="24"/>
          <w:lang w:eastAsia="ru-RU"/>
        </w:rPr>
        <w:t xml:space="preserve">омиссии, в течение тридцати дней принимает решение о подготовке проекта о внесении изменения в </w:t>
      </w:r>
      <w:r w:rsidR="00DA6359" w:rsidRPr="006B7855">
        <w:rPr>
          <w:rFonts w:ascii="Times New Roman" w:eastAsia="Times New Roman" w:hAnsi="Times New Roman" w:cs="Times New Roman"/>
          <w:color w:val="000000" w:themeColor="text1"/>
          <w:sz w:val="24"/>
          <w:szCs w:val="24"/>
          <w:lang w:eastAsia="ru-RU"/>
        </w:rPr>
        <w:t>Правила</w:t>
      </w:r>
      <w:r w:rsidR="007300F8" w:rsidRPr="006B7855">
        <w:rPr>
          <w:rFonts w:ascii="Times New Roman" w:eastAsia="Times New Roman" w:hAnsi="Times New Roman" w:cs="Times New Roman"/>
          <w:color w:val="000000" w:themeColor="text1"/>
          <w:sz w:val="24"/>
          <w:szCs w:val="24"/>
          <w:lang w:eastAsia="ru-RU"/>
        </w:rPr>
        <w:t xml:space="preserve"> или об отклонении предложения о внесении изменения </w:t>
      </w:r>
      <w:r w:rsidR="00DA6359" w:rsidRPr="006B7855">
        <w:rPr>
          <w:rFonts w:ascii="Times New Roman" w:eastAsia="Times New Roman" w:hAnsi="Times New Roman" w:cs="Times New Roman"/>
          <w:color w:val="000000" w:themeColor="text1"/>
          <w:sz w:val="24"/>
          <w:szCs w:val="24"/>
          <w:lang w:eastAsia="ru-RU"/>
        </w:rPr>
        <w:t>в Правила</w:t>
      </w:r>
      <w:r w:rsidR="007300F8" w:rsidRPr="006B7855">
        <w:rPr>
          <w:rFonts w:ascii="Times New Roman" w:eastAsia="Times New Roman" w:hAnsi="Times New Roman" w:cs="Times New Roman"/>
          <w:color w:val="000000" w:themeColor="text1"/>
          <w:sz w:val="24"/>
          <w:szCs w:val="24"/>
          <w:lang w:eastAsia="ru-RU"/>
        </w:rPr>
        <w:t xml:space="preserve"> с указанием причин отклонения и направляет копию такого решения заявителям.</w:t>
      </w:r>
    </w:p>
    <w:p w:rsidR="002D6F80" w:rsidRPr="006B7855" w:rsidRDefault="00522E99" w:rsidP="002D6F80">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6</w:t>
      </w:r>
      <w:r w:rsidR="003801DC">
        <w:rPr>
          <w:rFonts w:ascii="Times New Roman" w:eastAsia="Times New Roman" w:hAnsi="Times New Roman" w:cs="Times New Roman"/>
          <w:color w:val="000000" w:themeColor="text1"/>
          <w:sz w:val="24"/>
          <w:szCs w:val="24"/>
          <w:lang w:eastAsia="ru-RU"/>
        </w:rPr>
        <w:t>. Глава А</w:t>
      </w:r>
      <w:r w:rsidR="002D6F80" w:rsidRPr="006B7855">
        <w:rPr>
          <w:rFonts w:ascii="Times New Roman" w:eastAsia="Times New Roman" w:hAnsi="Times New Roman" w:cs="Times New Roman"/>
          <w:color w:val="000000" w:themeColor="text1"/>
          <w:sz w:val="24"/>
          <w:szCs w:val="24"/>
          <w:lang w:eastAsia="ru-RU"/>
        </w:rPr>
        <w:t xml:space="preserve">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9"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002D6F80" w:rsidRPr="006B7855">
          <w:rPr>
            <w:rFonts w:ascii="Times New Roman" w:eastAsia="Times New Roman" w:hAnsi="Times New Roman" w:cs="Times New Roman"/>
            <w:color w:val="000000" w:themeColor="text1"/>
            <w:sz w:val="24"/>
            <w:szCs w:val="24"/>
            <w:lang w:eastAsia="ru-RU"/>
          </w:rPr>
          <w:t xml:space="preserve">пункте 2 части </w:t>
        </w:r>
        <w:r w:rsidRPr="006B7855">
          <w:rPr>
            <w:rFonts w:ascii="Times New Roman" w:eastAsia="Times New Roman" w:hAnsi="Times New Roman" w:cs="Times New Roman"/>
            <w:color w:val="000000" w:themeColor="text1"/>
            <w:sz w:val="24"/>
            <w:szCs w:val="24"/>
            <w:lang w:eastAsia="ru-RU"/>
          </w:rPr>
          <w:t>2</w:t>
        </w:r>
      </w:hyperlink>
      <w:r w:rsidR="002D6F80" w:rsidRPr="006B7855">
        <w:rPr>
          <w:rFonts w:ascii="Times New Roman" w:eastAsia="Times New Roman" w:hAnsi="Times New Roman" w:cs="Times New Roman"/>
          <w:color w:val="000000" w:themeColor="text1"/>
          <w:sz w:val="24"/>
          <w:szCs w:val="24"/>
          <w:lang w:eastAsia="ru-RU"/>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89"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002D6F80" w:rsidRPr="006B7855">
          <w:rPr>
            <w:rFonts w:ascii="Times New Roman" w:eastAsia="Times New Roman" w:hAnsi="Times New Roman" w:cs="Times New Roman"/>
            <w:color w:val="000000" w:themeColor="text1"/>
            <w:sz w:val="24"/>
            <w:szCs w:val="24"/>
            <w:lang w:eastAsia="ru-RU"/>
          </w:rPr>
          <w:t xml:space="preserve">пункте 2 части </w:t>
        </w:r>
        <w:r w:rsidRPr="006B7855">
          <w:rPr>
            <w:rFonts w:ascii="Times New Roman" w:eastAsia="Times New Roman" w:hAnsi="Times New Roman" w:cs="Times New Roman"/>
            <w:color w:val="000000" w:themeColor="text1"/>
            <w:sz w:val="24"/>
            <w:szCs w:val="24"/>
            <w:lang w:eastAsia="ru-RU"/>
          </w:rPr>
          <w:t>2</w:t>
        </w:r>
      </w:hyperlink>
      <w:r w:rsidR="002D6F80" w:rsidRPr="006B7855">
        <w:rPr>
          <w:rFonts w:ascii="Times New Roman" w:eastAsia="Times New Roman" w:hAnsi="Times New Roman" w:cs="Times New Roman"/>
          <w:color w:val="000000" w:themeColor="text1"/>
          <w:sz w:val="24"/>
          <w:szCs w:val="24"/>
          <w:lang w:eastAsia="ru-RU"/>
        </w:rPr>
        <w:t xml:space="preserve"> настоящей статьи, может быть обжаловано главой </w:t>
      </w:r>
      <w:r w:rsidR="003801DC">
        <w:rPr>
          <w:rFonts w:ascii="Times New Roman" w:eastAsia="Times New Roman" w:hAnsi="Times New Roman" w:cs="Times New Roman"/>
          <w:color w:val="000000" w:themeColor="text1"/>
          <w:sz w:val="24"/>
          <w:szCs w:val="24"/>
          <w:lang w:eastAsia="ru-RU"/>
        </w:rPr>
        <w:t>А</w:t>
      </w:r>
      <w:r w:rsidR="002D6F80" w:rsidRPr="006B7855">
        <w:rPr>
          <w:rFonts w:ascii="Times New Roman" w:eastAsia="Times New Roman" w:hAnsi="Times New Roman" w:cs="Times New Roman"/>
          <w:color w:val="000000" w:themeColor="text1"/>
          <w:sz w:val="24"/>
          <w:szCs w:val="24"/>
          <w:lang w:eastAsia="ru-RU"/>
        </w:rPr>
        <w:t>дминистрации в суд.</w:t>
      </w:r>
    </w:p>
    <w:p w:rsidR="002D6F80" w:rsidRPr="006B7855" w:rsidRDefault="00522E99" w:rsidP="00C53901">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7</w:t>
      </w:r>
      <w:r w:rsidR="002D6F80" w:rsidRPr="006B7855">
        <w:rPr>
          <w:rFonts w:ascii="Times New Roman" w:eastAsia="Times New Roman" w:hAnsi="Times New Roman" w:cs="Times New Roman"/>
          <w:color w:val="000000" w:themeColor="text1"/>
          <w:sz w:val="24"/>
          <w:szCs w:val="24"/>
          <w:lang w:eastAsia="ru-RU"/>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002D6F80" w:rsidRPr="006B7855">
          <w:rPr>
            <w:rFonts w:ascii="Times New Roman" w:eastAsia="Times New Roman" w:hAnsi="Times New Roman" w:cs="Times New Roman"/>
            <w:color w:val="000000" w:themeColor="text1"/>
            <w:sz w:val="24"/>
            <w:szCs w:val="24"/>
            <w:lang w:eastAsia="ru-RU"/>
          </w:rPr>
          <w:t>части 2 статьи 55.32</w:t>
        </w:r>
      </w:hyperlink>
      <w:r w:rsidR="00C53901" w:rsidRPr="006B7855">
        <w:rPr>
          <w:rFonts w:ascii="Times New Roman" w:eastAsia="Times New Roman" w:hAnsi="Times New Roman" w:cs="Times New Roman"/>
          <w:color w:val="000000" w:themeColor="text1"/>
          <w:sz w:val="24"/>
          <w:szCs w:val="24"/>
          <w:lang w:eastAsia="ru-RU"/>
        </w:rPr>
        <w:t>Градостроительного кодекса Российской Федерации</w:t>
      </w:r>
      <w:r w:rsidR="002D6F80" w:rsidRPr="006B7855">
        <w:rPr>
          <w:rFonts w:ascii="Times New Roman" w:eastAsia="Times New Roman" w:hAnsi="Times New Roman" w:cs="Times New Roman"/>
          <w:color w:val="000000" w:themeColor="text1"/>
          <w:sz w:val="24"/>
          <w:szCs w:val="24"/>
          <w:lang w:eastAsia="ru-RU"/>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w:t>
      </w:r>
      <w:r w:rsidR="002D6F80" w:rsidRPr="006B7855">
        <w:rPr>
          <w:rFonts w:ascii="Times New Roman" w:eastAsia="Times New Roman" w:hAnsi="Times New Roman" w:cs="Times New Roman"/>
          <w:color w:val="000000" w:themeColor="text1"/>
          <w:sz w:val="24"/>
          <w:szCs w:val="24"/>
          <w:lang w:eastAsia="ru-RU"/>
        </w:rPr>
        <w:lastRenderedPageBreak/>
        <w:t xml:space="preserve">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002D6F80" w:rsidRPr="006B7855">
          <w:rPr>
            <w:rFonts w:ascii="Times New Roman" w:eastAsia="Times New Roman" w:hAnsi="Times New Roman" w:cs="Times New Roman"/>
            <w:color w:val="000000" w:themeColor="text1"/>
            <w:sz w:val="24"/>
            <w:szCs w:val="24"/>
            <w:lang w:eastAsia="ru-RU"/>
          </w:rPr>
          <w:t>части 2 статьи 55.32</w:t>
        </w:r>
      </w:hyperlink>
      <w:r w:rsidR="00C53901" w:rsidRPr="006B7855">
        <w:rPr>
          <w:rFonts w:ascii="Times New Roman" w:eastAsia="Times New Roman" w:hAnsi="Times New Roman" w:cs="Times New Roman"/>
          <w:color w:val="000000" w:themeColor="text1"/>
          <w:sz w:val="24"/>
          <w:szCs w:val="24"/>
          <w:lang w:eastAsia="ru-RU"/>
        </w:rPr>
        <w:t xml:space="preserve">Градостроительного кодекса Российской Федерации </w:t>
      </w:r>
      <w:r w:rsidR="002D6F80" w:rsidRPr="006B7855">
        <w:rPr>
          <w:rFonts w:ascii="Times New Roman" w:eastAsia="Times New Roman" w:hAnsi="Times New Roman" w:cs="Times New Roman"/>
          <w:color w:val="000000" w:themeColor="text1"/>
          <w:sz w:val="24"/>
          <w:szCs w:val="24"/>
          <w:lang w:eastAsia="ru-RU"/>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53901" w:rsidRPr="006B7855" w:rsidRDefault="00522E99" w:rsidP="006B7855">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8</w:t>
      </w:r>
      <w:r w:rsidR="00C53901" w:rsidRPr="006B7855">
        <w:rPr>
          <w:rFonts w:ascii="Times New Roman" w:eastAsia="Times New Roman" w:hAnsi="Times New Roman" w:cs="Times New Roman"/>
          <w:color w:val="000000" w:themeColor="text1"/>
          <w:sz w:val="24"/>
          <w:szCs w:val="24"/>
          <w:lang w:eastAsia="ru-RU"/>
        </w:rPr>
        <w:t xml:space="preserve">. В случаях,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C53901" w:rsidRPr="006B7855">
          <w:rPr>
            <w:rFonts w:ascii="Times New Roman" w:eastAsia="Times New Roman" w:hAnsi="Times New Roman" w:cs="Times New Roman"/>
            <w:color w:val="000000" w:themeColor="text1"/>
            <w:sz w:val="24"/>
            <w:szCs w:val="24"/>
            <w:lang w:eastAsia="ru-RU"/>
          </w:rPr>
          <w:t>пунктами 4</w:t>
        </w:r>
      </w:hyperlink>
      <w:r w:rsidR="00C53901" w:rsidRPr="006B7855">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C53901" w:rsidRPr="006B7855">
          <w:rPr>
            <w:rFonts w:ascii="Times New Roman" w:eastAsia="Times New Roman" w:hAnsi="Times New Roman" w:cs="Times New Roman"/>
            <w:color w:val="000000" w:themeColor="text1"/>
            <w:sz w:val="24"/>
            <w:szCs w:val="24"/>
            <w:lang w:eastAsia="ru-RU"/>
          </w:rPr>
          <w:t xml:space="preserve">6 части </w:t>
        </w:r>
        <w:r w:rsidRPr="006B7855">
          <w:rPr>
            <w:rFonts w:ascii="Times New Roman" w:eastAsia="Times New Roman" w:hAnsi="Times New Roman" w:cs="Times New Roman"/>
            <w:color w:val="000000" w:themeColor="text1"/>
            <w:sz w:val="24"/>
            <w:szCs w:val="24"/>
            <w:lang w:eastAsia="ru-RU"/>
          </w:rPr>
          <w:t>2</w:t>
        </w:r>
      </w:hyperlink>
      <w:r w:rsidR="00C53901" w:rsidRPr="006B7855">
        <w:rPr>
          <w:rFonts w:ascii="Times New Roman" w:eastAsia="Times New Roman" w:hAnsi="Times New Roman" w:cs="Times New Roman"/>
          <w:color w:val="000000" w:themeColor="text1"/>
          <w:sz w:val="24"/>
          <w:szCs w:val="24"/>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w:t>
      </w:r>
      <w:r w:rsidR="003801DC">
        <w:rPr>
          <w:rFonts w:ascii="Times New Roman" w:eastAsia="Times New Roman" w:hAnsi="Times New Roman" w:cs="Times New Roman"/>
          <w:color w:val="000000" w:themeColor="text1"/>
          <w:sz w:val="24"/>
          <w:szCs w:val="24"/>
          <w:lang w:eastAsia="ru-RU"/>
        </w:rPr>
        <w:t>ого наследия, направляет главе А</w:t>
      </w:r>
      <w:r w:rsidR="00C53901" w:rsidRPr="006B7855">
        <w:rPr>
          <w:rFonts w:ascii="Times New Roman" w:eastAsia="Times New Roman" w:hAnsi="Times New Roman" w:cs="Times New Roman"/>
          <w:color w:val="000000" w:themeColor="text1"/>
          <w:sz w:val="24"/>
          <w:szCs w:val="24"/>
          <w:lang w:eastAsia="ru-RU"/>
        </w:rPr>
        <w:t xml:space="preserve">дминистрации </w:t>
      </w:r>
      <w:r w:rsidR="00600996" w:rsidRPr="006B7855">
        <w:rPr>
          <w:rFonts w:ascii="Times New Roman" w:eastAsia="Times New Roman" w:hAnsi="Times New Roman" w:cs="Times New Roman"/>
          <w:color w:val="000000" w:themeColor="text1"/>
          <w:sz w:val="24"/>
          <w:szCs w:val="24"/>
          <w:lang w:eastAsia="ru-RU"/>
        </w:rPr>
        <w:t xml:space="preserve">города Батайска </w:t>
      </w:r>
      <w:r w:rsidR="00C53901" w:rsidRPr="006B7855">
        <w:rPr>
          <w:rFonts w:ascii="Times New Roman" w:eastAsia="Times New Roman" w:hAnsi="Times New Roman" w:cs="Times New Roman"/>
          <w:color w:val="000000" w:themeColor="text1"/>
          <w:sz w:val="24"/>
          <w:szCs w:val="24"/>
          <w:lang w:eastAsia="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w:t>
      </w:r>
      <w:r w:rsidR="00600996" w:rsidRPr="006B7855">
        <w:rPr>
          <w:rFonts w:ascii="Times New Roman" w:eastAsia="Times New Roman" w:hAnsi="Times New Roman" w:cs="Times New Roman"/>
          <w:color w:val="000000" w:themeColor="text1"/>
          <w:sz w:val="24"/>
          <w:szCs w:val="24"/>
          <w:lang w:eastAsia="ru-RU"/>
        </w:rPr>
        <w:t>следия</w:t>
      </w:r>
      <w:r w:rsidR="00C53901" w:rsidRPr="006B7855">
        <w:rPr>
          <w:rFonts w:ascii="Times New Roman" w:eastAsia="Times New Roman" w:hAnsi="Times New Roman" w:cs="Times New Roman"/>
          <w:color w:val="000000" w:themeColor="text1"/>
          <w:sz w:val="24"/>
          <w:szCs w:val="24"/>
          <w:lang w:eastAsia="ru-RU"/>
        </w:rPr>
        <w:t>, установления ограничений использования земельных участков и объектов капитального строительства в границах таких зон, территорий.</w:t>
      </w:r>
    </w:p>
    <w:p w:rsidR="00C53901" w:rsidRPr="006B7855" w:rsidRDefault="00522E99" w:rsidP="006B7855">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9</w:t>
      </w:r>
      <w:r w:rsidR="00C53901" w:rsidRPr="006B7855">
        <w:rPr>
          <w:rFonts w:ascii="Times New Roman" w:eastAsia="Times New Roman" w:hAnsi="Times New Roman" w:cs="Times New Roman"/>
          <w:color w:val="000000" w:themeColor="text1"/>
          <w:sz w:val="24"/>
          <w:szCs w:val="24"/>
          <w:lang w:eastAsia="ru-RU"/>
        </w:rPr>
        <w:t xml:space="preserve">. В случае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00C53901" w:rsidRPr="006B7855">
          <w:rPr>
            <w:rFonts w:ascii="Times New Roman" w:eastAsia="Times New Roman" w:hAnsi="Times New Roman" w:cs="Times New Roman"/>
            <w:color w:val="000000" w:themeColor="text1"/>
            <w:sz w:val="24"/>
            <w:szCs w:val="24"/>
            <w:lang w:eastAsia="ru-RU"/>
          </w:rPr>
          <w:t xml:space="preserve">частью </w:t>
        </w:r>
        <w:r w:rsidRPr="006B7855">
          <w:rPr>
            <w:rFonts w:ascii="Times New Roman" w:eastAsia="Times New Roman" w:hAnsi="Times New Roman" w:cs="Times New Roman"/>
            <w:color w:val="000000" w:themeColor="text1"/>
            <w:sz w:val="24"/>
            <w:szCs w:val="24"/>
            <w:lang w:eastAsia="ru-RU"/>
          </w:rPr>
          <w:t>8</w:t>
        </w:r>
      </w:hyperlink>
      <w:r w:rsidR="00C53901" w:rsidRPr="006B7855">
        <w:rPr>
          <w:rFonts w:ascii="Times New Roman" w:eastAsia="Times New Roman" w:hAnsi="Times New Roman" w:cs="Times New Roman"/>
          <w:color w:val="000000" w:themeColor="text1"/>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C53901" w:rsidRPr="006B7855">
          <w:rPr>
            <w:rFonts w:ascii="Times New Roman" w:eastAsia="Times New Roman" w:hAnsi="Times New Roman" w:cs="Times New Roman"/>
            <w:color w:val="000000" w:themeColor="text1"/>
            <w:sz w:val="24"/>
            <w:szCs w:val="24"/>
            <w:lang w:eastAsia="ru-RU"/>
          </w:rPr>
          <w:t xml:space="preserve">пунктами </w:t>
        </w:r>
        <w:r w:rsidR="00600996" w:rsidRPr="006B7855">
          <w:rPr>
            <w:rFonts w:ascii="Times New Roman" w:eastAsia="Times New Roman" w:hAnsi="Times New Roman" w:cs="Times New Roman"/>
            <w:color w:val="000000" w:themeColor="text1"/>
            <w:sz w:val="24"/>
            <w:szCs w:val="24"/>
            <w:lang w:eastAsia="ru-RU"/>
          </w:rPr>
          <w:t>4</w:t>
        </w:r>
      </w:hyperlink>
      <w:r w:rsidR="00C53901" w:rsidRPr="006B7855">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600996" w:rsidRPr="006B7855">
          <w:rPr>
            <w:rFonts w:ascii="Times New Roman" w:eastAsia="Times New Roman" w:hAnsi="Times New Roman" w:cs="Times New Roman"/>
            <w:color w:val="000000" w:themeColor="text1"/>
            <w:sz w:val="24"/>
            <w:szCs w:val="24"/>
            <w:lang w:eastAsia="ru-RU"/>
          </w:rPr>
          <w:t>6</w:t>
        </w:r>
        <w:r w:rsidR="00C53901" w:rsidRPr="006B7855">
          <w:rPr>
            <w:rFonts w:ascii="Times New Roman" w:eastAsia="Times New Roman" w:hAnsi="Times New Roman" w:cs="Times New Roman"/>
            <w:color w:val="000000" w:themeColor="text1"/>
            <w:sz w:val="24"/>
            <w:szCs w:val="24"/>
            <w:lang w:eastAsia="ru-RU"/>
          </w:rPr>
          <w:t xml:space="preserve"> части </w:t>
        </w:r>
        <w:r w:rsidRPr="006B7855">
          <w:rPr>
            <w:rFonts w:ascii="Times New Roman" w:eastAsia="Times New Roman" w:hAnsi="Times New Roman" w:cs="Times New Roman"/>
            <w:color w:val="000000" w:themeColor="text1"/>
            <w:sz w:val="24"/>
            <w:szCs w:val="24"/>
            <w:lang w:eastAsia="ru-RU"/>
          </w:rPr>
          <w:t>2</w:t>
        </w:r>
      </w:hyperlink>
      <w:r w:rsidR="00C53901" w:rsidRPr="006B7855">
        <w:rPr>
          <w:rFonts w:ascii="Times New Roman" w:eastAsia="Times New Roman" w:hAnsi="Times New Roman" w:cs="Times New Roman"/>
          <w:color w:val="000000" w:themeColor="text1"/>
          <w:sz w:val="24"/>
          <w:szCs w:val="24"/>
          <w:lang w:eastAsia="ru-RU"/>
        </w:rPr>
        <w:t xml:space="preserve"> настоящей статьи оснований для внесения изменений в правила земл</w:t>
      </w:r>
      <w:r w:rsidR="003801DC">
        <w:rPr>
          <w:rFonts w:ascii="Times New Roman" w:eastAsia="Times New Roman" w:hAnsi="Times New Roman" w:cs="Times New Roman"/>
          <w:color w:val="000000" w:themeColor="text1"/>
          <w:sz w:val="24"/>
          <w:szCs w:val="24"/>
          <w:lang w:eastAsia="ru-RU"/>
        </w:rPr>
        <w:t>епользования и застройки глава А</w:t>
      </w:r>
      <w:r w:rsidR="00C53901" w:rsidRPr="006B7855">
        <w:rPr>
          <w:rFonts w:ascii="Times New Roman" w:eastAsia="Times New Roman" w:hAnsi="Times New Roman" w:cs="Times New Roman"/>
          <w:color w:val="000000" w:themeColor="text1"/>
          <w:sz w:val="24"/>
          <w:szCs w:val="24"/>
          <w:lang w:eastAsia="ru-RU"/>
        </w:rPr>
        <w:t xml:space="preserve">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Pr="006B7855">
        <w:rPr>
          <w:rFonts w:ascii="Times New Roman" w:eastAsia="Times New Roman" w:hAnsi="Times New Roman" w:cs="Times New Roman"/>
          <w:color w:val="000000" w:themeColor="text1"/>
          <w:sz w:val="24"/>
          <w:szCs w:val="24"/>
          <w:lang w:eastAsia="ru-RU"/>
        </w:rPr>
        <w:t>8</w:t>
      </w:r>
      <w:r w:rsidR="00C53901" w:rsidRPr="006B7855">
        <w:rPr>
          <w:rFonts w:ascii="Times New Roman" w:eastAsia="Times New Roman" w:hAnsi="Times New Roman" w:cs="Times New Roman"/>
          <w:color w:val="000000" w:themeColor="text1"/>
          <w:sz w:val="24"/>
          <w:szCs w:val="24"/>
          <w:lang w:eastAsia="ru-RU"/>
        </w:rPr>
        <w:t xml:space="preserve"> настоящей статьи, не требуется.</w:t>
      </w:r>
    </w:p>
    <w:p w:rsidR="002D6F80" w:rsidRPr="006B7855" w:rsidRDefault="00522E99" w:rsidP="006B7855">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10</w:t>
      </w:r>
      <w:r w:rsidR="00C53901" w:rsidRPr="006B7855">
        <w:rPr>
          <w:rFonts w:ascii="Times New Roman" w:eastAsia="Times New Roman" w:hAnsi="Times New Roman" w:cs="Times New Roman"/>
          <w:color w:val="000000" w:themeColor="text1"/>
          <w:sz w:val="24"/>
          <w:szCs w:val="24"/>
          <w:lang w:eastAsia="ru-RU"/>
        </w:rPr>
        <w:t xml:space="preserve">. Срок уточнения правил землепользования и застройки в соответствии с частью </w:t>
      </w:r>
      <w:r w:rsidR="00600996" w:rsidRPr="006B7855">
        <w:rPr>
          <w:rFonts w:ascii="Times New Roman" w:eastAsia="Times New Roman" w:hAnsi="Times New Roman" w:cs="Times New Roman"/>
          <w:color w:val="000000" w:themeColor="text1"/>
          <w:sz w:val="24"/>
          <w:szCs w:val="24"/>
          <w:lang w:eastAsia="ru-RU"/>
        </w:rPr>
        <w:t>8</w:t>
      </w:r>
      <w:r w:rsidR="00C53901" w:rsidRPr="006B7855">
        <w:rPr>
          <w:rFonts w:ascii="Times New Roman" w:eastAsia="Times New Roman" w:hAnsi="Times New Roman" w:cs="Times New Roman"/>
          <w:color w:val="000000" w:themeColor="text1"/>
          <w:sz w:val="24"/>
          <w:szCs w:val="24"/>
          <w:lang w:eastAsia="ru-RU"/>
        </w:rPr>
        <w:t xml:space="preserve"> настоящей статьи в целях отображения границ зон с особыми условиями использования территорий, территорий</w:t>
      </w:r>
      <w:r w:rsidR="00600996" w:rsidRPr="006B7855">
        <w:rPr>
          <w:rFonts w:ascii="Times New Roman" w:eastAsia="Times New Roman" w:hAnsi="Times New Roman" w:cs="Times New Roman"/>
          <w:color w:val="000000" w:themeColor="text1"/>
          <w:sz w:val="24"/>
          <w:szCs w:val="24"/>
          <w:lang w:eastAsia="ru-RU"/>
        </w:rPr>
        <w:t xml:space="preserve"> объектов культурного наследия</w:t>
      </w:r>
      <w:r w:rsidR="00C53901" w:rsidRPr="006B7855">
        <w:rPr>
          <w:rFonts w:ascii="Times New Roman" w:eastAsia="Times New Roman" w:hAnsi="Times New Roman" w:cs="Times New Roman"/>
          <w:color w:val="000000" w:themeColor="text1"/>
          <w:sz w:val="24"/>
          <w:szCs w:val="24"/>
          <w:lang w:eastAsia="ru-RU"/>
        </w:rPr>
        <w:t xml:space="preserve">,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00C53901" w:rsidRPr="006B7855">
          <w:rPr>
            <w:rFonts w:ascii="Times New Roman" w:eastAsia="Times New Roman" w:hAnsi="Times New Roman" w:cs="Times New Roman"/>
            <w:color w:val="000000" w:themeColor="text1"/>
            <w:sz w:val="24"/>
            <w:szCs w:val="24"/>
            <w:lang w:eastAsia="ru-RU"/>
          </w:rPr>
          <w:t xml:space="preserve">частью </w:t>
        </w:r>
        <w:r w:rsidRPr="006B7855">
          <w:rPr>
            <w:rFonts w:ascii="Times New Roman" w:eastAsia="Times New Roman" w:hAnsi="Times New Roman" w:cs="Times New Roman"/>
            <w:color w:val="000000" w:themeColor="text1"/>
            <w:sz w:val="24"/>
            <w:szCs w:val="24"/>
            <w:lang w:eastAsia="ru-RU"/>
          </w:rPr>
          <w:t>8</w:t>
        </w:r>
      </w:hyperlink>
      <w:r w:rsidR="00C53901" w:rsidRPr="006B7855">
        <w:rPr>
          <w:rFonts w:ascii="Times New Roman" w:eastAsia="Times New Roman" w:hAnsi="Times New Roman" w:cs="Times New Roman"/>
          <w:color w:val="000000" w:themeColor="text1"/>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C53901" w:rsidRPr="006B7855">
          <w:rPr>
            <w:rFonts w:ascii="Times New Roman" w:eastAsia="Times New Roman" w:hAnsi="Times New Roman" w:cs="Times New Roman"/>
            <w:color w:val="000000" w:themeColor="text1"/>
            <w:sz w:val="24"/>
            <w:szCs w:val="24"/>
            <w:lang w:eastAsia="ru-RU"/>
          </w:rPr>
          <w:t xml:space="preserve">пунктами </w:t>
        </w:r>
        <w:r w:rsidR="00600996" w:rsidRPr="006B7855">
          <w:rPr>
            <w:rFonts w:ascii="Times New Roman" w:eastAsia="Times New Roman" w:hAnsi="Times New Roman" w:cs="Times New Roman"/>
            <w:color w:val="000000" w:themeColor="text1"/>
            <w:sz w:val="24"/>
            <w:szCs w:val="24"/>
            <w:lang w:eastAsia="ru-RU"/>
          </w:rPr>
          <w:t>4</w:t>
        </w:r>
      </w:hyperlink>
      <w:r w:rsidR="00C53901" w:rsidRPr="006B7855">
        <w:rPr>
          <w:rFonts w:ascii="Times New Roman" w:eastAsia="Times New Roman" w:hAnsi="Times New Roman" w:cs="Times New Roman"/>
          <w:color w:val="000000" w:themeColor="text1"/>
          <w:sz w:val="24"/>
          <w:szCs w:val="24"/>
          <w:lang w:eastAsia="ru-RU"/>
        </w:rPr>
        <w:t xml:space="preserve"> - </w:t>
      </w:r>
      <w:hyperlink w:anchor="Par1396"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600996" w:rsidRPr="006B7855">
          <w:rPr>
            <w:rFonts w:ascii="Times New Roman" w:eastAsia="Times New Roman" w:hAnsi="Times New Roman" w:cs="Times New Roman"/>
            <w:color w:val="000000" w:themeColor="text1"/>
            <w:sz w:val="24"/>
            <w:szCs w:val="24"/>
            <w:lang w:eastAsia="ru-RU"/>
          </w:rPr>
          <w:t>6</w:t>
        </w:r>
        <w:r w:rsidR="00C53901" w:rsidRPr="006B7855">
          <w:rPr>
            <w:rFonts w:ascii="Times New Roman" w:eastAsia="Times New Roman" w:hAnsi="Times New Roman" w:cs="Times New Roman"/>
            <w:color w:val="000000" w:themeColor="text1"/>
            <w:sz w:val="24"/>
            <w:szCs w:val="24"/>
            <w:lang w:eastAsia="ru-RU"/>
          </w:rPr>
          <w:t xml:space="preserve"> части </w:t>
        </w:r>
        <w:r w:rsidRPr="006B7855">
          <w:rPr>
            <w:rFonts w:ascii="Times New Roman" w:eastAsia="Times New Roman" w:hAnsi="Times New Roman" w:cs="Times New Roman"/>
            <w:color w:val="000000" w:themeColor="text1"/>
            <w:sz w:val="24"/>
            <w:szCs w:val="24"/>
            <w:lang w:eastAsia="ru-RU"/>
          </w:rPr>
          <w:t>2</w:t>
        </w:r>
      </w:hyperlink>
      <w:r w:rsidR="00C53901" w:rsidRPr="006B7855">
        <w:rPr>
          <w:rFonts w:ascii="Times New Roman" w:eastAsia="Times New Roman" w:hAnsi="Times New Roman" w:cs="Times New Roman"/>
          <w:color w:val="000000" w:themeColor="text1"/>
          <w:sz w:val="24"/>
          <w:szCs w:val="24"/>
          <w:lang w:eastAsia="ru-RU"/>
        </w:rPr>
        <w:t xml:space="preserve"> настоящей статьи оснований для внесения изменений в правил</w:t>
      </w:r>
      <w:r w:rsidR="00600996" w:rsidRPr="006B7855">
        <w:rPr>
          <w:rFonts w:ascii="Times New Roman" w:eastAsia="Times New Roman" w:hAnsi="Times New Roman" w:cs="Times New Roman"/>
          <w:color w:val="000000" w:themeColor="text1"/>
          <w:sz w:val="24"/>
          <w:szCs w:val="24"/>
          <w:lang w:eastAsia="ru-RU"/>
        </w:rPr>
        <w:t>а землепользования и застройки.</w:t>
      </w:r>
    </w:p>
    <w:p w:rsidR="00FB12B1" w:rsidRDefault="00FB12B1" w:rsidP="006B7855">
      <w:pPr>
        <w:autoSpaceDE w:val="0"/>
        <w:autoSpaceDN w:val="0"/>
        <w:adjustRightInd w:val="0"/>
        <w:spacing w:before="120" w:after="120" w:line="240" w:lineRule="auto"/>
        <w:ind w:firstLine="709"/>
        <w:jc w:val="center"/>
        <w:rPr>
          <w:rFonts w:ascii="Times New Roman" w:eastAsia="Times New Roman" w:hAnsi="Times New Roman" w:cs="Times New Roman"/>
          <w:b/>
          <w:color w:val="000000" w:themeColor="text1"/>
          <w:sz w:val="24"/>
          <w:szCs w:val="24"/>
          <w:lang w:eastAsia="ru-RU"/>
        </w:rPr>
      </w:pPr>
      <w:bookmarkStart w:id="87" w:name="_Toc29914546"/>
      <w:r w:rsidRPr="006B7855">
        <w:rPr>
          <w:rFonts w:ascii="Times New Roman" w:eastAsia="Times New Roman" w:hAnsi="Times New Roman" w:cs="Times New Roman"/>
          <w:color w:val="000000" w:themeColor="text1"/>
          <w:sz w:val="24"/>
          <w:szCs w:val="24"/>
          <w:lang w:eastAsia="ru-RU"/>
        </w:rPr>
        <w:t xml:space="preserve">Статья </w:t>
      </w:r>
      <w:r w:rsidR="0002061F" w:rsidRPr="006B7855">
        <w:rPr>
          <w:rFonts w:ascii="Times New Roman" w:eastAsia="Times New Roman" w:hAnsi="Times New Roman" w:cs="Times New Roman"/>
          <w:color w:val="000000" w:themeColor="text1"/>
          <w:sz w:val="24"/>
          <w:szCs w:val="24"/>
          <w:lang w:eastAsia="ru-RU"/>
        </w:rPr>
        <w:t>5</w:t>
      </w:r>
      <w:r w:rsidR="003249C7" w:rsidRPr="006B7855">
        <w:rPr>
          <w:rFonts w:ascii="Times New Roman" w:eastAsia="Times New Roman" w:hAnsi="Times New Roman" w:cs="Times New Roman"/>
          <w:color w:val="000000" w:themeColor="text1"/>
          <w:sz w:val="24"/>
          <w:szCs w:val="24"/>
          <w:lang w:eastAsia="ru-RU"/>
        </w:rPr>
        <w:t>8</w:t>
      </w:r>
      <w:r w:rsidRPr="006B7855">
        <w:rPr>
          <w:rFonts w:ascii="Times New Roman" w:eastAsia="Times New Roman" w:hAnsi="Times New Roman" w:cs="Times New Roman"/>
          <w:color w:val="000000" w:themeColor="text1"/>
          <w:sz w:val="24"/>
          <w:szCs w:val="24"/>
          <w:lang w:eastAsia="ru-RU"/>
        </w:rPr>
        <w:t xml:space="preserve">. </w:t>
      </w:r>
      <w:r w:rsidRPr="006B7855">
        <w:rPr>
          <w:rFonts w:ascii="Times New Roman" w:eastAsia="Times New Roman" w:hAnsi="Times New Roman" w:cs="Times New Roman"/>
          <w:b/>
          <w:color w:val="000000" w:themeColor="text1"/>
          <w:sz w:val="24"/>
          <w:szCs w:val="24"/>
          <w:lang w:eastAsia="ru-RU"/>
        </w:rPr>
        <w:t>Ответственность за нарушение Правил</w:t>
      </w:r>
      <w:bookmarkEnd w:id="87"/>
    </w:p>
    <w:p w:rsidR="00D622DB" w:rsidRDefault="00FB12B1" w:rsidP="00F27D44">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r w:rsidRPr="006B7855">
        <w:rPr>
          <w:rFonts w:ascii="Times New Roman" w:eastAsia="Times New Roman" w:hAnsi="Times New Roman" w:cs="Times New Roman"/>
          <w:color w:val="000000" w:themeColor="text1"/>
          <w:sz w:val="24"/>
          <w:szCs w:val="24"/>
          <w:lang w:eastAsia="ru-RU"/>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w:t>
      </w:r>
      <w:r w:rsidR="006C22FC" w:rsidRPr="006B7855">
        <w:rPr>
          <w:rFonts w:ascii="Times New Roman" w:eastAsia="Times New Roman" w:hAnsi="Times New Roman" w:cs="Times New Roman"/>
          <w:color w:val="000000" w:themeColor="text1"/>
          <w:sz w:val="24"/>
          <w:szCs w:val="24"/>
          <w:lang w:eastAsia="ru-RU"/>
        </w:rPr>
        <w:t>Ростовской области</w:t>
      </w:r>
      <w:r w:rsidRPr="006B7855">
        <w:rPr>
          <w:rFonts w:ascii="Times New Roman" w:eastAsia="Times New Roman" w:hAnsi="Times New Roman" w:cs="Times New Roman"/>
          <w:color w:val="000000" w:themeColor="text1"/>
          <w:sz w:val="24"/>
          <w:szCs w:val="24"/>
          <w:lang w:eastAsia="ru-RU"/>
        </w:rPr>
        <w:t>.</w:t>
      </w:r>
    </w:p>
    <w:p w:rsidR="008F0F1E" w:rsidRDefault="008F0F1E" w:rsidP="00F27D44">
      <w:pPr>
        <w:autoSpaceDE w:val="0"/>
        <w:autoSpaceDN w:val="0"/>
        <w:adjustRightInd w:val="0"/>
        <w:spacing w:before="120" w:after="120" w:line="240" w:lineRule="auto"/>
        <w:ind w:firstLine="709"/>
        <w:jc w:val="both"/>
        <w:rPr>
          <w:rFonts w:ascii="Times New Roman" w:eastAsia="Times New Roman" w:hAnsi="Times New Roman" w:cs="Times New Roman"/>
          <w:color w:val="000000" w:themeColor="text1"/>
          <w:sz w:val="24"/>
          <w:szCs w:val="24"/>
          <w:lang w:eastAsia="ru-RU"/>
        </w:rPr>
      </w:pPr>
    </w:p>
    <w:p w:rsidR="00F27D44" w:rsidRDefault="00F27D44" w:rsidP="00F27D44">
      <w:pPr>
        <w:autoSpaceDE w:val="0"/>
        <w:autoSpaceDN w:val="0"/>
        <w:adjustRightInd w:val="0"/>
        <w:spacing w:before="120" w:after="120" w:line="24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Приложение. Графические материалы (в редакции решения Батайской городской Думы от 27.08.2009 №358 с изменениями). </w:t>
      </w:r>
    </w:p>
    <w:p w:rsidR="00F27D44" w:rsidRDefault="00F27D44" w:rsidP="00F27D44">
      <w:pPr>
        <w:pStyle w:val="af"/>
        <w:numPr>
          <w:ilvl w:val="0"/>
          <w:numId w:val="38"/>
        </w:numPr>
        <w:autoSpaceDE w:val="0"/>
        <w:autoSpaceDN w:val="0"/>
        <w:adjustRightInd w:val="0"/>
        <w:spacing w:before="120" w:after="12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Карта градостроительного зонирования. </w:t>
      </w:r>
    </w:p>
    <w:p w:rsidR="00FF099E" w:rsidRPr="008F0F1E" w:rsidRDefault="00F27D44" w:rsidP="00FF099E">
      <w:pPr>
        <w:pStyle w:val="af"/>
        <w:numPr>
          <w:ilvl w:val="0"/>
          <w:numId w:val="38"/>
        </w:numPr>
        <w:autoSpaceDE w:val="0"/>
        <w:autoSpaceDN w:val="0"/>
        <w:adjustRightInd w:val="0"/>
        <w:spacing w:before="120" w:after="12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Зоны с особыми условиями использования территории. </w:t>
      </w:r>
    </w:p>
    <w:sectPr w:rsidR="00FF099E" w:rsidRPr="008F0F1E" w:rsidSect="00CB4D37">
      <w:headerReference w:type="default" r:id="rId11"/>
      <w:footnotePr>
        <w:numRestart w:val="eachPage"/>
      </w:footnotePr>
      <w:pgSz w:w="11907" w:h="16839" w:code="9"/>
      <w:pgMar w:top="1098" w:right="851" w:bottom="851" w:left="1418" w:header="709" w:footer="1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5AD" w:rsidRDefault="00EB05AD" w:rsidP="00E87371">
      <w:pPr>
        <w:spacing w:before="0" w:after="0" w:line="240" w:lineRule="auto"/>
      </w:pPr>
      <w:r>
        <w:separator/>
      </w:r>
    </w:p>
  </w:endnote>
  <w:endnote w:type="continuationSeparator" w:id="1">
    <w:p w:rsidR="00EB05AD" w:rsidRDefault="00EB05AD" w:rsidP="00E87371">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5AD" w:rsidRDefault="00EB05AD" w:rsidP="00E87371">
      <w:pPr>
        <w:spacing w:before="0" w:after="0" w:line="240" w:lineRule="auto"/>
      </w:pPr>
      <w:r>
        <w:separator/>
      </w:r>
    </w:p>
  </w:footnote>
  <w:footnote w:type="continuationSeparator" w:id="1">
    <w:p w:rsidR="00EB05AD" w:rsidRDefault="00EB05AD" w:rsidP="00E87371">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29661"/>
      <w:docPartObj>
        <w:docPartGallery w:val="Page Numbers (Top of Page)"/>
        <w:docPartUnique/>
      </w:docPartObj>
    </w:sdtPr>
    <w:sdtContent>
      <w:p w:rsidR="006E3D52" w:rsidRDefault="006E3D52">
        <w:pPr>
          <w:pStyle w:val="afa"/>
          <w:jc w:val="right"/>
        </w:pPr>
        <w:fldSimple w:instr=" PAGE   \* MERGEFORMAT ">
          <w:r w:rsidR="00254B44">
            <w:rPr>
              <w:noProof/>
            </w:rPr>
            <w:t>4</w:t>
          </w:r>
        </w:fldSimple>
      </w:p>
    </w:sdtContent>
  </w:sdt>
  <w:p w:rsidR="006E3D52" w:rsidRDefault="006E3D52">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1ED55C"/>
    <w:lvl w:ilvl="0">
      <w:start w:val="1"/>
      <w:numFmt w:val="decimal"/>
      <w:pStyle w:val="5"/>
      <w:lvlText w:val="%1."/>
      <w:lvlJc w:val="left"/>
      <w:pPr>
        <w:tabs>
          <w:tab w:val="num" w:pos="1492"/>
        </w:tabs>
        <w:ind w:left="1492" w:hanging="360"/>
      </w:pPr>
    </w:lvl>
  </w:abstractNum>
  <w:abstractNum w:abstractNumId="1">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nsid w:val="FFFFFF7E"/>
    <w:multiLevelType w:val="singleLevel"/>
    <w:tmpl w:val="DC4C012A"/>
    <w:lvl w:ilvl="0">
      <w:start w:val="1"/>
      <w:numFmt w:val="decimal"/>
      <w:pStyle w:val="3"/>
      <w:lvlText w:val="%1."/>
      <w:lvlJc w:val="left"/>
      <w:pPr>
        <w:tabs>
          <w:tab w:val="num" w:pos="926"/>
        </w:tabs>
        <w:ind w:left="926" w:hanging="360"/>
      </w:pPr>
    </w:lvl>
  </w:abstractNum>
  <w:abstractNum w:abstractNumId="3">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1CE02C0"/>
    <w:lvl w:ilvl="0">
      <w:start w:val="1"/>
      <w:numFmt w:val="decimal"/>
      <w:pStyle w:val="a"/>
      <w:lvlText w:val="%1."/>
      <w:lvlJc w:val="left"/>
      <w:pPr>
        <w:tabs>
          <w:tab w:val="num" w:pos="360"/>
        </w:tabs>
        <w:ind w:left="360" w:hanging="360"/>
      </w:pPr>
    </w:lvl>
  </w:abstractNum>
  <w:abstractNum w:abstractNumId="8">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9">
    <w:nsid w:val="00000009"/>
    <w:multiLevelType w:val="multilevel"/>
    <w:tmpl w:val="00000009"/>
    <w:name w:val="WW8Num8"/>
    <w:lvl w:ilvl="0">
      <w:start w:val="3"/>
      <w:numFmt w:val="decimal"/>
      <w:lvlText w:val="%1."/>
      <w:lvlJc w:val="left"/>
      <w:pPr>
        <w:tabs>
          <w:tab w:val="num" w:pos="705"/>
        </w:tabs>
        <w:ind w:left="705" w:hanging="705"/>
      </w:pPr>
    </w:lvl>
    <w:lvl w:ilvl="1">
      <w:start w:val="1"/>
      <w:numFmt w:val="decimal"/>
      <w:lvlText w:val="%1.%2."/>
      <w:lvlJc w:val="left"/>
      <w:pPr>
        <w:tabs>
          <w:tab w:val="num" w:pos="720"/>
        </w:tabs>
        <w:ind w:left="720" w:hanging="720"/>
      </w:pPr>
    </w:lvl>
    <w:lvl w:ilvl="2">
      <w:start w:val="1"/>
      <w:numFmt w:val="decimal"/>
      <w:lvlText w:val="%1.%2.%3."/>
      <w:lvlJc w:val="left"/>
      <w:pPr>
        <w:tabs>
          <w:tab w:val="num" w:pos="2700"/>
        </w:tabs>
        <w:ind w:left="270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0000000D"/>
    <w:multiLevelType w:val="singleLevel"/>
    <w:tmpl w:val="0000000D"/>
    <w:name w:val="WW8Num12"/>
    <w:lvl w:ilvl="0">
      <w:start w:val="1"/>
      <w:numFmt w:val="decimal"/>
      <w:lvlText w:val="%1."/>
      <w:lvlJc w:val="left"/>
      <w:pPr>
        <w:tabs>
          <w:tab w:val="num" w:pos="2102"/>
        </w:tabs>
        <w:ind w:left="2102" w:hanging="1200"/>
      </w:pPr>
    </w:lvl>
  </w:abstractNum>
  <w:abstractNum w:abstractNumId="11">
    <w:nsid w:val="00000013"/>
    <w:multiLevelType w:val="singleLevel"/>
    <w:tmpl w:val="00000013"/>
    <w:name w:val="WW8Num20"/>
    <w:lvl w:ilvl="0">
      <w:start w:val="1"/>
      <w:numFmt w:val="decimal"/>
      <w:lvlText w:val="%1."/>
      <w:lvlJc w:val="left"/>
      <w:pPr>
        <w:tabs>
          <w:tab w:val="num" w:pos="1622"/>
        </w:tabs>
        <w:ind w:left="1622" w:hanging="360"/>
      </w:pPr>
    </w:lvl>
  </w:abstractNum>
  <w:abstractNum w:abstractNumId="12">
    <w:nsid w:val="0000001C"/>
    <w:multiLevelType w:val="singleLevel"/>
    <w:tmpl w:val="0000001C"/>
    <w:name w:val="WW8Num28"/>
    <w:lvl w:ilvl="0">
      <w:start w:val="1"/>
      <w:numFmt w:val="decimal"/>
      <w:lvlText w:val="%1."/>
      <w:lvlJc w:val="left"/>
      <w:pPr>
        <w:tabs>
          <w:tab w:val="num" w:pos="720"/>
        </w:tabs>
        <w:ind w:left="720" w:hanging="360"/>
      </w:pPr>
    </w:lvl>
  </w:abstractNum>
  <w:abstractNum w:abstractNumId="13">
    <w:nsid w:val="0B561EEC"/>
    <w:multiLevelType w:val="hybridMultilevel"/>
    <w:tmpl w:val="F1F02F70"/>
    <w:lvl w:ilvl="0" w:tplc="F034C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0D617391"/>
    <w:multiLevelType w:val="hybridMultilevel"/>
    <w:tmpl w:val="F644412E"/>
    <w:lvl w:ilvl="0" w:tplc="30467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
    <w:nsid w:val="15FC06D7"/>
    <w:multiLevelType w:val="hybridMultilevel"/>
    <w:tmpl w:val="34ECB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296BBB"/>
    <w:multiLevelType w:val="hybridMultilevel"/>
    <w:tmpl w:val="3574FD2A"/>
    <w:lvl w:ilvl="0" w:tplc="32E6305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41B4E14"/>
    <w:multiLevelType w:val="hybridMultilevel"/>
    <w:tmpl w:val="3E0A7060"/>
    <w:lvl w:ilvl="0" w:tplc="81868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20">
    <w:nsid w:val="29142678"/>
    <w:multiLevelType w:val="hybridMultilevel"/>
    <w:tmpl w:val="C0C0103A"/>
    <w:lvl w:ilvl="0" w:tplc="C486D054">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98B7400"/>
    <w:multiLevelType w:val="hybridMultilevel"/>
    <w:tmpl w:val="91E8FE78"/>
    <w:lvl w:ilvl="0" w:tplc="479CA272">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A011145"/>
    <w:multiLevelType w:val="hybridMultilevel"/>
    <w:tmpl w:val="8312CA4E"/>
    <w:lvl w:ilvl="0" w:tplc="046AA3EE">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E1773B9"/>
    <w:multiLevelType w:val="hybridMultilevel"/>
    <w:tmpl w:val="4DF4E5B0"/>
    <w:lvl w:ilvl="0" w:tplc="83C21E22">
      <w:start w:val="1"/>
      <w:numFmt w:val="decimal"/>
      <w:lvlText w:val="%1."/>
      <w:lvlJc w:val="left"/>
      <w:pPr>
        <w:ind w:left="1654" w:hanging="94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ED8426A"/>
    <w:multiLevelType w:val="hybridMultilevel"/>
    <w:tmpl w:val="65863CCA"/>
    <w:lvl w:ilvl="0" w:tplc="67BE3A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1B11CED"/>
    <w:multiLevelType w:val="hybridMultilevel"/>
    <w:tmpl w:val="312E3C86"/>
    <w:lvl w:ilvl="0" w:tplc="4E5687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3517122"/>
    <w:multiLevelType w:val="hybridMultilevel"/>
    <w:tmpl w:val="81BA5778"/>
    <w:lvl w:ilvl="0" w:tplc="9D72B626">
      <w:start w:val="1"/>
      <w:numFmt w:val="decimal"/>
      <w:lvlText w:val="%1."/>
      <w:lvlJc w:val="left"/>
      <w:pPr>
        <w:ind w:left="1069" w:hanging="360"/>
      </w:pPr>
      <w:rPr>
        <w:rFonts w:ascii="Arial" w:hAnsi="Arial" w:cs="Aria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545647B"/>
    <w:multiLevelType w:val="hybridMultilevel"/>
    <w:tmpl w:val="8168E78E"/>
    <w:lvl w:ilvl="0" w:tplc="EC3C4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68F4FA5"/>
    <w:multiLevelType w:val="hybridMultilevel"/>
    <w:tmpl w:val="ED36E368"/>
    <w:lvl w:ilvl="0" w:tplc="97B210A6">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38E6160C"/>
    <w:multiLevelType w:val="hybridMultilevel"/>
    <w:tmpl w:val="E97E44D8"/>
    <w:lvl w:ilvl="0" w:tplc="6CF4272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C3C0636"/>
    <w:multiLevelType w:val="hybridMultilevel"/>
    <w:tmpl w:val="E64EE2C8"/>
    <w:lvl w:ilvl="0" w:tplc="717E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1B62220"/>
    <w:multiLevelType w:val="hybridMultilevel"/>
    <w:tmpl w:val="DE02AD90"/>
    <w:lvl w:ilvl="0" w:tplc="C69605FC">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D755294"/>
    <w:multiLevelType w:val="multilevel"/>
    <w:tmpl w:val="A12A638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37">
    <w:nsid w:val="5DE01FBE"/>
    <w:multiLevelType w:val="hybridMultilevel"/>
    <w:tmpl w:val="6A24708C"/>
    <w:lvl w:ilvl="0" w:tplc="93104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0C818D7"/>
    <w:multiLevelType w:val="hybridMultilevel"/>
    <w:tmpl w:val="6EFC23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22F7A7E"/>
    <w:multiLevelType w:val="hybridMultilevel"/>
    <w:tmpl w:val="11042090"/>
    <w:lvl w:ilvl="0" w:tplc="6AC8FB0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4C7017D"/>
    <w:multiLevelType w:val="hybridMultilevel"/>
    <w:tmpl w:val="D7E046F6"/>
    <w:lvl w:ilvl="0" w:tplc="E90C0A3A">
      <w:start w:val="7"/>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8F31CC"/>
    <w:multiLevelType w:val="hybridMultilevel"/>
    <w:tmpl w:val="039A7208"/>
    <w:lvl w:ilvl="0" w:tplc="DE0C283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EDF265C"/>
    <w:multiLevelType w:val="hybridMultilevel"/>
    <w:tmpl w:val="3DDCA188"/>
    <w:lvl w:ilvl="0" w:tplc="8BBE6CE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2A02F9A"/>
    <w:multiLevelType w:val="hybridMultilevel"/>
    <w:tmpl w:val="B8088F4E"/>
    <w:lvl w:ilvl="0" w:tplc="93104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9"/>
  </w:num>
  <w:num w:numId="3">
    <w:abstractNumId w:val="15"/>
  </w:num>
  <w:num w:numId="4">
    <w:abstractNumId w:val="45"/>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0"/>
  </w:num>
  <w:num w:numId="13">
    <w:abstractNumId w:val="20"/>
  </w:num>
  <w:num w:numId="14">
    <w:abstractNumId w:val="28"/>
  </w:num>
  <w:num w:numId="15">
    <w:abstractNumId w:val="17"/>
  </w:num>
  <w:num w:numId="16">
    <w:abstractNumId w:val="29"/>
  </w:num>
  <w:num w:numId="17">
    <w:abstractNumId w:val="40"/>
  </w:num>
  <w:num w:numId="18">
    <w:abstractNumId w:val="22"/>
  </w:num>
  <w:num w:numId="19">
    <w:abstractNumId w:val="21"/>
  </w:num>
  <w:num w:numId="20">
    <w:abstractNumId w:val="32"/>
  </w:num>
  <w:num w:numId="21">
    <w:abstractNumId w:val="16"/>
  </w:num>
  <w:num w:numId="22">
    <w:abstractNumId w:val="30"/>
  </w:num>
  <w:num w:numId="23">
    <w:abstractNumId w:val="26"/>
  </w:num>
  <w:num w:numId="24">
    <w:abstractNumId w:val="24"/>
  </w:num>
  <w:num w:numId="25">
    <w:abstractNumId w:val="38"/>
  </w:num>
  <w:num w:numId="26">
    <w:abstractNumId w:val="23"/>
  </w:num>
  <w:num w:numId="27">
    <w:abstractNumId w:val="25"/>
  </w:num>
  <w:num w:numId="28">
    <w:abstractNumId w:val="14"/>
  </w:num>
  <w:num w:numId="29">
    <w:abstractNumId w:val="18"/>
  </w:num>
  <w:num w:numId="30">
    <w:abstractNumId w:val="41"/>
  </w:num>
  <w:num w:numId="31">
    <w:abstractNumId w:val="27"/>
  </w:num>
  <w:num w:numId="32">
    <w:abstractNumId w:val="35"/>
  </w:num>
  <w:num w:numId="33">
    <w:abstractNumId w:val="42"/>
  </w:num>
  <w:num w:numId="34">
    <w:abstractNumId w:val="44"/>
  </w:num>
  <w:num w:numId="35">
    <w:abstractNumId w:val="37"/>
  </w:num>
  <w:num w:numId="36">
    <w:abstractNumId w:val="12"/>
  </w:num>
  <w:num w:numId="37">
    <w:abstractNumId w:val="13"/>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hdrShapeDefaults>
    <o:shapedefaults v:ext="edit" spidmax="69634"/>
  </w:hdrShapeDefaults>
  <w:footnotePr>
    <w:numRestart w:val="eachPage"/>
    <w:footnote w:id="0"/>
    <w:footnote w:id="1"/>
  </w:footnotePr>
  <w:endnotePr>
    <w:endnote w:id="0"/>
    <w:endnote w:id="1"/>
  </w:endnotePr>
  <w:compat>
    <w:useFELayout/>
  </w:compat>
  <w:rsids>
    <w:rsidRoot w:val="00C830B2"/>
    <w:rsid w:val="0000085B"/>
    <w:rsid w:val="00000F06"/>
    <w:rsid w:val="00000F66"/>
    <w:rsid w:val="000011C9"/>
    <w:rsid w:val="000012DB"/>
    <w:rsid w:val="0000160F"/>
    <w:rsid w:val="00001952"/>
    <w:rsid w:val="00002EA4"/>
    <w:rsid w:val="000033F7"/>
    <w:rsid w:val="00003AC7"/>
    <w:rsid w:val="00003F1E"/>
    <w:rsid w:val="00004550"/>
    <w:rsid w:val="000045F2"/>
    <w:rsid w:val="00004873"/>
    <w:rsid w:val="000048A8"/>
    <w:rsid w:val="00005027"/>
    <w:rsid w:val="000054E4"/>
    <w:rsid w:val="00005F4C"/>
    <w:rsid w:val="0000625F"/>
    <w:rsid w:val="000068B6"/>
    <w:rsid w:val="000068F2"/>
    <w:rsid w:val="00006C7F"/>
    <w:rsid w:val="00006F1C"/>
    <w:rsid w:val="00007518"/>
    <w:rsid w:val="000075BF"/>
    <w:rsid w:val="0000794A"/>
    <w:rsid w:val="00007D77"/>
    <w:rsid w:val="0001066B"/>
    <w:rsid w:val="00010AD4"/>
    <w:rsid w:val="00011244"/>
    <w:rsid w:val="0001175C"/>
    <w:rsid w:val="00011810"/>
    <w:rsid w:val="00011CB6"/>
    <w:rsid w:val="000129B1"/>
    <w:rsid w:val="00012B4D"/>
    <w:rsid w:val="00012F55"/>
    <w:rsid w:val="00013002"/>
    <w:rsid w:val="00013093"/>
    <w:rsid w:val="000133C2"/>
    <w:rsid w:val="0001382F"/>
    <w:rsid w:val="00014AF4"/>
    <w:rsid w:val="00014DB3"/>
    <w:rsid w:val="00015F6E"/>
    <w:rsid w:val="0001621F"/>
    <w:rsid w:val="000164B7"/>
    <w:rsid w:val="00017263"/>
    <w:rsid w:val="00017829"/>
    <w:rsid w:val="00017D3D"/>
    <w:rsid w:val="0002061F"/>
    <w:rsid w:val="00020C17"/>
    <w:rsid w:val="00020E21"/>
    <w:rsid w:val="000211B7"/>
    <w:rsid w:val="0002178F"/>
    <w:rsid w:val="00021C40"/>
    <w:rsid w:val="00021F95"/>
    <w:rsid w:val="000228A0"/>
    <w:rsid w:val="000235F2"/>
    <w:rsid w:val="00023B02"/>
    <w:rsid w:val="0002449A"/>
    <w:rsid w:val="000246A7"/>
    <w:rsid w:val="00024B01"/>
    <w:rsid w:val="000255B9"/>
    <w:rsid w:val="00025F7D"/>
    <w:rsid w:val="000263E2"/>
    <w:rsid w:val="00026E09"/>
    <w:rsid w:val="00026E7D"/>
    <w:rsid w:val="000275B0"/>
    <w:rsid w:val="0002760D"/>
    <w:rsid w:val="00027E20"/>
    <w:rsid w:val="000300AE"/>
    <w:rsid w:val="0003012D"/>
    <w:rsid w:val="0003051E"/>
    <w:rsid w:val="00030ECD"/>
    <w:rsid w:val="000312CA"/>
    <w:rsid w:val="00031654"/>
    <w:rsid w:val="00031EEE"/>
    <w:rsid w:val="00032A57"/>
    <w:rsid w:val="0003313D"/>
    <w:rsid w:val="000339E2"/>
    <w:rsid w:val="00033EBE"/>
    <w:rsid w:val="0003405E"/>
    <w:rsid w:val="0003408D"/>
    <w:rsid w:val="00034AE1"/>
    <w:rsid w:val="00034E91"/>
    <w:rsid w:val="000356AB"/>
    <w:rsid w:val="00036E2A"/>
    <w:rsid w:val="000372E5"/>
    <w:rsid w:val="000373CA"/>
    <w:rsid w:val="000408AE"/>
    <w:rsid w:val="00040909"/>
    <w:rsid w:val="00041BBA"/>
    <w:rsid w:val="00041F22"/>
    <w:rsid w:val="000426D0"/>
    <w:rsid w:val="00042A84"/>
    <w:rsid w:val="00042A9F"/>
    <w:rsid w:val="00042E4F"/>
    <w:rsid w:val="000435EF"/>
    <w:rsid w:val="00043F51"/>
    <w:rsid w:val="000440E8"/>
    <w:rsid w:val="00044431"/>
    <w:rsid w:val="000447B0"/>
    <w:rsid w:val="000448EB"/>
    <w:rsid w:val="00044B17"/>
    <w:rsid w:val="00045094"/>
    <w:rsid w:val="00045C18"/>
    <w:rsid w:val="000467C2"/>
    <w:rsid w:val="000470F2"/>
    <w:rsid w:val="00047402"/>
    <w:rsid w:val="0004788E"/>
    <w:rsid w:val="00047CAC"/>
    <w:rsid w:val="00047E11"/>
    <w:rsid w:val="000504A9"/>
    <w:rsid w:val="00051051"/>
    <w:rsid w:val="00051141"/>
    <w:rsid w:val="00051797"/>
    <w:rsid w:val="0005193C"/>
    <w:rsid w:val="00051BF0"/>
    <w:rsid w:val="00051CD8"/>
    <w:rsid w:val="0005245D"/>
    <w:rsid w:val="0005260D"/>
    <w:rsid w:val="000527E4"/>
    <w:rsid w:val="00052A23"/>
    <w:rsid w:val="00053AC7"/>
    <w:rsid w:val="00053BC6"/>
    <w:rsid w:val="00053DDD"/>
    <w:rsid w:val="000542AE"/>
    <w:rsid w:val="00054365"/>
    <w:rsid w:val="000545EB"/>
    <w:rsid w:val="00054E7B"/>
    <w:rsid w:val="00054EFB"/>
    <w:rsid w:val="00054F29"/>
    <w:rsid w:val="00055EC4"/>
    <w:rsid w:val="00055F73"/>
    <w:rsid w:val="000566C6"/>
    <w:rsid w:val="0005670C"/>
    <w:rsid w:val="0006027E"/>
    <w:rsid w:val="00060649"/>
    <w:rsid w:val="00060679"/>
    <w:rsid w:val="00060EF1"/>
    <w:rsid w:val="00061144"/>
    <w:rsid w:val="0006118B"/>
    <w:rsid w:val="000612D0"/>
    <w:rsid w:val="0006142E"/>
    <w:rsid w:val="00061612"/>
    <w:rsid w:val="000618A3"/>
    <w:rsid w:val="00061A3B"/>
    <w:rsid w:val="0006265B"/>
    <w:rsid w:val="000635EC"/>
    <w:rsid w:val="00063DC4"/>
    <w:rsid w:val="0006498C"/>
    <w:rsid w:val="00064BB2"/>
    <w:rsid w:val="00064C7B"/>
    <w:rsid w:val="00065117"/>
    <w:rsid w:val="00065C9B"/>
    <w:rsid w:val="00065F9C"/>
    <w:rsid w:val="00066203"/>
    <w:rsid w:val="0006648F"/>
    <w:rsid w:val="0006692A"/>
    <w:rsid w:val="00066D81"/>
    <w:rsid w:val="00067869"/>
    <w:rsid w:val="000701CC"/>
    <w:rsid w:val="0007082D"/>
    <w:rsid w:val="00070C82"/>
    <w:rsid w:val="00070F90"/>
    <w:rsid w:val="000715F2"/>
    <w:rsid w:val="000716CB"/>
    <w:rsid w:val="00071ABF"/>
    <w:rsid w:val="000727A3"/>
    <w:rsid w:val="00072E40"/>
    <w:rsid w:val="00073263"/>
    <w:rsid w:val="00073ABA"/>
    <w:rsid w:val="00073AE2"/>
    <w:rsid w:val="00073B22"/>
    <w:rsid w:val="00074080"/>
    <w:rsid w:val="000740B7"/>
    <w:rsid w:val="00074DBB"/>
    <w:rsid w:val="00074EC3"/>
    <w:rsid w:val="00075471"/>
    <w:rsid w:val="0007588E"/>
    <w:rsid w:val="00075D4C"/>
    <w:rsid w:val="0007602F"/>
    <w:rsid w:val="00076219"/>
    <w:rsid w:val="000762D4"/>
    <w:rsid w:val="000768E5"/>
    <w:rsid w:val="000768E6"/>
    <w:rsid w:val="00076C80"/>
    <w:rsid w:val="000777D2"/>
    <w:rsid w:val="00077873"/>
    <w:rsid w:val="00077E4E"/>
    <w:rsid w:val="00077E6B"/>
    <w:rsid w:val="0008048F"/>
    <w:rsid w:val="000804B3"/>
    <w:rsid w:val="000814BE"/>
    <w:rsid w:val="000815E8"/>
    <w:rsid w:val="00081681"/>
    <w:rsid w:val="00081A24"/>
    <w:rsid w:val="000823EA"/>
    <w:rsid w:val="00082466"/>
    <w:rsid w:val="000826F9"/>
    <w:rsid w:val="00082AFB"/>
    <w:rsid w:val="00082B46"/>
    <w:rsid w:val="000834DF"/>
    <w:rsid w:val="000835F6"/>
    <w:rsid w:val="000839B4"/>
    <w:rsid w:val="00083E5B"/>
    <w:rsid w:val="00084D66"/>
    <w:rsid w:val="00084E00"/>
    <w:rsid w:val="0008544E"/>
    <w:rsid w:val="00085BA6"/>
    <w:rsid w:val="00085EB6"/>
    <w:rsid w:val="00086261"/>
    <w:rsid w:val="00086BD8"/>
    <w:rsid w:val="00086E01"/>
    <w:rsid w:val="00087152"/>
    <w:rsid w:val="000871A9"/>
    <w:rsid w:val="00087AF0"/>
    <w:rsid w:val="00090107"/>
    <w:rsid w:val="00090312"/>
    <w:rsid w:val="000906A3"/>
    <w:rsid w:val="00090A88"/>
    <w:rsid w:val="00090C6D"/>
    <w:rsid w:val="00091CB2"/>
    <w:rsid w:val="00093209"/>
    <w:rsid w:val="00093830"/>
    <w:rsid w:val="00094E5F"/>
    <w:rsid w:val="00095088"/>
    <w:rsid w:val="000951B0"/>
    <w:rsid w:val="0009554A"/>
    <w:rsid w:val="00095716"/>
    <w:rsid w:val="00095C97"/>
    <w:rsid w:val="000962CD"/>
    <w:rsid w:val="00096463"/>
    <w:rsid w:val="0009678B"/>
    <w:rsid w:val="0009691E"/>
    <w:rsid w:val="00096AC5"/>
    <w:rsid w:val="000972EC"/>
    <w:rsid w:val="000A037B"/>
    <w:rsid w:val="000A05E6"/>
    <w:rsid w:val="000A1568"/>
    <w:rsid w:val="000A1635"/>
    <w:rsid w:val="000A171E"/>
    <w:rsid w:val="000A1FDB"/>
    <w:rsid w:val="000A236F"/>
    <w:rsid w:val="000A26E5"/>
    <w:rsid w:val="000A2EBD"/>
    <w:rsid w:val="000A3324"/>
    <w:rsid w:val="000A39BB"/>
    <w:rsid w:val="000A3C67"/>
    <w:rsid w:val="000A4260"/>
    <w:rsid w:val="000A48A3"/>
    <w:rsid w:val="000A4BE0"/>
    <w:rsid w:val="000A54CF"/>
    <w:rsid w:val="000A563F"/>
    <w:rsid w:val="000A6129"/>
    <w:rsid w:val="000A662D"/>
    <w:rsid w:val="000A6B50"/>
    <w:rsid w:val="000A6FF6"/>
    <w:rsid w:val="000A7744"/>
    <w:rsid w:val="000A7A47"/>
    <w:rsid w:val="000A7C2D"/>
    <w:rsid w:val="000A7D0F"/>
    <w:rsid w:val="000B0058"/>
    <w:rsid w:val="000B00AF"/>
    <w:rsid w:val="000B02C0"/>
    <w:rsid w:val="000B04C3"/>
    <w:rsid w:val="000B0EC2"/>
    <w:rsid w:val="000B0F6B"/>
    <w:rsid w:val="000B170B"/>
    <w:rsid w:val="000B2F18"/>
    <w:rsid w:val="000B3401"/>
    <w:rsid w:val="000B369A"/>
    <w:rsid w:val="000B427F"/>
    <w:rsid w:val="000B4A24"/>
    <w:rsid w:val="000B4DEC"/>
    <w:rsid w:val="000B5381"/>
    <w:rsid w:val="000B5CD9"/>
    <w:rsid w:val="000B5E1B"/>
    <w:rsid w:val="000B617F"/>
    <w:rsid w:val="000B6A2C"/>
    <w:rsid w:val="000B6BD7"/>
    <w:rsid w:val="000B70B9"/>
    <w:rsid w:val="000B7F21"/>
    <w:rsid w:val="000C0329"/>
    <w:rsid w:val="000C0C10"/>
    <w:rsid w:val="000C11EA"/>
    <w:rsid w:val="000C1516"/>
    <w:rsid w:val="000C1A39"/>
    <w:rsid w:val="000C1B70"/>
    <w:rsid w:val="000C1E67"/>
    <w:rsid w:val="000C1FE1"/>
    <w:rsid w:val="000C2676"/>
    <w:rsid w:val="000C2D19"/>
    <w:rsid w:val="000C31C7"/>
    <w:rsid w:val="000C39E3"/>
    <w:rsid w:val="000C4060"/>
    <w:rsid w:val="000C462B"/>
    <w:rsid w:val="000C4AAD"/>
    <w:rsid w:val="000C4C26"/>
    <w:rsid w:val="000C4D89"/>
    <w:rsid w:val="000C521C"/>
    <w:rsid w:val="000C566A"/>
    <w:rsid w:val="000C654A"/>
    <w:rsid w:val="000C7503"/>
    <w:rsid w:val="000C79CA"/>
    <w:rsid w:val="000C7A2E"/>
    <w:rsid w:val="000D0728"/>
    <w:rsid w:val="000D0D80"/>
    <w:rsid w:val="000D109F"/>
    <w:rsid w:val="000D1A99"/>
    <w:rsid w:val="000D1AA5"/>
    <w:rsid w:val="000D202A"/>
    <w:rsid w:val="000D2378"/>
    <w:rsid w:val="000D2397"/>
    <w:rsid w:val="000D2410"/>
    <w:rsid w:val="000D31A8"/>
    <w:rsid w:val="000D434C"/>
    <w:rsid w:val="000D46B7"/>
    <w:rsid w:val="000D5129"/>
    <w:rsid w:val="000D549F"/>
    <w:rsid w:val="000D579D"/>
    <w:rsid w:val="000D5870"/>
    <w:rsid w:val="000D59F1"/>
    <w:rsid w:val="000D5AC1"/>
    <w:rsid w:val="000D5DE0"/>
    <w:rsid w:val="000D62DA"/>
    <w:rsid w:val="000D6A07"/>
    <w:rsid w:val="000D6D4A"/>
    <w:rsid w:val="000D7FAF"/>
    <w:rsid w:val="000E0CE4"/>
    <w:rsid w:val="000E0CFF"/>
    <w:rsid w:val="000E1C4C"/>
    <w:rsid w:val="000E2022"/>
    <w:rsid w:val="000E21DC"/>
    <w:rsid w:val="000E2703"/>
    <w:rsid w:val="000E28BD"/>
    <w:rsid w:val="000E2978"/>
    <w:rsid w:val="000E3104"/>
    <w:rsid w:val="000E3143"/>
    <w:rsid w:val="000E3164"/>
    <w:rsid w:val="000E317C"/>
    <w:rsid w:val="000E3A7F"/>
    <w:rsid w:val="000E3FC1"/>
    <w:rsid w:val="000E4082"/>
    <w:rsid w:val="000E419B"/>
    <w:rsid w:val="000E4444"/>
    <w:rsid w:val="000E4DB7"/>
    <w:rsid w:val="000E4F5E"/>
    <w:rsid w:val="000E50D5"/>
    <w:rsid w:val="000E56EA"/>
    <w:rsid w:val="000E5CB8"/>
    <w:rsid w:val="000E60AD"/>
    <w:rsid w:val="000E61E4"/>
    <w:rsid w:val="000E665F"/>
    <w:rsid w:val="000E69EB"/>
    <w:rsid w:val="000E6BBD"/>
    <w:rsid w:val="000E6C05"/>
    <w:rsid w:val="000E7437"/>
    <w:rsid w:val="000E7790"/>
    <w:rsid w:val="000E79AF"/>
    <w:rsid w:val="000F0002"/>
    <w:rsid w:val="000F094A"/>
    <w:rsid w:val="000F0B4E"/>
    <w:rsid w:val="000F0C01"/>
    <w:rsid w:val="000F0D6A"/>
    <w:rsid w:val="000F1715"/>
    <w:rsid w:val="000F1C8C"/>
    <w:rsid w:val="000F1F3E"/>
    <w:rsid w:val="000F2147"/>
    <w:rsid w:val="000F2464"/>
    <w:rsid w:val="000F2EFB"/>
    <w:rsid w:val="000F3013"/>
    <w:rsid w:val="000F36D5"/>
    <w:rsid w:val="000F38BC"/>
    <w:rsid w:val="000F3EAE"/>
    <w:rsid w:val="000F3F9A"/>
    <w:rsid w:val="000F5083"/>
    <w:rsid w:val="000F62D9"/>
    <w:rsid w:val="000F6497"/>
    <w:rsid w:val="000F65DE"/>
    <w:rsid w:val="000F6BF0"/>
    <w:rsid w:val="000F72B1"/>
    <w:rsid w:val="000F78E4"/>
    <w:rsid w:val="00100A34"/>
    <w:rsid w:val="00100E93"/>
    <w:rsid w:val="001013A1"/>
    <w:rsid w:val="001014F4"/>
    <w:rsid w:val="00102069"/>
    <w:rsid w:val="00103572"/>
    <w:rsid w:val="00103619"/>
    <w:rsid w:val="00103B8E"/>
    <w:rsid w:val="001042C7"/>
    <w:rsid w:val="00104B19"/>
    <w:rsid w:val="0010617C"/>
    <w:rsid w:val="001065CD"/>
    <w:rsid w:val="00106B44"/>
    <w:rsid w:val="0010726F"/>
    <w:rsid w:val="0011095A"/>
    <w:rsid w:val="001113D2"/>
    <w:rsid w:val="0011195B"/>
    <w:rsid w:val="00111B49"/>
    <w:rsid w:val="00111DED"/>
    <w:rsid w:val="001125B8"/>
    <w:rsid w:val="001129AC"/>
    <w:rsid w:val="00112A1F"/>
    <w:rsid w:val="0011346A"/>
    <w:rsid w:val="00113597"/>
    <w:rsid w:val="00113689"/>
    <w:rsid w:val="0011405A"/>
    <w:rsid w:val="00114065"/>
    <w:rsid w:val="00114365"/>
    <w:rsid w:val="00114572"/>
    <w:rsid w:val="00114CA5"/>
    <w:rsid w:val="0011508D"/>
    <w:rsid w:val="00115984"/>
    <w:rsid w:val="00115A3C"/>
    <w:rsid w:val="00116736"/>
    <w:rsid w:val="00116DF7"/>
    <w:rsid w:val="00116EA8"/>
    <w:rsid w:val="00117374"/>
    <w:rsid w:val="0012024C"/>
    <w:rsid w:val="00120662"/>
    <w:rsid w:val="0012092D"/>
    <w:rsid w:val="00120BC5"/>
    <w:rsid w:val="00120D06"/>
    <w:rsid w:val="00120D82"/>
    <w:rsid w:val="00120F39"/>
    <w:rsid w:val="0012105D"/>
    <w:rsid w:val="00122148"/>
    <w:rsid w:val="00122AF8"/>
    <w:rsid w:val="00123039"/>
    <w:rsid w:val="001230F4"/>
    <w:rsid w:val="00123601"/>
    <w:rsid w:val="0012377C"/>
    <w:rsid w:val="0012408B"/>
    <w:rsid w:val="001249F1"/>
    <w:rsid w:val="00124D6B"/>
    <w:rsid w:val="00125109"/>
    <w:rsid w:val="00125232"/>
    <w:rsid w:val="00125336"/>
    <w:rsid w:val="00125449"/>
    <w:rsid w:val="0012668B"/>
    <w:rsid w:val="00126C5D"/>
    <w:rsid w:val="00126CA4"/>
    <w:rsid w:val="00127773"/>
    <w:rsid w:val="001277F8"/>
    <w:rsid w:val="001278B4"/>
    <w:rsid w:val="001312C5"/>
    <w:rsid w:val="001320C9"/>
    <w:rsid w:val="00132135"/>
    <w:rsid w:val="001323BA"/>
    <w:rsid w:val="001327B1"/>
    <w:rsid w:val="00132B81"/>
    <w:rsid w:val="00132F4F"/>
    <w:rsid w:val="001330B2"/>
    <w:rsid w:val="0013414B"/>
    <w:rsid w:val="00135EC4"/>
    <w:rsid w:val="00136100"/>
    <w:rsid w:val="0013645D"/>
    <w:rsid w:val="00136795"/>
    <w:rsid w:val="00136892"/>
    <w:rsid w:val="00136BA1"/>
    <w:rsid w:val="001378E6"/>
    <w:rsid w:val="00137A9C"/>
    <w:rsid w:val="00137F8B"/>
    <w:rsid w:val="00140430"/>
    <w:rsid w:val="00140CDF"/>
    <w:rsid w:val="0014112C"/>
    <w:rsid w:val="0014117B"/>
    <w:rsid w:val="001411CD"/>
    <w:rsid w:val="0014193E"/>
    <w:rsid w:val="0014195E"/>
    <w:rsid w:val="00141B30"/>
    <w:rsid w:val="00141E1B"/>
    <w:rsid w:val="00142283"/>
    <w:rsid w:val="00142440"/>
    <w:rsid w:val="00142A13"/>
    <w:rsid w:val="00142E2E"/>
    <w:rsid w:val="00143108"/>
    <w:rsid w:val="0014319D"/>
    <w:rsid w:val="0014339A"/>
    <w:rsid w:val="001446AF"/>
    <w:rsid w:val="00144901"/>
    <w:rsid w:val="00144D9A"/>
    <w:rsid w:val="0014517E"/>
    <w:rsid w:val="001451D3"/>
    <w:rsid w:val="001459AF"/>
    <w:rsid w:val="001459BE"/>
    <w:rsid w:val="0014617E"/>
    <w:rsid w:val="00146275"/>
    <w:rsid w:val="0014705A"/>
    <w:rsid w:val="0014707A"/>
    <w:rsid w:val="001478BB"/>
    <w:rsid w:val="00150DDC"/>
    <w:rsid w:val="0015135D"/>
    <w:rsid w:val="00151649"/>
    <w:rsid w:val="00151B03"/>
    <w:rsid w:val="00153887"/>
    <w:rsid w:val="00153B60"/>
    <w:rsid w:val="00153CC0"/>
    <w:rsid w:val="00153E45"/>
    <w:rsid w:val="00153F71"/>
    <w:rsid w:val="00154097"/>
    <w:rsid w:val="001541C9"/>
    <w:rsid w:val="001541CA"/>
    <w:rsid w:val="00154515"/>
    <w:rsid w:val="0015477F"/>
    <w:rsid w:val="001547EB"/>
    <w:rsid w:val="00154989"/>
    <w:rsid w:val="00154D4F"/>
    <w:rsid w:val="00155F5C"/>
    <w:rsid w:val="00156493"/>
    <w:rsid w:val="00156CBC"/>
    <w:rsid w:val="00157609"/>
    <w:rsid w:val="00157725"/>
    <w:rsid w:val="001579C1"/>
    <w:rsid w:val="00157D38"/>
    <w:rsid w:val="00160170"/>
    <w:rsid w:val="0016069E"/>
    <w:rsid w:val="001608AE"/>
    <w:rsid w:val="00160D95"/>
    <w:rsid w:val="00160E40"/>
    <w:rsid w:val="00160F09"/>
    <w:rsid w:val="001611E3"/>
    <w:rsid w:val="001613CD"/>
    <w:rsid w:val="00161464"/>
    <w:rsid w:val="001619DD"/>
    <w:rsid w:val="0016283B"/>
    <w:rsid w:val="00162C53"/>
    <w:rsid w:val="0016367B"/>
    <w:rsid w:val="0016382B"/>
    <w:rsid w:val="00163D5A"/>
    <w:rsid w:val="0016404E"/>
    <w:rsid w:val="00164472"/>
    <w:rsid w:val="00164AAD"/>
    <w:rsid w:val="00164FDD"/>
    <w:rsid w:val="001650BA"/>
    <w:rsid w:val="00165545"/>
    <w:rsid w:val="001657EF"/>
    <w:rsid w:val="00165A82"/>
    <w:rsid w:val="00166275"/>
    <w:rsid w:val="001664FA"/>
    <w:rsid w:val="00166C17"/>
    <w:rsid w:val="00166D38"/>
    <w:rsid w:val="001672AB"/>
    <w:rsid w:val="00167BA5"/>
    <w:rsid w:val="00167EC9"/>
    <w:rsid w:val="00167F33"/>
    <w:rsid w:val="00167F6B"/>
    <w:rsid w:val="00167FBF"/>
    <w:rsid w:val="0017120F"/>
    <w:rsid w:val="00171605"/>
    <w:rsid w:val="0017160B"/>
    <w:rsid w:val="00172E1A"/>
    <w:rsid w:val="00173A87"/>
    <w:rsid w:val="00174639"/>
    <w:rsid w:val="0017521D"/>
    <w:rsid w:val="0017536D"/>
    <w:rsid w:val="00176ABF"/>
    <w:rsid w:val="0017755C"/>
    <w:rsid w:val="00177585"/>
    <w:rsid w:val="00177911"/>
    <w:rsid w:val="00177C60"/>
    <w:rsid w:val="00177DA0"/>
    <w:rsid w:val="00177EC9"/>
    <w:rsid w:val="001802B7"/>
    <w:rsid w:val="001803A2"/>
    <w:rsid w:val="00180C69"/>
    <w:rsid w:val="00180E4C"/>
    <w:rsid w:val="00181205"/>
    <w:rsid w:val="00181FE1"/>
    <w:rsid w:val="001822D2"/>
    <w:rsid w:val="0018254D"/>
    <w:rsid w:val="001835D5"/>
    <w:rsid w:val="00183C2C"/>
    <w:rsid w:val="0018408B"/>
    <w:rsid w:val="00184410"/>
    <w:rsid w:val="0018532A"/>
    <w:rsid w:val="00185439"/>
    <w:rsid w:val="00185A96"/>
    <w:rsid w:val="00185FAC"/>
    <w:rsid w:val="00186B69"/>
    <w:rsid w:val="00187337"/>
    <w:rsid w:val="00187375"/>
    <w:rsid w:val="00187D21"/>
    <w:rsid w:val="00187E32"/>
    <w:rsid w:val="0019008E"/>
    <w:rsid w:val="00190DC6"/>
    <w:rsid w:val="00190E62"/>
    <w:rsid w:val="00190E9C"/>
    <w:rsid w:val="001914B1"/>
    <w:rsid w:val="00191C95"/>
    <w:rsid w:val="00192178"/>
    <w:rsid w:val="00192988"/>
    <w:rsid w:val="0019322A"/>
    <w:rsid w:val="0019330F"/>
    <w:rsid w:val="00193FDC"/>
    <w:rsid w:val="00194A07"/>
    <w:rsid w:val="00194D1A"/>
    <w:rsid w:val="001956E0"/>
    <w:rsid w:val="001958D7"/>
    <w:rsid w:val="00195A25"/>
    <w:rsid w:val="00196D2D"/>
    <w:rsid w:val="00196E73"/>
    <w:rsid w:val="00197204"/>
    <w:rsid w:val="00197524"/>
    <w:rsid w:val="001977AF"/>
    <w:rsid w:val="00197876"/>
    <w:rsid w:val="00197B9D"/>
    <w:rsid w:val="001A00F9"/>
    <w:rsid w:val="001A095F"/>
    <w:rsid w:val="001A1D44"/>
    <w:rsid w:val="001A2077"/>
    <w:rsid w:val="001A319E"/>
    <w:rsid w:val="001A3205"/>
    <w:rsid w:val="001A34A7"/>
    <w:rsid w:val="001A3A95"/>
    <w:rsid w:val="001A3D1E"/>
    <w:rsid w:val="001A3E0A"/>
    <w:rsid w:val="001A4C34"/>
    <w:rsid w:val="001A5275"/>
    <w:rsid w:val="001A5484"/>
    <w:rsid w:val="001A5793"/>
    <w:rsid w:val="001A59C5"/>
    <w:rsid w:val="001A5AA2"/>
    <w:rsid w:val="001A5EEE"/>
    <w:rsid w:val="001A6CF0"/>
    <w:rsid w:val="001A768B"/>
    <w:rsid w:val="001A7EC2"/>
    <w:rsid w:val="001B0D10"/>
    <w:rsid w:val="001B12D0"/>
    <w:rsid w:val="001B1789"/>
    <w:rsid w:val="001B1C00"/>
    <w:rsid w:val="001B1C64"/>
    <w:rsid w:val="001B2816"/>
    <w:rsid w:val="001B2C3E"/>
    <w:rsid w:val="001B2D77"/>
    <w:rsid w:val="001B3579"/>
    <w:rsid w:val="001B3CCD"/>
    <w:rsid w:val="001B3FC2"/>
    <w:rsid w:val="001B4F9B"/>
    <w:rsid w:val="001B502E"/>
    <w:rsid w:val="001B50CE"/>
    <w:rsid w:val="001B6A5E"/>
    <w:rsid w:val="001B6AC5"/>
    <w:rsid w:val="001B6FFE"/>
    <w:rsid w:val="001B71D0"/>
    <w:rsid w:val="001B7923"/>
    <w:rsid w:val="001B7A41"/>
    <w:rsid w:val="001B7E50"/>
    <w:rsid w:val="001B7F66"/>
    <w:rsid w:val="001C00A4"/>
    <w:rsid w:val="001C0520"/>
    <w:rsid w:val="001C0918"/>
    <w:rsid w:val="001C0A54"/>
    <w:rsid w:val="001C20F8"/>
    <w:rsid w:val="001C218C"/>
    <w:rsid w:val="001C246C"/>
    <w:rsid w:val="001C2A25"/>
    <w:rsid w:val="001C2C24"/>
    <w:rsid w:val="001C2D30"/>
    <w:rsid w:val="001C2DFE"/>
    <w:rsid w:val="001C335C"/>
    <w:rsid w:val="001C35B1"/>
    <w:rsid w:val="001C3956"/>
    <w:rsid w:val="001C3D0D"/>
    <w:rsid w:val="001C4ED4"/>
    <w:rsid w:val="001C4F08"/>
    <w:rsid w:val="001C52D8"/>
    <w:rsid w:val="001C55B5"/>
    <w:rsid w:val="001C5AC4"/>
    <w:rsid w:val="001C5AE3"/>
    <w:rsid w:val="001C5C9F"/>
    <w:rsid w:val="001C6115"/>
    <w:rsid w:val="001C6842"/>
    <w:rsid w:val="001C6B7E"/>
    <w:rsid w:val="001C6C82"/>
    <w:rsid w:val="001D0B62"/>
    <w:rsid w:val="001D0D2C"/>
    <w:rsid w:val="001D1200"/>
    <w:rsid w:val="001D1916"/>
    <w:rsid w:val="001D3A8C"/>
    <w:rsid w:val="001D4043"/>
    <w:rsid w:val="001D4AF7"/>
    <w:rsid w:val="001D5156"/>
    <w:rsid w:val="001D53DE"/>
    <w:rsid w:val="001D5C79"/>
    <w:rsid w:val="001D5ED6"/>
    <w:rsid w:val="001D6983"/>
    <w:rsid w:val="001D6B14"/>
    <w:rsid w:val="001D78C7"/>
    <w:rsid w:val="001E0DBD"/>
    <w:rsid w:val="001E14AD"/>
    <w:rsid w:val="001E1DD9"/>
    <w:rsid w:val="001E1E44"/>
    <w:rsid w:val="001E1F62"/>
    <w:rsid w:val="001E2407"/>
    <w:rsid w:val="001E2590"/>
    <w:rsid w:val="001E29A2"/>
    <w:rsid w:val="001E2BD3"/>
    <w:rsid w:val="001E2D78"/>
    <w:rsid w:val="001E452C"/>
    <w:rsid w:val="001E497B"/>
    <w:rsid w:val="001E50DE"/>
    <w:rsid w:val="001E5807"/>
    <w:rsid w:val="001E5863"/>
    <w:rsid w:val="001E5AE5"/>
    <w:rsid w:val="001E5C19"/>
    <w:rsid w:val="001E5D91"/>
    <w:rsid w:val="001E6269"/>
    <w:rsid w:val="001E66B2"/>
    <w:rsid w:val="001E6F22"/>
    <w:rsid w:val="001E7C71"/>
    <w:rsid w:val="001E7DED"/>
    <w:rsid w:val="001F02BB"/>
    <w:rsid w:val="001F0879"/>
    <w:rsid w:val="001F0E05"/>
    <w:rsid w:val="001F0FAE"/>
    <w:rsid w:val="001F150A"/>
    <w:rsid w:val="001F195D"/>
    <w:rsid w:val="001F1A9C"/>
    <w:rsid w:val="001F1BD0"/>
    <w:rsid w:val="001F1F1B"/>
    <w:rsid w:val="001F21BD"/>
    <w:rsid w:val="001F2244"/>
    <w:rsid w:val="001F27CC"/>
    <w:rsid w:val="001F28E2"/>
    <w:rsid w:val="001F29A5"/>
    <w:rsid w:val="001F29CC"/>
    <w:rsid w:val="001F2B20"/>
    <w:rsid w:val="001F3DC7"/>
    <w:rsid w:val="001F3DE8"/>
    <w:rsid w:val="001F3E9D"/>
    <w:rsid w:val="001F45EB"/>
    <w:rsid w:val="001F4749"/>
    <w:rsid w:val="001F4963"/>
    <w:rsid w:val="001F59EA"/>
    <w:rsid w:val="001F6182"/>
    <w:rsid w:val="001F6526"/>
    <w:rsid w:val="001F65BA"/>
    <w:rsid w:val="001F6D23"/>
    <w:rsid w:val="001F7973"/>
    <w:rsid w:val="001F7ABD"/>
    <w:rsid w:val="001F7BFD"/>
    <w:rsid w:val="001F7ED8"/>
    <w:rsid w:val="00200110"/>
    <w:rsid w:val="002002E5"/>
    <w:rsid w:val="0020199D"/>
    <w:rsid w:val="00201F38"/>
    <w:rsid w:val="00202938"/>
    <w:rsid w:val="002029E6"/>
    <w:rsid w:val="00204776"/>
    <w:rsid w:val="002047A7"/>
    <w:rsid w:val="00204C8A"/>
    <w:rsid w:val="00204CF6"/>
    <w:rsid w:val="00204EC2"/>
    <w:rsid w:val="002056FF"/>
    <w:rsid w:val="00205EA5"/>
    <w:rsid w:val="00206172"/>
    <w:rsid w:val="0020626C"/>
    <w:rsid w:val="00206284"/>
    <w:rsid w:val="002067C9"/>
    <w:rsid w:val="0020693E"/>
    <w:rsid w:val="00206A4A"/>
    <w:rsid w:val="00207177"/>
    <w:rsid w:val="002071BA"/>
    <w:rsid w:val="00207ACF"/>
    <w:rsid w:val="00207CDD"/>
    <w:rsid w:val="0021006D"/>
    <w:rsid w:val="00210915"/>
    <w:rsid w:val="00210F4D"/>
    <w:rsid w:val="00211066"/>
    <w:rsid w:val="002122A7"/>
    <w:rsid w:val="002124D0"/>
    <w:rsid w:val="0021389F"/>
    <w:rsid w:val="00214FD6"/>
    <w:rsid w:val="0021535F"/>
    <w:rsid w:val="002157CB"/>
    <w:rsid w:val="00215D2A"/>
    <w:rsid w:val="00216D82"/>
    <w:rsid w:val="00217027"/>
    <w:rsid w:val="002179CC"/>
    <w:rsid w:val="00217BC6"/>
    <w:rsid w:val="00220637"/>
    <w:rsid w:val="00220A2B"/>
    <w:rsid w:val="00220BB8"/>
    <w:rsid w:val="00220DDF"/>
    <w:rsid w:val="002212C6"/>
    <w:rsid w:val="002212E6"/>
    <w:rsid w:val="00221402"/>
    <w:rsid w:val="0022191D"/>
    <w:rsid w:val="00221B70"/>
    <w:rsid w:val="00221BCF"/>
    <w:rsid w:val="00222AD6"/>
    <w:rsid w:val="00222C72"/>
    <w:rsid w:val="00222CF5"/>
    <w:rsid w:val="0022371F"/>
    <w:rsid w:val="002241D8"/>
    <w:rsid w:val="0022501C"/>
    <w:rsid w:val="002250D7"/>
    <w:rsid w:val="002253C1"/>
    <w:rsid w:val="0022573A"/>
    <w:rsid w:val="00225850"/>
    <w:rsid w:val="002258F8"/>
    <w:rsid w:val="00225A73"/>
    <w:rsid w:val="002267AE"/>
    <w:rsid w:val="00227238"/>
    <w:rsid w:val="0022773E"/>
    <w:rsid w:val="002277A2"/>
    <w:rsid w:val="0022784C"/>
    <w:rsid w:val="002301FF"/>
    <w:rsid w:val="0023031C"/>
    <w:rsid w:val="002304E9"/>
    <w:rsid w:val="00230578"/>
    <w:rsid w:val="00230AB2"/>
    <w:rsid w:val="00230C24"/>
    <w:rsid w:val="00230EE6"/>
    <w:rsid w:val="00230F64"/>
    <w:rsid w:val="00231027"/>
    <w:rsid w:val="00231352"/>
    <w:rsid w:val="002313D9"/>
    <w:rsid w:val="002315CC"/>
    <w:rsid w:val="00231602"/>
    <w:rsid w:val="00231904"/>
    <w:rsid w:val="0023197D"/>
    <w:rsid w:val="00231E28"/>
    <w:rsid w:val="002322F7"/>
    <w:rsid w:val="00232A83"/>
    <w:rsid w:val="00232BA8"/>
    <w:rsid w:val="00233000"/>
    <w:rsid w:val="002335DE"/>
    <w:rsid w:val="00233641"/>
    <w:rsid w:val="002337A6"/>
    <w:rsid w:val="00233C0B"/>
    <w:rsid w:val="00233C5A"/>
    <w:rsid w:val="00233C6B"/>
    <w:rsid w:val="00233E57"/>
    <w:rsid w:val="00234494"/>
    <w:rsid w:val="00234D20"/>
    <w:rsid w:val="00235655"/>
    <w:rsid w:val="0023580E"/>
    <w:rsid w:val="0023587C"/>
    <w:rsid w:val="0023654D"/>
    <w:rsid w:val="002365F3"/>
    <w:rsid w:val="00236A3E"/>
    <w:rsid w:val="00236A4C"/>
    <w:rsid w:val="00236FFC"/>
    <w:rsid w:val="00237459"/>
    <w:rsid w:val="00237A44"/>
    <w:rsid w:val="00237AB9"/>
    <w:rsid w:val="00237DE8"/>
    <w:rsid w:val="00240A47"/>
    <w:rsid w:val="00240CAA"/>
    <w:rsid w:val="002412C8"/>
    <w:rsid w:val="002416C8"/>
    <w:rsid w:val="0024170F"/>
    <w:rsid w:val="00241C55"/>
    <w:rsid w:val="00241D3C"/>
    <w:rsid w:val="00242093"/>
    <w:rsid w:val="0024211A"/>
    <w:rsid w:val="002421BA"/>
    <w:rsid w:val="002424F4"/>
    <w:rsid w:val="0024275D"/>
    <w:rsid w:val="0024327F"/>
    <w:rsid w:val="0024329E"/>
    <w:rsid w:val="002437B7"/>
    <w:rsid w:val="00243E62"/>
    <w:rsid w:val="00244021"/>
    <w:rsid w:val="002454AF"/>
    <w:rsid w:val="002455FE"/>
    <w:rsid w:val="0024665E"/>
    <w:rsid w:val="002466E5"/>
    <w:rsid w:val="00246777"/>
    <w:rsid w:val="00246C4A"/>
    <w:rsid w:val="00246E9D"/>
    <w:rsid w:val="00246F5D"/>
    <w:rsid w:val="0024708D"/>
    <w:rsid w:val="00247547"/>
    <w:rsid w:val="002475D6"/>
    <w:rsid w:val="0024783C"/>
    <w:rsid w:val="00250491"/>
    <w:rsid w:val="002504D7"/>
    <w:rsid w:val="002507E6"/>
    <w:rsid w:val="00250D43"/>
    <w:rsid w:val="00251E2B"/>
    <w:rsid w:val="0025246F"/>
    <w:rsid w:val="002526DE"/>
    <w:rsid w:val="002530F4"/>
    <w:rsid w:val="00253399"/>
    <w:rsid w:val="002535F6"/>
    <w:rsid w:val="00253A34"/>
    <w:rsid w:val="00253FD0"/>
    <w:rsid w:val="00254B44"/>
    <w:rsid w:val="00254B50"/>
    <w:rsid w:val="00254E4E"/>
    <w:rsid w:val="00255466"/>
    <w:rsid w:val="00255E70"/>
    <w:rsid w:val="00255EB8"/>
    <w:rsid w:val="00256065"/>
    <w:rsid w:val="00256181"/>
    <w:rsid w:val="002562F3"/>
    <w:rsid w:val="0025668A"/>
    <w:rsid w:val="00256935"/>
    <w:rsid w:val="002575E0"/>
    <w:rsid w:val="00257A7F"/>
    <w:rsid w:val="002603D2"/>
    <w:rsid w:val="00260880"/>
    <w:rsid w:val="00260CF2"/>
    <w:rsid w:val="002613C6"/>
    <w:rsid w:val="002622E9"/>
    <w:rsid w:val="0026238E"/>
    <w:rsid w:val="002632B2"/>
    <w:rsid w:val="00263556"/>
    <w:rsid w:val="00263919"/>
    <w:rsid w:val="00264105"/>
    <w:rsid w:val="0026429A"/>
    <w:rsid w:val="00265458"/>
    <w:rsid w:val="00265BDB"/>
    <w:rsid w:val="00266198"/>
    <w:rsid w:val="00266794"/>
    <w:rsid w:val="00266B37"/>
    <w:rsid w:val="00266E83"/>
    <w:rsid w:val="00267708"/>
    <w:rsid w:val="00267927"/>
    <w:rsid w:val="00270818"/>
    <w:rsid w:val="00270A25"/>
    <w:rsid w:val="00270C3D"/>
    <w:rsid w:val="00270FBE"/>
    <w:rsid w:val="0027119D"/>
    <w:rsid w:val="0027132B"/>
    <w:rsid w:val="00271B4D"/>
    <w:rsid w:val="00271CE1"/>
    <w:rsid w:val="002722D6"/>
    <w:rsid w:val="00272A26"/>
    <w:rsid w:val="00272F11"/>
    <w:rsid w:val="002738EB"/>
    <w:rsid w:val="00273925"/>
    <w:rsid w:val="00273DFC"/>
    <w:rsid w:val="00273F89"/>
    <w:rsid w:val="002743A5"/>
    <w:rsid w:val="00274E1A"/>
    <w:rsid w:val="0027521E"/>
    <w:rsid w:val="002755F7"/>
    <w:rsid w:val="0027600A"/>
    <w:rsid w:val="00276358"/>
    <w:rsid w:val="00276B91"/>
    <w:rsid w:val="00276FA4"/>
    <w:rsid w:val="00277293"/>
    <w:rsid w:val="0027797D"/>
    <w:rsid w:val="00277B05"/>
    <w:rsid w:val="00277E8D"/>
    <w:rsid w:val="00280019"/>
    <w:rsid w:val="0028073B"/>
    <w:rsid w:val="00280956"/>
    <w:rsid w:val="00280D46"/>
    <w:rsid w:val="00281AA4"/>
    <w:rsid w:val="0028204E"/>
    <w:rsid w:val="002820A3"/>
    <w:rsid w:val="002822C7"/>
    <w:rsid w:val="002834F1"/>
    <w:rsid w:val="0028438A"/>
    <w:rsid w:val="00285845"/>
    <w:rsid w:val="00285A6E"/>
    <w:rsid w:val="00285F1C"/>
    <w:rsid w:val="00286DF3"/>
    <w:rsid w:val="0028707D"/>
    <w:rsid w:val="002873F5"/>
    <w:rsid w:val="00287B97"/>
    <w:rsid w:val="00287C99"/>
    <w:rsid w:val="00287CF5"/>
    <w:rsid w:val="00287F48"/>
    <w:rsid w:val="002909B1"/>
    <w:rsid w:val="00290BD2"/>
    <w:rsid w:val="002913E8"/>
    <w:rsid w:val="002915D1"/>
    <w:rsid w:val="00291C64"/>
    <w:rsid w:val="00293105"/>
    <w:rsid w:val="00293266"/>
    <w:rsid w:val="0029340C"/>
    <w:rsid w:val="002938E1"/>
    <w:rsid w:val="00293913"/>
    <w:rsid w:val="00293A18"/>
    <w:rsid w:val="00293F58"/>
    <w:rsid w:val="0029447D"/>
    <w:rsid w:val="0029482B"/>
    <w:rsid w:val="002948AC"/>
    <w:rsid w:val="00295603"/>
    <w:rsid w:val="002959A9"/>
    <w:rsid w:val="00295EEE"/>
    <w:rsid w:val="00296A0C"/>
    <w:rsid w:val="00296C22"/>
    <w:rsid w:val="00296DDF"/>
    <w:rsid w:val="002972EE"/>
    <w:rsid w:val="0029745D"/>
    <w:rsid w:val="00297BC3"/>
    <w:rsid w:val="00297C2B"/>
    <w:rsid w:val="002A0408"/>
    <w:rsid w:val="002A1DE6"/>
    <w:rsid w:val="002A1EE6"/>
    <w:rsid w:val="002A2195"/>
    <w:rsid w:val="002A32C1"/>
    <w:rsid w:val="002A335C"/>
    <w:rsid w:val="002A3497"/>
    <w:rsid w:val="002A3769"/>
    <w:rsid w:val="002A3B07"/>
    <w:rsid w:val="002A3C22"/>
    <w:rsid w:val="002A4892"/>
    <w:rsid w:val="002A4FE9"/>
    <w:rsid w:val="002A5452"/>
    <w:rsid w:val="002A5523"/>
    <w:rsid w:val="002A56F5"/>
    <w:rsid w:val="002A5E6B"/>
    <w:rsid w:val="002A61AF"/>
    <w:rsid w:val="002A65CE"/>
    <w:rsid w:val="002A675A"/>
    <w:rsid w:val="002A6779"/>
    <w:rsid w:val="002A744C"/>
    <w:rsid w:val="002A7472"/>
    <w:rsid w:val="002A7B23"/>
    <w:rsid w:val="002A7FEF"/>
    <w:rsid w:val="002B05E0"/>
    <w:rsid w:val="002B0F71"/>
    <w:rsid w:val="002B1078"/>
    <w:rsid w:val="002B11F5"/>
    <w:rsid w:val="002B1607"/>
    <w:rsid w:val="002B1DC7"/>
    <w:rsid w:val="002B23A9"/>
    <w:rsid w:val="002B334C"/>
    <w:rsid w:val="002B33F6"/>
    <w:rsid w:val="002B433E"/>
    <w:rsid w:val="002B60D1"/>
    <w:rsid w:val="002B6940"/>
    <w:rsid w:val="002B7555"/>
    <w:rsid w:val="002B7E24"/>
    <w:rsid w:val="002C018B"/>
    <w:rsid w:val="002C0212"/>
    <w:rsid w:val="002C045E"/>
    <w:rsid w:val="002C08C1"/>
    <w:rsid w:val="002C0B7E"/>
    <w:rsid w:val="002C1F96"/>
    <w:rsid w:val="002C247F"/>
    <w:rsid w:val="002C27A9"/>
    <w:rsid w:val="002C2819"/>
    <w:rsid w:val="002C324D"/>
    <w:rsid w:val="002C38F0"/>
    <w:rsid w:val="002C3996"/>
    <w:rsid w:val="002C3B16"/>
    <w:rsid w:val="002C3DF7"/>
    <w:rsid w:val="002C4BD7"/>
    <w:rsid w:val="002C5B22"/>
    <w:rsid w:val="002C67E1"/>
    <w:rsid w:val="002C68C5"/>
    <w:rsid w:val="002C69D5"/>
    <w:rsid w:val="002C6F6D"/>
    <w:rsid w:val="002C7983"/>
    <w:rsid w:val="002C7E5A"/>
    <w:rsid w:val="002D0A0D"/>
    <w:rsid w:val="002D1D48"/>
    <w:rsid w:val="002D1E30"/>
    <w:rsid w:val="002D287C"/>
    <w:rsid w:val="002D2A8C"/>
    <w:rsid w:val="002D36BF"/>
    <w:rsid w:val="002D3764"/>
    <w:rsid w:val="002D38BC"/>
    <w:rsid w:val="002D3F45"/>
    <w:rsid w:val="002D4661"/>
    <w:rsid w:val="002D4D7C"/>
    <w:rsid w:val="002D4D96"/>
    <w:rsid w:val="002D4ED4"/>
    <w:rsid w:val="002D5148"/>
    <w:rsid w:val="002D51E2"/>
    <w:rsid w:val="002D54A0"/>
    <w:rsid w:val="002D5C7D"/>
    <w:rsid w:val="002D5FDF"/>
    <w:rsid w:val="002D682D"/>
    <w:rsid w:val="002D6F80"/>
    <w:rsid w:val="002D746F"/>
    <w:rsid w:val="002D7ADA"/>
    <w:rsid w:val="002D7EAA"/>
    <w:rsid w:val="002E0651"/>
    <w:rsid w:val="002E0E42"/>
    <w:rsid w:val="002E1036"/>
    <w:rsid w:val="002E11A6"/>
    <w:rsid w:val="002E1A40"/>
    <w:rsid w:val="002E1C53"/>
    <w:rsid w:val="002E2934"/>
    <w:rsid w:val="002E2C1E"/>
    <w:rsid w:val="002E2D3B"/>
    <w:rsid w:val="002E302A"/>
    <w:rsid w:val="002E344A"/>
    <w:rsid w:val="002E3BA7"/>
    <w:rsid w:val="002E3CBD"/>
    <w:rsid w:val="002E4247"/>
    <w:rsid w:val="002E4624"/>
    <w:rsid w:val="002E4E86"/>
    <w:rsid w:val="002E5BFF"/>
    <w:rsid w:val="002E5FB2"/>
    <w:rsid w:val="002E6587"/>
    <w:rsid w:val="002E6B3A"/>
    <w:rsid w:val="002E6B3E"/>
    <w:rsid w:val="002E739F"/>
    <w:rsid w:val="002F0142"/>
    <w:rsid w:val="002F04A6"/>
    <w:rsid w:val="002F089E"/>
    <w:rsid w:val="002F1123"/>
    <w:rsid w:val="002F1DEB"/>
    <w:rsid w:val="002F1F94"/>
    <w:rsid w:val="002F22B9"/>
    <w:rsid w:val="002F2531"/>
    <w:rsid w:val="002F26D6"/>
    <w:rsid w:val="002F26DC"/>
    <w:rsid w:val="002F2A84"/>
    <w:rsid w:val="002F2BA1"/>
    <w:rsid w:val="002F2EEE"/>
    <w:rsid w:val="002F359A"/>
    <w:rsid w:val="002F40E9"/>
    <w:rsid w:val="002F463B"/>
    <w:rsid w:val="002F493D"/>
    <w:rsid w:val="002F5DCF"/>
    <w:rsid w:val="002F63FB"/>
    <w:rsid w:val="002F6DAF"/>
    <w:rsid w:val="002F7181"/>
    <w:rsid w:val="00300DC8"/>
    <w:rsid w:val="0030103A"/>
    <w:rsid w:val="0030168A"/>
    <w:rsid w:val="0030191C"/>
    <w:rsid w:val="00301A11"/>
    <w:rsid w:val="00301A38"/>
    <w:rsid w:val="00301F1C"/>
    <w:rsid w:val="00302375"/>
    <w:rsid w:val="003023BF"/>
    <w:rsid w:val="0030261A"/>
    <w:rsid w:val="00302786"/>
    <w:rsid w:val="00302C93"/>
    <w:rsid w:val="00302E5C"/>
    <w:rsid w:val="003031E8"/>
    <w:rsid w:val="00303755"/>
    <w:rsid w:val="00303B1A"/>
    <w:rsid w:val="00303FB1"/>
    <w:rsid w:val="0030437D"/>
    <w:rsid w:val="00304411"/>
    <w:rsid w:val="00304621"/>
    <w:rsid w:val="00304D7A"/>
    <w:rsid w:val="00304EDC"/>
    <w:rsid w:val="00305151"/>
    <w:rsid w:val="003051F3"/>
    <w:rsid w:val="003062EB"/>
    <w:rsid w:val="003063A2"/>
    <w:rsid w:val="003065A5"/>
    <w:rsid w:val="003068A6"/>
    <w:rsid w:val="00306B8B"/>
    <w:rsid w:val="00306F1D"/>
    <w:rsid w:val="00307242"/>
    <w:rsid w:val="00307B37"/>
    <w:rsid w:val="00307FA4"/>
    <w:rsid w:val="0031010B"/>
    <w:rsid w:val="00310302"/>
    <w:rsid w:val="003104BF"/>
    <w:rsid w:val="00310E1C"/>
    <w:rsid w:val="00311D45"/>
    <w:rsid w:val="00312A06"/>
    <w:rsid w:val="00312F6E"/>
    <w:rsid w:val="003139D7"/>
    <w:rsid w:val="00313A41"/>
    <w:rsid w:val="00313E0F"/>
    <w:rsid w:val="003147E7"/>
    <w:rsid w:val="00314F0A"/>
    <w:rsid w:val="0031542B"/>
    <w:rsid w:val="003156B7"/>
    <w:rsid w:val="003159C4"/>
    <w:rsid w:val="00315B35"/>
    <w:rsid w:val="00315F0A"/>
    <w:rsid w:val="00317BC1"/>
    <w:rsid w:val="00317C0E"/>
    <w:rsid w:val="0032032D"/>
    <w:rsid w:val="0032045E"/>
    <w:rsid w:val="003208CB"/>
    <w:rsid w:val="00320987"/>
    <w:rsid w:val="003212F2"/>
    <w:rsid w:val="003216D1"/>
    <w:rsid w:val="00321773"/>
    <w:rsid w:val="003218B6"/>
    <w:rsid w:val="00321AFE"/>
    <w:rsid w:val="0032213E"/>
    <w:rsid w:val="00322352"/>
    <w:rsid w:val="00322BED"/>
    <w:rsid w:val="00322DC6"/>
    <w:rsid w:val="003231E0"/>
    <w:rsid w:val="00323B87"/>
    <w:rsid w:val="00323E06"/>
    <w:rsid w:val="00323E81"/>
    <w:rsid w:val="0032400B"/>
    <w:rsid w:val="00324965"/>
    <w:rsid w:val="003249C7"/>
    <w:rsid w:val="003250A1"/>
    <w:rsid w:val="003254F3"/>
    <w:rsid w:val="00325807"/>
    <w:rsid w:val="00325C59"/>
    <w:rsid w:val="00326ED4"/>
    <w:rsid w:val="00327240"/>
    <w:rsid w:val="00327291"/>
    <w:rsid w:val="00327864"/>
    <w:rsid w:val="00327B85"/>
    <w:rsid w:val="0033033A"/>
    <w:rsid w:val="003303CC"/>
    <w:rsid w:val="0033061F"/>
    <w:rsid w:val="003319B6"/>
    <w:rsid w:val="003323BF"/>
    <w:rsid w:val="00332541"/>
    <w:rsid w:val="00332A18"/>
    <w:rsid w:val="00332BDA"/>
    <w:rsid w:val="00332C1D"/>
    <w:rsid w:val="003333B9"/>
    <w:rsid w:val="00333AC3"/>
    <w:rsid w:val="00333AD1"/>
    <w:rsid w:val="003343E1"/>
    <w:rsid w:val="003349EB"/>
    <w:rsid w:val="00334AEC"/>
    <w:rsid w:val="00334F86"/>
    <w:rsid w:val="003350F3"/>
    <w:rsid w:val="00335257"/>
    <w:rsid w:val="00335674"/>
    <w:rsid w:val="00335EBE"/>
    <w:rsid w:val="00335F3E"/>
    <w:rsid w:val="00336A43"/>
    <w:rsid w:val="00336F09"/>
    <w:rsid w:val="00337072"/>
    <w:rsid w:val="003400D2"/>
    <w:rsid w:val="00340102"/>
    <w:rsid w:val="003403C4"/>
    <w:rsid w:val="00340C36"/>
    <w:rsid w:val="003416C3"/>
    <w:rsid w:val="00341B73"/>
    <w:rsid w:val="00342735"/>
    <w:rsid w:val="0034294F"/>
    <w:rsid w:val="003432DE"/>
    <w:rsid w:val="003436AE"/>
    <w:rsid w:val="00343707"/>
    <w:rsid w:val="003439BB"/>
    <w:rsid w:val="00344262"/>
    <w:rsid w:val="00344378"/>
    <w:rsid w:val="0034467D"/>
    <w:rsid w:val="00344822"/>
    <w:rsid w:val="00344ACB"/>
    <w:rsid w:val="00344C03"/>
    <w:rsid w:val="00346238"/>
    <w:rsid w:val="003465B1"/>
    <w:rsid w:val="003466A1"/>
    <w:rsid w:val="00346B60"/>
    <w:rsid w:val="003471B4"/>
    <w:rsid w:val="00347294"/>
    <w:rsid w:val="00347ACE"/>
    <w:rsid w:val="00347CA6"/>
    <w:rsid w:val="00350228"/>
    <w:rsid w:val="0035065D"/>
    <w:rsid w:val="00350695"/>
    <w:rsid w:val="003507E5"/>
    <w:rsid w:val="00350817"/>
    <w:rsid w:val="003509E9"/>
    <w:rsid w:val="00350D34"/>
    <w:rsid w:val="00350E6B"/>
    <w:rsid w:val="00350EBE"/>
    <w:rsid w:val="0035107B"/>
    <w:rsid w:val="003510E9"/>
    <w:rsid w:val="003518A9"/>
    <w:rsid w:val="00351BFE"/>
    <w:rsid w:val="00352B44"/>
    <w:rsid w:val="00352CA4"/>
    <w:rsid w:val="0035360B"/>
    <w:rsid w:val="00353E10"/>
    <w:rsid w:val="00354110"/>
    <w:rsid w:val="00354AA4"/>
    <w:rsid w:val="00355799"/>
    <w:rsid w:val="00355AAA"/>
    <w:rsid w:val="00355C1E"/>
    <w:rsid w:val="00355CDD"/>
    <w:rsid w:val="00355F3B"/>
    <w:rsid w:val="00356096"/>
    <w:rsid w:val="003562C4"/>
    <w:rsid w:val="0035688A"/>
    <w:rsid w:val="0035697B"/>
    <w:rsid w:val="00356CF1"/>
    <w:rsid w:val="00357076"/>
    <w:rsid w:val="00357367"/>
    <w:rsid w:val="00357D2E"/>
    <w:rsid w:val="0036018D"/>
    <w:rsid w:val="003603B4"/>
    <w:rsid w:val="00361350"/>
    <w:rsid w:val="0036143A"/>
    <w:rsid w:val="00361798"/>
    <w:rsid w:val="00361E9C"/>
    <w:rsid w:val="00364182"/>
    <w:rsid w:val="0036489C"/>
    <w:rsid w:val="00364EFF"/>
    <w:rsid w:val="00364FF1"/>
    <w:rsid w:val="00365B1F"/>
    <w:rsid w:val="00366171"/>
    <w:rsid w:val="003662B9"/>
    <w:rsid w:val="00366A81"/>
    <w:rsid w:val="003679BA"/>
    <w:rsid w:val="003707A8"/>
    <w:rsid w:val="0037088E"/>
    <w:rsid w:val="00371823"/>
    <w:rsid w:val="003718A5"/>
    <w:rsid w:val="00371A92"/>
    <w:rsid w:val="00372259"/>
    <w:rsid w:val="003724CD"/>
    <w:rsid w:val="00372520"/>
    <w:rsid w:val="00372941"/>
    <w:rsid w:val="003729CF"/>
    <w:rsid w:val="00373626"/>
    <w:rsid w:val="0037386F"/>
    <w:rsid w:val="00373A06"/>
    <w:rsid w:val="00373B55"/>
    <w:rsid w:val="00373CA3"/>
    <w:rsid w:val="003745D0"/>
    <w:rsid w:val="0037499A"/>
    <w:rsid w:val="00375026"/>
    <w:rsid w:val="00375B18"/>
    <w:rsid w:val="00375DE0"/>
    <w:rsid w:val="003764EB"/>
    <w:rsid w:val="00377292"/>
    <w:rsid w:val="003774A7"/>
    <w:rsid w:val="00377C89"/>
    <w:rsid w:val="00377EBE"/>
    <w:rsid w:val="003801DC"/>
    <w:rsid w:val="00380501"/>
    <w:rsid w:val="003805DF"/>
    <w:rsid w:val="00380C5D"/>
    <w:rsid w:val="00380F28"/>
    <w:rsid w:val="003810AA"/>
    <w:rsid w:val="003815D7"/>
    <w:rsid w:val="00381DE2"/>
    <w:rsid w:val="00381ED7"/>
    <w:rsid w:val="00382064"/>
    <w:rsid w:val="00382182"/>
    <w:rsid w:val="0038261F"/>
    <w:rsid w:val="00383A43"/>
    <w:rsid w:val="00383A7E"/>
    <w:rsid w:val="00383CB0"/>
    <w:rsid w:val="00383E99"/>
    <w:rsid w:val="003840DC"/>
    <w:rsid w:val="003840F5"/>
    <w:rsid w:val="00384728"/>
    <w:rsid w:val="0038525F"/>
    <w:rsid w:val="003854CE"/>
    <w:rsid w:val="00385949"/>
    <w:rsid w:val="00385B99"/>
    <w:rsid w:val="00385D7D"/>
    <w:rsid w:val="003863B7"/>
    <w:rsid w:val="00386CA1"/>
    <w:rsid w:val="00387856"/>
    <w:rsid w:val="00387869"/>
    <w:rsid w:val="00387C49"/>
    <w:rsid w:val="00387DB5"/>
    <w:rsid w:val="003907A6"/>
    <w:rsid w:val="003908C0"/>
    <w:rsid w:val="0039108D"/>
    <w:rsid w:val="003913A7"/>
    <w:rsid w:val="0039202C"/>
    <w:rsid w:val="003924FD"/>
    <w:rsid w:val="00392630"/>
    <w:rsid w:val="003927AC"/>
    <w:rsid w:val="00392EC0"/>
    <w:rsid w:val="00393F90"/>
    <w:rsid w:val="00394310"/>
    <w:rsid w:val="0039431C"/>
    <w:rsid w:val="00394447"/>
    <w:rsid w:val="00394B5F"/>
    <w:rsid w:val="00395066"/>
    <w:rsid w:val="0039506E"/>
    <w:rsid w:val="00395B2D"/>
    <w:rsid w:val="00395DE3"/>
    <w:rsid w:val="00395E7E"/>
    <w:rsid w:val="00395F50"/>
    <w:rsid w:val="003963CD"/>
    <w:rsid w:val="00397F3A"/>
    <w:rsid w:val="00397F45"/>
    <w:rsid w:val="003A0FC3"/>
    <w:rsid w:val="003A143A"/>
    <w:rsid w:val="003A1A9E"/>
    <w:rsid w:val="003A2406"/>
    <w:rsid w:val="003A2816"/>
    <w:rsid w:val="003A2B7D"/>
    <w:rsid w:val="003A3313"/>
    <w:rsid w:val="003A3339"/>
    <w:rsid w:val="003A3A1A"/>
    <w:rsid w:val="003A46BE"/>
    <w:rsid w:val="003A4756"/>
    <w:rsid w:val="003A4940"/>
    <w:rsid w:val="003A4CAF"/>
    <w:rsid w:val="003A50AF"/>
    <w:rsid w:val="003A533B"/>
    <w:rsid w:val="003A53F8"/>
    <w:rsid w:val="003A579F"/>
    <w:rsid w:val="003A5BF7"/>
    <w:rsid w:val="003A6C80"/>
    <w:rsid w:val="003A6DFD"/>
    <w:rsid w:val="003A7E01"/>
    <w:rsid w:val="003B068A"/>
    <w:rsid w:val="003B0696"/>
    <w:rsid w:val="003B10CE"/>
    <w:rsid w:val="003B1EF0"/>
    <w:rsid w:val="003B25DB"/>
    <w:rsid w:val="003B29CD"/>
    <w:rsid w:val="003B29E5"/>
    <w:rsid w:val="003B3E34"/>
    <w:rsid w:val="003B4191"/>
    <w:rsid w:val="003B4EC7"/>
    <w:rsid w:val="003B53AF"/>
    <w:rsid w:val="003B5830"/>
    <w:rsid w:val="003B5AFB"/>
    <w:rsid w:val="003B5C70"/>
    <w:rsid w:val="003B5E04"/>
    <w:rsid w:val="003B6B43"/>
    <w:rsid w:val="003B6FB3"/>
    <w:rsid w:val="003B742D"/>
    <w:rsid w:val="003B7BF8"/>
    <w:rsid w:val="003B7C0D"/>
    <w:rsid w:val="003B7CDA"/>
    <w:rsid w:val="003C0078"/>
    <w:rsid w:val="003C01F7"/>
    <w:rsid w:val="003C0338"/>
    <w:rsid w:val="003C0467"/>
    <w:rsid w:val="003C059D"/>
    <w:rsid w:val="003C0AE1"/>
    <w:rsid w:val="003C0D58"/>
    <w:rsid w:val="003C1875"/>
    <w:rsid w:val="003C1E2A"/>
    <w:rsid w:val="003C2AF3"/>
    <w:rsid w:val="003C2D5A"/>
    <w:rsid w:val="003C3223"/>
    <w:rsid w:val="003C34CB"/>
    <w:rsid w:val="003C3884"/>
    <w:rsid w:val="003C41AF"/>
    <w:rsid w:val="003C4761"/>
    <w:rsid w:val="003C4BA3"/>
    <w:rsid w:val="003C51C9"/>
    <w:rsid w:val="003C58B2"/>
    <w:rsid w:val="003C5F08"/>
    <w:rsid w:val="003C7477"/>
    <w:rsid w:val="003D004C"/>
    <w:rsid w:val="003D08C6"/>
    <w:rsid w:val="003D154B"/>
    <w:rsid w:val="003D1AD7"/>
    <w:rsid w:val="003D20F4"/>
    <w:rsid w:val="003D2260"/>
    <w:rsid w:val="003D2DC4"/>
    <w:rsid w:val="003D2F1D"/>
    <w:rsid w:val="003D3065"/>
    <w:rsid w:val="003D380B"/>
    <w:rsid w:val="003D3852"/>
    <w:rsid w:val="003D3A8E"/>
    <w:rsid w:val="003D3B95"/>
    <w:rsid w:val="003D3E36"/>
    <w:rsid w:val="003D3FD4"/>
    <w:rsid w:val="003D42BE"/>
    <w:rsid w:val="003D4659"/>
    <w:rsid w:val="003D5044"/>
    <w:rsid w:val="003D5255"/>
    <w:rsid w:val="003D53FB"/>
    <w:rsid w:val="003D5A03"/>
    <w:rsid w:val="003D612D"/>
    <w:rsid w:val="003D615D"/>
    <w:rsid w:val="003D6B1F"/>
    <w:rsid w:val="003D6F52"/>
    <w:rsid w:val="003D6FAC"/>
    <w:rsid w:val="003E00CA"/>
    <w:rsid w:val="003E00EC"/>
    <w:rsid w:val="003E0185"/>
    <w:rsid w:val="003E01F3"/>
    <w:rsid w:val="003E0EA4"/>
    <w:rsid w:val="003E0FEB"/>
    <w:rsid w:val="003E12AF"/>
    <w:rsid w:val="003E27F1"/>
    <w:rsid w:val="003E3037"/>
    <w:rsid w:val="003E3052"/>
    <w:rsid w:val="003E4524"/>
    <w:rsid w:val="003E4914"/>
    <w:rsid w:val="003E4FD4"/>
    <w:rsid w:val="003E5E69"/>
    <w:rsid w:val="003E67DE"/>
    <w:rsid w:val="003E6E00"/>
    <w:rsid w:val="003E723F"/>
    <w:rsid w:val="003E7251"/>
    <w:rsid w:val="003E77AE"/>
    <w:rsid w:val="003F14D9"/>
    <w:rsid w:val="003F18DD"/>
    <w:rsid w:val="003F1BA4"/>
    <w:rsid w:val="003F2056"/>
    <w:rsid w:val="003F20AD"/>
    <w:rsid w:val="003F3AF3"/>
    <w:rsid w:val="003F4168"/>
    <w:rsid w:val="003F4176"/>
    <w:rsid w:val="003F42CF"/>
    <w:rsid w:val="003F4900"/>
    <w:rsid w:val="003F4FAB"/>
    <w:rsid w:val="003F51CB"/>
    <w:rsid w:val="003F55DD"/>
    <w:rsid w:val="003F5EF3"/>
    <w:rsid w:val="003F6145"/>
    <w:rsid w:val="003F616A"/>
    <w:rsid w:val="003F6566"/>
    <w:rsid w:val="003F658C"/>
    <w:rsid w:val="003F6A28"/>
    <w:rsid w:val="003F6BAF"/>
    <w:rsid w:val="003F7122"/>
    <w:rsid w:val="003F785A"/>
    <w:rsid w:val="0040032A"/>
    <w:rsid w:val="004004EF"/>
    <w:rsid w:val="0040094F"/>
    <w:rsid w:val="0040107F"/>
    <w:rsid w:val="00401377"/>
    <w:rsid w:val="0040142E"/>
    <w:rsid w:val="00401AEA"/>
    <w:rsid w:val="004026DB"/>
    <w:rsid w:val="00403125"/>
    <w:rsid w:val="0040408A"/>
    <w:rsid w:val="00404146"/>
    <w:rsid w:val="004046F0"/>
    <w:rsid w:val="00404DA5"/>
    <w:rsid w:val="00404E59"/>
    <w:rsid w:val="00405352"/>
    <w:rsid w:val="00405C36"/>
    <w:rsid w:val="00405C8A"/>
    <w:rsid w:val="0040647C"/>
    <w:rsid w:val="0040738F"/>
    <w:rsid w:val="00407950"/>
    <w:rsid w:val="0041195C"/>
    <w:rsid w:val="00411960"/>
    <w:rsid w:val="00412763"/>
    <w:rsid w:val="004134FA"/>
    <w:rsid w:val="00413518"/>
    <w:rsid w:val="0041358C"/>
    <w:rsid w:val="00413B80"/>
    <w:rsid w:val="00413EA9"/>
    <w:rsid w:val="0041413A"/>
    <w:rsid w:val="00414761"/>
    <w:rsid w:val="00414C10"/>
    <w:rsid w:val="00415476"/>
    <w:rsid w:val="00415D73"/>
    <w:rsid w:val="00417429"/>
    <w:rsid w:val="004178C2"/>
    <w:rsid w:val="0042038E"/>
    <w:rsid w:val="004214FD"/>
    <w:rsid w:val="00421E00"/>
    <w:rsid w:val="00421EC2"/>
    <w:rsid w:val="00422FF8"/>
    <w:rsid w:val="00423182"/>
    <w:rsid w:val="00424596"/>
    <w:rsid w:val="004248A5"/>
    <w:rsid w:val="0042505F"/>
    <w:rsid w:val="0042572B"/>
    <w:rsid w:val="00426155"/>
    <w:rsid w:val="004261AD"/>
    <w:rsid w:val="00426224"/>
    <w:rsid w:val="004262B9"/>
    <w:rsid w:val="00426461"/>
    <w:rsid w:val="00426C46"/>
    <w:rsid w:val="004272BB"/>
    <w:rsid w:val="0042766F"/>
    <w:rsid w:val="004276D2"/>
    <w:rsid w:val="00427846"/>
    <w:rsid w:val="0043011D"/>
    <w:rsid w:val="00430CA0"/>
    <w:rsid w:val="00430F96"/>
    <w:rsid w:val="00431218"/>
    <w:rsid w:val="004314FF"/>
    <w:rsid w:val="004323D3"/>
    <w:rsid w:val="00432B60"/>
    <w:rsid w:val="00432B73"/>
    <w:rsid w:val="00433982"/>
    <w:rsid w:val="00434106"/>
    <w:rsid w:val="00435480"/>
    <w:rsid w:val="00435BF2"/>
    <w:rsid w:val="00435E64"/>
    <w:rsid w:val="004362A1"/>
    <w:rsid w:val="00436710"/>
    <w:rsid w:val="004369C7"/>
    <w:rsid w:val="00436B70"/>
    <w:rsid w:val="00436CC1"/>
    <w:rsid w:val="00437471"/>
    <w:rsid w:val="00437585"/>
    <w:rsid w:val="00437610"/>
    <w:rsid w:val="00437816"/>
    <w:rsid w:val="00437BC6"/>
    <w:rsid w:val="00437C90"/>
    <w:rsid w:val="00440A15"/>
    <w:rsid w:val="00440DD2"/>
    <w:rsid w:val="00440E2B"/>
    <w:rsid w:val="0044141A"/>
    <w:rsid w:val="0044231B"/>
    <w:rsid w:val="00442856"/>
    <w:rsid w:val="00442F31"/>
    <w:rsid w:val="0044318E"/>
    <w:rsid w:val="004436A1"/>
    <w:rsid w:val="00443922"/>
    <w:rsid w:val="00443D5F"/>
    <w:rsid w:val="00443DBB"/>
    <w:rsid w:val="00444252"/>
    <w:rsid w:val="004442D8"/>
    <w:rsid w:val="0044444B"/>
    <w:rsid w:val="00444600"/>
    <w:rsid w:val="00444BC2"/>
    <w:rsid w:val="00444D3D"/>
    <w:rsid w:val="00444EA6"/>
    <w:rsid w:val="00444EEF"/>
    <w:rsid w:val="0044522F"/>
    <w:rsid w:val="004458C0"/>
    <w:rsid w:val="00445A06"/>
    <w:rsid w:val="00446037"/>
    <w:rsid w:val="00446AD3"/>
    <w:rsid w:val="004475B0"/>
    <w:rsid w:val="004476EA"/>
    <w:rsid w:val="004479F9"/>
    <w:rsid w:val="0045002D"/>
    <w:rsid w:val="004501A1"/>
    <w:rsid w:val="004507F3"/>
    <w:rsid w:val="00450DCB"/>
    <w:rsid w:val="00450E15"/>
    <w:rsid w:val="00450FDC"/>
    <w:rsid w:val="00451009"/>
    <w:rsid w:val="0045108B"/>
    <w:rsid w:val="004511E6"/>
    <w:rsid w:val="004524DE"/>
    <w:rsid w:val="00452E66"/>
    <w:rsid w:val="004531A5"/>
    <w:rsid w:val="00453265"/>
    <w:rsid w:val="004536A6"/>
    <w:rsid w:val="00454291"/>
    <w:rsid w:val="00454E7F"/>
    <w:rsid w:val="004552B0"/>
    <w:rsid w:val="00455C57"/>
    <w:rsid w:val="00455FAB"/>
    <w:rsid w:val="00456258"/>
    <w:rsid w:val="00456499"/>
    <w:rsid w:val="004564B9"/>
    <w:rsid w:val="00456BCA"/>
    <w:rsid w:val="00456BD6"/>
    <w:rsid w:val="004572CE"/>
    <w:rsid w:val="00457523"/>
    <w:rsid w:val="00457BEE"/>
    <w:rsid w:val="00457DB8"/>
    <w:rsid w:val="004607F9"/>
    <w:rsid w:val="004615DD"/>
    <w:rsid w:val="00461EBB"/>
    <w:rsid w:val="00462746"/>
    <w:rsid w:val="0046309C"/>
    <w:rsid w:val="0046343C"/>
    <w:rsid w:val="00463A97"/>
    <w:rsid w:val="00464CFF"/>
    <w:rsid w:val="00464D03"/>
    <w:rsid w:val="00465346"/>
    <w:rsid w:val="00466EB7"/>
    <w:rsid w:val="00466F98"/>
    <w:rsid w:val="004671BB"/>
    <w:rsid w:val="004678CD"/>
    <w:rsid w:val="004701B1"/>
    <w:rsid w:val="0047102E"/>
    <w:rsid w:val="00471514"/>
    <w:rsid w:val="004717AC"/>
    <w:rsid w:val="00472074"/>
    <w:rsid w:val="004721CF"/>
    <w:rsid w:val="00472366"/>
    <w:rsid w:val="00472BA4"/>
    <w:rsid w:val="00472F24"/>
    <w:rsid w:val="0047321D"/>
    <w:rsid w:val="00473252"/>
    <w:rsid w:val="0047404D"/>
    <w:rsid w:val="0047467D"/>
    <w:rsid w:val="00474D63"/>
    <w:rsid w:val="004750C3"/>
    <w:rsid w:val="0047572D"/>
    <w:rsid w:val="0047582B"/>
    <w:rsid w:val="004758E2"/>
    <w:rsid w:val="00475CF8"/>
    <w:rsid w:val="00475E5D"/>
    <w:rsid w:val="00476840"/>
    <w:rsid w:val="004769FE"/>
    <w:rsid w:val="00477156"/>
    <w:rsid w:val="00477441"/>
    <w:rsid w:val="00477655"/>
    <w:rsid w:val="00477755"/>
    <w:rsid w:val="00477E9D"/>
    <w:rsid w:val="00480137"/>
    <w:rsid w:val="004812B7"/>
    <w:rsid w:val="004814EB"/>
    <w:rsid w:val="0048153D"/>
    <w:rsid w:val="004816F3"/>
    <w:rsid w:val="00481729"/>
    <w:rsid w:val="00481FBC"/>
    <w:rsid w:val="00482135"/>
    <w:rsid w:val="00482B00"/>
    <w:rsid w:val="00483464"/>
    <w:rsid w:val="004835B9"/>
    <w:rsid w:val="004837FB"/>
    <w:rsid w:val="00483D48"/>
    <w:rsid w:val="00484364"/>
    <w:rsid w:val="004846E4"/>
    <w:rsid w:val="004847EA"/>
    <w:rsid w:val="004847EF"/>
    <w:rsid w:val="00485182"/>
    <w:rsid w:val="0048533F"/>
    <w:rsid w:val="004853DE"/>
    <w:rsid w:val="00485524"/>
    <w:rsid w:val="00485A01"/>
    <w:rsid w:val="00486466"/>
    <w:rsid w:val="00486FD6"/>
    <w:rsid w:val="0048797E"/>
    <w:rsid w:val="00487F08"/>
    <w:rsid w:val="004900F2"/>
    <w:rsid w:val="00490305"/>
    <w:rsid w:val="004905E6"/>
    <w:rsid w:val="00491081"/>
    <w:rsid w:val="0049114B"/>
    <w:rsid w:val="0049123C"/>
    <w:rsid w:val="00491717"/>
    <w:rsid w:val="00491972"/>
    <w:rsid w:val="00492D48"/>
    <w:rsid w:val="0049370C"/>
    <w:rsid w:val="00493772"/>
    <w:rsid w:val="00493D31"/>
    <w:rsid w:val="00493D79"/>
    <w:rsid w:val="00493DC1"/>
    <w:rsid w:val="0049426F"/>
    <w:rsid w:val="00494C3F"/>
    <w:rsid w:val="00495AC0"/>
    <w:rsid w:val="004967D4"/>
    <w:rsid w:val="00496D0E"/>
    <w:rsid w:val="00497A84"/>
    <w:rsid w:val="004A03F0"/>
    <w:rsid w:val="004A075C"/>
    <w:rsid w:val="004A09CF"/>
    <w:rsid w:val="004A09F4"/>
    <w:rsid w:val="004A0E7B"/>
    <w:rsid w:val="004A0F83"/>
    <w:rsid w:val="004A11C1"/>
    <w:rsid w:val="004A1F77"/>
    <w:rsid w:val="004A2045"/>
    <w:rsid w:val="004A228D"/>
    <w:rsid w:val="004A2595"/>
    <w:rsid w:val="004A2CF1"/>
    <w:rsid w:val="004A2DB0"/>
    <w:rsid w:val="004A2F89"/>
    <w:rsid w:val="004A3166"/>
    <w:rsid w:val="004A3622"/>
    <w:rsid w:val="004A3A26"/>
    <w:rsid w:val="004A3BC8"/>
    <w:rsid w:val="004A3D6C"/>
    <w:rsid w:val="004A3F42"/>
    <w:rsid w:val="004A4110"/>
    <w:rsid w:val="004A41DA"/>
    <w:rsid w:val="004A41EC"/>
    <w:rsid w:val="004A42CF"/>
    <w:rsid w:val="004A5306"/>
    <w:rsid w:val="004A64EB"/>
    <w:rsid w:val="004A685E"/>
    <w:rsid w:val="004A6875"/>
    <w:rsid w:val="004A74C4"/>
    <w:rsid w:val="004A74DB"/>
    <w:rsid w:val="004A780A"/>
    <w:rsid w:val="004B0C7F"/>
    <w:rsid w:val="004B163D"/>
    <w:rsid w:val="004B228D"/>
    <w:rsid w:val="004B2455"/>
    <w:rsid w:val="004B24DE"/>
    <w:rsid w:val="004B2685"/>
    <w:rsid w:val="004B26A5"/>
    <w:rsid w:val="004B28AD"/>
    <w:rsid w:val="004B2EBE"/>
    <w:rsid w:val="004B2F37"/>
    <w:rsid w:val="004B2FA5"/>
    <w:rsid w:val="004B3587"/>
    <w:rsid w:val="004B3733"/>
    <w:rsid w:val="004B3E05"/>
    <w:rsid w:val="004B3F5D"/>
    <w:rsid w:val="004B460C"/>
    <w:rsid w:val="004B5E39"/>
    <w:rsid w:val="004B63D2"/>
    <w:rsid w:val="004B63EA"/>
    <w:rsid w:val="004B6AEE"/>
    <w:rsid w:val="004B6C0B"/>
    <w:rsid w:val="004B7E4C"/>
    <w:rsid w:val="004C0D46"/>
    <w:rsid w:val="004C0FFB"/>
    <w:rsid w:val="004C1821"/>
    <w:rsid w:val="004C1A14"/>
    <w:rsid w:val="004C1D8F"/>
    <w:rsid w:val="004C36CF"/>
    <w:rsid w:val="004C3961"/>
    <w:rsid w:val="004C4246"/>
    <w:rsid w:val="004C4585"/>
    <w:rsid w:val="004C45B8"/>
    <w:rsid w:val="004C5623"/>
    <w:rsid w:val="004C5666"/>
    <w:rsid w:val="004C587D"/>
    <w:rsid w:val="004C5A5F"/>
    <w:rsid w:val="004C5B5E"/>
    <w:rsid w:val="004C5BA3"/>
    <w:rsid w:val="004C7599"/>
    <w:rsid w:val="004C7F56"/>
    <w:rsid w:val="004D08F0"/>
    <w:rsid w:val="004D0E37"/>
    <w:rsid w:val="004D10F7"/>
    <w:rsid w:val="004D12B7"/>
    <w:rsid w:val="004D15F3"/>
    <w:rsid w:val="004D1BD5"/>
    <w:rsid w:val="004D1CE7"/>
    <w:rsid w:val="004D1E37"/>
    <w:rsid w:val="004D2234"/>
    <w:rsid w:val="004D2307"/>
    <w:rsid w:val="004D2AAB"/>
    <w:rsid w:val="004D2B1B"/>
    <w:rsid w:val="004D3D2E"/>
    <w:rsid w:val="004D413E"/>
    <w:rsid w:val="004D459C"/>
    <w:rsid w:val="004D4B75"/>
    <w:rsid w:val="004D4F75"/>
    <w:rsid w:val="004D5146"/>
    <w:rsid w:val="004D5FFB"/>
    <w:rsid w:val="004D63AC"/>
    <w:rsid w:val="004D692C"/>
    <w:rsid w:val="004D7647"/>
    <w:rsid w:val="004D79FB"/>
    <w:rsid w:val="004E08F9"/>
    <w:rsid w:val="004E09DC"/>
    <w:rsid w:val="004E0C35"/>
    <w:rsid w:val="004E10B1"/>
    <w:rsid w:val="004E1502"/>
    <w:rsid w:val="004E15C7"/>
    <w:rsid w:val="004E1768"/>
    <w:rsid w:val="004E1905"/>
    <w:rsid w:val="004E19CA"/>
    <w:rsid w:val="004E23E8"/>
    <w:rsid w:val="004E272A"/>
    <w:rsid w:val="004E2B01"/>
    <w:rsid w:val="004E2B7B"/>
    <w:rsid w:val="004E2BA5"/>
    <w:rsid w:val="004E2FF2"/>
    <w:rsid w:val="004E3149"/>
    <w:rsid w:val="004E36F7"/>
    <w:rsid w:val="004E38B1"/>
    <w:rsid w:val="004E3B54"/>
    <w:rsid w:val="004E3D6F"/>
    <w:rsid w:val="004E43BB"/>
    <w:rsid w:val="004E4BEC"/>
    <w:rsid w:val="004E541C"/>
    <w:rsid w:val="004E609E"/>
    <w:rsid w:val="004E66E5"/>
    <w:rsid w:val="004E6AC1"/>
    <w:rsid w:val="004E6DC5"/>
    <w:rsid w:val="004E7598"/>
    <w:rsid w:val="004E769E"/>
    <w:rsid w:val="004E7862"/>
    <w:rsid w:val="004E7A6D"/>
    <w:rsid w:val="004E7CF0"/>
    <w:rsid w:val="004F0F60"/>
    <w:rsid w:val="004F1025"/>
    <w:rsid w:val="004F1343"/>
    <w:rsid w:val="004F148A"/>
    <w:rsid w:val="004F1950"/>
    <w:rsid w:val="004F218B"/>
    <w:rsid w:val="004F2605"/>
    <w:rsid w:val="004F3F9E"/>
    <w:rsid w:val="004F43B7"/>
    <w:rsid w:val="004F453D"/>
    <w:rsid w:val="004F4B4A"/>
    <w:rsid w:val="004F4BDA"/>
    <w:rsid w:val="004F5776"/>
    <w:rsid w:val="004F579C"/>
    <w:rsid w:val="004F5B7E"/>
    <w:rsid w:val="004F5C01"/>
    <w:rsid w:val="004F6558"/>
    <w:rsid w:val="004F6C2B"/>
    <w:rsid w:val="004F6D3B"/>
    <w:rsid w:val="004F6FCF"/>
    <w:rsid w:val="004F716B"/>
    <w:rsid w:val="004F7F58"/>
    <w:rsid w:val="00500207"/>
    <w:rsid w:val="005007C0"/>
    <w:rsid w:val="00500CE6"/>
    <w:rsid w:val="00501070"/>
    <w:rsid w:val="00501A1C"/>
    <w:rsid w:val="00501B8B"/>
    <w:rsid w:val="00502179"/>
    <w:rsid w:val="0050254D"/>
    <w:rsid w:val="0050284B"/>
    <w:rsid w:val="00502A49"/>
    <w:rsid w:val="00503B98"/>
    <w:rsid w:val="00504580"/>
    <w:rsid w:val="005046CA"/>
    <w:rsid w:val="00504857"/>
    <w:rsid w:val="00505409"/>
    <w:rsid w:val="00505AE7"/>
    <w:rsid w:val="00505D60"/>
    <w:rsid w:val="0050635F"/>
    <w:rsid w:val="00506D07"/>
    <w:rsid w:val="00506EC0"/>
    <w:rsid w:val="00507819"/>
    <w:rsid w:val="005103D4"/>
    <w:rsid w:val="005106EC"/>
    <w:rsid w:val="00511E71"/>
    <w:rsid w:val="00511FDD"/>
    <w:rsid w:val="005121DE"/>
    <w:rsid w:val="00512B29"/>
    <w:rsid w:val="00513416"/>
    <w:rsid w:val="00513CDC"/>
    <w:rsid w:val="005142B2"/>
    <w:rsid w:val="00514486"/>
    <w:rsid w:val="00514C2F"/>
    <w:rsid w:val="00514F81"/>
    <w:rsid w:val="005150F3"/>
    <w:rsid w:val="0051528F"/>
    <w:rsid w:val="00515B9C"/>
    <w:rsid w:val="00515FB0"/>
    <w:rsid w:val="005160E0"/>
    <w:rsid w:val="0051615C"/>
    <w:rsid w:val="00516321"/>
    <w:rsid w:val="00516E9A"/>
    <w:rsid w:val="00517B45"/>
    <w:rsid w:val="00517DF7"/>
    <w:rsid w:val="00517EE8"/>
    <w:rsid w:val="00517F45"/>
    <w:rsid w:val="00520510"/>
    <w:rsid w:val="005207E7"/>
    <w:rsid w:val="00520B40"/>
    <w:rsid w:val="00521062"/>
    <w:rsid w:val="0052142D"/>
    <w:rsid w:val="00521D39"/>
    <w:rsid w:val="005220CE"/>
    <w:rsid w:val="00522321"/>
    <w:rsid w:val="0052245B"/>
    <w:rsid w:val="005225C0"/>
    <w:rsid w:val="00522E99"/>
    <w:rsid w:val="00523046"/>
    <w:rsid w:val="00524085"/>
    <w:rsid w:val="005243AB"/>
    <w:rsid w:val="0052468D"/>
    <w:rsid w:val="00524A87"/>
    <w:rsid w:val="00524B67"/>
    <w:rsid w:val="00524CCC"/>
    <w:rsid w:val="00524FE0"/>
    <w:rsid w:val="00525204"/>
    <w:rsid w:val="00525D79"/>
    <w:rsid w:val="00525D82"/>
    <w:rsid w:val="0052669F"/>
    <w:rsid w:val="005268CC"/>
    <w:rsid w:val="0052737D"/>
    <w:rsid w:val="00527551"/>
    <w:rsid w:val="00527BA8"/>
    <w:rsid w:val="00527EB9"/>
    <w:rsid w:val="005304B6"/>
    <w:rsid w:val="005304D1"/>
    <w:rsid w:val="005305D2"/>
    <w:rsid w:val="00530E8C"/>
    <w:rsid w:val="005310FD"/>
    <w:rsid w:val="0053133F"/>
    <w:rsid w:val="00531768"/>
    <w:rsid w:val="00533763"/>
    <w:rsid w:val="00533CC9"/>
    <w:rsid w:val="00533D47"/>
    <w:rsid w:val="00533D8F"/>
    <w:rsid w:val="00534016"/>
    <w:rsid w:val="00534846"/>
    <w:rsid w:val="00534E3A"/>
    <w:rsid w:val="00534FF1"/>
    <w:rsid w:val="0053523E"/>
    <w:rsid w:val="0053599F"/>
    <w:rsid w:val="005361EA"/>
    <w:rsid w:val="005362E9"/>
    <w:rsid w:val="005363E3"/>
    <w:rsid w:val="005364F9"/>
    <w:rsid w:val="00536736"/>
    <w:rsid w:val="00536AE4"/>
    <w:rsid w:val="00536B4C"/>
    <w:rsid w:val="00536CC0"/>
    <w:rsid w:val="005372D3"/>
    <w:rsid w:val="005377FD"/>
    <w:rsid w:val="005378B0"/>
    <w:rsid w:val="0054006C"/>
    <w:rsid w:val="0054056C"/>
    <w:rsid w:val="00540A40"/>
    <w:rsid w:val="005415A5"/>
    <w:rsid w:val="005418BA"/>
    <w:rsid w:val="00542419"/>
    <w:rsid w:val="00542FDA"/>
    <w:rsid w:val="00543528"/>
    <w:rsid w:val="00543B3C"/>
    <w:rsid w:val="005444AA"/>
    <w:rsid w:val="005448E5"/>
    <w:rsid w:val="00544919"/>
    <w:rsid w:val="00544D3C"/>
    <w:rsid w:val="005458CE"/>
    <w:rsid w:val="00546192"/>
    <w:rsid w:val="00546220"/>
    <w:rsid w:val="00546AC1"/>
    <w:rsid w:val="00546F6E"/>
    <w:rsid w:val="005470DC"/>
    <w:rsid w:val="005473AB"/>
    <w:rsid w:val="00547FEE"/>
    <w:rsid w:val="005502C1"/>
    <w:rsid w:val="00550ADB"/>
    <w:rsid w:val="005514BB"/>
    <w:rsid w:val="005515B2"/>
    <w:rsid w:val="00551828"/>
    <w:rsid w:val="00551A52"/>
    <w:rsid w:val="00551F67"/>
    <w:rsid w:val="005523D1"/>
    <w:rsid w:val="005525FE"/>
    <w:rsid w:val="00552646"/>
    <w:rsid w:val="005534BA"/>
    <w:rsid w:val="00553CD6"/>
    <w:rsid w:val="005547D0"/>
    <w:rsid w:val="00554971"/>
    <w:rsid w:val="00554AC1"/>
    <w:rsid w:val="00554C45"/>
    <w:rsid w:val="00554EA2"/>
    <w:rsid w:val="00555311"/>
    <w:rsid w:val="00555874"/>
    <w:rsid w:val="00555AAE"/>
    <w:rsid w:val="0055615D"/>
    <w:rsid w:val="00556DE4"/>
    <w:rsid w:val="0055717E"/>
    <w:rsid w:val="00557236"/>
    <w:rsid w:val="00557B10"/>
    <w:rsid w:val="00557C3E"/>
    <w:rsid w:val="00560834"/>
    <w:rsid w:val="00560B12"/>
    <w:rsid w:val="0056123C"/>
    <w:rsid w:val="005615A0"/>
    <w:rsid w:val="0056175E"/>
    <w:rsid w:val="0056213C"/>
    <w:rsid w:val="00562182"/>
    <w:rsid w:val="005624DA"/>
    <w:rsid w:val="00562566"/>
    <w:rsid w:val="00563252"/>
    <w:rsid w:val="00563514"/>
    <w:rsid w:val="0056402A"/>
    <w:rsid w:val="00564319"/>
    <w:rsid w:val="005648F0"/>
    <w:rsid w:val="00564A71"/>
    <w:rsid w:val="00564BEB"/>
    <w:rsid w:val="00565C84"/>
    <w:rsid w:val="00566C92"/>
    <w:rsid w:val="005670A0"/>
    <w:rsid w:val="0056772F"/>
    <w:rsid w:val="00567EAF"/>
    <w:rsid w:val="00570089"/>
    <w:rsid w:val="00570561"/>
    <w:rsid w:val="0057098F"/>
    <w:rsid w:val="005711C7"/>
    <w:rsid w:val="00571A10"/>
    <w:rsid w:val="00571B6C"/>
    <w:rsid w:val="0057273A"/>
    <w:rsid w:val="00572C92"/>
    <w:rsid w:val="00572CBE"/>
    <w:rsid w:val="00572DC3"/>
    <w:rsid w:val="005733BE"/>
    <w:rsid w:val="00573958"/>
    <w:rsid w:val="0057401E"/>
    <w:rsid w:val="00574C45"/>
    <w:rsid w:val="00574F8D"/>
    <w:rsid w:val="005756EF"/>
    <w:rsid w:val="005759F2"/>
    <w:rsid w:val="00575CE7"/>
    <w:rsid w:val="005761C0"/>
    <w:rsid w:val="0057623D"/>
    <w:rsid w:val="0057629F"/>
    <w:rsid w:val="005763C3"/>
    <w:rsid w:val="0057688C"/>
    <w:rsid w:val="00576AB9"/>
    <w:rsid w:val="00576EE7"/>
    <w:rsid w:val="0057723B"/>
    <w:rsid w:val="00577BCF"/>
    <w:rsid w:val="00577F69"/>
    <w:rsid w:val="00580065"/>
    <w:rsid w:val="00580097"/>
    <w:rsid w:val="005801DE"/>
    <w:rsid w:val="005807AD"/>
    <w:rsid w:val="005808C8"/>
    <w:rsid w:val="00580F35"/>
    <w:rsid w:val="0058120E"/>
    <w:rsid w:val="0058136D"/>
    <w:rsid w:val="005815DA"/>
    <w:rsid w:val="0058185C"/>
    <w:rsid w:val="00581B97"/>
    <w:rsid w:val="00582152"/>
    <w:rsid w:val="00582CCC"/>
    <w:rsid w:val="00582CED"/>
    <w:rsid w:val="00582D40"/>
    <w:rsid w:val="00583A91"/>
    <w:rsid w:val="00583B54"/>
    <w:rsid w:val="005847F2"/>
    <w:rsid w:val="005849CE"/>
    <w:rsid w:val="00584A45"/>
    <w:rsid w:val="00584FBB"/>
    <w:rsid w:val="0058503A"/>
    <w:rsid w:val="00585085"/>
    <w:rsid w:val="0058568C"/>
    <w:rsid w:val="00585985"/>
    <w:rsid w:val="00585B7B"/>
    <w:rsid w:val="005860D8"/>
    <w:rsid w:val="0058623D"/>
    <w:rsid w:val="0058694E"/>
    <w:rsid w:val="00586C90"/>
    <w:rsid w:val="00586D1D"/>
    <w:rsid w:val="00586E03"/>
    <w:rsid w:val="005870CD"/>
    <w:rsid w:val="00587531"/>
    <w:rsid w:val="00587BDD"/>
    <w:rsid w:val="00590492"/>
    <w:rsid w:val="005909B0"/>
    <w:rsid w:val="00591094"/>
    <w:rsid w:val="0059134F"/>
    <w:rsid w:val="00592174"/>
    <w:rsid w:val="00592C4C"/>
    <w:rsid w:val="0059332C"/>
    <w:rsid w:val="00593576"/>
    <w:rsid w:val="005939C1"/>
    <w:rsid w:val="00593FF1"/>
    <w:rsid w:val="0059434E"/>
    <w:rsid w:val="00594759"/>
    <w:rsid w:val="00594ECC"/>
    <w:rsid w:val="00595B77"/>
    <w:rsid w:val="00595BD4"/>
    <w:rsid w:val="005964B1"/>
    <w:rsid w:val="00596D3C"/>
    <w:rsid w:val="00597045"/>
    <w:rsid w:val="005978D1"/>
    <w:rsid w:val="005A0DAD"/>
    <w:rsid w:val="005A162F"/>
    <w:rsid w:val="005A1CAD"/>
    <w:rsid w:val="005A1CDF"/>
    <w:rsid w:val="005A1DD6"/>
    <w:rsid w:val="005A258B"/>
    <w:rsid w:val="005A30E3"/>
    <w:rsid w:val="005A3932"/>
    <w:rsid w:val="005A3F23"/>
    <w:rsid w:val="005A45CE"/>
    <w:rsid w:val="005A48BB"/>
    <w:rsid w:val="005A4C96"/>
    <w:rsid w:val="005A5327"/>
    <w:rsid w:val="005A559F"/>
    <w:rsid w:val="005A68C3"/>
    <w:rsid w:val="005A6F7C"/>
    <w:rsid w:val="005A744B"/>
    <w:rsid w:val="005A74FF"/>
    <w:rsid w:val="005A76CA"/>
    <w:rsid w:val="005A7B17"/>
    <w:rsid w:val="005A7FF6"/>
    <w:rsid w:val="005B1004"/>
    <w:rsid w:val="005B109C"/>
    <w:rsid w:val="005B168A"/>
    <w:rsid w:val="005B2FDC"/>
    <w:rsid w:val="005B3113"/>
    <w:rsid w:val="005B31BF"/>
    <w:rsid w:val="005B31D9"/>
    <w:rsid w:val="005B3E06"/>
    <w:rsid w:val="005B4056"/>
    <w:rsid w:val="005B44B8"/>
    <w:rsid w:val="005B49F6"/>
    <w:rsid w:val="005B50BF"/>
    <w:rsid w:val="005B591E"/>
    <w:rsid w:val="005B5B28"/>
    <w:rsid w:val="005B6368"/>
    <w:rsid w:val="005B63A1"/>
    <w:rsid w:val="005B6914"/>
    <w:rsid w:val="005B7A08"/>
    <w:rsid w:val="005C0009"/>
    <w:rsid w:val="005C1E1F"/>
    <w:rsid w:val="005C1F0B"/>
    <w:rsid w:val="005C27D4"/>
    <w:rsid w:val="005C2F36"/>
    <w:rsid w:val="005C33D8"/>
    <w:rsid w:val="005C3818"/>
    <w:rsid w:val="005C3A3A"/>
    <w:rsid w:val="005C427D"/>
    <w:rsid w:val="005C50C7"/>
    <w:rsid w:val="005C52DD"/>
    <w:rsid w:val="005C5387"/>
    <w:rsid w:val="005C5AB8"/>
    <w:rsid w:val="005C6EB4"/>
    <w:rsid w:val="005C6FD8"/>
    <w:rsid w:val="005C73B1"/>
    <w:rsid w:val="005D0064"/>
    <w:rsid w:val="005D025F"/>
    <w:rsid w:val="005D02A5"/>
    <w:rsid w:val="005D104C"/>
    <w:rsid w:val="005D1C32"/>
    <w:rsid w:val="005D23F8"/>
    <w:rsid w:val="005D2443"/>
    <w:rsid w:val="005D24EB"/>
    <w:rsid w:val="005D27A5"/>
    <w:rsid w:val="005D3440"/>
    <w:rsid w:val="005D38CE"/>
    <w:rsid w:val="005D3BEC"/>
    <w:rsid w:val="005D60C9"/>
    <w:rsid w:val="005D6258"/>
    <w:rsid w:val="005D6966"/>
    <w:rsid w:val="005D75D7"/>
    <w:rsid w:val="005D7CD3"/>
    <w:rsid w:val="005D7FAB"/>
    <w:rsid w:val="005E0132"/>
    <w:rsid w:val="005E0273"/>
    <w:rsid w:val="005E03BB"/>
    <w:rsid w:val="005E092E"/>
    <w:rsid w:val="005E0C59"/>
    <w:rsid w:val="005E0F5A"/>
    <w:rsid w:val="005E1116"/>
    <w:rsid w:val="005E133B"/>
    <w:rsid w:val="005E184E"/>
    <w:rsid w:val="005E2654"/>
    <w:rsid w:val="005E2A4A"/>
    <w:rsid w:val="005E2F05"/>
    <w:rsid w:val="005E306B"/>
    <w:rsid w:val="005E3235"/>
    <w:rsid w:val="005E333C"/>
    <w:rsid w:val="005E350F"/>
    <w:rsid w:val="005E3577"/>
    <w:rsid w:val="005E38E1"/>
    <w:rsid w:val="005E3911"/>
    <w:rsid w:val="005E3D90"/>
    <w:rsid w:val="005E3F65"/>
    <w:rsid w:val="005E43F0"/>
    <w:rsid w:val="005E47BA"/>
    <w:rsid w:val="005E48F0"/>
    <w:rsid w:val="005E4CA8"/>
    <w:rsid w:val="005E521D"/>
    <w:rsid w:val="005E590A"/>
    <w:rsid w:val="005E62B7"/>
    <w:rsid w:val="005E6470"/>
    <w:rsid w:val="005E6EF4"/>
    <w:rsid w:val="005E70F5"/>
    <w:rsid w:val="005E7994"/>
    <w:rsid w:val="005E7AC4"/>
    <w:rsid w:val="005F1646"/>
    <w:rsid w:val="005F1BA5"/>
    <w:rsid w:val="005F1DC4"/>
    <w:rsid w:val="005F20F4"/>
    <w:rsid w:val="005F237D"/>
    <w:rsid w:val="005F2BB7"/>
    <w:rsid w:val="005F2E58"/>
    <w:rsid w:val="005F2ED6"/>
    <w:rsid w:val="005F40C8"/>
    <w:rsid w:val="005F4277"/>
    <w:rsid w:val="005F4AA4"/>
    <w:rsid w:val="005F56FF"/>
    <w:rsid w:val="005F572A"/>
    <w:rsid w:val="005F57A2"/>
    <w:rsid w:val="005F58FF"/>
    <w:rsid w:val="005F6284"/>
    <w:rsid w:val="005F63D3"/>
    <w:rsid w:val="005F66AD"/>
    <w:rsid w:val="005F6ACF"/>
    <w:rsid w:val="005F7122"/>
    <w:rsid w:val="005F777E"/>
    <w:rsid w:val="005F7ACB"/>
    <w:rsid w:val="005F7BFA"/>
    <w:rsid w:val="005F7C5B"/>
    <w:rsid w:val="00600313"/>
    <w:rsid w:val="00600996"/>
    <w:rsid w:val="006012ED"/>
    <w:rsid w:val="006015FA"/>
    <w:rsid w:val="006016B9"/>
    <w:rsid w:val="006016D0"/>
    <w:rsid w:val="00601A93"/>
    <w:rsid w:val="00602244"/>
    <w:rsid w:val="006030B3"/>
    <w:rsid w:val="00603345"/>
    <w:rsid w:val="006033D0"/>
    <w:rsid w:val="0060363C"/>
    <w:rsid w:val="006040FB"/>
    <w:rsid w:val="0060430B"/>
    <w:rsid w:val="006049D4"/>
    <w:rsid w:val="00604D09"/>
    <w:rsid w:val="0060518E"/>
    <w:rsid w:val="006053F7"/>
    <w:rsid w:val="00605831"/>
    <w:rsid w:val="006062B0"/>
    <w:rsid w:val="006068B8"/>
    <w:rsid w:val="00606952"/>
    <w:rsid w:val="006069EB"/>
    <w:rsid w:val="00606E42"/>
    <w:rsid w:val="006074D8"/>
    <w:rsid w:val="006075CD"/>
    <w:rsid w:val="00610553"/>
    <w:rsid w:val="006107DD"/>
    <w:rsid w:val="00611B41"/>
    <w:rsid w:val="0061207F"/>
    <w:rsid w:val="006124CE"/>
    <w:rsid w:val="006126C8"/>
    <w:rsid w:val="00612A43"/>
    <w:rsid w:val="00612E66"/>
    <w:rsid w:val="00612EDE"/>
    <w:rsid w:val="00612F79"/>
    <w:rsid w:val="006131C2"/>
    <w:rsid w:val="006132FE"/>
    <w:rsid w:val="0061372C"/>
    <w:rsid w:val="00614E55"/>
    <w:rsid w:val="006151A7"/>
    <w:rsid w:val="00615209"/>
    <w:rsid w:val="00615778"/>
    <w:rsid w:val="00615E51"/>
    <w:rsid w:val="00615EB3"/>
    <w:rsid w:val="006161AC"/>
    <w:rsid w:val="00616262"/>
    <w:rsid w:val="00616287"/>
    <w:rsid w:val="006165F9"/>
    <w:rsid w:val="006169B3"/>
    <w:rsid w:val="0061732E"/>
    <w:rsid w:val="006179ED"/>
    <w:rsid w:val="00617AA3"/>
    <w:rsid w:val="00617B95"/>
    <w:rsid w:val="00617D14"/>
    <w:rsid w:val="00617FC1"/>
    <w:rsid w:val="006217D7"/>
    <w:rsid w:val="00621F76"/>
    <w:rsid w:val="006222AF"/>
    <w:rsid w:val="00622704"/>
    <w:rsid w:val="006228CC"/>
    <w:rsid w:val="00622A82"/>
    <w:rsid w:val="00623619"/>
    <w:rsid w:val="006248C2"/>
    <w:rsid w:val="00624B2D"/>
    <w:rsid w:val="00624B70"/>
    <w:rsid w:val="00625578"/>
    <w:rsid w:val="00625737"/>
    <w:rsid w:val="006258BA"/>
    <w:rsid w:val="00625ED9"/>
    <w:rsid w:val="0062676F"/>
    <w:rsid w:val="00627361"/>
    <w:rsid w:val="006279F6"/>
    <w:rsid w:val="00627FE8"/>
    <w:rsid w:val="006302D6"/>
    <w:rsid w:val="00631183"/>
    <w:rsid w:val="0063143D"/>
    <w:rsid w:val="0063190A"/>
    <w:rsid w:val="00631DA3"/>
    <w:rsid w:val="00632695"/>
    <w:rsid w:val="0063281D"/>
    <w:rsid w:val="00632FFD"/>
    <w:rsid w:val="00633A2D"/>
    <w:rsid w:val="00633FFC"/>
    <w:rsid w:val="00634090"/>
    <w:rsid w:val="00634377"/>
    <w:rsid w:val="00634390"/>
    <w:rsid w:val="00634E53"/>
    <w:rsid w:val="00635010"/>
    <w:rsid w:val="0063519F"/>
    <w:rsid w:val="006356D4"/>
    <w:rsid w:val="0063580E"/>
    <w:rsid w:val="00635B8D"/>
    <w:rsid w:val="00635C18"/>
    <w:rsid w:val="00635C48"/>
    <w:rsid w:val="0063609B"/>
    <w:rsid w:val="00637053"/>
    <w:rsid w:val="006370B8"/>
    <w:rsid w:val="006370FB"/>
    <w:rsid w:val="0063726D"/>
    <w:rsid w:val="00637918"/>
    <w:rsid w:val="00637A52"/>
    <w:rsid w:val="00637A90"/>
    <w:rsid w:val="00637C81"/>
    <w:rsid w:val="00637F16"/>
    <w:rsid w:val="006408B2"/>
    <w:rsid w:val="00640AC3"/>
    <w:rsid w:val="0064114A"/>
    <w:rsid w:val="00641913"/>
    <w:rsid w:val="00641A81"/>
    <w:rsid w:val="00641E20"/>
    <w:rsid w:val="00641F2C"/>
    <w:rsid w:val="00643307"/>
    <w:rsid w:val="00643607"/>
    <w:rsid w:val="00643659"/>
    <w:rsid w:val="006442D3"/>
    <w:rsid w:val="006449E2"/>
    <w:rsid w:val="00644F2C"/>
    <w:rsid w:val="006452BE"/>
    <w:rsid w:val="006454E2"/>
    <w:rsid w:val="006456DC"/>
    <w:rsid w:val="006457AA"/>
    <w:rsid w:val="00646044"/>
    <w:rsid w:val="0064683A"/>
    <w:rsid w:val="0064699C"/>
    <w:rsid w:val="00646FB3"/>
    <w:rsid w:val="00647608"/>
    <w:rsid w:val="00647F02"/>
    <w:rsid w:val="0065007C"/>
    <w:rsid w:val="00651B8D"/>
    <w:rsid w:val="00651B97"/>
    <w:rsid w:val="00651D26"/>
    <w:rsid w:val="006525EF"/>
    <w:rsid w:val="00652807"/>
    <w:rsid w:val="006539A2"/>
    <w:rsid w:val="00654234"/>
    <w:rsid w:val="006542F8"/>
    <w:rsid w:val="006543C6"/>
    <w:rsid w:val="00654790"/>
    <w:rsid w:val="006548AC"/>
    <w:rsid w:val="006549A3"/>
    <w:rsid w:val="00654C53"/>
    <w:rsid w:val="00654E3C"/>
    <w:rsid w:val="00654E7C"/>
    <w:rsid w:val="00655527"/>
    <w:rsid w:val="00655681"/>
    <w:rsid w:val="0065653B"/>
    <w:rsid w:val="00656972"/>
    <w:rsid w:val="00656C8F"/>
    <w:rsid w:val="00656F3E"/>
    <w:rsid w:val="00657786"/>
    <w:rsid w:val="00657AE4"/>
    <w:rsid w:val="00660327"/>
    <w:rsid w:val="006606B2"/>
    <w:rsid w:val="00661299"/>
    <w:rsid w:val="0066217D"/>
    <w:rsid w:val="00662FB1"/>
    <w:rsid w:val="0066358B"/>
    <w:rsid w:val="006636B6"/>
    <w:rsid w:val="00663FAB"/>
    <w:rsid w:val="00664452"/>
    <w:rsid w:val="00664635"/>
    <w:rsid w:val="006646C0"/>
    <w:rsid w:val="0066474A"/>
    <w:rsid w:val="00664750"/>
    <w:rsid w:val="00665749"/>
    <w:rsid w:val="0066622E"/>
    <w:rsid w:val="006677B6"/>
    <w:rsid w:val="006705B1"/>
    <w:rsid w:val="00670BCA"/>
    <w:rsid w:val="00670F97"/>
    <w:rsid w:val="00671F53"/>
    <w:rsid w:val="006731AE"/>
    <w:rsid w:val="006738C4"/>
    <w:rsid w:val="00673ABA"/>
    <w:rsid w:val="00673E63"/>
    <w:rsid w:val="00673F53"/>
    <w:rsid w:val="00673FD5"/>
    <w:rsid w:val="006750D9"/>
    <w:rsid w:val="00675895"/>
    <w:rsid w:val="00675A58"/>
    <w:rsid w:val="00675CFB"/>
    <w:rsid w:val="00676D7C"/>
    <w:rsid w:val="006779DF"/>
    <w:rsid w:val="00677C88"/>
    <w:rsid w:val="0068019F"/>
    <w:rsid w:val="0068046E"/>
    <w:rsid w:val="006808DE"/>
    <w:rsid w:val="00680EEF"/>
    <w:rsid w:val="00680FAE"/>
    <w:rsid w:val="00681530"/>
    <w:rsid w:val="00681532"/>
    <w:rsid w:val="006816F7"/>
    <w:rsid w:val="0068247C"/>
    <w:rsid w:val="00682C42"/>
    <w:rsid w:val="00682E39"/>
    <w:rsid w:val="0068304F"/>
    <w:rsid w:val="006832E2"/>
    <w:rsid w:val="00683B4B"/>
    <w:rsid w:val="00684A34"/>
    <w:rsid w:val="00684EAB"/>
    <w:rsid w:val="006853AC"/>
    <w:rsid w:val="0068545D"/>
    <w:rsid w:val="0068580B"/>
    <w:rsid w:val="00685AE7"/>
    <w:rsid w:val="00686275"/>
    <w:rsid w:val="006866B2"/>
    <w:rsid w:val="00686869"/>
    <w:rsid w:val="0068697E"/>
    <w:rsid w:val="00686E49"/>
    <w:rsid w:val="00686FC9"/>
    <w:rsid w:val="00687A93"/>
    <w:rsid w:val="00690350"/>
    <w:rsid w:val="00690A76"/>
    <w:rsid w:val="00690C07"/>
    <w:rsid w:val="00690C99"/>
    <w:rsid w:val="0069177A"/>
    <w:rsid w:val="00691846"/>
    <w:rsid w:val="00691AF3"/>
    <w:rsid w:val="00692007"/>
    <w:rsid w:val="006926C5"/>
    <w:rsid w:val="006926CF"/>
    <w:rsid w:val="006929DD"/>
    <w:rsid w:val="00693817"/>
    <w:rsid w:val="0069454D"/>
    <w:rsid w:val="006945B6"/>
    <w:rsid w:val="006953C1"/>
    <w:rsid w:val="00695628"/>
    <w:rsid w:val="00695784"/>
    <w:rsid w:val="0069581C"/>
    <w:rsid w:val="00696069"/>
    <w:rsid w:val="006962A6"/>
    <w:rsid w:val="0069674B"/>
    <w:rsid w:val="00696905"/>
    <w:rsid w:val="00696991"/>
    <w:rsid w:val="00696FAF"/>
    <w:rsid w:val="00697F58"/>
    <w:rsid w:val="00697FBA"/>
    <w:rsid w:val="006A0171"/>
    <w:rsid w:val="006A06A0"/>
    <w:rsid w:val="006A081A"/>
    <w:rsid w:val="006A0CCE"/>
    <w:rsid w:val="006A0CD9"/>
    <w:rsid w:val="006A0F86"/>
    <w:rsid w:val="006A1029"/>
    <w:rsid w:val="006A1511"/>
    <w:rsid w:val="006A1FE8"/>
    <w:rsid w:val="006A1FF3"/>
    <w:rsid w:val="006A20C6"/>
    <w:rsid w:val="006A2C98"/>
    <w:rsid w:val="006A32B5"/>
    <w:rsid w:val="006A3B16"/>
    <w:rsid w:val="006A3F0A"/>
    <w:rsid w:val="006A40CE"/>
    <w:rsid w:val="006A429F"/>
    <w:rsid w:val="006A4639"/>
    <w:rsid w:val="006A4B36"/>
    <w:rsid w:val="006A5121"/>
    <w:rsid w:val="006A5CFB"/>
    <w:rsid w:val="006A6157"/>
    <w:rsid w:val="006A67D6"/>
    <w:rsid w:val="006A6D72"/>
    <w:rsid w:val="006A725E"/>
    <w:rsid w:val="006B0AAC"/>
    <w:rsid w:val="006B1811"/>
    <w:rsid w:val="006B190C"/>
    <w:rsid w:val="006B256A"/>
    <w:rsid w:val="006B2C27"/>
    <w:rsid w:val="006B32D2"/>
    <w:rsid w:val="006B3738"/>
    <w:rsid w:val="006B3873"/>
    <w:rsid w:val="006B3AE5"/>
    <w:rsid w:val="006B3F46"/>
    <w:rsid w:val="006B416C"/>
    <w:rsid w:val="006B4D97"/>
    <w:rsid w:val="006B4DC9"/>
    <w:rsid w:val="006B50E7"/>
    <w:rsid w:val="006B5734"/>
    <w:rsid w:val="006B5801"/>
    <w:rsid w:val="006B5AF5"/>
    <w:rsid w:val="006B5E87"/>
    <w:rsid w:val="006B6127"/>
    <w:rsid w:val="006B69D0"/>
    <w:rsid w:val="006B6AAD"/>
    <w:rsid w:val="006B6DF9"/>
    <w:rsid w:val="006B6EF7"/>
    <w:rsid w:val="006B7855"/>
    <w:rsid w:val="006B790E"/>
    <w:rsid w:val="006C037B"/>
    <w:rsid w:val="006C088F"/>
    <w:rsid w:val="006C0C7E"/>
    <w:rsid w:val="006C0DBC"/>
    <w:rsid w:val="006C0ED4"/>
    <w:rsid w:val="006C10A0"/>
    <w:rsid w:val="006C11FC"/>
    <w:rsid w:val="006C14E8"/>
    <w:rsid w:val="006C1533"/>
    <w:rsid w:val="006C1E78"/>
    <w:rsid w:val="006C22FC"/>
    <w:rsid w:val="006C2D27"/>
    <w:rsid w:val="006C30F9"/>
    <w:rsid w:val="006C3498"/>
    <w:rsid w:val="006C3510"/>
    <w:rsid w:val="006C3853"/>
    <w:rsid w:val="006C3C0C"/>
    <w:rsid w:val="006C3E08"/>
    <w:rsid w:val="006C48B3"/>
    <w:rsid w:val="006C48FE"/>
    <w:rsid w:val="006C4A24"/>
    <w:rsid w:val="006C4CDF"/>
    <w:rsid w:val="006C4D41"/>
    <w:rsid w:val="006C4E12"/>
    <w:rsid w:val="006C4E4D"/>
    <w:rsid w:val="006C4FB9"/>
    <w:rsid w:val="006C5055"/>
    <w:rsid w:val="006C529C"/>
    <w:rsid w:val="006C564F"/>
    <w:rsid w:val="006C63E1"/>
    <w:rsid w:val="006C68E0"/>
    <w:rsid w:val="006C6A1F"/>
    <w:rsid w:val="006C7214"/>
    <w:rsid w:val="006C74A5"/>
    <w:rsid w:val="006D0338"/>
    <w:rsid w:val="006D0F22"/>
    <w:rsid w:val="006D16C9"/>
    <w:rsid w:val="006D17E4"/>
    <w:rsid w:val="006D17F8"/>
    <w:rsid w:val="006D1F47"/>
    <w:rsid w:val="006D2475"/>
    <w:rsid w:val="006D27A9"/>
    <w:rsid w:val="006D2BE9"/>
    <w:rsid w:val="006D2D29"/>
    <w:rsid w:val="006D3050"/>
    <w:rsid w:val="006D387E"/>
    <w:rsid w:val="006D4212"/>
    <w:rsid w:val="006D535F"/>
    <w:rsid w:val="006D5A18"/>
    <w:rsid w:val="006D5C4D"/>
    <w:rsid w:val="006D5C6A"/>
    <w:rsid w:val="006D5EA0"/>
    <w:rsid w:val="006D640C"/>
    <w:rsid w:val="006D64B1"/>
    <w:rsid w:val="006D6673"/>
    <w:rsid w:val="006D6A8F"/>
    <w:rsid w:val="006D6AD1"/>
    <w:rsid w:val="006D6B1A"/>
    <w:rsid w:val="006D6BD6"/>
    <w:rsid w:val="006D73B0"/>
    <w:rsid w:val="006D7DA9"/>
    <w:rsid w:val="006D7E62"/>
    <w:rsid w:val="006E0458"/>
    <w:rsid w:val="006E0683"/>
    <w:rsid w:val="006E06D5"/>
    <w:rsid w:val="006E0746"/>
    <w:rsid w:val="006E0C5F"/>
    <w:rsid w:val="006E0F4E"/>
    <w:rsid w:val="006E22BF"/>
    <w:rsid w:val="006E2713"/>
    <w:rsid w:val="006E2A96"/>
    <w:rsid w:val="006E2D84"/>
    <w:rsid w:val="006E2EBE"/>
    <w:rsid w:val="006E3258"/>
    <w:rsid w:val="006E3566"/>
    <w:rsid w:val="006E3D52"/>
    <w:rsid w:val="006E41A9"/>
    <w:rsid w:val="006E4BA0"/>
    <w:rsid w:val="006E527E"/>
    <w:rsid w:val="006E629B"/>
    <w:rsid w:val="006E6463"/>
    <w:rsid w:val="006E6BFA"/>
    <w:rsid w:val="006E77AE"/>
    <w:rsid w:val="006F0204"/>
    <w:rsid w:val="006F04B7"/>
    <w:rsid w:val="006F079C"/>
    <w:rsid w:val="006F10FD"/>
    <w:rsid w:val="006F12F4"/>
    <w:rsid w:val="006F1366"/>
    <w:rsid w:val="006F1411"/>
    <w:rsid w:val="006F1F5D"/>
    <w:rsid w:val="006F2140"/>
    <w:rsid w:val="006F34C1"/>
    <w:rsid w:val="006F3891"/>
    <w:rsid w:val="006F3C6F"/>
    <w:rsid w:val="006F6ADE"/>
    <w:rsid w:val="006F6D4D"/>
    <w:rsid w:val="006F6E48"/>
    <w:rsid w:val="006F6F4E"/>
    <w:rsid w:val="006F7294"/>
    <w:rsid w:val="006F72F8"/>
    <w:rsid w:val="006F7F36"/>
    <w:rsid w:val="007006CF"/>
    <w:rsid w:val="00700A42"/>
    <w:rsid w:val="00700BCA"/>
    <w:rsid w:val="00700DE7"/>
    <w:rsid w:val="007016AB"/>
    <w:rsid w:val="00701C41"/>
    <w:rsid w:val="00702125"/>
    <w:rsid w:val="00702686"/>
    <w:rsid w:val="00702860"/>
    <w:rsid w:val="007029C4"/>
    <w:rsid w:val="0070316F"/>
    <w:rsid w:val="007033D2"/>
    <w:rsid w:val="007039C6"/>
    <w:rsid w:val="00703FAD"/>
    <w:rsid w:val="0070453D"/>
    <w:rsid w:val="007045A7"/>
    <w:rsid w:val="007046DC"/>
    <w:rsid w:val="00704B73"/>
    <w:rsid w:val="00704D44"/>
    <w:rsid w:val="00704FC2"/>
    <w:rsid w:val="007052CC"/>
    <w:rsid w:val="0070552E"/>
    <w:rsid w:val="00705D65"/>
    <w:rsid w:val="00705F9E"/>
    <w:rsid w:val="00706431"/>
    <w:rsid w:val="0070646F"/>
    <w:rsid w:val="00706658"/>
    <w:rsid w:val="00706740"/>
    <w:rsid w:val="00707548"/>
    <w:rsid w:val="00707561"/>
    <w:rsid w:val="0070764E"/>
    <w:rsid w:val="00707CB9"/>
    <w:rsid w:val="00710379"/>
    <w:rsid w:val="007104C9"/>
    <w:rsid w:val="0071157B"/>
    <w:rsid w:val="00711764"/>
    <w:rsid w:val="00712209"/>
    <w:rsid w:val="007131B6"/>
    <w:rsid w:val="007132F8"/>
    <w:rsid w:val="00713927"/>
    <w:rsid w:val="00714038"/>
    <w:rsid w:val="00714EE7"/>
    <w:rsid w:val="00714F32"/>
    <w:rsid w:val="0071526E"/>
    <w:rsid w:val="007153E0"/>
    <w:rsid w:val="007157E7"/>
    <w:rsid w:val="007158C4"/>
    <w:rsid w:val="00715F59"/>
    <w:rsid w:val="00715FDB"/>
    <w:rsid w:val="00716106"/>
    <w:rsid w:val="0071655C"/>
    <w:rsid w:val="00716595"/>
    <w:rsid w:val="00716C38"/>
    <w:rsid w:val="00716D8E"/>
    <w:rsid w:val="00716F06"/>
    <w:rsid w:val="00717149"/>
    <w:rsid w:val="0071727B"/>
    <w:rsid w:val="0071768B"/>
    <w:rsid w:val="00720706"/>
    <w:rsid w:val="00720751"/>
    <w:rsid w:val="007208B6"/>
    <w:rsid w:val="00720ED6"/>
    <w:rsid w:val="00720F68"/>
    <w:rsid w:val="00721064"/>
    <w:rsid w:val="0072194C"/>
    <w:rsid w:val="00722260"/>
    <w:rsid w:val="007226EC"/>
    <w:rsid w:val="007227F5"/>
    <w:rsid w:val="00722C4F"/>
    <w:rsid w:val="00722D3B"/>
    <w:rsid w:val="007231EB"/>
    <w:rsid w:val="007232AC"/>
    <w:rsid w:val="0072334F"/>
    <w:rsid w:val="00723C75"/>
    <w:rsid w:val="00723CB4"/>
    <w:rsid w:val="0072502C"/>
    <w:rsid w:val="007253F3"/>
    <w:rsid w:val="0072566B"/>
    <w:rsid w:val="007267BC"/>
    <w:rsid w:val="00726E60"/>
    <w:rsid w:val="0072702B"/>
    <w:rsid w:val="007270F8"/>
    <w:rsid w:val="0072741E"/>
    <w:rsid w:val="007277AB"/>
    <w:rsid w:val="007300F8"/>
    <w:rsid w:val="007302EE"/>
    <w:rsid w:val="00730A11"/>
    <w:rsid w:val="00730B51"/>
    <w:rsid w:val="00730BF5"/>
    <w:rsid w:val="007311D3"/>
    <w:rsid w:val="007313FD"/>
    <w:rsid w:val="0073154A"/>
    <w:rsid w:val="00731794"/>
    <w:rsid w:val="00731799"/>
    <w:rsid w:val="007319C8"/>
    <w:rsid w:val="00732A3E"/>
    <w:rsid w:val="007333F4"/>
    <w:rsid w:val="00733B24"/>
    <w:rsid w:val="0073413E"/>
    <w:rsid w:val="00734753"/>
    <w:rsid w:val="0073486C"/>
    <w:rsid w:val="00734C73"/>
    <w:rsid w:val="00735903"/>
    <w:rsid w:val="00735D6B"/>
    <w:rsid w:val="00737C3D"/>
    <w:rsid w:val="00737D9A"/>
    <w:rsid w:val="00737DF4"/>
    <w:rsid w:val="00737F8D"/>
    <w:rsid w:val="007405BE"/>
    <w:rsid w:val="00740602"/>
    <w:rsid w:val="00741235"/>
    <w:rsid w:val="007412BD"/>
    <w:rsid w:val="00742107"/>
    <w:rsid w:val="0074241C"/>
    <w:rsid w:val="0074261F"/>
    <w:rsid w:val="00742680"/>
    <w:rsid w:val="00742C20"/>
    <w:rsid w:val="00742E94"/>
    <w:rsid w:val="00743813"/>
    <w:rsid w:val="007451D6"/>
    <w:rsid w:val="00745291"/>
    <w:rsid w:val="007454DB"/>
    <w:rsid w:val="00746353"/>
    <w:rsid w:val="00746B95"/>
    <w:rsid w:val="00746C6A"/>
    <w:rsid w:val="00747EE2"/>
    <w:rsid w:val="0075004D"/>
    <w:rsid w:val="007501F2"/>
    <w:rsid w:val="007505EC"/>
    <w:rsid w:val="007508EA"/>
    <w:rsid w:val="0075161C"/>
    <w:rsid w:val="00751D0D"/>
    <w:rsid w:val="00751EBE"/>
    <w:rsid w:val="0075283C"/>
    <w:rsid w:val="00752CDE"/>
    <w:rsid w:val="00753B6F"/>
    <w:rsid w:val="00753E11"/>
    <w:rsid w:val="00754755"/>
    <w:rsid w:val="007550EB"/>
    <w:rsid w:val="00755531"/>
    <w:rsid w:val="0075578C"/>
    <w:rsid w:val="00755A83"/>
    <w:rsid w:val="00755B69"/>
    <w:rsid w:val="00755C03"/>
    <w:rsid w:val="00755CFA"/>
    <w:rsid w:val="00756336"/>
    <w:rsid w:val="007568D0"/>
    <w:rsid w:val="0075696B"/>
    <w:rsid w:val="00757334"/>
    <w:rsid w:val="007579F8"/>
    <w:rsid w:val="00757DFF"/>
    <w:rsid w:val="007600F1"/>
    <w:rsid w:val="00760D29"/>
    <w:rsid w:val="00760D7E"/>
    <w:rsid w:val="00761B66"/>
    <w:rsid w:val="00761C24"/>
    <w:rsid w:val="00762238"/>
    <w:rsid w:val="007625F5"/>
    <w:rsid w:val="007629DB"/>
    <w:rsid w:val="00762F64"/>
    <w:rsid w:val="00763A15"/>
    <w:rsid w:val="00763C71"/>
    <w:rsid w:val="00765015"/>
    <w:rsid w:val="0076512C"/>
    <w:rsid w:val="00765DF9"/>
    <w:rsid w:val="007663A6"/>
    <w:rsid w:val="00766499"/>
    <w:rsid w:val="007664A1"/>
    <w:rsid w:val="00766AF2"/>
    <w:rsid w:val="00766FC7"/>
    <w:rsid w:val="00767A6E"/>
    <w:rsid w:val="00770BCE"/>
    <w:rsid w:val="00770C36"/>
    <w:rsid w:val="007713C2"/>
    <w:rsid w:val="0077166A"/>
    <w:rsid w:val="00772037"/>
    <w:rsid w:val="00773131"/>
    <w:rsid w:val="0077329D"/>
    <w:rsid w:val="0077358A"/>
    <w:rsid w:val="00773D7F"/>
    <w:rsid w:val="007747C7"/>
    <w:rsid w:val="00774BB2"/>
    <w:rsid w:val="00774D5E"/>
    <w:rsid w:val="00775473"/>
    <w:rsid w:val="00775D42"/>
    <w:rsid w:val="00775E5C"/>
    <w:rsid w:val="00776516"/>
    <w:rsid w:val="00776E9B"/>
    <w:rsid w:val="007774BF"/>
    <w:rsid w:val="00777A9A"/>
    <w:rsid w:val="00777E59"/>
    <w:rsid w:val="00780BBF"/>
    <w:rsid w:val="00780E6E"/>
    <w:rsid w:val="0078138A"/>
    <w:rsid w:val="007819A8"/>
    <w:rsid w:val="007819E1"/>
    <w:rsid w:val="007820CF"/>
    <w:rsid w:val="0078212B"/>
    <w:rsid w:val="00782E94"/>
    <w:rsid w:val="00783674"/>
    <w:rsid w:val="00783CD4"/>
    <w:rsid w:val="00783F74"/>
    <w:rsid w:val="00784725"/>
    <w:rsid w:val="0078473D"/>
    <w:rsid w:val="007853C3"/>
    <w:rsid w:val="007866FF"/>
    <w:rsid w:val="007867CF"/>
    <w:rsid w:val="00786964"/>
    <w:rsid w:val="00786A61"/>
    <w:rsid w:val="00786AA2"/>
    <w:rsid w:val="00786D2F"/>
    <w:rsid w:val="007871BE"/>
    <w:rsid w:val="0078723D"/>
    <w:rsid w:val="00787403"/>
    <w:rsid w:val="00787CBF"/>
    <w:rsid w:val="00787E97"/>
    <w:rsid w:val="00790139"/>
    <w:rsid w:val="007902B7"/>
    <w:rsid w:val="0079045A"/>
    <w:rsid w:val="0079077A"/>
    <w:rsid w:val="007907CF"/>
    <w:rsid w:val="00790EDC"/>
    <w:rsid w:val="00791498"/>
    <w:rsid w:val="00791B12"/>
    <w:rsid w:val="00791D33"/>
    <w:rsid w:val="00791FC2"/>
    <w:rsid w:val="007923E4"/>
    <w:rsid w:val="0079242F"/>
    <w:rsid w:val="00792DE1"/>
    <w:rsid w:val="00793AA4"/>
    <w:rsid w:val="0079416F"/>
    <w:rsid w:val="007942B7"/>
    <w:rsid w:val="00794EEA"/>
    <w:rsid w:val="007950A6"/>
    <w:rsid w:val="0079581E"/>
    <w:rsid w:val="00795BFC"/>
    <w:rsid w:val="00796604"/>
    <w:rsid w:val="00796738"/>
    <w:rsid w:val="00796B06"/>
    <w:rsid w:val="00796B99"/>
    <w:rsid w:val="00796E13"/>
    <w:rsid w:val="00797581"/>
    <w:rsid w:val="00797598"/>
    <w:rsid w:val="00797640"/>
    <w:rsid w:val="00797697"/>
    <w:rsid w:val="0079795C"/>
    <w:rsid w:val="007A01D3"/>
    <w:rsid w:val="007A04B8"/>
    <w:rsid w:val="007A116A"/>
    <w:rsid w:val="007A159D"/>
    <w:rsid w:val="007A1995"/>
    <w:rsid w:val="007A1D14"/>
    <w:rsid w:val="007A1F27"/>
    <w:rsid w:val="007A22E2"/>
    <w:rsid w:val="007A25A4"/>
    <w:rsid w:val="007A2B4B"/>
    <w:rsid w:val="007A35A7"/>
    <w:rsid w:val="007A39FE"/>
    <w:rsid w:val="007A3CFC"/>
    <w:rsid w:val="007A4016"/>
    <w:rsid w:val="007A44E3"/>
    <w:rsid w:val="007A4678"/>
    <w:rsid w:val="007A48A0"/>
    <w:rsid w:val="007A48FC"/>
    <w:rsid w:val="007A4DB8"/>
    <w:rsid w:val="007A4EDD"/>
    <w:rsid w:val="007A51E5"/>
    <w:rsid w:val="007A5DB4"/>
    <w:rsid w:val="007A611A"/>
    <w:rsid w:val="007A6899"/>
    <w:rsid w:val="007A6D63"/>
    <w:rsid w:val="007A71EF"/>
    <w:rsid w:val="007A76EB"/>
    <w:rsid w:val="007A7769"/>
    <w:rsid w:val="007A7CC3"/>
    <w:rsid w:val="007B11D4"/>
    <w:rsid w:val="007B193A"/>
    <w:rsid w:val="007B1F76"/>
    <w:rsid w:val="007B1FA2"/>
    <w:rsid w:val="007B2068"/>
    <w:rsid w:val="007B2B08"/>
    <w:rsid w:val="007B2B63"/>
    <w:rsid w:val="007B2CC1"/>
    <w:rsid w:val="007B2D04"/>
    <w:rsid w:val="007B2E57"/>
    <w:rsid w:val="007B2FE3"/>
    <w:rsid w:val="007B310C"/>
    <w:rsid w:val="007B33CD"/>
    <w:rsid w:val="007B5388"/>
    <w:rsid w:val="007B5F32"/>
    <w:rsid w:val="007B60D8"/>
    <w:rsid w:val="007B6B42"/>
    <w:rsid w:val="007B6E06"/>
    <w:rsid w:val="007B6E3D"/>
    <w:rsid w:val="007B73B1"/>
    <w:rsid w:val="007B7CFE"/>
    <w:rsid w:val="007C032F"/>
    <w:rsid w:val="007C07E8"/>
    <w:rsid w:val="007C0C20"/>
    <w:rsid w:val="007C1E5F"/>
    <w:rsid w:val="007C27D8"/>
    <w:rsid w:val="007C30C4"/>
    <w:rsid w:val="007C31F5"/>
    <w:rsid w:val="007C3310"/>
    <w:rsid w:val="007C38E2"/>
    <w:rsid w:val="007C4080"/>
    <w:rsid w:val="007C4D5F"/>
    <w:rsid w:val="007C503C"/>
    <w:rsid w:val="007C55EC"/>
    <w:rsid w:val="007C566E"/>
    <w:rsid w:val="007C6A1E"/>
    <w:rsid w:val="007C6CA3"/>
    <w:rsid w:val="007C6FF9"/>
    <w:rsid w:val="007C7D8F"/>
    <w:rsid w:val="007C7E1E"/>
    <w:rsid w:val="007C7FCA"/>
    <w:rsid w:val="007D182A"/>
    <w:rsid w:val="007D2A3C"/>
    <w:rsid w:val="007D2F50"/>
    <w:rsid w:val="007D2FC3"/>
    <w:rsid w:val="007D32CA"/>
    <w:rsid w:val="007D3E8C"/>
    <w:rsid w:val="007D4423"/>
    <w:rsid w:val="007D443A"/>
    <w:rsid w:val="007D476C"/>
    <w:rsid w:val="007D4DEA"/>
    <w:rsid w:val="007D504F"/>
    <w:rsid w:val="007D58A1"/>
    <w:rsid w:val="007D5CDF"/>
    <w:rsid w:val="007D615D"/>
    <w:rsid w:val="007D65A6"/>
    <w:rsid w:val="007D6A5A"/>
    <w:rsid w:val="007D73F4"/>
    <w:rsid w:val="007D7487"/>
    <w:rsid w:val="007D74B2"/>
    <w:rsid w:val="007D7D3E"/>
    <w:rsid w:val="007D7F13"/>
    <w:rsid w:val="007E0AAD"/>
    <w:rsid w:val="007E0AD1"/>
    <w:rsid w:val="007E0E87"/>
    <w:rsid w:val="007E225A"/>
    <w:rsid w:val="007E2EA7"/>
    <w:rsid w:val="007E3907"/>
    <w:rsid w:val="007E4F98"/>
    <w:rsid w:val="007E5156"/>
    <w:rsid w:val="007E69BC"/>
    <w:rsid w:val="007E6E22"/>
    <w:rsid w:val="007E78BC"/>
    <w:rsid w:val="007E7AC0"/>
    <w:rsid w:val="007F005E"/>
    <w:rsid w:val="007F1820"/>
    <w:rsid w:val="007F1831"/>
    <w:rsid w:val="007F1838"/>
    <w:rsid w:val="007F2058"/>
    <w:rsid w:val="007F25E5"/>
    <w:rsid w:val="007F3713"/>
    <w:rsid w:val="007F3846"/>
    <w:rsid w:val="007F3862"/>
    <w:rsid w:val="007F38E0"/>
    <w:rsid w:val="007F3CA9"/>
    <w:rsid w:val="007F41B0"/>
    <w:rsid w:val="007F45EB"/>
    <w:rsid w:val="007F4B74"/>
    <w:rsid w:val="007F4BD9"/>
    <w:rsid w:val="007F5330"/>
    <w:rsid w:val="007F61BF"/>
    <w:rsid w:val="007F74FE"/>
    <w:rsid w:val="007F766E"/>
    <w:rsid w:val="00800C9C"/>
    <w:rsid w:val="00800F97"/>
    <w:rsid w:val="0080109F"/>
    <w:rsid w:val="0080112C"/>
    <w:rsid w:val="008014C7"/>
    <w:rsid w:val="008017AB"/>
    <w:rsid w:val="008017F9"/>
    <w:rsid w:val="00801AD3"/>
    <w:rsid w:val="00801C9D"/>
    <w:rsid w:val="00801C9E"/>
    <w:rsid w:val="0080282D"/>
    <w:rsid w:val="00802CF3"/>
    <w:rsid w:val="008037D9"/>
    <w:rsid w:val="00804256"/>
    <w:rsid w:val="0080433C"/>
    <w:rsid w:val="008043DC"/>
    <w:rsid w:val="00804600"/>
    <w:rsid w:val="00805AEA"/>
    <w:rsid w:val="00805D2C"/>
    <w:rsid w:val="00806CC8"/>
    <w:rsid w:val="00807CA8"/>
    <w:rsid w:val="00807CE4"/>
    <w:rsid w:val="008102E9"/>
    <w:rsid w:val="008107FF"/>
    <w:rsid w:val="0081137A"/>
    <w:rsid w:val="00811D03"/>
    <w:rsid w:val="00812B90"/>
    <w:rsid w:val="00812CC7"/>
    <w:rsid w:val="0081454C"/>
    <w:rsid w:val="00815E4C"/>
    <w:rsid w:val="00816606"/>
    <w:rsid w:val="0081677F"/>
    <w:rsid w:val="008167E9"/>
    <w:rsid w:val="00816D8E"/>
    <w:rsid w:val="0081718D"/>
    <w:rsid w:val="00817343"/>
    <w:rsid w:val="00820322"/>
    <w:rsid w:val="00820962"/>
    <w:rsid w:val="00821149"/>
    <w:rsid w:val="00821860"/>
    <w:rsid w:val="00821C66"/>
    <w:rsid w:val="008220C3"/>
    <w:rsid w:val="0082253C"/>
    <w:rsid w:val="0082267F"/>
    <w:rsid w:val="00822AFC"/>
    <w:rsid w:val="00824623"/>
    <w:rsid w:val="00825325"/>
    <w:rsid w:val="008255C0"/>
    <w:rsid w:val="008256DC"/>
    <w:rsid w:val="0082570F"/>
    <w:rsid w:val="0082574E"/>
    <w:rsid w:val="00825774"/>
    <w:rsid w:val="00825FAF"/>
    <w:rsid w:val="00826229"/>
    <w:rsid w:val="00826609"/>
    <w:rsid w:val="00826A7F"/>
    <w:rsid w:val="00826C34"/>
    <w:rsid w:val="008270DF"/>
    <w:rsid w:val="008271BD"/>
    <w:rsid w:val="00827508"/>
    <w:rsid w:val="00827705"/>
    <w:rsid w:val="008279F9"/>
    <w:rsid w:val="00827AD2"/>
    <w:rsid w:val="00827F2C"/>
    <w:rsid w:val="00830383"/>
    <w:rsid w:val="008303B4"/>
    <w:rsid w:val="00830693"/>
    <w:rsid w:val="0083136C"/>
    <w:rsid w:val="00831B8F"/>
    <w:rsid w:val="00831DC7"/>
    <w:rsid w:val="00832531"/>
    <w:rsid w:val="00832FF6"/>
    <w:rsid w:val="00833420"/>
    <w:rsid w:val="008334F1"/>
    <w:rsid w:val="00833A9B"/>
    <w:rsid w:val="00833C4C"/>
    <w:rsid w:val="00833C50"/>
    <w:rsid w:val="00833DBE"/>
    <w:rsid w:val="008348A9"/>
    <w:rsid w:val="00834F45"/>
    <w:rsid w:val="00835F01"/>
    <w:rsid w:val="008366B2"/>
    <w:rsid w:val="00836733"/>
    <w:rsid w:val="00836ED4"/>
    <w:rsid w:val="0083758D"/>
    <w:rsid w:val="00837C12"/>
    <w:rsid w:val="00837DD2"/>
    <w:rsid w:val="0084071D"/>
    <w:rsid w:val="00840E43"/>
    <w:rsid w:val="00840E76"/>
    <w:rsid w:val="00841145"/>
    <w:rsid w:val="008420E3"/>
    <w:rsid w:val="008420F4"/>
    <w:rsid w:val="00842AF2"/>
    <w:rsid w:val="00842D8A"/>
    <w:rsid w:val="00842FC1"/>
    <w:rsid w:val="008434BD"/>
    <w:rsid w:val="008439E9"/>
    <w:rsid w:val="00843E88"/>
    <w:rsid w:val="0084406F"/>
    <w:rsid w:val="008457FF"/>
    <w:rsid w:val="008458EF"/>
    <w:rsid w:val="00845946"/>
    <w:rsid w:val="00845A20"/>
    <w:rsid w:val="00845D49"/>
    <w:rsid w:val="00845D4F"/>
    <w:rsid w:val="00845DBC"/>
    <w:rsid w:val="008460B3"/>
    <w:rsid w:val="00846126"/>
    <w:rsid w:val="0084624F"/>
    <w:rsid w:val="00846558"/>
    <w:rsid w:val="00847178"/>
    <w:rsid w:val="008473FC"/>
    <w:rsid w:val="0085089F"/>
    <w:rsid w:val="00850D99"/>
    <w:rsid w:val="00850DCB"/>
    <w:rsid w:val="00851051"/>
    <w:rsid w:val="00851270"/>
    <w:rsid w:val="00851676"/>
    <w:rsid w:val="0085214A"/>
    <w:rsid w:val="00852228"/>
    <w:rsid w:val="00852AFA"/>
    <w:rsid w:val="008538C9"/>
    <w:rsid w:val="00853953"/>
    <w:rsid w:val="00854391"/>
    <w:rsid w:val="00854690"/>
    <w:rsid w:val="00854E7A"/>
    <w:rsid w:val="00855567"/>
    <w:rsid w:val="008559C1"/>
    <w:rsid w:val="008562DD"/>
    <w:rsid w:val="00856ED2"/>
    <w:rsid w:val="00857546"/>
    <w:rsid w:val="008579BF"/>
    <w:rsid w:val="00857E93"/>
    <w:rsid w:val="0086032D"/>
    <w:rsid w:val="00860589"/>
    <w:rsid w:val="00860D2D"/>
    <w:rsid w:val="008611EB"/>
    <w:rsid w:val="00861A58"/>
    <w:rsid w:val="00862843"/>
    <w:rsid w:val="00862E3D"/>
    <w:rsid w:val="008632D4"/>
    <w:rsid w:val="008634D2"/>
    <w:rsid w:val="008638AA"/>
    <w:rsid w:val="0086399F"/>
    <w:rsid w:val="00864088"/>
    <w:rsid w:val="008647A0"/>
    <w:rsid w:val="00864EEA"/>
    <w:rsid w:val="00865215"/>
    <w:rsid w:val="00865F51"/>
    <w:rsid w:val="00866159"/>
    <w:rsid w:val="00867481"/>
    <w:rsid w:val="008675B4"/>
    <w:rsid w:val="008676A3"/>
    <w:rsid w:val="00867CD0"/>
    <w:rsid w:val="00867D11"/>
    <w:rsid w:val="008705D1"/>
    <w:rsid w:val="00870B42"/>
    <w:rsid w:val="00870E0F"/>
    <w:rsid w:val="0087175D"/>
    <w:rsid w:val="00871A0A"/>
    <w:rsid w:val="0087207C"/>
    <w:rsid w:val="0087212F"/>
    <w:rsid w:val="00872456"/>
    <w:rsid w:val="00872601"/>
    <w:rsid w:val="00872995"/>
    <w:rsid w:val="00872BF5"/>
    <w:rsid w:val="00873629"/>
    <w:rsid w:val="00874176"/>
    <w:rsid w:val="008747D0"/>
    <w:rsid w:val="008747FB"/>
    <w:rsid w:val="0087522B"/>
    <w:rsid w:val="008753B8"/>
    <w:rsid w:val="00875593"/>
    <w:rsid w:val="00875C2A"/>
    <w:rsid w:val="008761DD"/>
    <w:rsid w:val="00876270"/>
    <w:rsid w:val="00876C3E"/>
    <w:rsid w:val="00876EA1"/>
    <w:rsid w:val="00877C84"/>
    <w:rsid w:val="00880217"/>
    <w:rsid w:val="008802C9"/>
    <w:rsid w:val="00880E58"/>
    <w:rsid w:val="00880EFF"/>
    <w:rsid w:val="008819A7"/>
    <w:rsid w:val="00881E6E"/>
    <w:rsid w:val="00881EA4"/>
    <w:rsid w:val="00882182"/>
    <w:rsid w:val="0088228A"/>
    <w:rsid w:val="008823F2"/>
    <w:rsid w:val="00882803"/>
    <w:rsid w:val="00882805"/>
    <w:rsid w:val="008829EA"/>
    <w:rsid w:val="00882F87"/>
    <w:rsid w:val="00883252"/>
    <w:rsid w:val="008837B7"/>
    <w:rsid w:val="00883952"/>
    <w:rsid w:val="00883CD8"/>
    <w:rsid w:val="008840F5"/>
    <w:rsid w:val="008842FD"/>
    <w:rsid w:val="00884713"/>
    <w:rsid w:val="00885221"/>
    <w:rsid w:val="008854EF"/>
    <w:rsid w:val="00885C21"/>
    <w:rsid w:val="00886160"/>
    <w:rsid w:val="00886890"/>
    <w:rsid w:val="00886F70"/>
    <w:rsid w:val="0088774E"/>
    <w:rsid w:val="00890120"/>
    <w:rsid w:val="008905E9"/>
    <w:rsid w:val="00891720"/>
    <w:rsid w:val="0089179D"/>
    <w:rsid w:val="00891A8F"/>
    <w:rsid w:val="00891B03"/>
    <w:rsid w:val="00891E73"/>
    <w:rsid w:val="00892282"/>
    <w:rsid w:val="00892808"/>
    <w:rsid w:val="0089355F"/>
    <w:rsid w:val="00894271"/>
    <w:rsid w:val="00894417"/>
    <w:rsid w:val="0089570D"/>
    <w:rsid w:val="00895DD8"/>
    <w:rsid w:val="00896F6D"/>
    <w:rsid w:val="00897B3A"/>
    <w:rsid w:val="00897F12"/>
    <w:rsid w:val="008A072E"/>
    <w:rsid w:val="008A0A4B"/>
    <w:rsid w:val="008A0FA4"/>
    <w:rsid w:val="008A1552"/>
    <w:rsid w:val="008A1AAC"/>
    <w:rsid w:val="008A2376"/>
    <w:rsid w:val="008A2638"/>
    <w:rsid w:val="008A2F3B"/>
    <w:rsid w:val="008A323A"/>
    <w:rsid w:val="008A3525"/>
    <w:rsid w:val="008A38DE"/>
    <w:rsid w:val="008A3B56"/>
    <w:rsid w:val="008A3BBB"/>
    <w:rsid w:val="008A41E0"/>
    <w:rsid w:val="008A4DF8"/>
    <w:rsid w:val="008A50C5"/>
    <w:rsid w:val="008A53D1"/>
    <w:rsid w:val="008A6EF3"/>
    <w:rsid w:val="008A70B6"/>
    <w:rsid w:val="008A738D"/>
    <w:rsid w:val="008A77BB"/>
    <w:rsid w:val="008A79ED"/>
    <w:rsid w:val="008B15A2"/>
    <w:rsid w:val="008B179F"/>
    <w:rsid w:val="008B1A1F"/>
    <w:rsid w:val="008B2B11"/>
    <w:rsid w:val="008B2F94"/>
    <w:rsid w:val="008B3077"/>
    <w:rsid w:val="008B34CC"/>
    <w:rsid w:val="008B3E2E"/>
    <w:rsid w:val="008B3F95"/>
    <w:rsid w:val="008B4243"/>
    <w:rsid w:val="008B424A"/>
    <w:rsid w:val="008B4F2A"/>
    <w:rsid w:val="008B50BE"/>
    <w:rsid w:val="008B533C"/>
    <w:rsid w:val="008B5683"/>
    <w:rsid w:val="008B5F92"/>
    <w:rsid w:val="008B66AB"/>
    <w:rsid w:val="008B77A1"/>
    <w:rsid w:val="008B7A81"/>
    <w:rsid w:val="008C0028"/>
    <w:rsid w:val="008C034C"/>
    <w:rsid w:val="008C163C"/>
    <w:rsid w:val="008C17D5"/>
    <w:rsid w:val="008C1AC4"/>
    <w:rsid w:val="008C2118"/>
    <w:rsid w:val="008C269D"/>
    <w:rsid w:val="008C39AF"/>
    <w:rsid w:val="008C40B5"/>
    <w:rsid w:val="008C4CAC"/>
    <w:rsid w:val="008C4DF7"/>
    <w:rsid w:val="008C5050"/>
    <w:rsid w:val="008C5381"/>
    <w:rsid w:val="008C59F4"/>
    <w:rsid w:val="008C6644"/>
    <w:rsid w:val="008C6D18"/>
    <w:rsid w:val="008C6D31"/>
    <w:rsid w:val="008C74F3"/>
    <w:rsid w:val="008C7775"/>
    <w:rsid w:val="008C7A72"/>
    <w:rsid w:val="008C7CC0"/>
    <w:rsid w:val="008C7EB4"/>
    <w:rsid w:val="008C7F1A"/>
    <w:rsid w:val="008D036A"/>
    <w:rsid w:val="008D08DE"/>
    <w:rsid w:val="008D098E"/>
    <w:rsid w:val="008D0F41"/>
    <w:rsid w:val="008D16AC"/>
    <w:rsid w:val="008D1798"/>
    <w:rsid w:val="008D18A0"/>
    <w:rsid w:val="008D21F4"/>
    <w:rsid w:val="008D239D"/>
    <w:rsid w:val="008D2802"/>
    <w:rsid w:val="008D2B38"/>
    <w:rsid w:val="008D2BFA"/>
    <w:rsid w:val="008D323C"/>
    <w:rsid w:val="008D32A6"/>
    <w:rsid w:val="008D3426"/>
    <w:rsid w:val="008D3A11"/>
    <w:rsid w:val="008D3FFA"/>
    <w:rsid w:val="008D467E"/>
    <w:rsid w:val="008D4D69"/>
    <w:rsid w:val="008D5364"/>
    <w:rsid w:val="008D5925"/>
    <w:rsid w:val="008D5E21"/>
    <w:rsid w:val="008D672D"/>
    <w:rsid w:val="008D69FC"/>
    <w:rsid w:val="008D7651"/>
    <w:rsid w:val="008D79D6"/>
    <w:rsid w:val="008E002C"/>
    <w:rsid w:val="008E0474"/>
    <w:rsid w:val="008E05EE"/>
    <w:rsid w:val="008E08DD"/>
    <w:rsid w:val="008E09F7"/>
    <w:rsid w:val="008E0A60"/>
    <w:rsid w:val="008E0EEC"/>
    <w:rsid w:val="008E1280"/>
    <w:rsid w:val="008E1454"/>
    <w:rsid w:val="008E1BD5"/>
    <w:rsid w:val="008E1E6B"/>
    <w:rsid w:val="008E2591"/>
    <w:rsid w:val="008E2997"/>
    <w:rsid w:val="008E2D96"/>
    <w:rsid w:val="008E3931"/>
    <w:rsid w:val="008E3B1D"/>
    <w:rsid w:val="008E47D8"/>
    <w:rsid w:val="008E6484"/>
    <w:rsid w:val="008E6600"/>
    <w:rsid w:val="008E71D3"/>
    <w:rsid w:val="008F0507"/>
    <w:rsid w:val="008F07EF"/>
    <w:rsid w:val="008F0F1E"/>
    <w:rsid w:val="008F0FC9"/>
    <w:rsid w:val="008F19D7"/>
    <w:rsid w:val="008F1F19"/>
    <w:rsid w:val="008F3D65"/>
    <w:rsid w:val="008F445E"/>
    <w:rsid w:val="008F4B00"/>
    <w:rsid w:val="008F5265"/>
    <w:rsid w:val="008F5CA5"/>
    <w:rsid w:val="008F6038"/>
    <w:rsid w:val="008F61B3"/>
    <w:rsid w:val="008F7A75"/>
    <w:rsid w:val="0090050E"/>
    <w:rsid w:val="00900B1F"/>
    <w:rsid w:val="00900B99"/>
    <w:rsid w:val="00901B78"/>
    <w:rsid w:val="00901E78"/>
    <w:rsid w:val="00902283"/>
    <w:rsid w:val="0090236D"/>
    <w:rsid w:val="00902432"/>
    <w:rsid w:val="009028B5"/>
    <w:rsid w:val="00902A93"/>
    <w:rsid w:val="00902C6A"/>
    <w:rsid w:val="00903058"/>
    <w:rsid w:val="00903C24"/>
    <w:rsid w:val="00903E8A"/>
    <w:rsid w:val="0090437D"/>
    <w:rsid w:val="00904682"/>
    <w:rsid w:val="00904954"/>
    <w:rsid w:val="00904BFB"/>
    <w:rsid w:val="00904C17"/>
    <w:rsid w:val="00904DFD"/>
    <w:rsid w:val="0090559D"/>
    <w:rsid w:val="0090571F"/>
    <w:rsid w:val="00905D1E"/>
    <w:rsid w:val="00905D34"/>
    <w:rsid w:val="00905F1F"/>
    <w:rsid w:val="00906B66"/>
    <w:rsid w:val="00906C3E"/>
    <w:rsid w:val="00906F3C"/>
    <w:rsid w:val="0091028E"/>
    <w:rsid w:val="00910A69"/>
    <w:rsid w:val="00910E33"/>
    <w:rsid w:val="00910F74"/>
    <w:rsid w:val="0091128E"/>
    <w:rsid w:val="00911533"/>
    <w:rsid w:val="00911616"/>
    <w:rsid w:val="00911FF2"/>
    <w:rsid w:val="00912937"/>
    <w:rsid w:val="00912DB4"/>
    <w:rsid w:val="00912FC5"/>
    <w:rsid w:val="0091301E"/>
    <w:rsid w:val="0091388D"/>
    <w:rsid w:val="00914007"/>
    <w:rsid w:val="00914182"/>
    <w:rsid w:val="009141EA"/>
    <w:rsid w:val="009143C4"/>
    <w:rsid w:val="00914965"/>
    <w:rsid w:val="00915D04"/>
    <w:rsid w:val="00915DB6"/>
    <w:rsid w:val="00916E58"/>
    <w:rsid w:val="009177A9"/>
    <w:rsid w:val="009178C4"/>
    <w:rsid w:val="009204FE"/>
    <w:rsid w:val="00920575"/>
    <w:rsid w:val="00920803"/>
    <w:rsid w:val="00920A1B"/>
    <w:rsid w:val="00920FC3"/>
    <w:rsid w:val="00921133"/>
    <w:rsid w:val="0092150F"/>
    <w:rsid w:val="009219CB"/>
    <w:rsid w:val="00921D5C"/>
    <w:rsid w:val="00921D6A"/>
    <w:rsid w:val="0092214F"/>
    <w:rsid w:val="00922275"/>
    <w:rsid w:val="0092260E"/>
    <w:rsid w:val="009229EB"/>
    <w:rsid w:val="00922AC8"/>
    <w:rsid w:val="00922D0B"/>
    <w:rsid w:val="00922E7B"/>
    <w:rsid w:val="0092324E"/>
    <w:rsid w:val="009232DD"/>
    <w:rsid w:val="009235EA"/>
    <w:rsid w:val="00923728"/>
    <w:rsid w:val="00923A68"/>
    <w:rsid w:val="00923DCB"/>
    <w:rsid w:val="00923E32"/>
    <w:rsid w:val="0092464A"/>
    <w:rsid w:val="00924A1C"/>
    <w:rsid w:val="0092599A"/>
    <w:rsid w:val="00925BC0"/>
    <w:rsid w:val="00926099"/>
    <w:rsid w:val="00926EFE"/>
    <w:rsid w:val="00927166"/>
    <w:rsid w:val="0093014A"/>
    <w:rsid w:val="009301DA"/>
    <w:rsid w:val="00930868"/>
    <w:rsid w:val="00930CF4"/>
    <w:rsid w:val="00930D1E"/>
    <w:rsid w:val="00931CC9"/>
    <w:rsid w:val="009323A1"/>
    <w:rsid w:val="00932CC0"/>
    <w:rsid w:val="00932F76"/>
    <w:rsid w:val="009331BC"/>
    <w:rsid w:val="009332C0"/>
    <w:rsid w:val="0093356A"/>
    <w:rsid w:val="009338D9"/>
    <w:rsid w:val="009338DF"/>
    <w:rsid w:val="0093394D"/>
    <w:rsid w:val="00934043"/>
    <w:rsid w:val="00934BF5"/>
    <w:rsid w:val="00935BA4"/>
    <w:rsid w:val="00935BAF"/>
    <w:rsid w:val="00936093"/>
    <w:rsid w:val="009361B1"/>
    <w:rsid w:val="00936958"/>
    <w:rsid w:val="009369AF"/>
    <w:rsid w:val="00937855"/>
    <w:rsid w:val="009406BA"/>
    <w:rsid w:val="00940CDC"/>
    <w:rsid w:val="00941E09"/>
    <w:rsid w:val="0094211A"/>
    <w:rsid w:val="0094256F"/>
    <w:rsid w:val="00942790"/>
    <w:rsid w:val="00942B64"/>
    <w:rsid w:val="00942F62"/>
    <w:rsid w:val="00942FF7"/>
    <w:rsid w:val="00943106"/>
    <w:rsid w:val="009444BD"/>
    <w:rsid w:val="009445A2"/>
    <w:rsid w:val="009447D8"/>
    <w:rsid w:val="00944A42"/>
    <w:rsid w:val="00944DB7"/>
    <w:rsid w:val="00944E42"/>
    <w:rsid w:val="009453A9"/>
    <w:rsid w:val="00945698"/>
    <w:rsid w:val="009457AC"/>
    <w:rsid w:val="009457C6"/>
    <w:rsid w:val="00945892"/>
    <w:rsid w:val="00946736"/>
    <w:rsid w:val="00946E6D"/>
    <w:rsid w:val="009470B6"/>
    <w:rsid w:val="00947109"/>
    <w:rsid w:val="0094739F"/>
    <w:rsid w:val="00947EDC"/>
    <w:rsid w:val="00950657"/>
    <w:rsid w:val="00950849"/>
    <w:rsid w:val="0095085F"/>
    <w:rsid w:val="00950AF9"/>
    <w:rsid w:val="0095112A"/>
    <w:rsid w:val="00951F8D"/>
    <w:rsid w:val="00952345"/>
    <w:rsid w:val="00952E3C"/>
    <w:rsid w:val="009539C0"/>
    <w:rsid w:val="00953A65"/>
    <w:rsid w:val="00954794"/>
    <w:rsid w:val="00954AE0"/>
    <w:rsid w:val="00955D69"/>
    <w:rsid w:val="00956359"/>
    <w:rsid w:val="009565E9"/>
    <w:rsid w:val="009565F8"/>
    <w:rsid w:val="00956B98"/>
    <w:rsid w:val="00956FF1"/>
    <w:rsid w:val="00957082"/>
    <w:rsid w:val="00960219"/>
    <w:rsid w:val="00960419"/>
    <w:rsid w:val="0096065C"/>
    <w:rsid w:val="00960946"/>
    <w:rsid w:val="0096111A"/>
    <w:rsid w:val="009613C2"/>
    <w:rsid w:val="009615E8"/>
    <w:rsid w:val="00961BD9"/>
    <w:rsid w:val="00961E8F"/>
    <w:rsid w:val="009626D5"/>
    <w:rsid w:val="0096277C"/>
    <w:rsid w:val="00962D68"/>
    <w:rsid w:val="00963590"/>
    <w:rsid w:val="00963934"/>
    <w:rsid w:val="009653FE"/>
    <w:rsid w:val="00965D48"/>
    <w:rsid w:val="00965DBC"/>
    <w:rsid w:val="00966076"/>
    <w:rsid w:val="009660F2"/>
    <w:rsid w:val="009661C4"/>
    <w:rsid w:val="00967A3C"/>
    <w:rsid w:val="00967D0C"/>
    <w:rsid w:val="00970422"/>
    <w:rsid w:val="009722EC"/>
    <w:rsid w:val="00973910"/>
    <w:rsid w:val="00973F36"/>
    <w:rsid w:val="00974136"/>
    <w:rsid w:val="009744C4"/>
    <w:rsid w:val="00974FD0"/>
    <w:rsid w:val="00975D50"/>
    <w:rsid w:val="00975F53"/>
    <w:rsid w:val="00976478"/>
    <w:rsid w:val="00976650"/>
    <w:rsid w:val="0097756D"/>
    <w:rsid w:val="00977EB6"/>
    <w:rsid w:val="0098068B"/>
    <w:rsid w:val="00980750"/>
    <w:rsid w:val="009807B5"/>
    <w:rsid w:val="00981767"/>
    <w:rsid w:val="00982CF2"/>
    <w:rsid w:val="00982D31"/>
    <w:rsid w:val="009834E1"/>
    <w:rsid w:val="00983799"/>
    <w:rsid w:val="00984F2D"/>
    <w:rsid w:val="009851A1"/>
    <w:rsid w:val="00986FAD"/>
    <w:rsid w:val="00990C04"/>
    <w:rsid w:val="00991314"/>
    <w:rsid w:val="00991319"/>
    <w:rsid w:val="00991717"/>
    <w:rsid w:val="0099171A"/>
    <w:rsid w:val="00991FFF"/>
    <w:rsid w:val="00993136"/>
    <w:rsid w:val="0099396C"/>
    <w:rsid w:val="00993A79"/>
    <w:rsid w:val="009943BB"/>
    <w:rsid w:val="009946F5"/>
    <w:rsid w:val="009947F1"/>
    <w:rsid w:val="00994929"/>
    <w:rsid w:val="00994A91"/>
    <w:rsid w:val="00994E65"/>
    <w:rsid w:val="009961BC"/>
    <w:rsid w:val="0099673A"/>
    <w:rsid w:val="00997135"/>
    <w:rsid w:val="009978E8"/>
    <w:rsid w:val="009A0C99"/>
    <w:rsid w:val="009A0DD0"/>
    <w:rsid w:val="009A0E92"/>
    <w:rsid w:val="009A102D"/>
    <w:rsid w:val="009A1146"/>
    <w:rsid w:val="009A1332"/>
    <w:rsid w:val="009A1393"/>
    <w:rsid w:val="009A17E1"/>
    <w:rsid w:val="009A214E"/>
    <w:rsid w:val="009A24E0"/>
    <w:rsid w:val="009A29C1"/>
    <w:rsid w:val="009A2A08"/>
    <w:rsid w:val="009A304B"/>
    <w:rsid w:val="009A31F7"/>
    <w:rsid w:val="009A585F"/>
    <w:rsid w:val="009A59B6"/>
    <w:rsid w:val="009A5C1F"/>
    <w:rsid w:val="009A5F64"/>
    <w:rsid w:val="009A6081"/>
    <w:rsid w:val="009A62E4"/>
    <w:rsid w:val="009A6833"/>
    <w:rsid w:val="009A6A15"/>
    <w:rsid w:val="009A7603"/>
    <w:rsid w:val="009A7823"/>
    <w:rsid w:val="009B06F4"/>
    <w:rsid w:val="009B0B68"/>
    <w:rsid w:val="009B0FBD"/>
    <w:rsid w:val="009B12CC"/>
    <w:rsid w:val="009B165C"/>
    <w:rsid w:val="009B1B08"/>
    <w:rsid w:val="009B1E54"/>
    <w:rsid w:val="009B2060"/>
    <w:rsid w:val="009B2270"/>
    <w:rsid w:val="009B247E"/>
    <w:rsid w:val="009B25A1"/>
    <w:rsid w:val="009B3FA1"/>
    <w:rsid w:val="009B5760"/>
    <w:rsid w:val="009B5A9E"/>
    <w:rsid w:val="009B5D15"/>
    <w:rsid w:val="009B60BC"/>
    <w:rsid w:val="009B6ABD"/>
    <w:rsid w:val="009B6B5C"/>
    <w:rsid w:val="009B74DC"/>
    <w:rsid w:val="009C06C8"/>
    <w:rsid w:val="009C08CB"/>
    <w:rsid w:val="009C17FB"/>
    <w:rsid w:val="009C18D3"/>
    <w:rsid w:val="009C1BE0"/>
    <w:rsid w:val="009C3261"/>
    <w:rsid w:val="009C341F"/>
    <w:rsid w:val="009C376D"/>
    <w:rsid w:val="009C4146"/>
    <w:rsid w:val="009C460C"/>
    <w:rsid w:val="009C4634"/>
    <w:rsid w:val="009C4AC1"/>
    <w:rsid w:val="009C582C"/>
    <w:rsid w:val="009C6F3C"/>
    <w:rsid w:val="009C74DE"/>
    <w:rsid w:val="009C754E"/>
    <w:rsid w:val="009D1408"/>
    <w:rsid w:val="009D17CC"/>
    <w:rsid w:val="009D1B26"/>
    <w:rsid w:val="009D201A"/>
    <w:rsid w:val="009D2ADC"/>
    <w:rsid w:val="009D2C71"/>
    <w:rsid w:val="009D3070"/>
    <w:rsid w:val="009D33C9"/>
    <w:rsid w:val="009D35A6"/>
    <w:rsid w:val="009D4C56"/>
    <w:rsid w:val="009D4F61"/>
    <w:rsid w:val="009D546F"/>
    <w:rsid w:val="009D614C"/>
    <w:rsid w:val="009D618D"/>
    <w:rsid w:val="009D6823"/>
    <w:rsid w:val="009D6A0F"/>
    <w:rsid w:val="009D6E22"/>
    <w:rsid w:val="009D75B3"/>
    <w:rsid w:val="009D7AB8"/>
    <w:rsid w:val="009E0425"/>
    <w:rsid w:val="009E04BC"/>
    <w:rsid w:val="009E07F9"/>
    <w:rsid w:val="009E08C3"/>
    <w:rsid w:val="009E0D4A"/>
    <w:rsid w:val="009E11D9"/>
    <w:rsid w:val="009E1418"/>
    <w:rsid w:val="009E1645"/>
    <w:rsid w:val="009E1AC8"/>
    <w:rsid w:val="009E1CCE"/>
    <w:rsid w:val="009E21F6"/>
    <w:rsid w:val="009E2478"/>
    <w:rsid w:val="009E34EB"/>
    <w:rsid w:val="009E3611"/>
    <w:rsid w:val="009E4289"/>
    <w:rsid w:val="009E52B7"/>
    <w:rsid w:val="009E5406"/>
    <w:rsid w:val="009E579A"/>
    <w:rsid w:val="009E59BF"/>
    <w:rsid w:val="009E66DA"/>
    <w:rsid w:val="009E7366"/>
    <w:rsid w:val="009E7679"/>
    <w:rsid w:val="009F00DE"/>
    <w:rsid w:val="009F0D5A"/>
    <w:rsid w:val="009F0E3C"/>
    <w:rsid w:val="009F199E"/>
    <w:rsid w:val="009F1AC0"/>
    <w:rsid w:val="009F25FC"/>
    <w:rsid w:val="009F295E"/>
    <w:rsid w:val="009F2C4D"/>
    <w:rsid w:val="009F2D64"/>
    <w:rsid w:val="009F3104"/>
    <w:rsid w:val="009F3B4A"/>
    <w:rsid w:val="009F3E3C"/>
    <w:rsid w:val="009F40E2"/>
    <w:rsid w:val="009F4282"/>
    <w:rsid w:val="009F46DD"/>
    <w:rsid w:val="009F4D58"/>
    <w:rsid w:val="009F5BF0"/>
    <w:rsid w:val="009F6C87"/>
    <w:rsid w:val="009F6FD2"/>
    <w:rsid w:val="009F70B4"/>
    <w:rsid w:val="009F713A"/>
    <w:rsid w:val="009F72FF"/>
    <w:rsid w:val="009F7641"/>
    <w:rsid w:val="009F7A00"/>
    <w:rsid w:val="00A000C2"/>
    <w:rsid w:val="00A001DE"/>
    <w:rsid w:val="00A002BD"/>
    <w:rsid w:val="00A00B87"/>
    <w:rsid w:val="00A00CC2"/>
    <w:rsid w:val="00A01014"/>
    <w:rsid w:val="00A01280"/>
    <w:rsid w:val="00A0141E"/>
    <w:rsid w:val="00A01B04"/>
    <w:rsid w:val="00A01BE8"/>
    <w:rsid w:val="00A02562"/>
    <w:rsid w:val="00A03668"/>
    <w:rsid w:val="00A0388D"/>
    <w:rsid w:val="00A03E93"/>
    <w:rsid w:val="00A043C1"/>
    <w:rsid w:val="00A04861"/>
    <w:rsid w:val="00A048C7"/>
    <w:rsid w:val="00A057A4"/>
    <w:rsid w:val="00A06887"/>
    <w:rsid w:val="00A06CBF"/>
    <w:rsid w:val="00A07E61"/>
    <w:rsid w:val="00A07F99"/>
    <w:rsid w:val="00A1005A"/>
    <w:rsid w:val="00A10358"/>
    <w:rsid w:val="00A10E2E"/>
    <w:rsid w:val="00A10FC5"/>
    <w:rsid w:val="00A123C8"/>
    <w:rsid w:val="00A1345D"/>
    <w:rsid w:val="00A13EB3"/>
    <w:rsid w:val="00A140DF"/>
    <w:rsid w:val="00A1455C"/>
    <w:rsid w:val="00A14709"/>
    <w:rsid w:val="00A14D5C"/>
    <w:rsid w:val="00A14EFB"/>
    <w:rsid w:val="00A152FE"/>
    <w:rsid w:val="00A16BE6"/>
    <w:rsid w:val="00A16FA9"/>
    <w:rsid w:val="00A17149"/>
    <w:rsid w:val="00A20433"/>
    <w:rsid w:val="00A20762"/>
    <w:rsid w:val="00A20EB7"/>
    <w:rsid w:val="00A21010"/>
    <w:rsid w:val="00A211F6"/>
    <w:rsid w:val="00A21851"/>
    <w:rsid w:val="00A21AC8"/>
    <w:rsid w:val="00A22E35"/>
    <w:rsid w:val="00A22FDF"/>
    <w:rsid w:val="00A23B00"/>
    <w:rsid w:val="00A24060"/>
    <w:rsid w:val="00A241AE"/>
    <w:rsid w:val="00A24633"/>
    <w:rsid w:val="00A2466B"/>
    <w:rsid w:val="00A24879"/>
    <w:rsid w:val="00A24A1D"/>
    <w:rsid w:val="00A24FC4"/>
    <w:rsid w:val="00A26128"/>
    <w:rsid w:val="00A264FB"/>
    <w:rsid w:val="00A265E4"/>
    <w:rsid w:val="00A26839"/>
    <w:rsid w:val="00A271D7"/>
    <w:rsid w:val="00A272FE"/>
    <w:rsid w:val="00A2764C"/>
    <w:rsid w:val="00A27870"/>
    <w:rsid w:val="00A3022F"/>
    <w:rsid w:val="00A3051F"/>
    <w:rsid w:val="00A30B5A"/>
    <w:rsid w:val="00A31408"/>
    <w:rsid w:val="00A3153C"/>
    <w:rsid w:val="00A3177B"/>
    <w:rsid w:val="00A31885"/>
    <w:rsid w:val="00A31C92"/>
    <w:rsid w:val="00A31D16"/>
    <w:rsid w:val="00A31E11"/>
    <w:rsid w:val="00A31EE6"/>
    <w:rsid w:val="00A3274F"/>
    <w:rsid w:val="00A32861"/>
    <w:rsid w:val="00A32892"/>
    <w:rsid w:val="00A332C1"/>
    <w:rsid w:val="00A337C7"/>
    <w:rsid w:val="00A3424E"/>
    <w:rsid w:val="00A3497A"/>
    <w:rsid w:val="00A34AE0"/>
    <w:rsid w:val="00A34F35"/>
    <w:rsid w:val="00A351EA"/>
    <w:rsid w:val="00A35222"/>
    <w:rsid w:val="00A35342"/>
    <w:rsid w:val="00A358F8"/>
    <w:rsid w:val="00A35BC2"/>
    <w:rsid w:val="00A36132"/>
    <w:rsid w:val="00A36246"/>
    <w:rsid w:val="00A3664C"/>
    <w:rsid w:val="00A36C1B"/>
    <w:rsid w:val="00A36D96"/>
    <w:rsid w:val="00A36E07"/>
    <w:rsid w:val="00A37190"/>
    <w:rsid w:val="00A372E4"/>
    <w:rsid w:val="00A37306"/>
    <w:rsid w:val="00A37BE2"/>
    <w:rsid w:val="00A403AC"/>
    <w:rsid w:val="00A40CD8"/>
    <w:rsid w:val="00A42362"/>
    <w:rsid w:val="00A42963"/>
    <w:rsid w:val="00A433BB"/>
    <w:rsid w:val="00A43679"/>
    <w:rsid w:val="00A43EB8"/>
    <w:rsid w:val="00A4421D"/>
    <w:rsid w:val="00A44562"/>
    <w:rsid w:val="00A44821"/>
    <w:rsid w:val="00A44974"/>
    <w:rsid w:val="00A4515D"/>
    <w:rsid w:val="00A4523D"/>
    <w:rsid w:val="00A46711"/>
    <w:rsid w:val="00A469E2"/>
    <w:rsid w:val="00A503F0"/>
    <w:rsid w:val="00A504D9"/>
    <w:rsid w:val="00A50A1E"/>
    <w:rsid w:val="00A50C2B"/>
    <w:rsid w:val="00A510B8"/>
    <w:rsid w:val="00A5115D"/>
    <w:rsid w:val="00A513CE"/>
    <w:rsid w:val="00A51699"/>
    <w:rsid w:val="00A51ADE"/>
    <w:rsid w:val="00A51E4D"/>
    <w:rsid w:val="00A52366"/>
    <w:rsid w:val="00A5250B"/>
    <w:rsid w:val="00A52E74"/>
    <w:rsid w:val="00A53416"/>
    <w:rsid w:val="00A53642"/>
    <w:rsid w:val="00A539D5"/>
    <w:rsid w:val="00A53D16"/>
    <w:rsid w:val="00A5428B"/>
    <w:rsid w:val="00A542C6"/>
    <w:rsid w:val="00A5445C"/>
    <w:rsid w:val="00A55702"/>
    <w:rsid w:val="00A558CF"/>
    <w:rsid w:val="00A558D0"/>
    <w:rsid w:val="00A55A69"/>
    <w:rsid w:val="00A55B06"/>
    <w:rsid w:val="00A560A9"/>
    <w:rsid w:val="00A56B3D"/>
    <w:rsid w:val="00A56C96"/>
    <w:rsid w:val="00A56F49"/>
    <w:rsid w:val="00A57248"/>
    <w:rsid w:val="00A57760"/>
    <w:rsid w:val="00A60346"/>
    <w:rsid w:val="00A60DA1"/>
    <w:rsid w:val="00A61FB0"/>
    <w:rsid w:val="00A61FFC"/>
    <w:rsid w:val="00A62D32"/>
    <w:rsid w:val="00A63526"/>
    <w:rsid w:val="00A64204"/>
    <w:rsid w:val="00A645BE"/>
    <w:rsid w:val="00A6471A"/>
    <w:rsid w:val="00A648E1"/>
    <w:rsid w:val="00A64CA1"/>
    <w:rsid w:val="00A64F58"/>
    <w:rsid w:val="00A64F5F"/>
    <w:rsid w:val="00A66EB7"/>
    <w:rsid w:val="00A67115"/>
    <w:rsid w:val="00A70A7B"/>
    <w:rsid w:val="00A71AC4"/>
    <w:rsid w:val="00A7283E"/>
    <w:rsid w:val="00A730DA"/>
    <w:rsid w:val="00A733D3"/>
    <w:rsid w:val="00A73BDB"/>
    <w:rsid w:val="00A74103"/>
    <w:rsid w:val="00A74172"/>
    <w:rsid w:val="00A74999"/>
    <w:rsid w:val="00A74D1F"/>
    <w:rsid w:val="00A7586F"/>
    <w:rsid w:val="00A764E7"/>
    <w:rsid w:val="00A76623"/>
    <w:rsid w:val="00A76994"/>
    <w:rsid w:val="00A77832"/>
    <w:rsid w:val="00A77967"/>
    <w:rsid w:val="00A779F7"/>
    <w:rsid w:val="00A77B23"/>
    <w:rsid w:val="00A77CDD"/>
    <w:rsid w:val="00A77D28"/>
    <w:rsid w:val="00A805E3"/>
    <w:rsid w:val="00A80FFE"/>
    <w:rsid w:val="00A8181B"/>
    <w:rsid w:val="00A82800"/>
    <w:rsid w:val="00A82D79"/>
    <w:rsid w:val="00A82F96"/>
    <w:rsid w:val="00A82FB9"/>
    <w:rsid w:val="00A82FC0"/>
    <w:rsid w:val="00A835DF"/>
    <w:rsid w:val="00A83E0D"/>
    <w:rsid w:val="00A8413B"/>
    <w:rsid w:val="00A849CB"/>
    <w:rsid w:val="00A8512A"/>
    <w:rsid w:val="00A85163"/>
    <w:rsid w:val="00A8520A"/>
    <w:rsid w:val="00A85826"/>
    <w:rsid w:val="00A85833"/>
    <w:rsid w:val="00A869C0"/>
    <w:rsid w:val="00A87030"/>
    <w:rsid w:val="00A8717B"/>
    <w:rsid w:val="00A87400"/>
    <w:rsid w:val="00A874CD"/>
    <w:rsid w:val="00A87712"/>
    <w:rsid w:val="00A87AFA"/>
    <w:rsid w:val="00A900BD"/>
    <w:rsid w:val="00A90166"/>
    <w:rsid w:val="00A90515"/>
    <w:rsid w:val="00A906B0"/>
    <w:rsid w:val="00A91367"/>
    <w:rsid w:val="00A91686"/>
    <w:rsid w:val="00A92D09"/>
    <w:rsid w:val="00A92EED"/>
    <w:rsid w:val="00A93862"/>
    <w:rsid w:val="00A93A5A"/>
    <w:rsid w:val="00A93D52"/>
    <w:rsid w:val="00A9476E"/>
    <w:rsid w:val="00A948AD"/>
    <w:rsid w:val="00A94CB5"/>
    <w:rsid w:val="00A9502C"/>
    <w:rsid w:val="00A95908"/>
    <w:rsid w:val="00A95BB0"/>
    <w:rsid w:val="00A95CE4"/>
    <w:rsid w:val="00A95E47"/>
    <w:rsid w:val="00A9613B"/>
    <w:rsid w:val="00A962BD"/>
    <w:rsid w:val="00A963BB"/>
    <w:rsid w:val="00A96515"/>
    <w:rsid w:val="00A96B8B"/>
    <w:rsid w:val="00A973A3"/>
    <w:rsid w:val="00AA0146"/>
    <w:rsid w:val="00AA081B"/>
    <w:rsid w:val="00AA0860"/>
    <w:rsid w:val="00AA0C78"/>
    <w:rsid w:val="00AA16FB"/>
    <w:rsid w:val="00AA2230"/>
    <w:rsid w:val="00AA26EB"/>
    <w:rsid w:val="00AA40FE"/>
    <w:rsid w:val="00AA45FB"/>
    <w:rsid w:val="00AA4946"/>
    <w:rsid w:val="00AA4A2C"/>
    <w:rsid w:val="00AA4BBF"/>
    <w:rsid w:val="00AA4E56"/>
    <w:rsid w:val="00AA565E"/>
    <w:rsid w:val="00AA5B78"/>
    <w:rsid w:val="00AA5D9A"/>
    <w:rsid w:val="00AA60CC"/>
    <w:rsid w:val="00AA6EDC"/>
    <w:rsid w:val="00AA715B"/>
    <w:rsid w:val="00AA742A"/>
    <w:rsid w:val="00AA7877"/>
    <w:rsid w:val="00AB041E"/>
    <w:rsid w:val="00AB0858"/>
    <w:rsid w:val="00AB0B93"/>
    <w:rsid w:val="00AB1189"/>
    <w:rsid w:val="00AB1FA6"/>
    <w:rsid w:val="00AB226C"/>
    <w:rsid w:val="00AB2B67"/>
    <w:rsid w:val="00AB3444"/>
    <w:rsid w:val="00AB3AE7"/>
    <w:rsid w:val="00AB4930"/>
    <w:rsid w:val="00AB4CD7"/>
    <w:rsid w:val="00AB552E"/>
    <w:rsid w:val="00AB5725"/>
    <w:rsid w:val="00AB5B9E"/>
    <w:rsid w:val="00AB635E"/>
    <w:rsid w:val="00AB63E2"/>
    <w:rsid w:val="00AB727E"/>
    <w:rsid w:val="00AC0713"/>
    <w:rsid w:val="00AC07A4"/>
    <w:rsid w:val="00AC139F"/>
    <w:rsid w:val="00AC1B23"/>
    <w:rsid w:val="00AC248B"/>
    <w:rsid w:val="00AC26AB"/>
    <w:rsid w:val="00AC28A6"/>
    <w:rsid w:val="00AC35A4"/>
    <w:rsid w:val="00AC365D"/>
    <w:rsid w:val="00AC37D8"/>
    <w:rsid w:val="00AC4660"/>
    <w:rsid w:val="00AC4A3D"/>
    <w:rsid w:val="00AC5D54"/>
    <w:rsid w:val="00AC5FBE"/>
    <w:rsid w:val="00AC6A6B"/>
    <w:rsid w:val="00AC77C8"/>
    <w:rsid w:val="00AC79CB"/>
    <w:rsid w:val="00AC7FD8"/>
    <w:rsid w:val="00AD19A6"/>
    <w:rsid w:val="00AD2100"/>
    <w:rsid w:val="00AD2178"/>
    <w:rsid w:val="00AD237A"/>
    <w:rsid w:val="00AD2463"/>
    <w:rsid w:val="00AD27A6"/>
    <w:rsid w:val="00AD29E9"/>
    <w:rsid w:val="00AD3C0E"/>
    <w:rsid w:val="00AD5019"/>
    <w:rsid w:val="00AD506B"/>
    <w:rsid w:val="00AD549B"/>
    <w:rsid w:val="00AD580E"/>
    <w:rsid w:val="00AD5EFA"/>
    <w:rsid w:val="00AD5F89"/>
    <w:rsid w:val="00AD66FD"/>
    <w:rsid w:val="00AD69A7"/>
    <w:rsid w:val="00AD6B92"/>
    <w:rsid w:val="00AD721F"/>
    <w:rsid w:val="00AD741F"/>
    <w:rsid w:val="00AD757C"/>
    <w:rsid w:val="00AD7B88"/>
    <w:rsid w:val="00AD7CDF"/>
    <w:rsid w:val="00AD7E19"/>
    <w:rsid w:val="00AD7E87"/>
    <w:rsid w:val="00AE01FA"/>
    <w:rsid w:val="00AE07F1"/>
    <w:rsid w:val="00AE09DB"/>
    <w:rsid w:val="00AE0C5E"/>
    <w:rsid w:val="00AE0D1E"/>
    <w:rsid w:val="00AE1534"/>
    <w:rsid w:val="00AE1811"/>
    <w:rsid w:val="00AE1D78"/>
    <w:rsid w:val="00AE21EF"/>
    <w:rsid w:val="00AE2571"/>
    <w:rsid w:val="00AE2B8A"/>
    <w:rsid w:val="00AE2DE0"/>
    <w:rsid w:val="00AE31E3"/>
    <w:rsid w:val="00AE358F"/>
    <w:rsid w:val="00AE36A2"/>
    <w:rsid w:val="00AE4377"/>
    <w:rsid w:val="00AE54D5"/>
    <w:rsid w:val="00AE5936"/>
    <w:rsid w:val="00AE5CC4"/>
    <w:rsid w:val="00AE60AE"/>
    <w:rsid w:val="00AE6AD2"/>
    <w:rsid w:val="00AE6B33"/>
    <w:rsid w:val="00AE7507"/>
    <w:rsid w:val="00AF059F"/>
    <w:rsid w:val="00AF23C7"/>
    <w:rsid w:val="00AF3A2F"/>
    <w:rsid w:val="00AF3D15"/>
    <w:rsid w:val="00AF409B"/>
    <w:rsid w:val="00AF42D3"/>
    <w:rsid w:val="00AF4621"/>
    <w:rsid w:val="00AF466E"/>
    <w:rsid w:val="00AF53A6"/>
    <w:rsid w:val="00AF57CD"/>
    <w:rsid w:val="00AF5C2B"/>
    <w:rsid w:val="00AF6109"/>
    <w:rsid w:val="00AF7C26"/>
    <w:rsid w:val="00AF7D38"/>
    <w:rsid w:val="00B0003A"/>
    <w:rsid w:val="00B0033E"/>
    <w:rsid w:val="00B0035A"/>
    <w:rsid w:val="00B00637"/>
    <w:rsid w:val="00B00B40"/>
    <w:rsid w:val="00B00C12"/>
    <w:rsid w:val="00B01309"/>
    <w:rsid w:val="00B01458"/>
    <w:rsid w:val="00B024FA"/>
    <w:rsid w:val="00B02D8E"/>
    <w:rsid w:val="00B0325C"/>
    <w:rsid w:val="00B04FC8"/>
    <w:rsid w:val="00B05393"/>
    <w:rsid w:val="00B05450"/>
    <w:rsid w:val="00B05891"/>
    <w:rsid w:val="00B0632E"/>
    <w:rsid w:val="00B063C6"/>
    <w:rsid w:val="00B065D1"/>
    <w:rsid w:val="00B06913"/>
    <w:rsid w:val="00B07492"/>
    <w:rsid w:val="00B07FFE"/>
    <w:rsid w:val="00B1077C"/>
    <w:rsid w:val="00B11962"/>
    <w:rsid w:val="00B11C22"/>
    <w:rsid w:val="00B11DFC"/>
    <w:rsid w:val="00B1207D"/>
    <w:rsid w:val="00B120AF"/>
    <w:rsid w:val="00B121B7"/>
    <w:rsid w:val="00B12870"/>
    <w:rsid w:val="00B1296A"/>
    <w:rsid w:val="00B12EA7"/>
    <w:rsid w:val="00B137BC"/>
    <w:rsid w:val="00B13940"/>
    <w:rsid w:val="00B13B68"/>
    <w:rsid w:val="00B13BE0"/>
    <w:rsid w:val="00B13C77"/>
    <w:rsid w:val="00B13E8C"/>
    <w:rsid w:val="00B147A9"/>
    <w:rsid w:val="00B15016"/>
    <w:rsid w:val="00B150B0"/>
    <w:rsid w:val="00B15182"/>
    <w:rsid w:val="00B15401"/>
    <w:rsid w:val="00B1544C"/>
    <w:rsid w:val="00B157CE"/>
    <w:rsid w:val="00B15907"/>
    <w:rsid w:val="00B15ABC"/>
    <w:rsid w:val="00B15EA8"/>
    <w:rsid w:val="00B16046"/>
    <w:rsid w:val="00B1609F"/>
    <w:rsid w:val="00B16299"/>
    <w:rsid w:val="00B16471"/>
    <w:rsid w:val="00B16AA7"/>
    <w:rsid w:val="00B16CFB"/>
    <w:rsid w:val="00B1756B"/>
    <w:rsid w:val="00B177E2"/>
    <w:rsid w:val="00B17B97"/>
    <w:rsid w:val="00B20DE9"/>
    <w:rsid w:val="00B20E88"/>
    <w:rsid w:val="00B21467"/>
    <w:rsid w:val="00B21B77"/>
    <w:rsid w:val="00B22101"/>
    <w:rsid w:val="00B22408"/>
    <w:rsid w:val="00B224BD"/>
    <w:rsid w:val="00B23213"/>
    <w:rsid w:val="00B236FD"/>
    <w:rsid w:val="00B239FD"/>
    <w:rsid w:val="00B23C93"/>
    <w:rsid w:val="00B2446E"/>
    <w:rsid w:val="00B24951"/>
    <w:rsid w:val="00B25005"/>
    <w:rsid w:val="00B258AB"/>
    <w:rsid w:val="00B25F60"/>
    <w:rsid w:val="00B25FD6"/>
    <w:rsid w:val="00B27E95"/>
    <w:rsid w:val="00B27F9D"/>
    <w:rsid w:val="00B3019F"/>
    <w:rsid w:val="00B30351"/>
    <w:rsid w:val="00B3065C"/>
    <w:rsid w:val="00B31509"/>
    <w:rsid w:val="00B3283E"/>
    <w:rsid w:val="00B32E95"/>
    <w:rsid w:val="00B33FFD"/>
    <w:rsid w:val="00B34212"/>
    <w:rsid w:val="00B342E9"/>
    <w:rsid w:val="00B347C9"/>
    <w:rsid w:val="00B352A2"/>
    <w:rsid w:val="00B353F7"/>
    <w:rsid w:val="00B35C8C"/>
    <w:rsid w:val="00B370E8"/>
    <w:rsid w:val="00B371F5"/>
    <w:rsid w:val="00B3757E"/>
    <w:rsid w:val="00B37821"/>
    <w:rsid w:val="00B37A25"/>
    <w:rsid w:val="00B404B5"/>
    <w:rsid w:val="00B40553"/>
    <w:rsid w:val="00B41292"/>
    <w:rsid w:val="00B412DF"/>
    <w:rsid w:val="00B41B5D"/>
    <w:rsid w:val="00B422A7"/>
    <w:rsid w:val="00B42707"/>
    <w:rsid w:val="00B42C61"/>
    <w:rsid w:val="00B42D7C"/>
    <w:rsid w:val="00B42EDC"/>
    <w:rsid w:val="00B43051"/>
    <w:rsid w:val="00B43053"/>
    <w:rsid w:val="00B4389F"/>
    <w:rsid w:val="00B43A07"/>
    <w:rsid w:val="00B44688"/>
    <w:rsid w:val="00B44BEE"/>
    <w:rsid w:val="00B45011"/>
    <w:rsid w:val="00B450B9"/>
    <w:rsid w:val="00B456F7"/>
    <w:rsid w:val="00B45885"/>
    <w:rsid w:val="00B45AF4"/>
    <w:rsid w:val="00B45E8B"/>
    <w:rsid w:val="00B45EEA"/>
    <w:rsid w:val="00B46763"/>
    <w:rsid w:val="00B47482"/>
    <w:rsid w:val="00B47764"/>
    <w:rsid w:val="00B5042D"/>
    <w:rsid w:val="00B50948"/>
    <w:rsid w:val="00B50B79"/>
    <w:rsid w:val="00B51A8F"/>
    <w:rsid w:val="00B51ADB"/>
    <w:rsid w:val="00B51C0D"/>
    <w:rsid w:val="00B5201A"/>
    <w:rsid w:val="00B52911"/>
    <w:rsid w:val="00B52CB3"/>
    <w:rsid w:val="00B53187"/>
    <w:rsid w:val="00B53CF6"/>
    <w:rsid w:val="00B53E57"/>
    <w:rsid w:val="00B544CF"/>
    <w:rsid w:val="00B54871"/>
    <w:rsid w:val="00B54992"/>
    <w:rsid w:val="00B54A9B"/>
    <w:rsid w:val="00B54B62"/>
    <w:rsid w:val="00B5517A"/>
    <w:rsid w:val="00B55199"/>
    <w:rsid w:val="00B551B2"/>
    <w:rsid w:val="00B5636D"/>
    <w:rsid w:val="00B566FF"/>
    <w:rsid w:val="00B56D05"/>
    <w:rsid w:val="00B56E31"/>
    <w:rsid w:val="00B5767C"/>
    <w:rsid w:val="00B579B9"/>
    <w:rsid w:val="00B57AE9"/>
    <w:rsid w:val="00B57B7B"/>
    <w:rsid w:val="00B60686"/>
    <w:rsid w:val="00B60F42"/>
    <w:rsid w:val="00B613B9"/>
    <w:rsid w:val="00B618ED"/>
    <w:rsid w:val="00B61AAF"/>
    <w:rsid w:val="00B61B9F"/>
    <w:rsid w:val="00B61F6D"/>
    <w:rsid w:val="00B62826"/>
    <w:rsid w:val="00B62B18"/>
    <w:rsid w:val="00B62C12"/>
    <w:rsid w:val="00B6317B"/>
    <w:rsid w:val="00B633E3"/>
    <w:rsid w:val="00B6357C"/>
    <w:rsid w:val="00B6360A"/>
    <w:rsid w:val="00B63C94"/>
    <w:rsid w:val="00B64049"/>
    <w:rsid w:val="00B64BD4"/>
    <w:rsid w:val="00B64D07"/>
    <w:rsid w:val="00B65180"/>
    <w:rsid w:val="00B652EB"/>
    <w:rsid w:val="00B65B42"/>
    <w:rsid w:val="00B66390"/>
    <w:rsid w:val="00B67464"/>
    <w:rsid w:val="00B678F5"/>
    <w:rsid w:val="00B703C2"/>
    <w:rsid w:val="00B70B0A"/>
    <w:rsid w:val="00B711DF"/>
    <w:rsid w:val="00B7127E"/>
    <w:rsid w:val="00B71C24"/>
    <w:rsid w:val="00B71EB4"/>
    <w:rsid w:val="00B72386"/>
    <w:rsid w:val="00B723BF"/>
    <w:rsid w:val="00B724B5"/>
    <w:rsid w:val="00B72AF0"/>
    <w:rsid w:val="00B72D4A"/>
    <w:rsid w:val="00B73285"/>
    <w:rsid w:val="00B73E10"/>
    <w:rsid w:val="00B744B9"/>
    <w:rsid w:val="00B7457A"/>
    <w:rsid w:val="00B74CD2"/>
    <w:rsid w:val="00B758C0"/>
    <w:rsid w:val="00B759D3"/>
    <w:rsid w:val="00B75C95"/>
    <w:rsid w:val="00B76109"/>
    <w:rsid w:val="00B76634"/>
    <w:rsid w:val="00B76D42"/>
    <w:rsid w:val="00B770FA"/>
    <w:rsid w:val="00B77121"/>
    <w:rsid w:val="00B776AC"/>
    <w:rsid w:val="00B80D58"/>
    <w:rsid w:val="00B80D83"/>
    <w:rsid w:val="00B80F5B"/>
    <w:rsid w:val="00B81202"/>
    <w:rsid w:val="00B81663"/>
    <w:rsid w:val="00B81AEA"/>
    <w:rsid w:val="00B81EEE"/>
    <w:rsid w:val="00B820EF"/>
    <w:rsid w:val="00B821D3"/>
    <w:rsid w:val="00B82967"/>
    <w:rsid w:val="00B82A21"/>
    <w:rsid w:val="00B82A6B"/>
    <w:rsid w:val="00B83683"/>
    <w:rsid w:val="00B842A7"/>
    <w:rsid w:val="00B842DF"/>
    <w:rsid w:val="00B84819"/>
    <w:rsid w:val="00B84A97"/>
    <w:rsid w:val="00B84D84"/>
    <w:rsid w:val="00B84E16"/>
    <w:rsid w:val="00B8529C"/>
    <w:rsid w:val="00B85326"/>
    <w:rsid w:val="00B85E3B"/>
    <w:rsid w:val="00B863A2"/>
    <w:rsid w:val="00B86474"/>
    <w:rsid w:val="00B87588"/>
    <w:rsid w:val="00B878E0"/>
    <w:rsid w:val="00B87963"/>
    <w:rsid w:val="00B87ACB"/>
    <w:rsid w:val="00B87C05"/>
    <w:rsid w:val="00B9069E"/>
    <w:rsid w:val="00B9147E"/>
    <w:rsid w:val="00B9234F"/>
    <w:rsid w:val="00B925D6"/>
    <w:rsid w:val="00B927B3"/>
    <w:rsid w:val="00B92AA8"/>
    <w:rsid w:val="00B930DD"/>
    <w:rsid w:val="00B93BF5"/>
    <w:rsid w:val="00B948C3"/>
    <w:rsid w:val="00B952F2"/>
    <w:rsid w:val="00B95705"/>
    <w:rsid w:val="00B95C04"/>
    <w:rsid w:val="00B964BB"/>
    <w:rsid w:val="00B9722E"/>
    <w:rsid w:val="00BA0824"/>
    <w:rsid w:val="00BA18A4"/>
    <w:rsid w:val="00BA2171"/>
    <w:rsid w:val="00BA21CE"/>
    <w:rsid w:val="00BA22B2"/>
    <w:rsid w:val="00BA2F6B"/>
    <w:rsid w:val="00BA2F6F"/>
    <w:rsid w:val="00BA3638"/>
    <w:rsid w:val="00BA39F0"/>
    <w:rsid w:val="00BA3ED7"/>
    <w:rsid w:val="00BA50E6"/>
    <w:rsid w:val="00BA6563"/>
    <w:rsid w:val="00BA6E50"/>
    <w:rsid w:val="00BA754F"/>
    <w:rsid w:val="00BA7A8A"/>
    <w:rsid w:val="00BA7C33"/>
    <w:rsid w:val="00BA7C88"/>
    <w:rsid w:val="00BA7F07"/>
    <w:rsid w:val="00BB0428"/>
    <w:rsid w:val="00BB073C"/>
    <w:rsid w:val="00BB0FA2"/>
    <w:rsid w:val="00BB1130"/>
    <w:rsid w:val="00BB139F"/>
    <w:rsid w:val="00BB1A25"/>
    <w:rsid w:val="00BB2103"/>
    <w:rsid w:val="00BB22A1"/>
    <w:rsid w:val="00BB2BBC"/>
    <w:rsid w:val="00BB2F43"/>
    <w:rsid w:val="00BB32AF"/>
    <w:rsid w:val="00BB3899"/>
    <w:rsid w:val="00BB3A53"/>
    <w:rsid w:val="00BB400F"/>
    <w:rsid w:val="00BB42B4"/>
    <w:rsid w:val="00BB42F9"/>
    <w:rsid w:val="00BB4472"/>
    <w:rsid w:val="00BB461A"/>
    <w:rsid w:val="00BB576B"/>
    <w:rsid w:val="00BB5870"/>
    <w:rsid w:val="00BB58DD"/>
    <w:rsid w:val="00BB5F36"/>
    <w:rsid w:val="00BB5F52"/>
    <w:rsid w:val="00BB6054"/>
    <w:rsid w:val="00BB6770"/>
    <w:rsid w:val="00BB6BFF"/>
    <w:rsid w:val="00BB7183"/>
    <w:rsid w:val="00BB77B8"/>
    <w:rsid w:val="00BB7A56"/>
    <w:rsid w:val="00BC1085"/>
    <w:rsid w:val="00BC159E"/>
    <w:rsid w:val="00BC2DDD"/>
    <w:rsid w:val="00BC36AC"/>
    <w:rsid w:val="00BC39C5"/>
    <w:rsid w:val="00BC3F2E"/>
    <w:rsid w:val="00BC41F8"/>
    <w:rsid w:val="00BC4440"/>
    <w:rsid w:val="00BC4471"/>
    <w:rsid w:val="00BC4D64"/>
    <w:rsid w:val="00BC5028"/>
    <w:rsid w:val="00BC61EB"/>
    <w:rsid w:val="00BC6415"/>
    <w:rsid w:val="00BC68CC"/>
    <w:rsid w:val="00BC6C76"/>
    <w:rsid w:val="00BD000B"/>
    <w:rsid w:val="00BD03D9"/>
    <w:rsid w:val="00BD0CC6"/>
    <w:rsid w:val="00BD0D46"/>
    <w:rsid w:val="00BD186E"/>
    <w:rsid w:val="00BD1B73"/>
    <w:rsid w:val="00BD1F3A"/>
    <w:rsid w:val="00BD1F8D"/>
    <w:rsid w:val="00BD1FAE"/>
    <w:rsid w:val="00BD1FC8"/>
    <w:rsid w:val="00BD2983"/>
    <w:rsid w:val="00BD45BA"/>
    <w:rsid w:val="00BD4A39"/>
    <w:rsid w:val="00BD4D60"/>
    <w:rsid w:val="00BD51F5"/>
    <w:rsid w:val="00BD52AC"/>
    <w:rsid w:val="00BD5FB7"/>
    <w:rsid w:val="00BD636E"/>
    <w:rsid w:val="00BD7078"/>
    <w:rsid w:val="00BD7C58"/>
    <w:rsid w:val="00BD7FAA"/>
    <w:rsid w:val="00BE04E4"/>
    <w:rsid w:val="00BE063A"/>
    <w:rsid w:val="00BE0D62"/>
    <w:rsid w:val="00BE11B6"/>
    <w:rsid w:val="00BE1A60"/>
    <w:rsid w:val="00BE1D67"/>
    <w:rsid w:val="00BE203F"/>
    <w:rsid w:val="00BE223A"/>
    <w:rsid w:val="00BE2252"/>
    <w:rsid w:val="00BE2A21"/>
    <w:rsid w:val="00BE2D45"/>
    <w:rsid w:val="00BE2DD9"/>
    <w:rsid w:val="00BE3228"/>
    <w:rsid w:val="00BE33F9"/>
    <w:rsid w:val="00BE3729"/>
    <w:rsid w:val="00BE38D4"/>
    <w:rsid w:val="00BE3D47"/>
    <w:rsid w:val="00BE4497"/>
    <w:rsid w:val="00BE490D"/>
    <w:rsid w:val="00BE5474"/>
    <w:rsid w:val="00BE6587"/>
    <w:rsid w:val="00BE65B5"/>
    <w:rsid w:val="00BE6A14"/>
    <w:rsid w:val="00BE7301"/>
    <w:rsid w:val="00BE7395"/>
    <w:rsid w:val="00BE7400"/>
    <w:rsid w:val="00BE750C"/>
    <w:rsid w:val="00BE790F"/>
    <w:rsid w:val="00BE7FEF"/>
    <w:rsid w:val="00BF0369"/>
    <w:rsid w:val="00BF1BAF"/>
    <w:rsid w:val="00BF1CC8"/>
    <w:rsid w:val="00BF25A9"/>
    <w:rsid w:val="00BF2A80"/>
    <w:rsid w:val="00BF2C8C"/>
    <w:rsid w:val="00BF3A03"/>
    <w:rsid w:val="00BF3F2D"/>
    <w:rsid w:val="00BF41A5"/>
    <w:rsid w:val="00BF4531"/>
    <w:rsid w:val="00BF64DA"/>
    <w:rsid w:val="00BF66CA"/>
    <w:rsid w:val="00BF6A09"/>
    <w:rsid w:val="00BF76A0"/>
    <w:rsid w:val="00BF7AE3"/>
    <w:rsid w:val="00C01384"/>
    <w:rsid w:val="00C014D3"/>
    <w:rsid w:val="00C01592"/>
    <w:rsid w:val="00C03AF1"/>
    <w:rsid w:val="00C03E35"/>
    <w:rsid w:val="00C04078"/>
    <w:rsid w:val="00C04ADE"/>
    <w:rsid w:val="00C0602A"/>
    <w:rsid w:val="00C0638A"/>
    <w:rsid w:val="00C06844"/>
    <w:rsid w:val="00C068DA"/>
    <w:rsid w:val="00C0690B"/>
    <w:rsid w:val="00C06F92"/>
    <w:rsid w:val="00C074EF"/>
    <w:rsid w:val="00C07603"/>
    <w:rsid w:val="00C07631"/>
    <w:rsid w:val="00C07A3D"/>
    <w:rsid w:val="00C106C9"/>
    <w:rsid w:val="00C10721"/>
    <w:rsid w:val="00C11B30"/>
    <w:rsid w:val="00C11DB7"/>
    <w:rsid w:val="00C11EB8"/>
    <w:rsid w:val="00C11F74"/>
    <w:rsid w:val="00C121D3"/>
    <w:rsid w:val="00C13BF3"/>
    <w:rsid w:val="00C1443F"/>
    <w:rsid w:val="00C144CA"/>
    <w:rsid w:val="00C1458B"/>
    <w:rsid w:val="00C1482A"/>
    <w:rsid w:val="00C14F5D"/>
    <w:rsid w:val="00C14F6F"/>
    <w:rsid w:val="00C150C7"/>
    <w:rsid w:val="00C15177"/>
    <w:rsid w:val="00C159CA"/>
    <w:rsid w:val="00C15D2A"/>
    <w:rsid w:val="00C160E2"/>
    <w:rsid w:val="00C1638F"/>
    <w:rsid w:val="00C17106"/>
    <w:rsid w:val="00C2058D"/>
    <w:rsid w:val="00C20777"/>
    <w:rsid w:val="00C209C4"/>
    <w:rsid w:val="00C20F2A"/>
    <w:rsid w:val="00C22434"/>
    <w:rsid w:val="00C22E4D"/>
    <w:rsid w:val="00C2316A"/>
    <w:rsid w:val="00C24061"/>
    <w:rsid w:val="00C2426E"/>
    <w:rsid w:val="00C2427C"/>
    <w:rsid w:val="00C242AC"/>
    <w:rsid w:val="00C24B7C"/>
    <w:rsid w:val="00C24CA3"/>
    <w:rsid w:val="00C250A0"/>
    <w:rsid w:val="00C254AD"/>
    <w:rsid w:val="00C25508"/>
    <w:rsid w:val="00C2559A"/>
    <w:rsid w:val="00C25673"/>
    <w:rsid w:val="00C25D38"/>
    <w:rsid w:val="00C268C7"/>
    <w:rsid w:val="00C26E04"/>
    <w:rsid w:val="00C26E6C"/>
    <w:rsid w:val="00C26F0C"/>
    <w:rsid w:val="00C272E6"/>
    <w:rsid w:val="00C276A3"/>
    <w:rsid w:val="00C27FD2"/>
    <w:rsid w:val="00C27FFE"/>
    <w:rsid w:val="00C32112"/>
    <w:rsid w:val="00C32467"/>
    <w:rsid w:val="00C3256F"/>
    <w:rsid w:val="00C3327A"/>
    <w:rsid w:val="00C3356E"/>
    <w:rsid w:val="00C335E0"/>
    <w:rsid w:val="00C338E6"/>
    <w:rsid w:val="00C33C53"/>
    <w:rsid w:val="00C34106"/>
    <w:rsid w:val="00C349E9"/>
    <w:rsid w:val="00C34B60"/>
    <w:rsid w:val="00C3561B"/>
    <w:rsid w:val="00C35CB3"/>
    <w:rsid w:val="00C36407"/>
    <w:rsid w:val="00C36631"/>
    <w:rsid w:val="00C36B46"/>
    <w:rsid w:val="00C37424"/>
    <w:rsid w:val="00C400BC"/>
    <w:rsid w:val="00C402E9"/>
    <w:rsid w:val="00C40ED4"/>
    <w:rsid w:val="00C40F12"/>
    <w:rsid w:val="00C413E7"/>
    <w:rsid w:val="00C414C5"/>
    <w:rsid w:val="00C41711"/>
    <w:rsid w:val="00C4181C"/>
    <w:rsid w:val="00C4191E"/>
    <w:rsid w:val="00C41952"/>
    <w:rsid w:val="00C41B3A"/>
    <w:rsid w:val="00C42089"/>
    <w:rsid w:val="00C4284E"/>
    <w:rsid w:val="00C42E19"/>
    <w:rsid w:val="00C43370"/>
    <w:rsid w:val="00C4388E"/>
    <w:rsid w:val="00C44C23"/>
    <w:rsid w:val="00C44FE0"/>
    <w:rsid w:val="00C467E9"/>
    <w:rsid w:val="00C46BEB"/>
    <w:rsid w:val="00C46C8B"/>
    <w:rsid w:val="00C46D8A"/>
    <w:rsid w:val="00C507B2"/>
    <w:rsid w:val="00C50B1E"/>
    <w:rsid w:val="00C51748"/>
    <w:rsid w:val="00C5192E"/>
    <w:rsid w:val="00C52602"/>
    <w:rsid w:val="00C52C6E"/>
    <w:rsid w:val="00C52E09"/>
    <w:rsid w:val="00C532C3"/>
    <w:rsid w:val="00C53516"/>
    <w:rsid w:val="00C53901"/>
    <w:rsid w:val="00C53A57"/>
    <w:rsid w:val="00C53DA9"/>
    <w:rsid w:val="00C54FCC"/>
    <w:rsid w:val="00C55652"/>
    <w:rsid w:val="00C55765"/>
    <w:rsid w:val="00C55AD4"/>
    <w:rsid w:val="00C5701B"/>
    <w:rsid w:val="00C57128"/>
    <w:rsid w:val="00C57428"/>
    <w:rsid w:val="00C57F58"/>
    <w:rsid w:val="00C6007B"/>
    <w:rsid w:val="00C601D6"/>
    <w:rsid w:val="00C6022D"/>
    <w:rsid w:val="00C6023D"/>
    <w:rsid w:val="00C602CE"/>
    <w:rsid w:val="00C60CCD"/>
    <w:rsid w:val="00C6118E"/>
    <w:rsid w:val="00C61327"/>
    <w:rsid w:val="00C61465"/>
    <w:rsid w:val="00C614CE"/>
    <w:rsid w:val="00C617BB"/>
    <w:rsid w:val="00C62D50"/>
    <w:rsid w:val="00C62E44"/>
    <w:rsid w:val="00C635E7"/>
    <w:rsid w:val="00C6434B"/>
    <w:rsid w:val="00C64570"/>
    <w:rsid w:val="00C64672"/>
    <w:rsid w:val="00C654F3"/>
    <w:rsid w:val="00C65770"/>
    <w:rsid w:val="00C65B61"/>
    <w:rsid w:val="00C66090"/>
    <w:rsid w:val="00C66297"/>
    <w:rsid w:val="00C66998"/>
    <w:rsid w:val="00C66F1D"/>
    <w:rsid w:val="00C670CE"/>
    <w:rsid w:val="00C678B2"/>
    <w:rsid w:val="00C67B60"/>
    <w:rsid w:val="00C70499"/>
    <w:rsid w:val="00C70602"/>
    <w:rsid w:val="00C70C5F"/>
    <w:rsid w:val="00C71449"/>
    <w:rsid w:val="00C7173A"/>
    <w:rsid w:val="00C71E5D"/>
    <w:rsid w:val="00C72FB6"/>
    <w:rsid w:val="00C73233"/>
    <w:rsid w:val="00C73D8C"/>
    <w:rsid w:val="00C740EB"/>
    <w:rsid w:val="00C7441A"/>
    <w:rsid w:val="00C746D8"/>
    <w:rsid w:val="00C74C7D"/>
    <w:rsid w:val="00C75D58"/>
    <w:rsid w:val="00C75EF2"/>
    <w:rsid w:val="00C763C6"/>
    <w:rsid w:val="00C76622"/>
    <w:rsid w:val="00C76F6F"/>
    <w:rsid w:val="00C77121"/>
    <w:rsid w:val="00C7741D"/>
    <w:rsid w:val="00C777FA"/>
    <w:rsid w:val="00C77A07"/>
    <w:rsid w:val="00C77D48"/>
    <w:rsid w:val="00C804F3"/>
    <w:rsid w:val="00C80554"/>
    <w:rsid w:val="00C80724"/>
    <w:rsid w:val="00C80BED"/>
    <w:rsid w:val="00C80E67"/>
    <w:rsid w:val="00C81366"/>
    <w:rsid w:val="00C81610"/>
    <w:rsid w:val="00C81633"/>
    <w:rsid w:val="00C81677"/>
    <w:rsid w:val="00C817BE"/>
    <w:rsid w:val="00C81EBA"/>
    <w:rsid w:val="00C82252"/>
    <w:rsid w:val="00C82525"/>
    <w:rsid w:val="00C8265D"/>
    <w:rsid w:val="00C82848"/>
    <w:rsid w:val="00C82C6A"/>
    <w:rsid w:val="00C82CAD"/>
    <w:rsid w:val="00C830B2"/>
    <w:rsid w:val="00C83531"/>
    <w:rsid w:val="00C83578"/>
    <w:rsid w:val="00C838C1"/>
    <w:rsid w:val="00C83F9D"/>
    <w:rsid w:val="00C84059"/>
    <w:rsid w:val="00C8421E"/>
    <w:rsid w:val="00C84C76"/>
    <w:rsid w:val="00C860E4"/>
    <w:rsid w:val="00C87BE5"/>
    <w:rsid w:val="00C87EB2"/>
    <w:rsid w:val="00C87F5A"/>
    <w:rsid w:val="00C90023"/>
    <w:rsid w:val="00C90D7F"/>
    <w:rsid w:val="00C91E51"/>
    <w:rsid w:val="00C92DDC"/>
    <w:rsid w:val="00C9326D"/>
    <w:rsid w:val="00C93703"/>
    <w:rsid w:val="00C93A04"/>
    <w:rsid w:val="00C94010"/>
    <w:rsid w:val="00C94E26"/>
    <w:rsid w:val="00C957EF"/>
    <w:rsid w:val="00C968A6"/>
    <w:rsid w:val="00C96E00"/>
    <w:rsid w:val="00C97654"/>
    <w:rsid w:val="00C978BA"/>
    <w:rsid w:val="00C97E3D"/>
    <w:rsid w:val="00C97F3A"/>
    <w:rsid w:val="00C97F5B"/>
    <w:rsid w:val="00CA0337"/>
    <w:rsid w:val="00CA0565"/>
    <w:rsid w:val="00CA10DE"/>
    <w:rsid w:val="00CA2387"/>
    <w:rsid w:val="00CA3FB2"/>
    <w:rsid w:val="00CA4390"/>
    <w:rsid w:val="00CA5148"/>
    <w:rsid w:val="00CA59DD"/>
    <w:rsid w:val="00CA5CB9"/>
    <w:rsid w:val="00CA61DE"/>
    <w:rsid w:val="00CA6527"/>
    <w:rsid w:val="00CA7E8B"/>
    <w:rsid w:val="00CB0698"/>
    <w:rsid w:val="00CB0C8A"/>
    <w:rsid w:val="00CB0E74"/>
    <w:rsid w:val="00CB161B"/>
    <w:rsid w:val="00CB165F"/>
    <w:rsid w:val="00CB19B1"/>
    <w:rsid w:val="00CB1EDB"/>
    <w:rsid w:val="00CB30C1"/>
    <w:rsid w:val="00CB3139"/>
    <w:rsid w:val="00CB396F"/>
    <w:rsid w:val="00CB3E83"/>
    <w:rsid w:val="00CB3E88"/>
    <w:rsid w:val="00CB4D37"/>
    <w:rsid w:val="00CB54EC"/>
    <w:rsid w:val="00CB5574"/>
    <w:rsid w:val="00CB5A24"/>
    <w:rsid w:val="00CB5C6A"/>
    <w:rsid w:val="00CB6C8D"/>
    <w:rsid w:val="00CB7291"/>
    <w:rsid w:val="00CB7ECC"/>
    <w:rsid w:val="00CB7F38"/>
    <w:rsid w:val="00CC02B2"/>
    <w:rsid w:val="00CC04F8"/>
    <w:rsid w:val="00CC08EF"/>
    <w:rsid w:val="00CC106A"/>
    <w:rsid w:val="00CC1917"/>
    <w:rsid w:val="00CC1BF2"/>
    <w:rsid w:val="00CC23C6"/>
    <w:rsid w:val="00CC3225"/>
    <w:rsid w:val="00CC39B5"/>
    <w:rsid w:val="00CC3B38"/>
    <w:rsid w:val="00CC414B"/>
    <w:rsid w:val="00CC4354"/>
    <w:rsid w:val="00CC45BE"/>
    <w:rsid w:val="00CC4845"/>
    <w:rsid w:val="00CC4AB7"/>
    <w:rsid w:val="00CC4C86"/>
    <w:rsid w:val="00CC4E24"/>
    <w:rsid w:val="00CC4EB7"/>
    <w:rsid w:val="00CC53D9"/>
    <w:rsid w:val="00CC5789"/>
    <w:rsid w:val="00CC5A77"/>
    <w:rsid w:val="00CC615A"/>
    <w:rsid w:val="00CC66C4"/>
    <w:rsid w:val="00CC674E"/>
    <w:rsid w:val="00CC6DF2"/>
    <w:rsid w:val="00CD0178"/>
    <w:rsid w:val="00CD06F1"/>
    <w:rsid w:val="00CD0A95"/>
    <w:rsid w:val="00CD0BCB"/>
    <w:rsid w:val="00CD217F"/>
    <w:rsid w:val="00CD2349"/>
    <w:rsid w:val="00CD28DB"/>
    <w:rsid w:val="00CD2E9D"/>
    <w:rsid w:val="00CD32A2"/>
    <w:rsid w:val="00CD39F6"/>
    <w:rsid w:val="00CD3B0D"/>
    <w:rsid w:val="00CD4480"/>
    <w:rsid w:val="00CD48D0"/>
    <w:rsid w:val="00CD5273"/>
    <w:rsid w:val="00CD5A1B"/>
    <w:rsid w:val="00CD5DCF"/>
    <w:rsid w:val="00CD5EE8"/>
    <w:rsid w:val="00CD6844"/>
    <w:rsid w:val="00CD71DB"/>
    <w:rsid w:val="00CD785C"/>
    <w:rsid w:val="00CD7FB6"/>
    <w:rsid w:val="00CE0BDD"/>
    <w:rsid w:val="00CE0FB9"/>
    <w:rsid w:val="00CE135D"/>
    <w:rsid w:val="00CE174C"/>
    <w:rsid w:val="00CE1837"/>
    <w:rsid w:val="00CE1BEC"/>
    <w:rsid w:val="00CE250B"/>
    <w:rsid w:val="00CE3143"/>
    <w:rsid w:val="00CE3452"/>
    <w:rsid w:val="00CE366C"/>
    <w:rsid w:val="00CE3726"/>
    <w:rsid w:val="00CE42D9"/>
    <w:rsid w:val="00CE4B60"/>
    <w:rsid w:val="00CE4FA6"/>
    <w:rsid w:val="00CE51A8"/>
    <w:rsid w:val="00CE5F45"/>
    <w:rsid w:val="00CE66E0"/>
    <w:rsid w:val="00CE68D7"/>
    <w:rsid w:val="00CE6BFA"/>
    <w:rsid w:val="00CE7DF0"/>
    <w:rsid w:val="00CF006A"/>
    <w:rsid w:val="00CF0D55"/>
    <w:rsid w:val="00CF0FF5"/>
    <w:rsid w:val="00CF126B"/>
    <w:rsid w:val="00CF1362"/>
    <w:rsid w:val="00CF17BA"/>
    <w:rsid w:val="00CF1EF0"/>
    <w:rsid w:val="00CF28DF"/>
    <w:rsid w:val="00CF2DE2"/>
    <w:rsid w:val="00CF2ED5"/>
    <w:rsid w:val="00CF309C"/>
    <w:rsid w:val="00CF32FD"/>
    <w:rsid w:val="00CF3AA2"/>
    <w:rsid w:val="00CF4137"/>
    <w:rsid w:val="00CF41A0"/>
    <w:rsid w:val="00CF53AA"/>
    <w:rsid w:val="00CF5438"/>
    <w:rsid w:val="00CF5C2B"/>
    <w:rsid w:val="00CF5DEF"/>
    <w:rsid w:val="00CF7378"/>
    <w:rsid w:val="00CF7A11"/>
    <w:rsid w:val="00CF7BD6"/>
    <w:rsid w:val="00CF7F26"/>
    <w:rsid w:val="00D00195"/>
    <w:rsid w:val="00D001D2"/>
    <w:rsid w:val="00D018DA"/>
    <w:rsid w:val="00D01AB9"/>
    <w:rsid w:val="00D02002"/>
    <w:rsid w:val="00D025C6"/>
    <w:rsid w:val="00D02AE5"/>
    <w:rsid w:val="00D02BF4"/>
    <w:rsid w:val="00D030AA"/>
    <w:rsid w:val="00D03150"/>
    <w:rsid w:val="00D0376B"/>
    <w:rsid w:val="00D041D0"/>
    <w:rsid w:val="00D046CA"/>
    <w:rsid w:val="00D0496D"/>
    <w:rsid w:val="00D04B6F"/>
    <w:rsid w:val="00D04C2F"/>
    <w:rsid w:val="00D0518A"/>
    <w:rsid w:val="00D051A1"/>
    <w:rsid w:val="00D0525C"/>
    <w:rsid w:val="00D05671"/>
    <w:rsid w:val="00D060A7"/>
    <w:rsid w:val="00D06DD5"/>
    <w:rsid w:val="00D070C8"/>
    <w:rsid w:val="00D07463"/>
    <w:rsid w:val="00D101A7"/>
    <w:rsid w:val="00D10F78"/>
    <w:rsid w:val="00D1194D"/>
    <w:rsid w:val="00D12595"/>
    <w:rsid w:val="00D12685"/>
    <w:rsid w:val="00D12F7B"/>
    <w:rsid w:val="00D1338C"/>
    <w:rsid w:val="00D1340A"/>
    <w:rsid w:val="00D137AF"/>
    <w:rsid w:val="00D147F9"/>
    <w:rsid w:val="00D14B66"/>
    <w:rsid w:val="00D15128"/>
    <w:rsid w:val="00D1562B"/>
    <w:rsid w:val="00D1605B"/>
    <w:rsid w:val="00D1675E"/>
    <w:rsid w:val="00D171D5"/>
    <w:rsid w:val="00D173BA"/>
    <w:rsid w:val="00D17685"/>
    <w:rsid w:val="00D17CC1"/>
    <w:rsid w:val="00D20A73"/>
    <w:rsid w:val="00D20BD3"/>
    <w:rsid w:val="00D20C0B"/>
    <w:rsid w:val="00D20D65"/>
    <w:rsid w:val="00D21A99"/>
    <w:rsid w:val="00D220D8"/>
    <w:rsid w:val="00D221FD"/>
    <w:rsid w:val="00D227B8"/>
    <w:rsid w:val="00D22BFD"/>
    <w:rsid w:val="00D22C72"/>
    <w:rsid w:val="00D230D1"/>
    <w:rsid w:val="00D234C2"/>
    <w:rsid w:val="00D23788"/>
    <w:rsid w:val="00D23BFA"/>
    <w:rsid w:val="00D24266"/>
    <w:rsid w:val="00D24DAE"/>
    <w:rsid w:val="00D2563E"/>
    <w:rsid w:val="00D25A7A"/>
    <w:rsid w:val="00D25CFC"/>
    <w:rsid w:val="00D25E38"/>
    <w:rsid w:val="00D268FB"/>
    <w:rsid w:val="00D26A6D"/>
    <w:rsid w:val="00D26AB4"/>
    <w:rsid w:val="00D300A8"/>
    <w:rsid w:val="00D307A8"/>
    <w:rsid w:val="00D30B25"/>
    <w:rsid w:val="00D30C65"/>
    <w:rsid w:val="00D31592"/>
    <w:rsid w:val="00D31C3C"/>
    <w:rsid w:val="00D3246A"/>
    <w:rsid w:val="00D32680"/>
    <w:rsid w:val="00D32804"/>
    <w:rsid w:val="00D33534"/>
    <w:rsid w:val="00D33757"/>
    <w:rsid w:val="00D3388A"/>
    <w:rsid w:val="00D33921"/>
    <w:rsid w:val="00D33950"/>
    <w:rsid w:val="00D3418A"/>
    <w:rsid w:val="00D34472"/>
    <w:rsid w:val="00D344F7"/>
    <w:rsid w:val="00D34547"/>
    <w:rsid w:val="00D34567"/>
    <w:rsid w:val="00D34988"/>
    <w:rsid w:val="00D34CB9"/>
    <w:rsid w:val="00D3525D"/>
    <w:rsid w:val="00D36434"/>
    <w:rsid w:val="00D3661A"/>
    <w:rsid w:val="00D36DC4"/>
    <w:rsid w:val="00D373B5"/>
    <w:rsid w:val="00D376C6"/>
    <w:rsid w:val="00D3786C"/>
    <w:rsid w:val="00D37BFE"/>
    <w:rsid w:val="00D406D0"/>
    <w:rsid w:val="00D4141D"/>
    <w:rsid w:val="00D41437"/>
    <w:rsid w:val="00D416C6"/>
    <w:rsid w:val="00D41898"/>
    <w:rsid w:val="00D425DB"/>
    <w:rsid w:val="00D426A1"/>
    <w:rsid w:val="00D42AAB"/>
    <w:rsid w:val="00D43066"/>
    <w:rsid w:val="00D432D3"/>
    <w:rsid w:val="00D436C8"/>
    <w:rsid w:val="00D43A40"/>
    <w:rsid w:val="00D44D86"/>
    <w:rsid w:val="00D4576B"/>
    <w:rsid w:val="00D45A0A"/>
    <w:rsid w:val="00D45FF9"/>
    <w:rsid w:val="00D46101"/>
    <w:rsid w:val="00D47ACD"/>
    <w:rsid w:val="00D5052F"/>
    <w:rsid w:val="00D50950"/>
    <w:rsid w:val="00D51164"/>
    <w:rsid w:val="00D5167F"/>
    <w:rsid w:val="00D51DD4"/>
    <w:rsid w:val="00D51E0E"/>
    <w:rsid w:val="00D52502"/>
    <w:rsid w:val="00D529B3"/>
    <w:rsid w:val="00D52D4F"/>
    <w:rsid w:val="00D52DE8"/>
    <w:rsid w:val="00D52F97"/>
    <w:rsid w:val="00D53433"/>
    <w:rsid w:val="00D53664"/>
    <w:rsid w:val="00D53707"/>
    <w:rsid w:val="00D53BD7"/>
    <w:rsid w:val="00D54998"/>
    <w:rsid w:val="00D54C0D"/>
    <w:rsid w:val="00D5504B"/>
    <w:rsid w:val="00D551BA"/>
    <w:rsid w:val="00D5590E"/>
    <w:rsid w:val="00D55B92"/>
    <w:rsid w:val="00D5629A"/>
    <w:rsid w:val="00D563E7"/>
    <w:rsid w:val="00D56A0B"/>
    <w:rsid w:val="00D57182"/>
    <w:rsid w:val="00D574CB"/>
    <w:rsid w:val="00D575C4"/>
    <w:rsid w:val="00D57D3E"/>
    <w:rsid w:val="00D57E53"/>
    <w:rsid w:val="00D603F0"/>
    <w:rsid w:val="00D60A55"/>
    <w:rsid w:val="00D60DB9"/>
    <w:rsid w:val="00D60FE5"/>
    <w:rsid w:val="00D61308"/>
    <w:rsid w:val="00D619A8"/>
    <w:rsid w:val="00D622DB"/>
    <w:rsid w:val="00D62604"/>
    <w:rsid w:val="00D630E6"/>
    <w:rsid w:val="00D6379C"/>
    <w:rsid w:val="00D63AFE"/>
    <w:rsid w:val="00D63D69"/>
    <w:rsid w:val="00D63FE8"/>
    <w:rsid w:val="00D64139"/>
    <w:rsid w:val="00D64226"/>
    <w:rsid w:val="00D6483C"/>
    <w:rsid w:val="00D64930"/>
    <w:rsid w:val="00D64D12"/>
    <w:rsid w:val="00D6551B"/>
    <w:rsid w:val="00D65529"/>
    <w:rsid w:val="00D6591C"/>
    <w:rsid w:val="00D664F9"/>
    <w:rsid w:val="00D66EA2"/>
    <w:rsid w:val="00D66EF0"/>
    <w:rsid w:val="00D67567"/>
    <w:rsid w:val="00D67902"/>
    <w:rsid w:val="00D67B7F"/>
    <w:rsid w:val="00D7056A"/>
    <w:rsid w:val="00D708D0"/>
    <w:rsid w:val="00D70D4F"/>
    <w:rsid w:val="00D70F4B"/>
    <w:rsid w:val="00D712D1"/>
    <w:rsid w:val="00D7177A"/>
    <w:rsid w:val="00D71BA3"/>
    <w:rsid w:val="00D723A0"/>
    <w:rsid w:val="00D723D1"/>
    <w:rsid w:val="00D72699"/>
    <w:rsid w:val="00D72D92"/>
    <w:rsid w:val="00D734D1"/>
    <w:rsid w:val="00D734EE"/>
    <w:rsid w:val="00D73750"/>
    <w:rsid w:val="00D7439B"/>
    <w:rsid w:val="00D74FE2"/>
    <w:rsid w:val="00D7501B"/>
    <w:rsid w:val="00D7521C"/>
    <w:rsid w:val="00D7567C"/>
    <w:rsid w:val="00D7599A"/>
    <w:rsid w:val="00D75A9C"/>
    <w:rsid w:val="00D7612B"/>
    <w:rsid w:val="00D762FE"/>
    <w:rsid w:val="00D763B7"/>
    <w:rsid w:val="00D76C73"/>
    <w:rsid w:val="00D77D67"/>
    <w:rsid w:val="00D80BD1"/>
    <w:rsid w:val="00D8103D"/>
    <w:rsid w:val="00D81161"/>
    <w:rsid w:val="00D81413"/>
    <w:rsid w:val="00D82664"/>
    <w:rsid w:val="00D82B64"/>
    <w:rsid w:val="00D82C50"/>
    <w:rsid w:val="00D82F58"/>
    <w:rsid w:val="00D82FA1"/>
    <w:rsid w:val="00D8334A"/>
    <w:rsid w:val="00D83811"/>
    <w:rsid w:val="00D83E3B"/>
    <w:rsid w:val="00D8565F"/>
    <w:rsid w:val="00D85D10"/>
    <w:rsid w:val="00D85D6A"/>
    <w:rsid w:val="00D86843"/>
    <w:rsid w:val="00D8688D"/>
    <w:rsid w:val="00D86D0C"/>
    <w:rsid w:val="00D87306"/>
    <w:rsid w:val="00D87465"/>
    <w:rsid w:val="00D875F5"/>
    <w:rsid w:val="00D876AE"/>
    <w:rsid w:val="00D87998"/>
    <w:rsid w:val="00D90A65"/>
    <w:rsid w:val="00D91009"/>
    <w:rsid w:val="00D910ED"/>
    <w:rsid w:val="00D91233"/>
    <w:rsid w:val="00D9190A"/>
    <w:rsid w:val="00D91AD6"/>
    <w:rsid w:val="00D9259B"/>
    <w:rsid w:val="00D927A3"/>
    <w:rsid w:val="00D92BBE"/>
    <w:rsid w:val="00D934F1"/>
    <w:rsid w:val="00D937B9"/>
    <w:rsid w:val="00D9383C"/>
    <w:rsid w:val="00D9402B"/>
    <w:rsid w:val="00D9434D"/>
    <w:rsid w:val="00D95094"/>
    <w:rsid w:val="00D9553B"/>
    <w:rsid w:val="00D956D2"/>
    <w:rsid w:val="00D95915"/>
    <w:rsid w:val="00D959E8"/>
    <w:rsid w:val="00D95EDC"/>
    <w:rsid w:val="00D96201"/>
    <w:rsid w:val="00D969F3"/>
    <w:rsid w:val="00D96A8E"/>
    <w:rsid w:val="00D97860"/>
    <w:rsid w:val="00D97D7B"/>
    <w:rsid w:val="00D97F0F"/>
    <w:rsid w:val="00DA0285"/>
    <w:rsid w:val="00DA0605"/>
    <w:rsid w:val="00DA0A53"/>
    <w:rsid w:val="00DA10CE"/>
    <w:rsid w:val="00DA11C4"/>
    <w:rsid w:val="00DA17A2"/>
    <w:rsid w:val="00DA26C2"/>
    <w:rsid w:val="00DA2775"/>
    <w:rsid w:val="00DA2796"/>
    <w:rsid w:val="00DA27AB"/>
    <w:rsid w:val="00DA327C"/>
    <w:rsid w:val="00DA355C"/>
    <w:rsid w:val="00DA3A10"/>
    <w:rsid w:val="00DA4435"/>
    <w:rsid w:val="00DA6359"/>
    <w:rsid w:val="00DA7165"/>
    <w:rsid w:val="00DA72E9"/>
    <w:rsid w:val="00DB0063"/>
    <w:rsid w:val="00DB0168"/>
    <w:rsid w:val="00DB050A"/>
    <w:rsid w:val="00DB053F"/>
    <w:rsid w:val="00DB064B"/>
    <w:rsid w:val="00DB0915"/>
    <w:rsid w:val="00DB0916"/>
    <w:rsid w:val="00DB0B49"/>
    <w:rsid w:val="00DB0BB6"/>
    <w:rsid w:val="00DB0EC4"/>
    <w:rsid w:val="00DB101F"/>
    <w:rsid w:val="00DB1420"/>
    <w:rsid w:val="00DB14FE"/>
    <w:rsid w:val="00DB2FEF"/>
    <w:rsid w:val="00DB340D"/>
    <w:rsid w:val="00DB3470"/>
    <w:rsid w:val="00DB37F2"/>
    <w:rsid w:val="00DB3C91"/>
    <w:rsid w:val="00DB401F"/>
    <w:rsid w:val="00DB422C"/>
    <w:rsid w:val="00DB44FF"/>
    <w:rsid w:val="00DB4CC2"/>
    <w:rsid w:val="00DB6045"/>
    <w:rsid w:val="00DB6141"/>
    <w:rsid w:val="00DB6814"/>
    <w:rsid w:val="00DB6A75"/>
    <w:rsid w:val="00DB6B85"/>
    <w:rsid w:val="00DB7310"/>
    <w:rsid w:val="00DB74A8"/>
    <w:rsid w:val="00DB7515"/>
    <w:rsid w:val="00DB7AF8"/>
    <w:rsid w:val="00DB7E47"/>
    <w:rsid w:val="00DC021A"/>
    <w:rsid w:val="00DC0235"/>
    <w:rsid w:val="00DC07B0"/>
    <w:rsid w:val="00DC0825"/>
    <w:rsid w:val="00DC0D78"/>
    <w:rsid w:val="00DC1A7C"/>
    <w:rsid w:val="00DC1CF4"/>
    <w:rsid w:val="00DC2B30"/>
    <w:rsid w:val="00DC2DD5"/>
    <w:rsid w:val="00DC3583"/>
    <w:rsid w:val="00DC35BC"/>
    <w:rsid w:val="00DC3618"/>
    <w:rsid w:val="00DC363C"/>
    <w:rsid w:val="00DC3846"/>
    <w:rsid w:val="00DC5D6E"/>
    <w:rsid w:val="00DC6C34"/>
    <w:rsid w:val="00DC78EF"/>
    <w:rsid w:val="00DC7F1F"/>
    <w:rsid w:val="00DD0BC5"/>
    <w:rsid w:val="00DD0D5E"/>
    <w:rsid w:val="00DD0E55"/>
    <w:rsid w:val="00DD15C1"/>
    <w:rsid w:val="00DD1B69"/>
    <w:rsid w:val="00DD23A9"/>
    <w:rsid w:val="00DD2993"/>
    <w:rsid w:val="00DD2A88"/>
    <w:rsid w:val="00DD2D3C"/>
    <w:rsid w:val="00DD33E6"/>
    <w:rsid w:val="00DD3AD9"/>
    <w:rsid w:val="00DD3C40"/>
    <w:rsid w:val="00DD4075"/>
    <w:rsid w:val="00DD4466"/>
    <w:rsid w:val="00DD513E"/>
    <w:rsid w:val="00DD5C87"/>
    <w:rsid w:val="00DD5EB6"/>
    <w:rsid w:val="00DD64F6"/>
    <w:rsid w:val="00DD674F"/>
    <w:rsid w:val="00DD6859"/>
    <w:rsid w:val="00DD6B63"/>
    <w:rsid w:val="00DD6EEC"/>
    <w:rsid w:val="00DD7653"/>
    <w:rsid w:val="00DE04F9"/>
    <w:rsid w:val="00DE1F0B"/>
    <w:rsid w:val="00DE2529"/>
    <w:rsid w:val="00DE2A58"/>
    <w:rsid w:val="00DE2CAB"/>
    <w:rsid w:val="00DE3760"/>
    <w:rsid w:val="00DE38EC"/>
    <w:rsid w:val="00DE4112"/>
    <w:rsid w:val="00DE42B8"/>
    <w:rsid w:val="00DE4AD7"/>
    <w:rsid w:val="00DE4AE0"/>
    <w:rsid w:val="00DE571A"/>
    <w:rsid w:val="00DE575B"/>
    <w:rsid w:val="00DE59F2"/>
    <w:rsid w:val="00DE5D71"/>
    <w:rsid w:val="00DE5F4A"/>
    <w:rsid w:val="00DE613F"/>
    <w:rsid w:val="00DE6157"/>
    <w:rsid w:val="00DE6C93"/>
    <w:rsid w:val="00DE6E0F"/>
    <w:rsid w:val="00DE6FEF"/>
    <w:rsid w:val="00DE7048"/>
    <w:rsid w:val="00DE7143"/>
    <w:rsid w:val="00DE7162"/>
    <w:rsid w:val="00DE71DB"/>
    <w:rsid w:val="00DE73D3"/>
    <w:rsid w:val="00DE7657"/>
    <w:rsid w:val="00DE7B03"/>
    <w:rsid w:val="00DF0821"/>
    <w:rsid w:val="00DF0840"/>
    <w:rsid w:val="00DF1926"/>
    <w:rsid w:val="00DF1D05"/>
    <w:rsid w:val="00DF212D"/>
    <w:rsid w:val="00DF2419"/>
    <w:rsid w:val="00DF2A78"/>
    <w:rsid w:val="00DF31DE"/>
    <w:rsid w:val="00DF3982"/>
    <w:rsid w:val="00DF42AF"/>
    <w:rsid w:val="00DF46A7"/>
    <w:rsid w:val="00DF496B"/>
    <w:rsid w:val="00DF4B03"/>
    <w:rsid w:val="00DF52C6"/>
    <w:rsid w:val="00DF6721"/>
    <w:rsid w:val="00DF6822"/>
    <w:rsid w:val="00DF68B7"/>
    <w:rsid w:val="00DF6A97"/>
    <w:rsid w:val="00E002E3"/>
    <w:rsid w:val="00E008AD"/>
    <w:rsid w:val="00E00F2F"/>
    <w:rsid w:val="00E01107"/>
    <w:rsid w:val="00E01111"/>
    <w:rsid w:val="00E01122"/>
    <w:rsid w:val="00E032B7"/>
    <w:rsid w:val="00E04264"/>
    <w:rsid w:val="00E0437A"/>
    <w:rsid w:val="00E05031"/>
    <w:rsid w:val="00E05115"/>
    <w:rsid w:val="00E053B0"/>
    <w:rsid w:val="00E0662A"/>
    <w:rsid w:val="00E067F5"/>
    <w:rsid w:val="00E069EA"/>
    <w:rsid w:val="00E076B6"/>
    <w:rsid w:val="00E0774E"/>
    <w:rsid w:val="00E07E9E"/>
    <w:rsid w:val="00E07F74"/>
    <w:rsid w:val="00E10377"/>
    <w:rsid w:val="00E10933"/>
    <w:rsid w:val="00E10AA4"/>
    <w:rsid w:val="00E10BE5"/>
    <w:rsid w:val="00E10D3E"/>
    <w:rsid w:val="00E11038"/>
    <w:rsid w:val="00E11067"/>
    <w:rsid w:val="00E119D9"/>
    <w:rsid w:val="00E11B32"/>
    <w:rsid w:val="00E130A5"/>
    <w:rsid w:val="00E13A01"/>
    <w:rsid w:val="00E13F8E"/>
    <w:rsid w:val="00E142F5"/>
    <w:rsid w:val="00E148E1"/>
    <w:rsid w:val="00E14AC9"/>
    <w:rsid w:val="00E15231"/>
    <w:rsid w:val="00E15550"/>
    <w:rsid w:val="00E15817"/>
    <w:rsid w:val="00E158AB"/>
    <w:rsid w:val="00E15E1C"/>
    <w:rsid w:val="00E1620B"/>
    <w:rsid w:val="00E1718A"/>
    <w:rsid w:val="00E1734D"/>
    <w:rsid w:val="00E2076D"/>
    <w:rsid w:val="00E20F55"/>
    <w:rsid w:val="00E213A9"/>
    <w:rsid w:val="00E21C19"/>
    <w:rsid w:val="00E22186"/>
    <w:rsid w:val="00E2232C"/>
    <w:rsid w:val="00E22479"/>
    <w:rsid w:val="00E2261D"/>
    <w:rsid w:val="00E22AD6"/>
    <w:rsid w:val="00E22B9F"/>
    <w:rsid w:val="00E23018"/>
    <w:rsid w:val="00E23157"/>
    <w:rsid w:val="00E23660"/>
    <w:rsid w:val="00E23DE4"/>
    <w:rsid w:val="00E240F7"/>
    <w:rsid w:val="00E2412A"/>
    <w:rsid w:val="00E24263"/>
    <w:rsid w:val="00E24BED"/>
    <w:rsid w:val="00E26728"/>
    <w:rsid w:val="00E275C3"/>
    <w:rsid w:val="00E27635"/>
    <w:rsid w:val="00E278A1"/>
    <w:rsid w:val="00E303D2"/>
    <w:rsid w:val="00E3100E"/>
    <w:rsid w:val="00E31113"/>
    <w:rsid w:val="00E312BC"/>
    <w:rsid w:val="00E31585"/>
    <w:rsid w:val="00E315EA"/>
    <w:rsid w:val="00E31DF6"/>
    <w:rsid w:val="00E31F81"/>
    <w:rsid w:val="00E32247"/>
    <w:rsid w:val="00E32A15"/>
    <w:rsid w:val="00E3362D"/>
    <w:rsid w:val="00E33B2D"/>
    <w:rsid w:val="00E34A2B"/>
    <w:rsid w:val="00E35173"/>
    <w:rsid w:val="00E3524E"/>
    <w:rsid w:val="00E35424"/>
    <w:rsid w:val="00E35959"/>
    <w:rsid w:val="00E36849"/>
    <w:rsid w:val="00E36B4E"/>
    <w:rsid w:val="00E36C28"/>
    <w:rsid w:val="00E37094"/>
    <w:rsid w:val="00E4002B"/>
    <w:rsid w:val="00E4080B"/>
    <w:rsid w:val="00E40DE3"/>
    <w:rsid w:val="00E410CB"/>
    <w:rsid w:val="00E41E11"/>
    <w:rsid w:val="00E41E73"/>
    <w:rsid w:val="00E435FC"/>
    <w:rsid w:val="00E44699"/>
    <w:rsid w:val="00E448FA"/>
    <w:rsid w:val="00E4510A"/>
    <w:rsid w:val="00E452C4"/>
    <w:rsid w:val="00E4580F"/>
    <w:rsid w:val="00E45840"/>
    <w:rsid w:val="00E46C10"/>
    <w:rsid w:val="00E47735"/>
    <w:rsid w:val="00E479DC"/>
    <w:rsid w:val="00E47FA7"/>
    <w:rsid w:val="00E5009C"/>
    <w:rsid w:val="00E50AD2"/>
    <w:rsid w:val="00E5121D"/>
    <w:rsid w:val="00E51BA3"/>
    <w:rsid w:val="00E51C88"/>
    <w:rsid w:val="00E52628"/>
    <w:rsid w:val="00E52DDB"/>
    <w:rsid w:val="00E52EA0"/>
    <w:rsid w:val="00E53366"/>
    <w:rsid w:val="00E53618"/>
    <w:rsid w:val="00E53969"/>
    <w:rsid w:val="00E53FDE"/>
    <w:rsid w:val="00E5492B"/>
    <w:rsid w:val="00E54CFE"/>
    <w:rsid w:val="00E55691"/>
    <w:rsid w:val="00E55772"/>
    <w:rsid w:val="00E560CF"/>
    <w:rsid w:val="00E56B3F"/>
    <w:rsid w:val="00E56C29"/>
    <w:rsid w:val="00E573EE"/>
    <w:rsid w:val="00E60AC0"/>
    <w:rsid w:val="00E60CDD"/>
    <w:rsid w:val="00E60EAB"/>
    <w:rsid w:val="00E612A4"/>
    <w:rsid w:val="00E61693"/>
    <w:rsid w:val="00E61A77"/>
    <w:rsid w:val="00E61E8B"/>
    <w:rsid w:val="00E62179"/>
    <w:rsid w:val="00E622B0"/>
    <w:rsid w:val="00E6384D"/>
    <w:rsid w:val="00E6387F"/>
    <w:rsid w:val="00E63B67"/>
    <w:rsid w:val="00E64004"/>
    <w:rsid w:val="00E649FF"/>
    <w:rsid w:val="00E64BD9"/>
    <w:rsid w:val="00E65280"/>
    <w:rsid w:val="00E65899"/>
    <w:rsid w:val="00E65E0B"/>
    <w:rsid w:val="00E66252"/>
    <w:rsid w:val="00E665ED"/>
    <w:rsid w:val="00E66EFF"/>
    <w:rsid w:val="00E6780E"/>
    <w:rsid w:val="00E70094"/>
    <w:rsid w:val="00E724B6"/>
    <w:rsid w:val="00E72726"/>
    <w:rsid w:val="00E729B2"/>
    <w:rsid w:val="00E730A3"/>
    <w:rsid w:val="00E7335A"/>
    <w:rsid w:val="00E734FC"/>
    <w:rsid w:val="00E740C5"/>
    <w:rsid w:val="00E74905"/>
    <w:rsid w:val="00E74E15"/>
    <w:rsid w:val="00E7539C"/>
    <w:rsid w:val="00E75460"/>
    <w:rsid w:val="00E75491"/>
    <w:rsid w:val="00E756C7"/>
    <w:rsid w:val="00E75AF8"/>
    <w:rsid w:val="00E7628B"/>
    <w:rsid w:val="00E763D0"/>
    <w:rsid w:val="00E765F4"/>
    <w:rsid w:val="00E770B3"/>
    <w:rsid w:val="00E771CF"/>
    <w:rsid w:val="00E7768C"/>
    <w:rsid w:val="00E779DE"/>
    <w:rsid w:val="00E8040F"/>
    <w:rsid w:val="00E8166F"/>
    <w:rsid w:val="00E81693"/>
    <w:rsid w:val="00E81B22"/>
    <w:rsid w:val="00E81C95"/>
    <w:rsid w:val="00E81D58"/>
    <w:rsid w:val="00E83E0E"/>
    <w:rsid w:val="00E84715"/>
    <w:rsid w:val="00E849A3"/>
    <w:rsid w:val="00E84F27"/>
    <w:rsid w:val="00E85A3D"/>
    <w:rsid w:val="00E85BD2"/>
    <w:rsid w:val="00E85BEE"/>
    <w:rsid w:val="00E85BFB"/>
    <w:rsid w:val="00E85C2A"/>
    <w:rsid w:val="00E861BE"/>
    <w:rsid w:val="00E87317"/>
    <w:rsid w:val="00E87371"/>
    <w:rsid w:val="00E90235"/>
    <w:rsid w:val="00E908FB"/>
    <w:rsid w:val="00E90D78"/>
    <w:rsid w:val="00E91235"/>
    <w:rsid w:val="00E912A0"/>
    <w:rsid w:val="00E9195F"/>
    <w:rsid w:val="00E92257"/>
    <w:rsid w:val="00E93590"/>
    <w:rsid w:val="00E93C58"/>
    <w:rsid w:val="00E93D74"/>
    <w:rsid w:val="00E94297"/>
    <w:rsid w:val="00E942C0"/>
    <w:rsid w:val="00E947D3"/>
    <w:rsid w:val="00E94ADE"/>
    <w:rsid w:val="00E9539F"/>
    <w:rsid w:val="00E9558E"/>
    <w:rsid w:val="00E957EE"/>
    <w:rsid w:val="00E95A2E"/>
    <w:rsid w:val="00E95AEA"/>
    <w:rsid w:val="00E96F8C"/>
    <w:rsid w:val="00E97813"/>
    <w:rsid w:val="00E97EAF"/>
    <w:rsid w:val="00EA014F"/>
    <w:rsid w:val="00EA03A1"/>
    <w:rsid w:val="00EA1A36"/>
    <w:rsid w:val="00EA1AD8"/>
    <w:rsid w:val="00EA26B8"/>
    <w:rsid w:val="00EA2984"/>
    <w:rsid w:val="00EA2C8E"/>
    <w:rsid w:val="00EA30FE"/>
    <w:rsid w:val="00EA3C77"/>
    <w:rsid w:val="00EA4A07"/>
    <w:rsid w:val="00EA4D90"/>
    <w:rsid w:val="00EA4F45"/>
    <w:rsid w:val="00EA5310"/>
    <w:rsid w:val="00EA6AFF"/>
    <w:rsid w:val="00EA71F7"/>
    <w:rsid w:val="00EA777E"/>
    <w:rsid w:val="00EA78CD"/>
    <w:rsid w:val="00EB033C"/>
    <w:rsid w:val="00EB05AD"/>
    <w:rsid w:val="00EB063D"/>
    <w:rsid w:val="00EB0760"/>
    <w:rsid w:val="00EB16FE"/>
    <w:rsid w:val="00EB1A0B"/>
    <w:rsid w:val="00EB1C65"/>
    <w:rsid w:val="00EB1DC8"/>
    <w:rsid w:val="00EB236B"/>
    <w:rsid w:val="00EB268D"/>
    <w:rsid w:val="00EB2D54"/>
    <w:rsid w:val="00EB385D"/>
    <w:rsid w:val="00EB3A8E"/>
    <w:rsid w:val="00EB40A6"/>
    <w:rsid w:val="00EB4304"/>
    <w:rsid w:val="00EB45CE"/>
    <w:rsid w:val="00EB4723"/>
    <w:rsid w:val="00EB4DA6"/>
    <w:rsid w:val="00EB5487"/>
    <w:rsid w:val="00EB5D15"/>
    <w:rsid w:val="00EB60F0"/>
    <w:rsid w:val="00EB683E"/>
    <w:rsid w:val="00EB6AB6"/>
    <w:rsid w:val="00EB7499"/>
    <w:rsid w:val="00EB752C"/>
    <w:rsid w:val="00EB7EB3"/>
    <w:rsid w:val="00EC0A18"/>
    <w:rsid w:val="00EC0F9C"/>
    <w:rsid w:val="00EC1225"/>
    <w:rsid w:val="00EC149E"/>
    <w:rsid w:val="00EC1681"/>
    <w:rsid w:val="00EC1EB1"/>
    <w:rsid w:val="00EC23B9"/>
    <w:rsid w:val="00EC2887"/>
    <w:rsid w:val="00EC2FA2"/>
    <w:rsid w:val="00EC3C2C"/>
    <w:rsid w:val="00EC3E85"/>
    <w:rsid w:val="00EC43BC"/>
    <w:rsid w:val="00EC451F"/>
    <w:rsid w:val="00EC50A4"/>
    <w:rsid w:val="00EC5EDD"/>
    <w:rsid w:val="00EC6CC5"/>
    <w:rsid w:val="00EC6D01"/>
    <w:rsid w:val="00EC7320"/>
    <w:rsid w:val="00EC797B"/>
    <w:rsid w:val="00EC7A28"/>
    <w:rsid w:val="00EC7CF7"/>
    <w:rsid w:val="00EC7E77"/>
    <w:rsid w:val="00ED024F"/>
    <w:rsid w:val="00ED03B8"/>
    <w:rsid w:val="00ED0D94"/>
    <w:rsid w:val="00ED124F"/>
    <w:rsid w:val="00ED16D2"/>
    <w:rsid w:val="00ED2010"/>
    <w:rsid w:val="00ED35DC"/>
    <w:rsid w:val="00ED3665"/>
    <w:rsid w:val="00ED3862"/>
    <w:rsid w:val="00ED3E0E"/>
    <w:rsid w:val="00ED3F56"/>
    <w:rsid w:val="00ED43F6"/>
    <w:rsid w:val="00ED44E2"/>
    <w:rsid w:val="00ED4D37"/>
    <w:rsid w:val="00ED4D62"/>
    <w:rsid w:val="00ED582B"/>
    <w:rsid w:val="00ED5BE2"/>
    <w:rsid w:val="00ED5F34"/>
    <w:rsid w:val="00ED64B2"/>
    <w:rsid w:val="00ED66F2"/>
    <w:rsid w:val="00ED71CF"/>
    <w:rsid w:val="00ED7574"/>
    <w:rsid w:val="00ED7DFD"/>
    <w:rsid w:val="00EE05A1"/>
    <w:rsid w:val="00EE0D74"/>
    <w:rsid w:val="00EE1156"/>
    <w:rsid w:val="00EE1B6F"/>
    <w:rsid w:val="00EE2582"/>
    <w:rsid w:val="00EE29DD"/>
    <w:rsid w:val="00EE3945"/>
    <w:rsid w:val="00EE3B26"/>
    <w:rsid w:val="00EE3BBD"/>
    <w:rsid w:val="00EE4268"/>
    <w:rsid w:val="00EE4B7E"/>
    <w:rsid w:val="00EE4DC3"/>
    <w:rsid w:val="00EE5398"/>
    <w:rsid w:val="00EE55DB"/>
    <w:rsid w:val="00EE58EF"/>
    <w:rsid w:val="00EE5C80"/>
    <w:rsid w:val="00EE5F1E"/>
    <w:rsid w:val="00EE63C4"/>
    <w:rsid w:val="00EE63F5"/>
    <w:rsid w:val="00EE6A59"/>
    <w:rsid w:val="00EE7303"/>
    <w:rsid w:val="00EE75F0"/>
    <w:rsid w:val="00EE7B2F"/>
    <w:rsid w:val="00EE7D70"/>
    <w:rsid w:val="00EF0B72"/>
    <w:rsid w:val="00EF166D"/>
    <w:rsid w:val="00EF1932"/>
    <w:rsid w:val="00EF2D22"/>
    <w:rsid w:val="00EF2E58"/>
    <w:rsid w:val="00EF306C"/>
    <w:rsid w:val="00EF358E"/>
    <w:rsid w:val="00EF3D72"/>
    <w:rsid w:val="00EF3F42"/>
    <w:rsid w:val="00EF4120"/>
    <w:rsid w:val="00EF43F4"/>
    <w:rsid w:val="00EF475C"/>
    <w:rsid w:val="00EF475D"/>
    <w:rsid w:val="00EF4BBE"/>
    <w:rsid w:val="00EF4D8D"/>
    <w:rsid w:val="00EF5149"/>
    <w:rsid w:val="00EF550B"/>
    <w:rsid w:val="00EF55C7"/>
    <w:rsid w:val="00EF600C"/>
    <w:rsid w:val="00EF6185"/>
    <w:rsid w:val="00EF669C"/>
    <w:rsid w:val="00EF67E5"/>
    <w:rsid w:val="00EF681A"/>
    <w:rsid w:val="00EF6A81"/>
    <w:rsid w:val="00EF6BE6"/>
    <w:rsid w:val="00EF7160"/>
    <w:rsid w:val="00EF773F"/>
    <w:rsid w:val="00F0052F"/>
    <w:rsid w:val="00F008C6"/>
    <w:rsid w:val="00F008FF"/>
    <w:rsid w:val="00F00C88"/>
    <w:rsid w:val="00F00D54"/>
    <w:rsid w:val="00F00F11"/>
    <w:rsid w:val="00F01537"/>
    <w:rsid w:val="00F01FE2"/>
    <w:rsid w:val="00F022BC"/>
    <w:rsid w:val="00F0230B"/>
    <w:rsid w:val="00F029DA"/>
    <w:rsid w:val="00F02B60"/>
    <w:rsid w:val="00F02BC9"/>
    <w:rsid w:val="00F03F0B"/>
    <w:rsid w:val="00F03F5F"/>
    <w:rsid w:val="00F0405F"/>
    <w:rsid w:val="00F0515D"/>
    <w:rsid w:val="00F054BA"/>
    <w:rsid w:val="00F064E8"/>
    <w:rsid w:val="00F06AF4"/>
    <w:rsid w:val="00F06FD7"/>
    <w:rsid w:val="00F07A4F"/>
    <w:rsid w:val="00F07DCD"/>
    <w:rsid w:val="00F07ED4"/>
    <w:rsid w:val="00F10DEB"/>
    <w:rsid w:val="00F11392"/>
    <w:rsid w:val="00F115BD"/>
    <w:rsid w:val="00F119F5"/>
    <w:rsid w:val="00F1265C"/>
    <w:rsid w:val="00F12F6F"/>
    <w:rsid w:val="00F13543"/>
    <w:rsid w:val="00F13ECC"/>
    <w:rsid w:val="00F1427C"/>
    <w:rsid w:val="00F149D2"/>
    <w:rsid w:val="00F14AC9"/>
    <w:rsid w:val="00F14AFD"/>
    <w:rsid w:val="00F14D99"/>
    <w:rsid w:val="00F15523"/>
    <w:rsid w:val="00F1557E"/>
    <w:rsid w:val="00F1581D"/>
    <w:rsid w:val="00F160E5"/>
    <w:rsid w:val="00F16227"/>
    <w:rsid w:val="00F1697C"/>
    <w:rsid w:val="00F17D24"/>
    <w:rsid w:val="00F17FEA"/>
    <w:rsid w:val="00F207FB"/>
    <w:rsid w:val="00F2110D"/>
    <w:rsid w:val="00F2230B"/>
    <w:rsid w:val="00F22593"/>
    <w:rsid w:val="00F22B27"/>
    <w:rsid w:val="00F22B33"/>
    <w:rsid w:val="00F22DF5"/>
    <w:rsid w:val="00F22F26"/>
    <w:rsid w:val="00F234FF"/>
    <w:rsid w:val="00F23DC4"/>
    <w:rsid w:val="00F23E9B"/>
    <w:rsid w:val="00F23FA5"/>
    <w:rsid w:val="00F24317"/>
    <w:rsid w:val="00F2466E"/>
    <w:rsid w:val="00F24A16"/>
    <w:rsid w:val="00F25139"/>
    <w:rsid w:val="00F256C1"/>
    <w:rsid w:val="00F259D1"/>
    <w:rsid w:val="00F25D6B"/>
    <w:rsid w:val="00F26A10"/>
    <w:rsid w:val="00F26BB6"/>
    <w:rsid w:val="00F26D2A"/>
    <w:rsid w:val="00F26DFE"/>
    <w:rsid w:val="00F27648"/>
    <w:rsid w:val="00F278E9"/>
    <w:rsid w:val="00F27D44"/>
    <w:rsid w:val="00F30230"/>
    <w:rsid w:val="00F30650"/>
    <w:rsid w:val="00F30A04"/>
    <w:rsid w:val="00F30A90"/>
    <w:rsid w:val="00F30BBE"/>
    <w:rsid w:val="00F3124C"/>
    <w:rsid w:val="00F3298B"/>
    <w:rsid w:val="00F330EB"/>
    <w:rsid w:val="00F33AF1"/>
    <w:rsid w:val="00F342C8"/>
    <w:rsid w:val="00F34519"/>
    <w:rsid w:val="00F349D9"/>
    <w:rsid w:val="00F34BA1"/>
    <w:rsid w:val="00F35562"/>
    <w:rsid w:val="00F356F6"/>
    <w:rsid w:val="00F359A2"/>
    <w:rsid w:val="00F364D2"/>
    <w:rsid w:val="00F36EDB"/>
    <w:rsid w:val="00F37273"/>
    <w:rsid w:val="00F37A59"/>
    <w:rsid w:val="00F37B1E"/>
    <w:rsid w:val="00F4012E"/>
    <w:rsid w:val="00F4051D"/>
    <w:rsid w:val="00F40CBC"/>
    <w:rsid w:val="00F40F8E"/>
    <w:rsid w:val="00F41175"/>
    <w:rsid w:val="00F412AC"/>
    <w:rsid w:val="00F41353"/>
    <w:rsid w:val="00F418BB"/>
    <w:rsid w:val="00F41B3A"/>
    <w:rsid w:val="00F41D8F"/>
    <w:rsid w:val="00F41DA6"/>
    <w:rsid w:val="00F42181"/>
    <w:rsid w:val="00F421E5"/>
    <w:rsid w:val="00F42CEF"/>
    <w:rsid w:val="00F42F67"/>
    <w:rsid w:val="00F431B9"/>
    <w:rsid w:val="00F433E7"/>
    <w:rsid w:val="00F43480"/>
    <w:rsid w:val="00F439E4"/>
    <w:rsid w:val="00F43A94"/>
    <w:rsid w:val="00F43E0C"/>
    <w:rsid w:val="00F44480"/>
    <w:rsid w:val="00F44F50"/>
    <w:rsid w:val="00F4502E"/>
    <w:rsid w:val="00F45106"/>
    <w:rsid w:val="00F459A8"/>
    <w:rsid w:val="00F45B42"/>
    <w:rsid w:val="00F45F29"/>
    <w:rsid w:val="00F45FAC"/>
    <w:rsid w:val="00F4662D"/>
    <w:rsid w:val="00F46E56"/>
    <w:rsid w:val="00F4734E"/>
    <w:rsid w:val="00F4750C"/>
    <w:rsid w:val="00F47D2A"/>
    <w:rsid w:val="00F50681"/>
    <w:rsid w:val="00F507E8"/>
    <w:rsid w:val="00F50ACB"/>
    <w:rsid w:val="00F511D8"/>
    <w:rsid w:val="00F51CFF"/>
    <w:rsid w:val="00F52551"/>
    <w:rsid w:val="00F525F7"/>
    <w:rsid w:val="00F5267D"/>
    <w:rsid w:val="00F52F2C"/>
    <w:rsid w:val="00F5311A"/>
    <w:rsid w:val="00F53733"/>
    <w:rsid w:val="00F53C22"/>
    <w:rsid w:val="00F54016"/>
    <w:rsid w:val="00F54637"/>
    <w:rsid w:val="00F54AD8"/>
    <w:rsid w:val="00F54C5B"/>
    <w:rsid w:val="00F54E23"/>
    <w:rsid w:val="00F54F2E"/>
    <w:rsid w:val="00F553F7"/>
    <w:rsid w:val="00F556F0"/>
    <w:rsid w:val="00F562B5"/>
    <w:rsid w:val="00F570A5"/>
    <w:rsid w:val="00F57E2D"/>
    <w:rsid w:val="00F57E42"/>
    <w:rsid w:val="00F57F39"/>
    <w:rsid w:val="00F60EF9"/>
    <w:rsid w:val="00F615E5"/>
    <w:rsid w:val="00F62AB1"/>
    <w:rsid w:val="00F6387C"/>
    <w:rsid w:val="00F63FF7"/>
    <w:rsid w:val="00F6403D"/>
    <w:rsid w:val="00F6414B"/>
    <w:rsid w:val="00F649E8"/>
    <w:rsid w:val="00F64CC8"/>
    <w:rsid w:val="00F65392"/>
    <w:rsid w:val="00F653D8"/>
    <w:rsid w:val="00F6563A"/>
    <w:rsid w:val="00F66172"/>
    <w:rsid w:val="00F662FA"/>
    <w:rsid w:val="00F669F9"/>
    <w:rsid w:val="00F66E8F"/>
    <w:rsid w:val="00F67A95"/>
    <w:rsid w:val="00F7050E"/>
    <w:rsid w:val="00F7141E"/>
    <w:rsid w:val="00F733D5"/>
    <w:rsid w:val="00F73731"/>
    <w:rsid w:val="00F73AF1"/>
    <w:rsid w:val="00F74318"/>
    <w:rsid w:val="00F74C39"/>
    <w:rsid w:val="00F7504A"/>
    <w:rsid w:val="00F759AF"/>
    <w:rsid w:val="00F759C3"/>
    <w:rsid w:val="00F75D4D"/>
    <w:rsid w:val="00F75E14"/>
    <w:rsid w:val="00F762B5"/>
    <w:rsid w:val="00F777B5"/>
    <w:rsid w:val="00F80B76"/>
    <w:rsid w:val="00F80EAF"/>
    <w:rsid w:val="00F81199"/>
    <w:rsid w:val="00F8129E"/>
    <w:rsid w:val="00F81481"/>
    <w:rsid w:val="00F81DA1"/>
    <w:rsid w:val="00F81F72"/>
    <w:rsid w:val="00F81FDB"/>
    <w:rsid w:val="00F823E0"/>
    <w:rsid w:val="00F82884"/>
    <w:rsid w:val="00F82F05"/>
    <w:rsid w:val="00F830BE"/>
    <w:rsid w:val="00F83675"/>
    <w:rsid w:val="00F84067"/>
    <w:rsid w:val="00F84529"/>
    <w:rsid w:val="00F84A09"/>
    <w:rsid w:val="00F84C0B"/>
    <w:rsid w:val="00F84D69"/>
    <w:rsid w:val="00F85147"/>
    <w:rsid w:val="00F85D01"/>
    <w:rsid w:val="00F86148"/>
    <w:rsid w:val="00F8655D"/>
    <w:rsid w:val="00F8712C"/>
    <w:rsid w:val="00F873A4"/>
    <w:rsid w:val="00F87BC6"/>
    <w:rsid w:val="00F90A03"/>
    <w:rsid w:val="00F911D9"/>
    <w:rsid w:val="00F9120B"/>
    <w:rsid w:val="00F91397"/>
    <w:rsid w:val="00F91C0F"/>
    <w:rsid w:val="00F928D3"/>
    <w:rsid w:val="00F930DA"/>
    <w:rsid w:val="00F9374D"/>
    <w:rsid w:val="00F94F50"/>
    <w:rsid w:val="00F95117"/>
    <w:rsid w:val="00F9542A"/>
    <w:rsid w:val="00F95683"/>
    <w:rsid w:val="00F95989"/>
    <w:rsid w:val="00F95D92"/>
    <w:rsid w:val="00F97359"/>
    <w:rsid w:val="00F976F8"/>
    <w:rsid w:val="00F97A41"/>
    <w:rsid w:val="00F97FD5"/>
    <w:rsid w:val="00FA0776"/>
    <w:rsid w:val="00FA0897"/>
    <w:rsid w:val="00FA1563"/>
    <w:rsid w:val="00FA21E4"/>
    <w:rsid w:val="00FA2C38"/>
    <w:rsid w:val="00FA2DD1"/>
    <w:rsid w:val="00FA351B"/>
    <w:rsid w:val="00FA3C70"/>
    <w:rsid w:val="00FA3FEB"/>
    <w:rsid w:val="00FA4287"/>
    <w:rsid w:val="00FA429B"/>
    <w:rsid w:val="00FA4A65"/>
    <w:rsid w:val="00FA4FF1"/>
    <w:rsid w:val="00FA5795"/>
    <w:rsid w:val="00FA5BDD"/>
    <w:rsid w:val="00FA625D"/>
    <w:rsid w:val="00FA6C06"/>
    <w:rsid w:val="00FA701B"/>
    <w:rsid w:val="00FA78DA"/>
    <w:rsid w:val="00FA7904"/>
    <w:rsid w:val="00FB0152"/>
    <w:rsid w:val="00FB0866"/>
    <w:rsid w:val="00FB12B1"/>
    <w:rsid w:val="00FB15EA"/>
    <w:rsid w:val="00FB1C6E"/>
    <w:rsid w:val="00FB1CC4"/>
    <w:rsid w:val="00FB21C0"/>
    <w:rsid w:val="00FB2DC2"/>
    <w:rsid w:val="00FB3441"/>
    <w:rsid w:val="00FB344E"/>
    <w:rsid w:val="00FB35FC"/>
    <w:rsid w:val="00FB3CA0"/>
    <w:rsid w:val="00FB3CF5"/>
    <w:rsid w:val="00FB3D08"/>
    <w:rsid w:val="00FB40AA"/>
    <w:rsid w:val="00FB4B8B"/>
    <w:rsid w:val="00FB4F61"/>
    <w:rsid w:val="00FB55EF"/>
    <w:rsid w:val="00FB5AE2"/>
    <w:rsid w:val="00FB5AF3"/>
    <w:rsid w:val="00FB5C1F"/>
    <w:rsid w:val="00FB62A8"/>
    <w:rsid w:val="00FB6ED8"/>
    <w:rsid w:val="00FB6F98"/>
    <w:rsid w:val="00FB7FEC"/>
    <w:rsid w:val="00FC00A2"/>
    <w:rsid w:val="00FC023D"/>
    <w:rsid w:val="00FC07C0"/>
    <w:rsid w:val="00FC0C3B"/>
    <w:rsid w:val="00FC0EDA"/>
    <w:rsid w:val="00FC1551"/>
    <w:rsid w:val="00FC1F5C"/>
    <w:rsid w:val="00FC20D0"/>
    <w:rsid w:val="00FC2556"/>
    <w:rsid w:val="00FC2770"/>
    <w:rsid w:val="00FC291C"/>
    <w:rsid w:val="00FC31C8"/>
    <w:rsid w:val="00FC3CBA"/>
    <w:rsid w:val="00FC41D8"/>
    <w:rsid w:val="00FC42D1"/>
    <w:rsid w:val="00FC5B0B"/>
    <w:rsid w:val="00FC6454"/>
    <w:rsid w:val="00FC6CBD"/>
    <w:rsid w:val="00FC7051"/>
    <w:rsid w:val="00FC7AF9"/>
    <w:rsid w:val="00FC7CDB"/>
    <w:rsid w:val="00FD0E8A"/>
    <w:rsid w:val="00FD103D"/>
    <w:rsid w:val="00FD1073"/>
    <w:rsid w:val="00FD115B"/>
    <w:rsid w:val="00FD1938"/>
    <w:rsid w:val="00FD1B27"/>
    <w:rsid w:val="00FD2D7C"/>
    <w:rsid w:val="00FD2D7F"/>
    <w:rsid w:val="00FD3375"/>
    <w:rsid w:val="00FD3B73"/>
    <w:rsid w:val="00FD3C6C"/>
    <w:rsid w:val="00FD3D48"/>
    <w:rsid w:val="00FD3F91"/>
    <w:rsid w:val="00FD450B"/>
    <w:rsid w:val="00FD527D"/>
    <w:rsid w:val="00FD5ACB"/>
    <w:rsid w:val="00FD5C8B"/>
    <w:rsid w:val="00FD6BCD"/>
    <w:rsid w:val="00FD6FD6"/>
    <w:rsid w:val="00FD727C"/>
    <w:rsid w:val="00FD7B3C"/>
    <w:rsid w:val="00FE031C"/>
    <w:rsid w:val="00FE0377"/>
    <w:rsid w:val="00FE083B"/>
    <w:rsid w:val="00FE0EB3"/>
    <w:rsid w:val="00FE1D4D"/>
    <w:rsid w:val="00FE2A21"/>
    <w:rsid w:val="00FE2C5D"/>
    <w:rsid w:val="00FE2EF9"/>
    <w:rsid w:val="00FE34FA"/>
    <w:rsid w:val="00FE3810"/>
    <w:rsid w:val="00FE3E19"/>
    <w:rsid w:val="00FE3EF8"/>
    <w:rsid w:val="00FE4126"/>
    <w:rsid w:val="00FE4326"/>
    <w:rsid w:val="00FE43BA"/>
    <w:rsid w:val="00FE4C92"/>
    <w:rsid w:val="00FE4E7E"/>
    <w:rsid w:val="00FE4FD8"/>
    <w:rsid w:val="00FE52C4"/>
    <w:rsid w:val="00FE56D9"/>
    <w:rsid w:val="00FE5BFC"/>
    <w:rsid w:val="00FE6483"/>
    <w:rsid w:val="00FE6AF1"/>
    <w:rsid w:val="00FE75CC"/>
    <w:rsid w:val="00FE77DE"/>
    <w:rsid w:val="00FE78BE"/>
    <w:rsid w:val="00FE7A86"/>
    <w:rsid w:val="00FF046B"/>
    <w:rsid w:val="00FF0599"/>
    <w:rsid w:val="00FF099E"/>
    <w:rsid w:val="00FF11A7"/>
    <w:rsid w:val="00FF126F"/>
    <w:rsid w:val="00FF2351"/>
    <w:rsid w:val="00FF261E"/>
    <w:rsid w:val="00FF2A34"/>
    <w:rsid w:val="00FF2CC5"/>
    <w:rsid w:val="00FF3157"/>
    <w:rsid w:val="00FF3C7A"/>
    <w:rsid w:val="00FF508D"/>
    <w:rsid w:val="00FF5486"/>
    <w:rsid w:val="00FF559F"/>
    <w:rsid w:val="00FF55E8"/>
    <w:rsid w:val="00FF6B69"/>
    <w:rsid w:val="00FF75C4"/>
    <w:rsid w:val="00FF78BD"/>
    <w:rsid w:val="00FF7A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769FE"/>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1"/>
    <w:next w:val="a1"/>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1"/>
    <w:next w:val="a1"/>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1"/>
    <w:next w:val="a1"/>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1"/>
    <w:next w:val="a1"/>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1"/>
    <w:next w:val="a1"/>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1"/>
    <w:next w:val="a1"/>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1"/>
    <w:next w:val="a1"/>
    <w:link w:val="80"/>
    <w:uiPriority w:val="9"/>
    <w:unhideWhenUsed/>
    <w:qFormat/>
    <w:rsid w:val="00F07A4F"/>
    <w:pPr>
      <w:spacing w:before="300" w:after="0"/>
      <w:outlineLvl w:val="7"/>
    </w:pPr>
    <w:rPr>
      <w:caps/>
      <w:spacing w:val="10"/>
      <w:sz w:val="18"/>
      <w:szCs w:val="18"/>
    </w:rPr>
  </w:style>
  <w:style w:type="paragraph" w:styleId="9">
    <w:name w:val="heading 9"/>
    <w:basedOn w:val="a1"/>
    <w:next w:val="a1"/>
    <w:link w:val="90"/>
    <w:uiPriority w:val="9"/>
    <w:unhideWhenUsed/>
    <w:qFormat/>
    <w:rsid w:val="00F07A4F"/>
    <w:pPr>
      <w:spacing w:before="300" w:after="0"/>
      <w:outlineLvl w:val="8"/>
    </w:pPr>
    <w:rPr>
      <w:i/>
      <w:caps/>
      <w:spacing w:val="10"/>
      <w:sz w:val="18"/>
      <w:szCs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2"/>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2"/>
    <w:link w:val="32"/>
    <w:rsid w:val="00F07A4F"/>
    <w:rPr>
      <w:caps/>
      <w:color w:val="365338" w:themeColor="accent1" w:themeShade="7F"/>
      <w:spacing w:val="15"/>
    </w:rPr>
  </w:style>
  <w:style w:type="character" w:customStyle="1" w:styleId="43">
    <w:name w:val="Заголовок 4 Знак"/>
    <w:basedOn w:val="a2"/>
    <w:link w:val="42"/>
    <w:rsid w:val="00F07A4F"/>
    <w:rPr>
      <w:caps/>
      <w:color w:val="527D55" w:themeColor="accent1" w:themeShade="BF"/>
      <w:spacing w:val="10"/>
    </w:rPr>
  </w:style>
  <w:style w:type="character" w:customStyle="1" w:styleId="52">
    <w:name w:val="Заголовок 5 Знак"/>
    <w:basedOn w:val="a2"/>
    <w:link w:val="51"/>
    <w:uiPriority w:val="9"/>
    <w:rsid w:val="00F07A4F"/>
    <w:rPr>
      <w:caps/>
      <w:color w:val="527D55" w:themeColor="accent1" w:themeShade="BF"/>
      <w:spacing w:val="10"/>
    </w:rPr>
  </w:style>
  <w:style w:type="character" w:customStyle="1" w:styleId="60">
    <w:name w:val="Заголовок 6 Знак"/>
    <w:basedOn w:val="a2"/>
    <w:link w:val="6"/>
    <w:uiPriority w:val="9"/>
    <w:rsid w:val="00F07A4F"/>
    <w:rPr>
      <w:caps/>
      <w:color w:val="527D55" w:themeColor="accent1" w:themeShade="BF"/>
      <w:spacing w:val="10"/>
    </w:rPr>
  </w:style>
  <w:style w:type="character" w:customStyle="1" w:styleId="70">
    <w:name w:val="Заголовок 7 Знак"/>
    <w:basedOn w:val="a2"/>
    <w:link w:val="7"/>
    <w:uiPriority w:val="9"/>
    <w:rsid w:val="00F07A4F"/>
    <w:rPr>
      <w:caps/>
      <w:color w:val="527D55" w:themeColor="accent1" w:themeShade="BF"/>
      <w:spacing w:val="10"/>
    </w:rPr>
  </w:style>
  <w:style w:type="character" w:customStyle="1" w:styleId="80">
    <w:name w:val="Заголовок 8 Знак"/>
    <w:basedOn w:val="a2"/>
    <w:link w:val="8"/>
    <w:uiPriority w:val="9"/>
    <w:rsid w:val="00F07A4F"/>
    <w:rPr>
      <w:caps/>
      <w:spacing w:val="10"/>
      <w:sz w:val="18"/>
      <w:szCs w:val="18"/>
    </w:rPr>
  </w:style>
  <w:style w:type="character" w:customStyle="1" w:styleId="90">
    <w:name w:val="Заголовок 9 Знак"/>
    <w:basedOn w:val="a2"/>
    <w:link w:val="9"/>
    <w:uiPriority w:val="9"/>
    <w:rsid w:val="00F07A4F"/>
    <w:rPr>
      <w:i/>
      <w:caps/>
      <w:spacing w:val="10"/>
      <w:sz w:val="18"/>
      <w:szCs w:val="18"/>
    </w:rPr>
  </w:style>
  <w:style w:type="paragraph" w:styleId="a5">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1"/>
    <w:next w:val="a1"/>
    <w:link w:val="a6"/>
    <w:uiPriority w:val="35"/>
    <w:unhideWhenUsed/>
    <w:qFormat/>
    <w:rsid w:val="00F07A4F"/>
    <w:rPr>
      <w:b/>
      <w:bCs/>
      <w:color w:val="527D55" w:themeColor="accent1" w:themeShade="BF"/>
      <w:sz w:val="16"/>
      <w:szCs w:val="16"/>
    </w:rPr>
  </w:style>
  <w:style w:type="paragraph" w:styleId="a7">
    <w:name w:val="Title"/>
    <w:basedOn w:val="a1"/>
    <w:next w:val="a1"/>
    <w:link w:val="a8"/>
    <w:qFormat/>
    <w:rsid w:val="00F07A4F"/>
    <w:pPr>
      <w:spacing w:before="720"/>
    </w:pPr>
    <w:rPr>
      <w:caps/>
      <w:color w:val="72A376" w:themeColor="accent1"/>
      <w:spacing w:val="10"/>
      <w:kern w:val="28"/>
      <w:sz w:val="52"/>
      <w:szCs w:val="52"/>
    </w:rPr>
  </w:style>
  <w:style w:type="character" w:customStyle="1" w:styleId="a8">
    <w:name w:val="Название Знак"/>
    <w:basedOn w:val="a2"/>
    <w:link w:val="a7"/>
    <w:rsid w:val="00F07A4F"/>
    <w:rPr>
      <w:caps/>
      <w:color w:val="72A376" w:themeColor="accent1"/>
      <w:spacing w:val="10"/>
      <w:kern w:val="28"/>
      <w:sz w:val="52"/>
      <w:szCs w:val="52"/>
    </w:rPr>
  </w:style>
  <w:style w:type="paragraph" w:styleId="a9">
    <w:name w:val="Subtitle"/>
    <w:basedOn w:val="a1"/>
    <w:next w:val="a1"/>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2"/>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qFormat/>
    <w:rsid w:val="00F07A4F"/>
    <w:rPr>
      <w:caps/>
      <w:color w:val="365338" w:themeColor="accent1" w:themeShade="7F"/>
      <w:spacing w:val="5"/>
    </w:rPr>
  </w:style>
  <w:style w:type="paragraph" w:styleId="ad">
    <w:name w:val="No Spacing"/>
    <w:basedOn w:val="a1"/>
    <w:link w:val="ae"/>
    <w:qFormat/>
    <w:rsid w:val="00F07A4F"/>
    <w:pPr>
      <w:spacing w:before="0" w:after="0" w:line="240" w:lineRule="auto"/>
    </w:pPr>
  </w:style>
  <w:style w:type="character" w:customStyle="1" w:styleId="ae">
    <w:name w:val="Без интервала Знак"/>
    <w:basedOn w:val="a2"/>
    <w:link w:val="ad"/>
    <w:rsid w:val="00F07A4F"/>
    <w:rPr>
      <w:sz w:val="20"/>
      <w:szCs w:val="20"/>
    </w:rPr>
  </w:style>
  <w:style w:type="paragraph" w:styleId="af">
    <w:name w:val="List Paragraph"/>
    <w:basedOn w:val="a1"/>
    <w:link w:val="af0"/>
    <w:uiPriority w:val="34"/>
    <w:qFormat/>
    <w:rsid w:val="00F07A4F"/>
    <w:pPr>
      <w:ind w:left="720"/>
      <w:contextualSpacing/>
    </w:pPr>
  </w:style>
  <w:style w:type="paragraph" w:styleId="24">
    <w:name w:val="Quote"/>
    <w:basedOn w:val="a1"/>
    <w:next w:val="a1"/>
    <w:link w:val="25"/>
    <w:uiPriority w:val="29"/>
    <w:qFormat/>
    <w:rsid w:val="00F07A4F"/>
    <w:rPr>
      <w:i/>
      <w:iCs/>
    </w:rPr>
  </w:style>
  <w:style w:type="character" w:customStyle="1" w:styleId="25">
    <w:name w:val="Цитата 2 Знак"/>
    <w:basedOn w:val="a2"/>
    <w:link w:val="24"/>
    <w:uiPriority w:val="29"/>
    <w:rsid w:val="00F07A4F"/>
    <w:rPr>
      <w:i/>
      <w:iCs/>
      <w:sz w:val="20"/>
      <w:szCs w:val="20"/>
    </w:rPr>
  </w:style>
  <w:style w:type="paragraph" w:styleId="af1">
    <w:name w:val="Intense Quote"/>
    <w:basedOn w:val="a1"/>
    <w:next w:val="a1"/>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2"/>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1"/>
    <w:uiPriority w:val="39"/>
    <w:unhideWhenUsed/>
    <w:qFormat/>
    <w:rsid w:val="00F07A4F"/>
    <w:pPr>
      <w:outlineLvl w:val="9"/>
    </w:pPr>
    <w:rPr>
      <w:lang w:bidi="en-US"/>
    </w:rPr>
  </w:style>
  <w:style w:type="table" w:styleId="af9">
    <w:name w:val="Table Grid"/>
    <w:basedOn w:val="a3"/>
    <w:rsid w:val="00E873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
    <w:basedOn w:val="a1"/>
    <w:link w:val="afb"/>
    <w:uiPriority w:val="99"/>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2"/>
    <w:link w:val="afa"/>
    <w:uiPriority w:val="99"/>
    <w:rsid w:val="00E87371"/>
    <w:rPr>
      <w:sz w:val="20"/>
      <w:szCs w:val="20"/>
    </w:rPr>
  </w:style>
  <w:style w:type="paragraph" w:styleId="afc">
    <w:name w:val="footer"/>
    <w:basedOn w:val="a1"/>
    <w:link w:val="afd"/>
    <w:uiPriority w:val="99"/>
    <w:unhideWhenUsed/>
    <w:rsid w:val="00E87371"/>
    <w:pPr>
      <w:tabs>
        <w:tab w:val="center" w:pos="4677"/>
        <w:tab w:val="right" w:pos="9355"/>
      </w:tabs>
      <w:spacing w:before="0" w:after="0" w:line="240" w:lineRule="auto"/>
    </w:pPr>
  </w:style>
  <w:style w:type="character" w:customStyle="1" w:styleId="afd">
    <w:name w:val="Нижний колонтитул Знак"/>
    <w:basedOn w:val="a2"/>
    <w:link w:val="afc"/>
    <w:uiPriority w:val="99"/>
    <w:rsid w:val="00E87371"/>
    <w:rPr>
      <w:sz w:val="20"/>
      <w:szCs w:val="20"/>
    </w:rPr>
  </w:style>
  <w:style w:type="paragraph" w:styleId="afe">
    <w:name w:val="Balloon Text"/>
    <w:basedOn w:val="a1"/>
    <w:link w:val="aff"/>
    <w:uiPriority w:val="99"/>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2"/>
    <w:link w:val="afe"/>
    <w:uiPriority w:val="99"/>
    <w:rsid w:val="00E87371"/>
    <w:rPr>
      <w:rFonts w:ascii="Tahoma" w:hAnsi="Tahoma" w:cs="Tahoma"/>
      <w:sz w:val="16"/>
      <w:szCs w:val="16"/>
    </w:rPr>
  </w:style>
  <w:style w:type="character" w:styleId="aff0">
    <w:name w:val="Hyperlink"/>
    <w:basedOn w:val="a2"/>
    <w:uiPriority w:val="99"/>
    <w:unhideWhenUsed/>
    <w:rsid w:val="00981767"/>
    <w:rPr>
      <w:color w:val="DB5353" w:themeColor="hyperlink"/>
      <w:u w:val="single"/>
    </w:rPr>
  </w:style>
  <w:style w:type="paragraph" w:styleId="11">
    <w:name w:val="toc 1"/>
    <w:basedOn w:val="a1"/>
    <w:next w:val="a1"/>
    <w:autoRedefine/>
    <w:uiPriority w:val="39"/>
    <w:unhideWhenUsed/>
    <w:qFormat/>
    <w:rsid w:val="00D712D1"/>
    <w:pPr>
      <w:tabs>
        <w:tab w:val="left" w:pos="9214"/>
      </w:tabs>
      <w:spacing w:before="0" w:after="0" w:line="240" w:lineRule="auto"/>
      <w:ind w:left="1276" w:right="707" w:hanging="1276"/>
      <w:contextualSpacing/>
    </w:pPr>
  </w:style>
  <w:style w:type="paragraph" w:styleId="26">
    <w:name w:val="toc 2"/>
    <w:basedOn w:val="a1"/>
    <w:next w:val="a1"/>
    <w:link w:val="27"/>
    <w:autoRedefine/>
    <w:uiPriority w:val="39"/>
    <w:unhideWhenUsed/>
    <w:qFormat/>
    <w:rsid w:val="00373626"/>
    <w:pPr>
      <w:tabs>
        <w:tab w:val="left" w:pos="1418"/>
        <w:tab w:val="left" w:pos="9356"/>
      </w:tabs>
      <w:spacing w:before="60" w:after="60" w:line="240" w:lineRule="auto"/>
      <w:ind w:left="1276" w:right="566" w:hanging="1276"/>
      <w:contextualSpacing/>
      <w:outlineLvl w:val="3"/>
    </w:pPr>
    <w:rPr>
      <w:rFonts w:ascii="Times New Roman" w:hAnsi="Times New Roman" w:cs="Times New Roman"/>
    </w:r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1"/>
    <w:link w:val="aff2"/>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2"/>
    <w:link w:val="aff1"/>
    <w:rsid w:val="00981767"/>
    <w:rPr>
      <w:rFonts w:eastAsiaTheme="minorHAnsi"/>
      <w:sz w:val="20"/>
      <w:szCs w:val="20"/>
    </w:rPr>
  </w:style>
  <w:style w:type="character" w:styleId="aff3">
    <w:name w:val="footnote reference"/>
    <w:aliases w:val="Знак сноски-FN,Знак сноски 1"/>
    <w:basedOn w:val="a2"/>
    <w:unhideWhenUsed/>
    <w:rsid w:val="00981767"/>
    <w:rPr>
      <w:vertAlign w:val="superscript"/>
    </w:rPr>
  </w:style>
  <w:style w:type="paragraph" w:styleId="34">
    <w:name w:val="toc 3"/>
    <w:aliases w:val="Оглавление 3 Знак"/>
    <w:basedOn w:val="a1"/>
    <w:next w:val="a1"/>
    <w:link w:val="310"/>
    <w:autoRedefine/>
    <w:uiPriority w:val="39"/>
    <w:unhideWhenUsed/>
    <w:qFormat/>
    <w:rsid w:val="00C402E9"/>
    <w:pPr>
      <w:tabs>
        <w:tab w:val="left" w:pos="1418"/>
        <w:tab w:val="left" w:pos="9356"/>
      </w:tabs>
      <w:spacing w:before="0" w:after="0" w:line="240" w:lineRule="auto"/>
      <w:ind w:left="1275" w:right="709" w:hanging="1077"/>
    </w:pPr>
  </w:style>
  <w:style w:type="paragraph" w:styleId="35">
    <w:name w:val="Body Text 3"/>
    <w:basedOn w:val="a1"/>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1"/>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4"/>
    <w:uiPriority w:val="99"/>
    <w:semiHidden/>
    <w:rsid w:val="00981767"/>
  </w:style>
  <w:style w:type="table" w:customStyle="1" w:styleId="13">
    <w:name w:val="Сетка таблицы1"/>
    <w:basedOn w:val="a3"/>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3"/>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3"/>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1"/>
    <w:next w:val="a1"/>
    <w:autoRedefine/>
    <w:uiPriority w:val="39"/>
    <w:unhideWhenUsed/>
    <w:rsid w:val="00C22E4D"/>
    <w:pPr>
      <w:tabs>
        <w:tab w:val="right" w:pos="9628"/>
      </w:tabs>
      <w:spacing w:before="0" w:after="100"/>
      <w:ind w:left="1276"/>
    </w:pPr>
    <w:rPr>
      <w:sz w:val="22"/>
      <w:szCs w:val="22"/>
      <w:lang w:eastAsia="ru-RU"/>
    </w:rPr>
  </w:style>
  <w:style w:type="paragraph" w:styleId="53">
    <w:name w:val="toc 5"/>
    <w:basedOn w:val="a1"/>
    <w:next w:val="a1"/>
    <w:autoRedefine/>
    <w:uiPriority w:val="39"/>
    <w:unhideWhenUsed/>
    <w:rsid w:val="00981767"/>
    <w:pPr>
      <w:spacing w:before="0" w:after="100"/>
      <w:ind w:left="880"/>
    </w:pPr>
    <w:rPr>
      <w:sz w:val="22"/>
      <w:szCs w:val="22"/>
      <w:lang w:eastAsia="ru-RU"/>
    </w:rPr>
  </w:style>
  <w:style w:type="paragraph" w:styleId="61">
    <w:name w:val="toc 6"/>
    <w:basedOn w:val="a1"/>
    <w:next w:val="a1"/>
    <w:autoRedefine/>
    <w:uiPriority w:val="39"/>
    <w:unhideWhenUsed/>
    <w:rsid w:val="00981767"/>
    <w:pPr>
      <w:spacing w:before="0" w:after="100"/>
      <w:ind w:left="1100"/>
    </w:pPr>
    <w:rPr>
      <w:sz w:val="22"/>
      <w:szCs w:val="22"/>
      <w:lang w:eastAsia="ru-RU"/>
    </w:rPr>
  </w:style>
  <w:style w:type="paragraph" w:styleId="71">
    <w:name w:val="toc 7"/>
    <w:basedOn w:val="a1"/>
    <w:next w:val="a1"/>
    <w:autoRedefine/>
    <w:uiPriority w:val="39"/>
    <w:unhideWhenUsed/>
    <w:rsid w:val="00981767"/>
    <w:pPr>
      <w:spacing w:before="0" w:after="100"/>
      <w:ind w:left="1320"/>
    </w:pPr>
    <w:rPr>
      <w:sz w:val="22"/>
      <w:szCs w:val="22"/>
      <w:lang w:eastAsia="ru-RU"/>
    </w:rPr>
  </w:style>
  <w:style w:type="paragraph" w:styleId="81">
    <w:name w:val="toc 8"/>
    <w:basedOn w:val="a1"/>
    <w:next w:val="a1"/>
    <w:autoRedefine/>
    <w:uiPriority w:val="39"/>
    <w:unhideWhenUsed/>
    <w:rsid w:val="00981767"/>
    <w:pPr>
      <w:spacing w:before="0" w:after="100"/>
      <w:ind w:left="1540"/>
    </w:pPr>
    <w:rPr>
      <w:sz w:val="22"/>
      <w:szCs w:val="22"/>
      <w:lang w:eastAsia="ru-RU"/>
    </w:rPr>
  </w:style>
  <w:style w:type="paragraph" w:styleId="91">
    <w:name w:val="toc 9"/>
    <w:basedOn w:val="a1"/>
    <w:next w:val="a1"/>
    <w:autoRedefine/>
    <w:uiPriority w:val="39"/>
    <w:unhideWhenUsed/>
    <w:rsid w:val="00981767"/>
    <w:pPr>
      <w:spacing w:before="0" w:after="100"/>
      <w:ind w:left="1760"/>
    </w:pPr>
    <w:rPr>
      <w:sz w:val="22"/>
      <w:szCs w:val="22"/>
      <w:lang w:eastAsia="ru-RU"/>
    </w:rPr>
  </w:style>
  <w:style w:type="numbering" w:customStyle="1" w:styleId="29">
    <w:name w:val="Нет списка2"/>
    <w:next w:val="a4"/>
    <w:semiHidden/>
    <w:rsid w:val="00981767"/>
  </w:style>
  <w:style w:type="paragraph" w:customStyle="1" w:styleId="211">
    <w:name w:val="Знак2 Знак Знак1 Знак1 Знак Знак Знак Знак Знак Знак Знак Знак Знак Знак Знак Знак"/>
    <w:basedOn w:val="a1"/>
    <w:rsid w:val="00981767"/>
    <w:pPr>
      <w:spacing w:before="0" w:after="160" w:line="240" w:lineRule="exact"/>
    </w:pPr>
    <w:rPr>
      <w:rFonts w:ascii="Verdana" w:eastAsia="Times New Roman" w:hAnsi="Verdana" w:cs="Times New Roman"/>
      <w:lang w:val="en-US"/>
    </w:rPr>
  </w:style>
  <w:style w:type="paragraph" w:styleId="aff4">
    <w:name w:val="Document Map"/>
    <w:basedOn w:val="a1"/>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2"/>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1"/>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1"/>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2"/>
    <w:link w:val="aff7"/>
    <w:rsid w:val="00981767"/>
    <w:rPr>
      <w:rFonts w:ascii="Times New Roman" w:eastAsia="Times New Roman" w:hAnsi="Times New Roman" w:cs="Times New Roman"/>
      <w:sz w:val="24"/>
      <w:szCs w:val="24"/>
      <w:lang w:eastAsia="ar-SA"/>
    </w:rPr>
  </w:style>
  <w:style w:type="table" w:customStyle="1" w:styleId="37">
    <w:name w:val="Сетка таблицы3"/>
    <w:basedOn w:val="a3"/>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basedOn w:val="a2"/>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1"/>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2"/>
    <w:link w:val="affa"/>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1"/>
    <w:rsid w:val="00981767"/>
    <w:pPr>
      <w:spacing w:before="0" w:after="160" w:line="240" w:lineRule="exact"/>
    </w:pPr>
    <w:rPr>
      <w:rFonts w:ascii="Verdana" w:eastAsia="Times New Roman" w:hAnsi="Verdana" w:cs="Times New Roman"/>
      <w:lang w:val="en-US"/>
    </w:rPr>
  </w:style>
  <w:style w:type="paragraph" w:customStyle="1" w:styleId="15">
    <w:name w:val="Заголовок1"/>
    <w:basedOn w:val="a1"/>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1"/>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6">
    <w:name w:val="Основной текст с отступом1"/>
    <w:basedOn w:val="a1"/>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2"/>
    <w:link w:val="26"/>
    <w:uiPriority w:val="39"/>
    <w:rsid w:val="00373626"/>
    <w:rPr>
      <w:rFonts w:ascii="Times New Roman" w:hAnsi="Times New Roman" w:cs="Times New Roman"/>
      <w:sz w:val="20"/>
      <w:szCs w:val="20"/>
    </w:rPr>
  </w:style>
  <w:style w:type="character" w:customStyle="1" w:styleId="310">
    <w:name w:val="Оглавление 3 Знак1"/>
    <w:aliases w:val="Оглавление 3 Знак Знак"/>
    <w:basedOn w:val="a2"/>
    <w:link w:val="34"/>
    <w:uiPriority w:val="39"/>
    <w:rsid w:val="00C402E9"/>
    <w:rPr>
      <w:sz w:val="20"/>
      <w:szCs w:val="20"/>
    </w:rPr>
  </w:style>
  <w:style w:type="paragraph" w:customStyle="1" w:styleId="2a">
    <w:name w:val="Олглавление 2"/>
    <w:basedOn w:val="11"/>
    <w:rsid w:val="009A102D"/>
    <w:pPr>
      <w:tabs>
        <w:tab w:val="right" w:leader="dot" w:pos="9360"/>
        <w:tab w:val="right" w:leader="dot" w:pos="9628"/>
      </w:tabs>
      <w:ind w:left="432" w:firstLine="360"/>
    </w:pPr>
    <w:rPr>
      <w:rFonts w:ascii="Times New Roman" w:eastAsia="Times New Roman" w:hAnsi="Times New Roman" w:cs="Times New Roman"/>
      <w:caps/>
      <w:noProof/>
      <w:sz w:val="24"/>
      <w:szCs w:val="24"/>
      <w:lang w:eastAsia="ru-RU"/>
    </w:rPr>
  </w:style>
  <w:style w:type="paragraph" w:customStyle="1" w:styleId="17">
    <w:name w:val="Олглавление 1"/>
    <w:basedOn w:val="2a"/>
    <w:rsid w:val="009A102D"/>
  </w:style>
  <w:style w:type="paragraph" w:styleId="39">
    <w:name w:val="Body Text Indent 3"/>
    <w:basedOn w:val="a1"/>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2"/>
    <w:link w:val="39"/>
    <w:rsid w:val="009A102D"/>
    <w:rPr>
      <w:rFonts w:ascii="Times New Roman" w:eastAsia="Times New Roman" w:hAnsi="Times New Roman" w:cs="Times New Roman"/>
      <w:sz w:val="16"/>
      <w:szCs w:val="16"/>
      <w:lang w:eastAsia="ru-RU"/>
    </w:rPr>
  </w:style>
  <w:style w:type="paragraph" w:styleId="affc">
    <w:name w:val="Plain Text"/>
    <w:basedOn w:val="a1"/>
    <w:link w:val="affd"/>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d">
    <w:name w:val="Текст Знак"/>
    <w:basedOn w:val="a2"/>
    <w:link w:val="affc"/>
    <w:rsid w:val="009A102D"/>
    <w:rPr>
      <w:rFonts w:ascii="Times New Roman" w:eastAsia="Times New Roman" w:hAnsi="Times New Roman" w:cs="Times New Roman"/>
      <w:sz w:val="20"/>
      <w:szCs w:val="20"/>
      <w:lang w:eastAsia="ru-RU"/>
    </w:rPr>
  </w:style>
  <w:style w:type="paragraph" w:styleId="affe">
    <w:name w:val="Normal (Web)"/>
    <w:aliases w:val="Обычный (Web),Обычный (веб)1,Обычный (веб)2,Обычный (веб)3,Обычный (веб)31"/>
    <w:basedOn w:val="a1"/>
    <w:link w:val="afff"/>
    <w:uiPriority w:val="99"/>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1"/>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2"/>
    <w:link w:val="2b"/>
    <w:rsid w:val="009A102D"/>
    <w:rPr>
      <w:rFonts w:ascii="Times New Roman" w:eastAsia="Times New Roman" w:hAnsi="Times New Roman" w:cs="Times New Roman"/>
      <w:sz w:val="24"/>
      <w:szCs w:val="24"/>
      <w:lang w:eastAsia="ru-RU"/>
    </w:rPr>
  </w:style>
  <w:style w:type="paragraph" w:customStyle="1" w:styleId="afff0">
    <w:name w:val="шапка таблицы"/>
    <w:basedOn w:val="a1"/>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1"/>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2"/>
    <w:link w:val="2d"/>
    <w:rsid w:val="009A102D"/>
    <w:rPr>
      <w:rFonts w:ascii="Times New Roman" w:eastAsia="Times New Roman" w:hAnsi="Times New Roman" w:cs="Times New Roman"/>
      <w:sz w:val="24"/>
      <w:szCs w:val="24"/>
      <w:lang w:eastAsia="ru-RU"/>
    </w:rPr>
  </w:style>
  <w:style w:type="paragraph" w:customStyle="1" w:styleId="afff1">
    <w:name w:val="Стиль Основной текст с отступом + Красный Знак"/>
    <w:basedOn w:val="aff7"/>
    <w:link w:val="afff2"/>
    <w:rsid w:val="009A102D"/>
    <w:pPr>
      <w:spacing w:before="0" w:after="0"/>
      <w:ind w:firstLine="709"/>
    </w:pPr>
    <w:rPr>
      <w:color w:val="0000FF"/>
      <w:lang w:eastAsia="ru-RU"/>
    </w:rPr>
  </w:style>
  <w:style w:type="character" w:customStyle="1" w:styleId="afff2">
    <w:name w:val="Стиль Основной текст с отступом + Красный Знак Знак"/>
    <w:basedOn w:val="a2"/>
    <w:link w:val="afff1"/>
    <w:rsid w:val="009A102D"/>
    <w:rPr>
      <w:rFonts w:ascii="Times New Roman" w:eastAsia="Times New Roman" w:hAnsi="Times New Roman" w:cs="Times New Roman"/>
      <w:color w:val="0000FF"/>
      <w:sz w:val="24"/>
      <w:szCs w:val="24"/>
      <w:lang w:eastAsia="ru-RU"/>
    </w:rPr>
  </w:style>
  <w:style w:type="paragraph" w:customStyle="1" w:styleId="18">
    <w:name w:val="Стиль1"/>
    <w:basedOn w:val="a1"/>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1"/>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9">
    <w:name w:val="заголовок 1"/>
    <w:basedOn w:val="a1"/>
    <w:next w:val="a1"/>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1"/>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1"/>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1"/>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3">
    <w:name w:val="названия_таблиц"/>
    <w:basedOn w:val="a1"/>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1"/>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4">
    <w:name w:val="annotation text"/>
    <w:basedOn w:val="a1"/>
    <w:link w:val="afff5"/>
    <w:rsid w:val="009A102D"/>
    <w:pPr>
      <w:spacing w:before="0" w:after="0" w:line="240" w:lineRule="auto"/>
    </w:pPr>
    <w:rPr>
      <w:rFonts w:ascii="Times New Roman" w:eastAsia="Times New Roman" w:hAnsi="Times New Roman" w:cs="Times New Roman"/>
      <w:lang w:eastAsia="ru-RU"/>
    </w:rPr>
  </w:style>
  <w:style w:type="character" w:customStyle="1" w:styleId="afff5">
    <w:name w:val="Текст примечания Знак"/>
    <w:basedOn w:val="a2"/>
    <w:link w:val="afff4"/>
    <w:rsid w:val="009A102D"/>
    <w:rPr>
      <w:rFonts w:ascii="Times New Roman" w:eastAsia="Times New Roman" w:hAnsi="Times New Roman" w:cs="Times New Roman"/>
      <w:sz w:val="20"/>
      <w:szCs w:val="20"/>
      <w:lang w:eastAsia="ru-RU"/>
    </w:rPr>
  </w:style>
  <w:style w:type="paragraph" w:styleId="afff6">
    <w:name w:val="annotation subject"/>
    <w:basedOn w:val="afff4"/>
    <w:next w:val="afff4"/>
    <w:link w:val="afff7"/>
    <w:rsid w:val="009A102D"/>
    <w:rPr>
      <w:b/>
      <w:bCs/>
    </w:rPr>
  </w:style>
  <w:style w:type="character" w:customStyle="1" w:styleId="afff7">
    <w:name w:val="Тема примечания Знак"/>
    <w:basedOn w:val="afff5"/>
    <w:link w:val="afff6"/>
    <w:rsid w:val="009A102D"/>
    <w:rPr>
      <w:rFonts w:ascii="Times New Roman" w:eastAsia="Times New Roman" w:hAnsi="Times New Roman" w:cs="Times New Roman"/>
      <w:b/>
      <w:bCs/>
      <w:sz w:val="20"/>
      <w:szCs w:val="20"/>
      <w:lang w:eastAsia="ru-RU"/>
    </w:rPr>
  </w:style>
  <w:style w:type="paragraph" w:customStyle="1" w:styleId="Iniiaa">
    <w:name w:val="Iniiaa"/>
    <w:basedOn w:val="a1"/>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1"/>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1"/>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8">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9">
    <w:name w:val="таблица"/>
    <w:basedOn w:val="affa"/>
    <w:rsid w:val="009A102D"/>
    <w:pPr>
      <w:spacing w:after="0"/>
      <w:jc w:val="both"/>
    </w:pPr>
    <w:rPr>
      <w:szCs w:val="20"/>
    </w:rPr>
  </w:style>
  <w:style w:type="paragraph" w:customStyle="1" w:styleId="1a">
    <w:name w:val="таблица 1"/>
    <w:basedOn w:val="a1"/>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a">
    <w:name w:val="List Bullet"/>
    <w:basedOn w:val="a1"/>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b">
    <w:name w:val="List"/>
    <w:basedOn w:val="a1"/>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c">
    <w:name w:val="Основа"/>
    <w:basedOn w:val="a1"/>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d">
    <w:name w:val="Block Text"/>
    <w:basedOn w:val="a1"/>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1"/>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3"/>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2"/>
    <w:rsid w:val="009A102D"/>
  </w:style>
  <w:style w:type="paragraph" w:customStyle="1" w:styleId="1b">
    <w:name w:val="Знак1"/>
    <w:basedOn w:val="a1"/>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1"/>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1"/>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2"/>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2"/>
    <w:rsid w:val="009A102D"/>
  </w:style>
  <w:style w:type="paragraph" w:customStyle="1" w:styleId="1c">
    <w:name w:val="Абзац списка1"/>
    <w:basedOn w:val="a1"/>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2"/>
    <w:rsid w:val="009A102D"/>
  </w:style>
  <w:style w:type="character" w:customStyle="1" w:styleId="street-address">
    <w:name w:val="street-address"/>
    <w:basedOn w:val="a2"/>
    <w:rsid w:val="009A102D"/>
  </w:style>
  <w:style w:type="character" w:customStyle="1" w:styleId="afff">
    <w:name w:val="Обычный (веб) Знак"/>
    <w:aliases w:val="Обычный (Web) Знак,Обычный (веб)1 Знак,Обычный (веб)2 Знак,Обычный (веб)3 Знак,Обычный (веб)31 Знак"/>
    <w:link w:val="affe"/>
    <w:rsid w:val="009A102D"/>
    <w:rPr>
      <w:rFonts w:ascii="Times New Roman" w:eastAsia="Times New Roman" w:hAnsi="Times New Roman" w:cs="Times New Roman"/>
      <w:sz w:val="24"/>
      <w:szCs w:val="24"/>
      <w:lang w:eastAsia="ru-RU"/>
    </w:rPr>
  </w:style>
  <w:style w:type="paragraph" w:customStyle="1" w:styleId="Style1">
    <w:name w:val="Style1"/>
    <w:basedOn w:val="a1"/>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e">
    <w:name w:val="FollowedHyperlink"/>
    <w:basedOn w:val="a2"/>
    <w:uiPriority w:val="99"/>
    <w:unhideWhenUsed/>
    <w:rsid w:val="009A102D"/>
    <w:rPr>
      <w:color w:val="800080"/>
      <w:u w:val="single"/>
    </w:rPr>
  </w:style>
  <w:style w:type="paragraph" w:customStyle="1" w:styleId="xl66">
    <w:name w:val="xl66"/>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1"/>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1"/>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1"/>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1"/>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1"/>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1"/>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1"/>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1"/>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1"/>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1"/>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1"/>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1"/>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1"/>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d">
    <w:name w:val="Стиль таблицы1"/>
    <w:basedOn w:val="a3"/>
    <w:rsid w:val="009A102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1"/>
    <w:next w:val="a1"/>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1"/>
    <w:next w:val="a1"/>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1"/>
    <w:next w:val="a1"/>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1"/>
    <w:next w:val="a1"/>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1"/>
    <w:next w:val="a1"/>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1"/>
    <w:next w:val="a1"/>
    <w:uiPriority w:val="9"/>
    <w:unhideWhenUsed/>
    <w:qFormat/>
    <w:rsid w:val="003510E9"/>
    <w:pPr>
      <w:spacing w:before="300" w:after="0"/>
      <w:outlineLvl w:val="6"/>
    </w:pPr>
    <w:rPr>
      <w:rFonts w:eastAsia="Times New Roman"/>
      <w:caps/>
      <w:color w:val="527D55"/>
      <w:spacing w:val="10"/>
      <w:sz w:val="22"/>
      <w:szCs w:val="22"/>
    </w:rPr>
  </w:style>
  <w:style w:type="character" w:customStyle="1" w:styleId="1e">
    <w:name w:val="Гиперссылка1"/>
    <w:basedOn w:val="a2"/>
    <w:uiPriority w:val="99"/>
    <w:unhideWhenUsed/>
    <w:rsid w:val="003510E9"/>
    <w:rPr>
      <w:color w:val="DB5353"/>
      <w:u w:val="single"/>
    </w:rPr>
  </w:style>
  <w:style w:type="paragraph" w:customStyle="1" w:styleId="1f">
    <w:name w:val="Название объекта1"/>
    <w:basedOn w:val="a1"/>
    <w:next w:val="a1"/>
    <w:uiPriority w:val="35"/>
    <w:unhideWhenUsed/>
    <w:qFormat/>
    <w:rsid w:val="003510E9"/>
    <w:rPr>
      <w:rFonts w:eastAsia="Times New Roman"/>
      <w:b/>
      <w:bCs/>
      <w:color w:val="527D55"/>
      <w:sz w:val="16"/>
      <w:szCs w:val="16"/>
    </w:rPr>
  </w:style>
  <w:style w:type="paragraph" w:customStyle="1" w:styleId="1f0">
    <w:name w:val="Название1"/>
    <w:basedOn w:val="a1"/>
    <w:next w:val="a1"/>
    <w:uiPriority w:val="10"/>
    <w:qFormat/>
    <w:rsid w:val="003510E9"/>
    <w:pPr>
      <w:spacing w:before="720"/>
    </w:pPr>
    <w:rPr>
      <w:rFonts w:eastAsia="Times New Roman"/>
      <w:caps/>
      <w:color w:val="72A376"/>
      <w:spacing w:val="10"/>
      <w:kern w:val="28"/>
      <w:sz w:val="52"/>
      <w:szCs w:val="52"/>
    </w:rPr>
  </w:style>
  <w:style w:type="paragraph" w:customStyle="1" w:styleId="1f1">
    <w:name w:val="Подзаголовок1"/>
    <w:basedOn w:val="a1"/>
    <w:next w:val="a1"/>
    <w:uiPriority w:val="11"/>
    <w:qFormat/>
    <w:rsid w:val="003510E9"/>
    <w:pPr>
      <w:spacing w:after="1000" w:line="240" w:lineRule="auto"/>
    </w:pPr>
    <w:rPr>
      <w:rFonts w:eastAsia="Times New Roman"/>
      <w:caps/>
      <w:color w:val="595959"/>
      <w:spacing w:val="10"/>
      <w:sz w:val="24"/>
      <w:szCs w:val="24"/>
    </w:rPr>
  </w:style>
  <w:style w:type="character" w:customStyle="1" w:styleId="1f2">
    <w:name w:val="Выделение1"/>
    <w:uiPriority w:val="20"/>
    <w:qFormat/>
    <w:rsid w:val="003510E9"/>
    <w:rPr>
      <w:caps/>
      <w:color w:val="365338"/>
      <w:spacing w:val="5"/>
    </w:rPr>
  </w:style>
  <w:style w:type="paragraph" w:customStyle="1" w:styleId="1f3">
    <w:name w:val="Выделенная цитата1"/>
    <w:basedOn w:val="a1"/>
    <w:next w:val="a1"/>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4">
    <w:name w:val="Слабое выделение1"/>
    <w:uiPriority w:val="19"/>
    <w:qFormat/>
    <w:rsid w:val="003510E9"/>
    <w:rPr>
      <w:i/>
      <w:iCs/>
      <w:color w:val="365338"/>
    </w:rPr>
  </w:style>
  <w:style w:type="character" w:customStyle="1" w:styleId="1f5">
    <w:name w:val="Сильное выделение1"/>
    <w:uiPriority w:val="21"/>
    <w:qFormat/>
    <w:rsid w:val="003510E9"/>
    <w:rPr>
      <w:b/>
      <w:bCs/>
      <w:caps/>
      <w:color w:val="365338"/>
      <w:spacing w:val="10"/>
    </w:rPr>
  </w:style>
  <w:style w:type="character" w:customStyle="1" w:styleId="1f6">
    <w:name w:val="Слабая ссылка1"/>
    <w:uiPriority w:val="31"/>
    <w:qFormat/>
    <w:rsid w:val="003510E9"/>
    <w:rPr>
      <w:b/>
      <w:bCs/>
      <w:color w:val="72A376"/>
    </w:rPr>
  </w:style>
  <w:style w:type="character" w:customStyle="1" w:styleId="1f7">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2"/>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1"/>
    <w:next w:val="aff1"/>
    <w:uiPriority w:val="99"/>
    <w:unhideWhenUsed/>
    <w:rsid w:val="003510E9"/>
    <w:pPr>
      <w:spacing w:before="0" w:after="0" w:line="240" w:lineRule="auto"/>
    </w:pPr>
    <w:rPr>
      <w:rFonts w:eastAsia="Calibri"/>
    </w:rPr>
  </w:style>
  <w:style w:type="numbering" w:customStyle="1" w:styleId="114">
    <w:name w:val="Нет списка11"/>
    <w:next w:val="a4"/>
    <w:semiHidden/>
    <w:rsid w:val="003510E9"/>
  </w:style>
  <w:style w:type="character" w:customStyle="1" w:styleId="212">
    <w:name w:val="Заголовок 2 Знак1"/>
    <w:basedOn w:val="a2"/>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2"/>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2"/>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2"/>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2"/>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2"/>
    <w:uiPriority w:val="9"/>
    <w:semiHidden/>
    <w:rsid w:val="003510E9"/>
    <w:rPr>
      <w:rFonts w:asciiTheme="majorHAnsi" w:eastAsiaTheme="majorEastAsia" w:hAnsiTheme="majorHAnsi" w:cstheme="majorBidi"/>
      <w:i/>
      <w:iCs/>
      <w:color w:val="404040" w:themeColor="text1" w:themeTint="BF"/>
    </w:rPr>
  </w:style>
  <w:style w:type="character" w:customStyle="1" w:styleId="1f8">
    <w:name w:val="Название Знак1"/>
    <w:basedOn w:val="a2"/>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9">
    <w:name w:val="Подзаголовок Знак1"/>
    <w:basedOn w:val="a2"/>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a">
    <w:name w:val="Выделенная цитата Знак1"/>
    <w:basedOn w:val="a2"/>
    <w:uiPriority w:val="30"/>
    <w:rsid w:val="003510E9"/>
    <w:rPr>
      <w:b/>
      <w:bCs/>
      <w:i/>
      <w:iCs/>
      <w:color w:val="72A376" w:themeColor="accent1"/>
    </w:rPr>
  </w:style>
  <w:style w:type="character" w:customStyle="1" w:styleId="1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2"/>
    <w:uiPriority w:val="99"/>
    <w:semiHidden/>
    <w:rsid w:val="003510E9"/>
    <w:rPr>
      <w:sz w:val="20"/>
      <w:szCs w:val="20"/>
    </w:rPr>
  </w:style>
  <w:style w:type="numbering" w:customStyle="1" w:styleId="3d">
    <w:name w:val="Нет списка3"/>
    <w:next w:val="a4"/>
    <w:uiPriority w:val="99"/>
    <w:semiHidden/>
    <w:unhideWhenUsed/>
    <w:rsid w:val="003510E9"/>
  </w:style>
  <w:style w:type="table" w:customStyle="1" w:styleId="62">
    <w:name w:val="Сетка таблицы6"/>
    <w:basedOn w:val="a3"/>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4">
    <w:name w:val="Название объекта2"/>
    <w:basedOn w:val="a1"/>
    <w:next w:val="a1"/>
    <w:uiPriority w:val="35"/>
    <w:semiHidden/>
    <w:unhideWhenUsed/>
    <w:qFormat/>
    <w:rsid w:val="003510E9"/>
    <w:rPr>
      <w:rFonts w:eastAsia="Times New Roman"/>
      <w:b/>
      <w:bCs/>
      <w:color w:val="527D55"/>
      <w:sz w:val="16"/>
      <w:szCs w:val="16"/>
    </w:rPr>
  </w:style>
  <w:style w:type="numbering" w:customStyle="1" w:styleId="120">
    <w:name w:val="Нет списка12"/>
    <w:next w:val="a4"/>
    <w:semiHidden/>
    <w:rsid w:val="003510E9"/>
  </w:style>
  <w:style w:type="numbering" w:customStyle="1" w:styleId="213">
    <w:name w:val="Нет списка21"/>
    <w:next w:val="a4"/>
    <w:semiHidden/>
    <w:rsid w:val="003510E9"/>
  </w:style>
  <w:style w:type="table" w:customStyle="1" w:styleId="412">
    <w:name w:val="Сетка таблицы41"/>
    <w:basedOn w:val="a3"/>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3"/>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4"/>
    <w:uiPriority w:val="99"/>
    <w:semiHidden/>
    <w:unhideWhenUsed/>
    <w:rsid w:val="003510E9"/>
  </w:style>
  <w:style w:type="table" w:customStyle="1" w:styleId="82">
    <w:name w:val="Сетка таблицы8"/>
    <w:basedOn w:val="a3"/>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Название объекта3"/>
    <w:basedOn w:val="a1"/>
    <w:next w:val="a1"/>
    <w:uiPriority w:val="35"/>
    <w:semiHidden/>
    <w:unhideWhenUsed/>
    <w:qFormat/>
    <w:rsid w:val="003510E9"/>
    <w:rPr>
      <w:rFonts w:eastAsia="Times New Roman"/>
      <w:b/>
      <w:bCs/>
      <w:color w:val="527D55"/>
      <w:sz w:val="16"/>
      <w:szCs w:val="16"/>
    </w:rPr>
  </w:style>
  <w:style w:type="numbering" w:customStyle="1" w:styleId="130">
    <w:name w:val="Нет списка13"/>
    <w:next w:val="a4"/>
    <w:semiHidden/>
    <w:rsid w:val="003510E9"/>
  </w:style>
  <w:style w:type="numbering" w:customStyle="1" w:styleId="220">
    <w:name w:val="Нет списка22"/>
    <w:next w:val="a4"/>
    <w:semiHidden/>
    <w:rsid w:val="003510E9"/>
  </w:style>
  <w:style w:type="numbering" w:customStyle="1" w:styleId="55">
    <w:name w:val="Нет списка5"/>
    <w:next w:val="a4"/>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3"/>
    <w:next w:val="af9"/>
    <w:rsid w:val="00AB1FA6"/>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Красная строка1"/>
    <w:basedOn w:val="affa"/>
    <w:rsid w:val="00AB1FA6"/>
    <w:pPr>
      <w:widowControl w:val="0"/>
      <w:suppressAutoHyphens/>
      <w:ind w:firstLine="210"/>
    </w:pPr>
    <w:rPr>
      <w:rFonts w:ascii="Arial" w:eastAsia="Lucida Sans Unicode" w:hAnsi="Arial"/>
    </w:rPr>
  </w:style>
  <w:style w:type="character" w:customStyle="1" w:styleId="affff">
    <w:name w:val="Знак Знак Знак"/>
    <w:rsid w:val="00AB1FA6"/>
    <w:rPr>
      <w:rFonts w:ascii="Arial" w:hAnsi="Arial" w:cs="Arial"/>
      <w:b/>
      <w:bCs/>
      <w:sz w:val="26"/>
      <w:szCs w:val="26"/>
      <w:lang w:val="ru-RU" w:eastAsia="ru-RU" w:bidi="ar-SA"/>
    </w:rPr>
  </w:style>
  <w:style w:type="character" w:styleId="affff0">
    <w:name w:val="annotation reference"/>
    <w:rsid w:val="00AB1FA6"/>
    <w:rPr>
      <w:sz w:val="16"/>
      <w:szCs w:val="16"/>
    </w:rPr>
  </w:style>
  <w:style w:type="paragraph" w:customStyle="1" w:styleId="214">
    <w:name w:val="Основной текст с отступом 21"/>
    <w:basedOn w:val="a1"/>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1"/>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3"/>
    <w:next w:val="af9"/>
    <w:uiPriority w:val="59"/>
    <w:rsid w:val="00AB1FA6"/>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d">
    <w:name w:val="Заголовок №1_"/>
    <w:link w:val="1fe"/>
    <w:uiPriority w:val="99"/>
    <w:locked/>
    <w:rsid w:val="003D6F52"/>
    <w:rPr>
      <w:b/>
      <w:bCs/>
      <w:spacing w:val="10"/>
      <w:sz w:val="72"/>
      <w:szCs w:val="72"/>
      <w:shd w:val="clear" w:color="auto" w:fill="FFFFFF"/>
    </w:rPr>
  </w:style>
  <w:style w:type="paragraph" w:customStyle="1" w:styleId="1fe">
    <w:name w:val="Заголовок №1"/>
    <w:basedOn w:val="a1"/>
    <w:link w:val="1fd"/>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1">
    <w:name w:val="ПСП"/>
    <w:basedOn w:val="a1"/>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2">
    <w:name w:val="Нормальный"/>
    <w:basedOn w:val="a1"/>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4"/>
    <w:uiPriority w:val="99"/>
    <w:semiHidden/>
    <w:unhideWhenUsed/>
    <w:rsid w:val="00A83E0D"/>
  </w:style>
  <w:style w:type="table" w:customStyle="1" w:styleId="121">
    <w:name w:val="Сетка таблицы12"/>
    <w:basedOn w:val="a3"/>
    <w:next w:val="af9"/>
    <w:rsid w:val="00A83E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4"/>
    <w:uiPriority w:val="99"/>
    <w:semiHidden/>
    <w:rsid w:val="00A83E0D"/>
  </w:style>
  <w:style w:type="table" w:customStyle="1" w:styleId="131">
    <w:name w:val="Сетка таблицы13"/>
    <w:basedOn w:val="a3"/>
    <w:next w:val="af9"/>
    <w:rsid w:val="00A83E0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f9"/>
    <w:uiPriority w:val="59"/>
    <w:rsid w:val="00A83E0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3"/>
    <w:next w:val="af9"/>
    <w:uiPriority w:val="59"/>
    <w:rsid w:val="00A83E0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4"/>
    <w:semiHidden/>
    <w:rsid w:val="00A83E0D"/>
  </w:style>
  <w:style w:type="table" w:customStyle="1" w:styleId="314">
    <w:name w:val="Сетка таблицы31"/>
    <w:basedOn w:val="a3"/>
    <w:next w:val="af9"/>
    <w:rsid w:val="00A83E0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3"/>
    <w:next w:val="af9"/>
    <w:rsid w:val="00A83E0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3"/>
    <w:next w:val="af9"/>
    <w:rsid w:val="00A83E0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тиль таблицы11"/>
    <w:basedOn w:val="a3"/>
    <w:rsid w:val="00A83E0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
    <w:name w:val="Нет списка111"/>
    <w:next w:val="a4"/>
    <w:semiHidden/>
    <w:rsid w:val="00A83E0D"/>
  </w:style>
  <w:style w:type="numbering" w:customStyle="1" w:styleId="315">
    <w:name w:val="Нет списка31"/>
    <w:next w:val="a4"/>
    <w:uiPriority w:val="99"/>
    <w:semiHidden/>
    <w:unhideWhenUsed/>
    <w:rsid w:val="00A83E0D"/>
  </w:style>
  <w:style w:type="table" w:customStyle="1" w:styleId="613">
    <w:name w:val="Сетка таблицы61"/>
    <w:basedOn w:val="a3"/>
    <w:next w:val="af9"/>
    <w:rsid w:val="00A83E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4"/>
    <w:semiHidden/>
    <w:rsid w:val="00A83E0D"/>
  </w:style>
  <w:style w:type="numbering" w:customStyle="1" w:styleId="2110">
    <w:name w:val="Нет списка211"/>
    <w:next w:val="a4"/>
    <w:semiHidden/>
    <w:rsid w:val="00A83E0D"/>
  </w:style>
  <w:style w:type="table" w:customStyle="1" w:styleId="4110">
    <w:name w:val="Сетка таблицы411"/>
    <w:basedOn w:val="a3"/>
    <w:next w:val="af9"/>
    <w:rsid w:val="00A83E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9"/>
    <w:rsid w:val="00A83E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4"/>
    <w:uiPriority w:val="99"/>
    <w:semiHidden/>
    <w:unhideWhenUsed/>
    <w:rsid w:val="00A83E0D"/>
  </w:style>
  <w:style w:type="table" w:customStyle="1" w:styleId="810">
    <w:name w:val="Сетка таблицы81"/>
    <w:basedOn w:val="a3"/>
    <w:next w:val="af9"/>
    <w:rsid w:val="00A83E0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semiHidden/>
    <w:rsid w:val="00A83E0D"/>
  </w:style>
  <w:style w:type="numbering" w:customStyle="1" w:styleId="221">
    <w:name w:val="Нет списка221"/>
    <w:next w:val="a4"/>
    <w:semiHidden/>
    <w:rsid w:val="00A83E0D"/>
  </w:style>
  <w:style w:type="paragraph" w:customStyle="1" w:styleId="xl63">
    <w:name w:val="xl63"/>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1"/>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1"/>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1"/>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1"/>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1"/>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1"/>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1"/>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1"/>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1"/>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1"/>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1"/>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3"/>
    <w:next w:val="af9"/>
    <w:uiPriority w:val="59"/>
    <w:rsid w:val="00CF41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next w:val="af9"/>
    <w:rsid w:val="00CF41A0"/>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4"/>
    <w:uiPriority w:val="99"/>
    <w:semiHidden/>
    <w:unhideWhenUsed/>
    <w:rsid w:val="00D0525C"/>
  </w:style>
  <w:style w:type="table" w:customStyle="1" w:styleId="530">
    <w:name w:val="Сетка таблицы53"/>
    <w:basedOn w:val="a3"/>
    <w:next w:val="af9"/>
    <w:rsid w:val="00D0525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f9"/>
    <w:uiPriority w:val="59"/>
    <w:rsid w:val="00D0525C"/>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5"/>
    <w:uiPriority w:val="35"/>
    <w:rsid w:val="00D0525C"/>
    <w:rPr>
      <w:b/>
      <w:bCs/>
      <w:color w:val="527D55" w:themeColor="accent1" w:themeShade="BF"/>
      <w:sz w:val="16"/>
      <w:szCs w:val="16"/>
    </w:rPr>
  </w:style>
  <w:style w:type="paragraph" w:customStyle="1" w:styleId="style10">
    <w:name w:val="style1"/>
    <w:basedOn w:val="a1"/>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4"/>
    <w:uiPriority w:val="99"/>
    <w:semiHidden/>
    <w:unhideWhenUsed/>
    <w:rsid w:val="00D0525C"/>
  </w:style>
  <w:style w:type="table" w:customStyle="1" w:styleId="540">
    <w:name w:val="Сетка таблицы54"/>
    <w:basedOn w:val="a3"/>
    <w:next w:val="af9"/>
    <w:rsid w:val="00D0525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3"/>
    <w:next w:val="af9"/>
    <w:uiPriority w:val="59"/>
    <w:rsid w:val="00D0525C"/>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4"/>
    <w:uiPriority w:val="99"/>
    <w:semiHidden/>
    <w:unhideWhenUsed/>
    <w:rsid w:val="00C51748"/>
  </w:style>
  <w:style w:type="table" w:customStyle="1" w:styleId="170">
    <w:name w:val="Сетка таблицы17"/>
    <w:basedOn w:val="a3"/>
    <w:next w:val="af9"/>
    <w:uiPriority w:val="59"/>
    <w:rsid w:val="00C517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3">
    <w:name w:val="Основной текст_"/>
    <w:basedOn w:val="a2"/>
    <w:link w:val="1ff"/>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3"/>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f">
    <w:name w:val="Основной текст1"/>
    <w:basedOn w:val="a1"/>
    <w:link w:val="affff3"/>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3"/>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1"/>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3"/>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3"/>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3"/>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3"/>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1"/>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3"/>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3"/>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3"/>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3"/>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3"/>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4"/>
    <w:uiPriority w:val="99"/>
    <w:semiHidden/>
    <w:unhideWhenUsed/>
    <w:rsid w:val="00DD0E55"/>
  </w:style>
  <w:style w:type="paragraph" w:customStyle="1" w:styleId="1ff0">
    <w:name w:val="Глава 1"/>
    <w:basedOn w:val="1"/>
    <w:link w:val="1ff1"/>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1">
    <w:name w:val="Глава 1 Знак"/>
    <w:basedOn w:val="10"/>
    <w:link w:val="1ff0"/>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2"/>
    <w:link w:val="116"/>
    <w:rsid w:val="00DD0E55"/>
    <w:rPr>
      <w:rFonts w:ascii="Times New Roman" w:eastAsia="Times New Roman" w:hAnsi="Times New Roman" w:cs="Times New Roman"/>
      <w:b/>
      <w:bCs/>
      <w:color w:val="4F81BD"/>
      <w:sz w:val="28"/>
      <w:szCs w:val="28"/>
    </w:rPr>
  </w:style>
  <w:style w:type="paragraph" w:styleId="affff4">
    <w:name w:val="endnote text"/>
    <w:basedOn w:val="a1"/>
    <w:link w:val="affff5"/>
    <w:unhideWhenUsed/>
    <w:rsid w:val="00DD0E55"/>
    <w:pPr>
      <w:spacing w:before="0"/>
    </w:pPr>
    <w:rPr>
      <w:rFonts w:ascii="Calibri" w:eastAsia="Calibri" w:hAnsi="Calibri" w:cs="Times New Roman"/>
    </w:rPr>
  </w:style>
  <w:style w:type="character" w:customStyle="1" w:styleId="affff5">
    <w:name w:val="Текст концевой сноски Знак"/>
    <w:basedOn w:val="a2"/>
    <w:link w:val="affff4"/>
    <w:rsid w:val="00DD0E55"/>
    <w:rPr>
      <w:rFonts w:ascii="Calibri" w:eastAsia="Calibri" w:hAnsi="Calibri" w:cs="Times New Roman"/>
      <w:sz w:val="20"/>
      <w:szCs w:val="20"/>
    </w:rPr>
  </w:style>
  <w:style w:type="character" w:styleId="affff6">
    <w:name w:val="endnote reference"/>
    <w:unhideWhenUsed/>
    <w:rsid w:val="00DD0E55"/>
    <w:rPr>
      <w:vertAlign w:val="superscript"/>
    </w:rPr>
  </w:style>
  <w:style w:type="paragraph" w:customStyle="1" w:styleId="1ff2">
    <w:name w:val="Знак Знак Знак Знак Знак1 Знак Знак"/>
    <w:basedOn w:val="a1"/>
    <w:rsid w:val="00DD0E55"/>
    <w:pPr>
      <w:spacing w:before="0" w:after="160" w:line="240" w:lineRule="exact"/>
    </w:pPr>
    <w:rPr>
      <w:rFonts w:ascii="Verdana" w:eastAsia="Times New Roman" w:hAnsi="Verdana" w:cs="Verdana"/>
      <w:lang w:val="en-US"/>
    </w:rPr>
  </w:style>
  <w:style w:type="numbering" w:customStyle="1" w:styleId="151">
    <w:name w:val="Нет списка15"/>
    <w:next w:val="a4"/>
    <w:semiHidden/>
    <w:rsid w:val="00DD0E55"/>
  </w:style>
  <w:style w:type="paragraph" w:styleId="affff7">
    <w:name w:val="Date"/>
    <w:basedOn w:val="a1"/>
    <w:next w:val="a1"/>
    <w:link w:val="affff8"/>
    <w:rsid w:val="00DD0E55"/>
    <w:pPr>
      <w:spacing w:before="0" w:after="60" w:line="240" w:lineRule="auto"/>
      <w:jc w:val="both"/>
    </w:pPr>
    <w:rPr>
      <w:rFonts w:ascii="Times New Roman" w:eastAsia="Times New Roman" w:hAnsi="Times New Roman" w:cs="Times New Roman"/>
      <w:sz w:val="24"/>
    </w:rPr>
  </w:style>
  <w:style w:type="character" w:customStyle="1" w:styleId="affff8">
    <w:name w:val="Дата Знак"/>
    <w:basedOn w:val="a2"/>
    <w:link w:val="affff7"/>
    <w:rsid w:val="00DD0E55"/>
    <w:rPr>
      <w:rFonts w:ascii="Times New Roman" w:eastAsia="Times New Roman" w:hAnsi="Times New Roman" w:cs="Times New Roman"/>
      <w:sz w:val="24"/>
      <w:szCs w:val="20"/>
    </w:rPr>
  </w:style>
  <w:style w:type="character" w:customStyle="1" w:styleId="affff9">
    <w:name w:val="Основной шрифт"/>
    <w:semiHidden/>
    <w:rsid w:val="00DD0E55"/>
  </w:style>
  <w:style w:type="paragraph" w:styleId="HTML">
    <w:name w:val="HTML Address"/>
    <w:basedOn w:val="a1"/>
    <w:link w:val="HTML0"/>
    <w:rsid w:val="00DD0E55"/>
    <w:pPr>
      <w:spacing w:before="0"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2"/>
    <w:link w:val="HTML"/>
    <w:rsid w:val="00DD0E55"/>
    <w:rPr>
      <w:rFonts w:ascii="Times New Roman" w:eastAsia="Times New Roman" w:hAnsi="Times New Roman" w:cs="Times New Roman"/>
      <w:i/>
      <w:iCs/>
      <w:sz w:val="24"/>
      <w:szCs w:val="24"/>
    </w:rPr>
  </w:style>
  <w:style w:type="paragraph" w:customStyle="1" w:styleId="2-11">
    <w:name w:val="содержание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1"/>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3"/>
    <w:next w:val="af9"/>
    <w:rsid w:val="00DD0E55"/>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3">
    <w:name w:val="1 Знак"/>
    <w:basedOn w:val="a1"/>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1"/>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1"/>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a">
    <w:name w:val="Знак Знак Знак Знак Знак"/>
    <w:basedOn w:val="a1"/>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1"/>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4">
    <w:name w:val="Знак Знак1 Знак Знак Знак Знак"/>
    <w:basedOn w:val="a1"/>
    <w:rsid w:val="00DD0E55"/>
    <w:pPr>
      <w:spacing w:before="0" w:after="160" w:line="240" w:lineRule="exact"/>
    </w:pPr>
    <w:rPr>
      <w:rFonts w:ascii="Verdana" w:eastAsia="Times New Roman" w:hAnsi="Verdana" w:cs="Times New Roman"/>
      <w:sz w:val="24"/>
      <w:szCs w:val="24"/>
      <w:lang w:val="en-US"/>
    </w:rPr>
  </w:style>
  <w:style w:type="paragraph" w:customStyle="1" w:styleId="1ff5">
    <w:name w:val="1"/>
    <w:basedOn w:val="a1"/>
    <w:rsid w:val="00DD0E55"/>
    <w:pPr>
      <w:spacing w:before="0" w:after="160" w:line="240" w:lineRule="exact"/>
    </w:pPr>
    <w:rPr>
      <w:rFonts w:ascii="Times New Roman" w:eastAsia="Calibri" w:hAnsi="Times New Roman" w:cs="Times New Roman"/>
      <w:lang w:eastAsia="zh-CN"/>
    </w:rPr>
  </w:style>
  <w:style w:type="paragraph" w:styleId="2">
    <w:name w:val="List Bullet 2"/>
    <w:basedOn w:val="a1"/>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1"/>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1"/>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1"/>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1"/>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1"/>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1"/>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b">
    <w:name w:val="Раздел"/>
    <w:basedOn w:val="a1"/>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1"/>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c">
    <w:name w:val="Условия контракта"/>
    <w:basedOn w:val="a1"/>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d">
    <w:name w:val="Тендерные данные"/>
    <w:basedOn w:val="a1"/>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e">
    <w:name w:val="Подраздел"/>
    <w:basedOn w:val="a1"/>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
    <w:name w:val="Note Heading"/>
    <w:basedOn w:val="a1"/>
    <w:next w:val="a1"/>
    <w:link w:val="afffff0"/>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0">
    <w:name w:val="Заголовок записки Знак"/>
    <w:basedOn w:val="a2"/>
    <w:link w:val="afffff"/>
    <w:rsid w:val="00DD0E55"/>
    <w:rPr>
      <w:rFonts w:ascii="Times New Roman" w:eastAsia="Calibri" w:hAnsi="Times New Roman" w:cs="Times New Roman"/>
      <w:sz w:val="24"/>
      <w:szCs w:val="24"/>
      <w:lang w:eastAsia="ru-RU"/>
    </w:rPr>
  </w:style>
  <w:style w:type="paragraph" w:customStyle="1" w:styleId="afffff1">
    <w:name w:val="Пункт"/>
    <w:basedOn w:val="a1"/>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2">
    <w:name w:val="Таблица шапка"/>
    <w:basedOn w:val="a1"/>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3">
    <w:name w:val="Таблица текст"/>
    <w:basedOn w:val="a1"/>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4">
    <w:name w:val="пункт"/>
    <w:basedOn w:val="a1"/>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5">
    <w:name w:val="Знак 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1ff6">
    <w:name w:val="Список многоуровневый 1"/>
    <w:basedOn w:val="a1"/>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1"/>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1"/>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2"/>
    <w:link w:val="HTML1"/>
    <w:rsid w:val="00DD0E55"/>
    <w:rPr>
      <w:rFonts w:ascii="Courier New" w:eastAsia="Calibri" w:hAnsi="Courier New" w:cs="Times New Roman"/>
      <w:sz w:val="20"/>
      <w:szCs w:val="20"/>
      <w:lang w:eastAsia="ru-RU"/>
    </w:rPr>
  </w:style>
  <w:style w:type="paragraph" w:styleId="afffff6">
    <w:name w:val="Normal Indent"/>
    <w:basedOn w:val="a1"/>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7">
    <w:name w:val="envelope address"/>
    <w:basedOn w:val="a1"/>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1"/>
    <w:rsid w:val="00DD0E55"/>
    <w:pPr>
      <w:spacing w:before="0" w:after="60" w:line="240" w:lineRule="auto"/>
      <w:jc w:val="both"/>
    </w:pPr>
    <w:rPr>
      <w:rFonts w:ascii="Arial" w:eastAsia="Calibri" w:hAnsi="Arial" w:cs="Arial"/>
      <w:lang w:eastAsia="ru-RU"/>
    </w:rPr>
  </w:style>
  <w:style w:type="paragraph" w:styleId="2f7">
    <w:name w:val="List 2"/>
    <w:basedOn w:val="a1"/>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1"/>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1"/>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1"/>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1"/>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8">
    <w:name w:val="Closing"/>
    <w:basedOn w:val="a1"/>
    <w:link w:val="afffff9"/>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9">
    <w:name w:val="Прощание Знак"/>
    <w:basedOn w:val="a2"/>
    <w:link w:val="afffff8"/>
    <w:rsid w:val="00DD0E55"/>
    <w:rPr>
      <w:rFonts w:ascii="Times New Roman" w:eastAsia="Calibri" w:hAnsi="Times New Roman" w:cs="Times New Roman"/>
      <w:sz w:val="24"/>
      <w:szCs w:val="24"/>
      <w:lang w:eastAsia="ru-RU"/>
    </w:rPr>
  </w:style>
  <w:style w:type="paragraph" w:styleId="afffffa">
    <w:name w:val="Signature"/>
    <w:basedOn w:val="a1"/>
    <w:link w:val="afffffb"/>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b">
    <w:name w:val="Подпись Знак"/>
    <w:basedOn w:val="a2"/>
    <w:link w:val="afffffa"/>
    <w:rsid w:val="00DD0E55"/>
    <w:rPr>
      <w:rFonts w:ascii="Times New Roman" w:eastAsia="Calibri" w:hAnsi="Times New Roman" w:cs="Times New Roman"/>
      <w:sz w:val="24"/>
      <w:szCs w:val="24"/>
      <w:lang w:eastAsia="ru-RU"/>
    </w:rPr>
  </w:style>
  <w:style w:type="paragraph" w:styleId="afffffc">
    <w:name w:val="List Continue"/>
    <w:basedOn w:val="a1"/>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1"/>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1"/>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1"/>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1"/>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d">
    <w:name w:val="Message Header"/>
    <w:basedOn w:val="a1"/>
    <w:link w:val="afffffe"/>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e">
    <w:name w:val="Шапка Знак"/>
    <w:basedOn w:val="a2"/>
    <w:link w:val="afffffd"/>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eastAsia="ru-RU"/>
    </w:rPr>
  </w:style>
  <w:style w:type="paragraph" w:styleId="affffff">
    <w:name w:val="Salutation"/>
    <w:basedOn w:val="a1"/>
    <w:next w:val="a1"/>
    <w:link w:val="affffff0"/>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0">
    <w:name w:val="Приветствие Знак"/>
    <w:basedOn w:val="a2"/>
    <w:link w:val="affffff"/>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eastAsia="ru-RU"/>
    </w:rPr>
  </w:style>
  <w:style w:type="paragraph" w:styleId="affffff1">
    <w:name w:val="Body Text First Indent"/>
    <w:basedOn w:val="affa"/>
    <w:link w:val="affffff2"/>
    <w:rsid w:val="00DD0E55"/>
    <w:pPr>
      <w:ind w:firstLine="210"/>
      <w:jc w:val="both"/>
    </w:pPr>
    <w:rPr>
      <w:rFonts w:eastAsia="Calibri"/>
      <w:szCs w:val="20"/>
    </w:rPr>
  </w:style>
  <w:style w:type="character" w:customStyle="1" w:styleId="affffff2">
    <w:name w:val="Красная строка Знак"/>
    <w:basedOn w:val="affb"/>
    <w:link w:val="affffff1"/>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eastAsia="ru-RU"/>
    </w:rPr>
  </w:style>
  <w:style w:type="paragraph" w:styleId="affffff3">
    <w:name w:val="E-mail Signature"/>
    <w:basedOn w:val="a1"/>
    <w:link w:val="affffff4"/>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4">
    <w:name w:val="Электронная подпись Знак"/>
    <w:basedOn w:val="a2"/>
    <w:link w:val="affffff3"/>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style>
  <w:style w:type="paragraph" w:customStyle="1" w:styleId="affffff5">
    <w:name w:val="текст таблицы"/>
    <w:basedOn w:val="a1"/>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1"/>
    <w:rsid w:val="00DD0E55"/>
    <w:pPr>
      <w:spacing w:before="0" w:after="160" w:line="240" w:lineRule="exact"/>
    </w:pPr>
    <w:rPr>
      <w:rFonts w:ascii="Times New Roman" w:eastAsia="Calibri" w:hAnsi="Times New Roman" w:cs="Times New Roman"/>
      <w:lang w:eastAsia="zh-CN"/>
    </w:rPr>
  </w:style>
  <w:style w:type="paragraph" w:customStyle="1" w:styleId="affffff6">
    <w:name w:val="Знак Знак Знак Знак Знак Знак"/>
    <w:basedOn w:val="a1"/>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1"/>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0">
    <w:name w:val="Дефис"/>
    <w:basedOn w:val="ListParagraph1"/>
    <w:link w:val="affffff7"/>
    <w:rsid w:val="00DD0E55"/>
    <w:pPr>
      <w:numPr>
        <w:numId w:val="13"/>
      </w:numPr>
    </w:pPr>
    <w:rPr>
      <w:szCs w:val="24"/>
      <w:lang w:val="en-US"/>
    </w:rPr>
  </w:style>
  <w:style w:type="character" w:customStyle="1" w:styleId="affffff7">
    <w:name w:val="Дефис Знак"/>
    <w:link w:val="a0"/>
    <w:locked/>
    <w:rsid w:val="00DD0E55"/>
    <w:rPr>
      <w:rFonts w:ascii="Times New Roman" w:eastAsia="Calibri" w:hAnsi="Times New Roman" w:cs="Times New Roman"/>
      <w:sz w:val="24"/>
      <w:szCs w:val="24"/>
      <w:lang w:val="en-US"/>
    </w:rPr>
  </w:style>
  <w:style w:type="paragraph" w:customStyle="1" w:styleId="0">
    <w:name w:val="Стиль полужирный По центру После:  0 пт"/>
    <w:basedOn w:val="a1"/>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7">
    <w:name w:val="Знак Знак1"/>
    <w:rsid w:val="00DD0E55"/>
    <w:rPr>
      <w:rFonts w:ascii="Tahoma" w:hAnsi="Tahoma"/>
      <w:sz w:val="16"/>
    </w:rPr>
  </w:style>
  <w:style w:type="paragraph" w:customStyle="1" w:styleId="1ff8">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1"/>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9">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8">
    <w:name w:val="Гипертекстовая ссылка"/>
    <w:rsid w:val="00DD0E55"/>
    <w:rPr>
      <w:color w:val="008000"/>
      <w:u w:val="single"/>
    </w:rPr>
  </w:style>
  <w:style w:type="paragraph" w:customStyle="1" w:styleId="2fe">
    <w:name w:val="Знак Знак Знак2"/>
    <w:basedOn w:val="a1"/>
    <w:rsid w:val="00DD0E55"/>
    <w:pPr>
      <w:spacing w:before="100" w:beforeAutospacing="1" w:after="100" w:afterAutospacing="1" w:line="240" w:lineRule="auto"/>
    </w:pPr>
    <w:rPr>
      <w:rFonts w:ascii="Tahoma" w:eastAsia="Calibri" w:hAnsi="Tahoma" w:cs="Times New Roman"/>
      <w:lang w:val="en-US"/>
    </w:rPr>
  </w:style>
  <w:style w:type="paragraph" w:customStyle="1" w:styleId="1ffa">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9">
    <w:name w:val="Готовый"/>
    <w:basedOn w:val="a1"/>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1"/>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4"/>
    <w:uiPriority w:val="99"/>
    <w:semiHidden/>
    <w:unhideWhenUsed/>
    <w:rsid w:val="008D16AC"/>
  </w:style>
  <w:style w:type="numbering" w:customStyle="1" w:styleId="172">
    <w:name w:val="Нет списка17"/>
    <w:next w:val="a4"/>
    <w:semiHidden/>
    <w:rsid w:val="008D16AC"/>
  </w:style>
  <w:style w:type="table" w:customStyle="1" w:styleId="191">
    <w:name w:val="Сетка таблицы19"/>
    <w:basedOn w:val="a3"/>
    <w:next w:val="af9"/>
    <w:rsid w:val="008D16A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4"/>
    <w:uiPriority w:val="99"/>
    <w:semiHidden/>
    <w:unhideWhenUsed/>
    <w:rsid w:val="008420F4"/>
  </w:style>
  <w:style w:type="character" w:customStyle="1" w:styleId="TimesNewRoman">
    <w:name w:val="Основной текст + Times New Roman"/>
    <w:aliases w:val="Не курсив,Интервал 0 pt,10"/>
    <w:basedOn w:val="affff3"/>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3"/>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3"/>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3"/>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3"/>
    <w:next w:val="af9"/>
    <w:uiPriority w:val="59"/>
    <w:rsid w:val="008420F4"/>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2"/>
    <w:rsid w:val="00D24DAE"/>
  </w:style>
  <w:style w:type="character" w:customStyle="1" w:styleId="1ffb">
    <w:name w:val="Основной шрифт абзаца1"/>
    <w:rsid w:val="00D24DAE"/>
  </w:style>
  <w:style w:type="paragraph" w:customStyle="1" w:styleId="320">
    <w:name w:val="Основной текст с отступом 32"/>
    <w:basedOn w:val="a1"/>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2"/>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1"/>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a">
    <w:name w:val="таблотс"/>
    <w:basedOn w:val="afff9"/>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2"/>
    <w:rsid w:val="00D24DAE"/>
    <w:rPr>
      <w:rFonts w:ascii="Tahoma" w:hAnsi="Tahoma" w:cs="Tahoma" w:hint="default"/>
      <w:sz w:val="26"/>
      <w:szCs w:val="26"/>
    </w:rPr>
  </w:style>
  <w:style w:type="paragraph" w:customStyle="1" w:styleId="1113">
    <w:name w:val="111"/>
    <w:basedOn w:val="afc"/>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1"/>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1"/>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3"/>
    <w:next w:val="af9"/>
    <w:uiPriority w:val="59"/>
    <w:rsid w:val="00D24DAE"/>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3"/>
    <w:next w:val="af9"/>
    <w:uiPriority w:val="59"/>
    <w:rsid w:val="00D24DAE"/>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
    <w:name w:val="Нет списка24"/>
    <w:next w:val="a4"/>
    <w:semiHidden/>
    <w:rsid w:val="00D24DAE"/>
  </w:style>
  <w:style w:type="table" w:customStyle="1" w:styleId="321">
    <w:name w:val="Сетка таблицы32"/>
    <w:basedOn w:val="a3"/>
    <w:next w:val="af9"/>
    <w:rsid w:val="00D24DAE"/>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3"/>
    <w:next w:val="af9"/>
    <w:rsid w:val="00D24DAE"/>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тиль таблицы12"/>
    <w:basedOn w:val="a3"/>
    <w:rsid w:val="00D24DAE"/>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
    <w:name w:val="Нет списка112"/>
    <w:next w:val="a4"/>
    <w:semiHidden/>
    <w:rsid w:val="00D24DAE"/>
  </w:style>
  <w:style w:type="numbering" w:customStyle="1" w:styleId="322">
    <w:name w:val="Нет списка32"/>
    <w:next w:val="a4"/>
    <w:uiPriority w:val="99"/>
    <w:semiHidden/>
    <w:unhideWhenUsed/>
    <w:rsid w:val="00D24DAE"/>
  </w:style>
  <w:style w:type="table" w:customStyle="1" w:styleId="620">
    <w:name w:val="Сетка таблицы62"/>
    <w:basedOn w:val="a3"/>
    <w:next w:val="af9"/>
    <w:rsid w:val="00D24D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4"/>
    <w:semiHidden/>
    <w:rsid w:val="00D24DAE"/>
  </w:style>
  <w:style w:type="numbering" w:customStyle="1" w:styleId="2120">
    <w:name w:val="Нет списка212"/>
    <w:next w:val="a4"/>
    <w:semiHidden/>
    <w:rsid w:val="00D24DAE"/>
  </w:style>
  <w:style w:type="table" w:customStyle="1" w:styleId="4120">
    <w:name w:val="Сетка таблицы412"/>
    <w:basedOn w:val="a3"/>
    <w:next w:val="af9"/>
    <w:rsid w:val="00D24D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3"/>
    <w:next w:val="af9"/>
    <w:rsid w:val="00D24D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4"/>
    <w:uiPriority w:val="99"/>
    <w:semiHidden/>
    <w:unhideWhenUsed/>
    <w:rsid w:val="00D24DAE"/>
  </w:style>
  <w:style w:type="table" w:customStyle="1" w:styleId="820">
    <w:name w:val="Сетка таблицы82"/>
    <w:basedOn w:val="a3"/>
    <w:next w:val="af9"/>
    <w:rsid w:val="00D24D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semiHidden/>
    <w:rsid w:val="00D24DAE"/>
  </w:style>
  <w:style w:type="numbering" w:customStyle="1" w:styleId="2220">
    <w:name w:val="Нет списка222"/>
    <w:next w:val="a4"/>
    <w:semiHidden/>
    <w:rsid w:val="00D24DAE"/>
  </w:style>
  <w:style w:type="table" w:customStyle="1" w:styleId="911">
    <w:name w:val="Сетка таблицы91"/>
    <w:basedOn w:val="a3"/>
    <w:next w:val="af9"/>
    <w:rsid w:val="00D24DAE"/>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b">
    <w:name w:val="Символ сноски"/>
    <w:basedOn w:val="a2"/>
    <w:rsid w:val="00D24DAE"/>
    <w:rPr>
      <w:vertAlign w:val="superscript"/>
    </w:rPr>
  </w:style>
  <w:style w:type="numbering" w:customStyle="1" w:styleId="192">
    <w:name w:val="Нет списка19"/>
    <w:next w:val="a4"/>
    <w:uiPriority w:val="99"/>
    <w:semiHidden/>
    <w:unhideWhenUsed/>
    <w:rsid w:val="0023580E"/>
  </w:style>
  <w:style w:type="paragraph" w:customStyle="1" w:styleId="xl115">
    <w:name w:val="xl115"/>
    <w:basedOn w:val="a1"/>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1"/>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1"/>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1"/>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1"/>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1"/>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1"/>
    <w:next w:val="aff1"/>
    <w:unhideWhenUsed/>
    <w:rsid w:val="008675B4"/>
    <w:pPr>
      <w:spacing w:before="0" w:after="0" w:line="240" w:lineRule="auto"/>
    </w:pPr>
    <w:rPr>
      <w:rFonts w:eastAsia="Calibri"/>
    </w:rPr>
  </w:style>
  <w:style w:type="paragraph" w:styleId="affffffc">
    <w:name w:val="Revision"/>
    <w:hidden/>
    <w:uiPriority w:val="99"/>
    <w:semiHidden/>
    <w:rsid w:val="001A00F9"/>
    <w:pPr>
      <w:spacing w:before="0" w:after="0" w:line="240" w:lineRule="auto"/>
    </w:pPr>
    <w:rPr>
      <w:sz w:val="20"/>
      <w:szCs w:val="20"/>
    </w:rPr>
  </w:style>
  <w:style w:type="table" w:customStyle="1" w:styleId="235">
    <w:name w:val="Сетка таблицы23"/>
    <w:basedOn w:val="a3"/>
    <w:next w:val="af9"/>
    <w:rsid w:val="00DE59F2"/>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3">
    <w:name w:val="Знак Знак32"/>
    <w:basedOn w:val="a1"/>
    <w:rsid w:val="003439BB"/>
    <w:pPr>
      <w:spacing w:before="0" w:after="160" w:line="240" w:lineRule="exact"/>
    </w:pPr>
    <w:rPr>
      <w:rFonts w:ascii="Verdana" w:eastAsia="Times New Roman" w:hAnsi="Verdana" w:cs="Times New Roman"/>
      <w:lang w:val="en-US"/>
    </w:rPr>
  </w:style>
  <w:style w:type="paragraph" w:customStyle="1" w:styleId="affffffd">
    <w:name w:val="ОСНОВНОЙ !!!"/>
    <w:basedOn w:val="affa"/>
    <w:link w:val="1ffc"/>
    <w:rsid w:val="007568D0"/>
    <w:pPr>
      <w:spacing w:before="120" w:after="0"/>
      <w:ind w:firstLine="900"/>
      <w:jc w:val="both"/>
    </w:pPr>
    <w:rPr>
      <w:rFonts w:ascii="Arial" w:hAnsi="Arial"/>
      <w:sz w:val="20"/>
      <w:lang w:eastAsia="ar-SA"/>
    </w:rPr>
  </w:style>
  <w:style w:type="character" w:customStyle="1" w:styleId="1ffc">
    <w:name w:val="ОСНОВНОЙ !!! Знак1"/>
    <w:link w:val="affffffd"/>
    <w:rsid w:val="007568D0"/>
    <w:rPr>
      <w:rFonts w:ascii="Arial" w:eastAsia="Times New Roman" w:hAnsi="Arial" w:cs="Times New Roman"/>
      <w:sz w:val="20"/>
      <w:szCs w:val="24"/>
      <w:lang w:eastAsia="ar-SA"/>
    </w:rPr>
  </w:style>
  <w:style w:type="table" w:customStyle="1" w:styleId="243">
    <w:name w:val="Сетка таблицы24"/>
    <w:basedOn w:val="a3"/>
    <w:next w:val="af9"/>
    <w:rsid w:val="00A900B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F56FF"/>
    <w:pPr>
      <w:widowControl w:val="0"/>
      <w:autoSpaceDE w:val="0"/>
      <w:autoSpaceDN w:val="0"/>
      <w:spacing w:before="0" w:after="0" w:line="240" w:lineRule="auto"/>
    </w:pPr>
    <w:rPr>
      <w:rFonts w:ascii="Tahoma" w:eastAsia="Times New Roman" w:hAnsi="Tahoma" w:cs="Tahoma"/>
      <w:sz w:val="20"/>
      <w:szCs w:val="20"/>
      <w:lang w:eastAsia="ru-RU"/>
    </w:rPr>
  </w:style>
  <w:style w:type="character" w:styleId="affffffe">
    <w:name w:val="Placeholder Text"/>
    <w:basedOn w:val="a2"/>
    <w:uiPriority w:val="99"/>
    <w:semiHidden/>
    <w:rsid w:val="0030168A"/>
    <w:rPr>
      <w:color w:val="808080"/>
    </w:rPr>
  </w:style>
  <w:style w:type="table" w:customStyle="1" w:styleId="251">
    <w:name w:val="Сетка таблицы25"/>
    <w:basedOn w:val="a3"/>
    <w:next w:val="af9"/>
    <w:rsid w:val="00925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3"/>
    <w:next w:val="af9"/>
    <w:rsid w:val="00B758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4">
    <w:name w:val="Знак Знак3 Знак Знак2"/>
    <w:basedOn w:val="a1"/>
    <w:rsid w:val="00FC07C0"/>
    <w:pPr>
      <w:spacing w:before="0" w:after="160" w:line="240" w:lineRule="exact"/>
    </w:pPr>
    <w:rPr>
      <w:rFonts w:ascii="Verdana" w:eastAsia="Times New Roman" w:hAnsi="Verdana" w:cs="Times New Roman"/>
      <w:lang w:val="en-US"/>
    </w:rPr>
  </w:style>
  <w:style w:type="table" w:customStyle="1" w:styleId="271">
    <w:name w:val="Сетка таблицы27"/>
    <w:basedOn w:val="a3"/>
    <w:next w:val="af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
    <w:name w:val="Нет списка20"/>
    <w:next w:val="a4"/>
    <w:uiPriority w:val="99"/>
    <w:semiHidden/>
    <w:unhideWhenUsed/>
    <w:rsid w:val="00861A58"/>
  </w:style>
  <w:style w:type="table" w:customStyle="1" w:styleId="281">
    <w:name w:val="Сетка таблицы28"/>
    <w:basedOn w:val="a3"/>
    <w:next w:val="af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4"/>
    <w:uiPriority w:val="99"/>
    <w:semiHidden/>
    <w:rsid w:val="00861A58"/>
  </w:style>
  <w:style w:type="table" w:customStyle="1" w:styleId="1102">
    <w:name w:val="Сетка таблицы110"/>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
    <w:name w:val="Нет списка25"/>
    <w:next w:val="a4"/>
    <w:semiHidden/>
    <w:rsid w:val="00861A58"/>
  </w:style>
  <w:style w:type="table" w:customStyle="1" w:styleId="330">
    <w:name w:val="Сетка таблицы33"/>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тиль таблицы13"/>
    <w:basedOn w:val="a3"/>
    <w:rsid w:val="00861A5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31">
    <w:name w:val="Нет списка113"/>
    <w:next w:val="a4"/>
    <w:semiHidden/>
    <w:rsid w:val="00861A58"/>
  </w:style>
  <w:style w:type="numbering" w:customStyle="1" w:styleId="331">
    <w:name w:val="Нет списка33"/>
    <w:next w:val="a4"/>
    <w:uiPriority w:val="99"/>
    <w:semiHidden/>
    <w:unhideWhenUsed/>
    <w:rsid w:val="00861A58"/>
  </w:style>
  <w:style w:type="table" w:customStyle="1" w:styleId="630">
    <w:name w:val="Сетка таблицы63"/>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4"/>
    <w:semiHidden/>
    <w:rsid w:val="00861A58"/>
  </w:style>
  <w:style w:type="numbering" w:customStyle="1" w:styleId="2130">
    <w:name w:val="Нет списка213"/>
    <w:next w:val="a4"/>
    <w:semiHidden/>
    <w:rsid w:val="00861A58"/>
  </w:style>
  <w:style w:type="table" w:customStyle="1" w:styleId="4130">
    <w:name w:val="Сетка таблицы413"/>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4"/>
    <w:uiPriority w:val="99"/>
    <w:semiHidden/>
    <w:unhideWhenUsed/>
    <w:rsid w:val="00861A58"/>
  </w:style>
  <w:style w:type="table" w:customStyle="1" w:styleId="830">
    <w:name w:val="Сетка таблицы83"/>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next w:val="a4"/>
    <w:semiHidden/>
    <w:rsid w:val="00861A58"/>
  </w:style>
  <w:style w:type="numbering" w:customStyle="1" w:styleId="2230">
    <w:name w:val="Нет списка223"/>
    <w:next w:val="a4"/>
    <w:semiHidden/>
    <w:rsid w:val="00861A58"/>
  </w:style>
  <w:style w:type="numbering" w:customStyle="1" w:styleId="514">
    <w:name w:val="Нет списка51"/>
    <w:next w:val="a4"/>
    <w:semiHidden/>
    <w:rsid w:val="00861A58"/>
  </w:style>
  <w:style w:type="table" w:customStyle="1" w:styleId="920">
    <w:name w:val="Сетка таблицы92"/>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3"/>
    <w:next w:val="af9"/>
    <w:uiPriority w:val="59"/>
    <w:rsid w:val="00861A5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4"/>
    <w:uiPriority w:val="99"/>
    <w:semiHidden/>
    <w:unhideWhenUsed/>
    <w:rsid w:val="00861A58"/>
  </w:style>
  <w:style w:type="table" w:customStyle="1" w:styleId="1211">
    <w:name w:val="Сетка таблицы121"/>
    <w:basedOn w:val="a3"/>
    <w:next w:val="af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4"/>
    <w:uiPriority w:val="99"/>
    <w:semiHidden/>
    <w:rsid w:val="00861A58"/>
  </w:style>
  <w:style w:type="table" w:customStyle="1" w:styleId="1311">
    <w:name w:val="Сетка таблицы13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4"/>
    <w:semiHidden/>
    <w:rsid w:val="00861A58"/>
  </w:style>
  <w:style w:type="table" w:customStyle="1" w:styleId="3110">
    <w:name w:val="Сетка таблицы31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тиль таблицы111"/>
    <w:basedOn w:val="a3"/>
    <w:rsid w:val="00861A5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1">
    <w:name w:val="Нет списка1111"/>
    <w:next w:val="a4"/>
    <w:semiHidden/>
    <w:rsid w:val="00861A58"/>
  </w:style>
  <w:style w:type="numbering" w:customStyle="1" w:styleId="3111">
    <w:name w:val="Нет списка311"/>
    <w:next w:val="a4"/>
    <w:uiPriority w:val="99"/>
    <w:semiHidden/>
    <w:unhideWhenUsed/>
    <w:rsid w:val="00861A58"/>
  </w:style>
  <w:style w:type="table" w:customStyle="1" w:styleId="6110">
    <w:name w:val="Сетка таблицы61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4"/>
    <w:semiHidden/>
    <w:rsid w:val="00861A58"/>
  </w:style>
  <w:style w:type="numbering" w:customStyle="1" w:styleId="21110">
    <w:name w:val="Нет списка2111"/>
    <w:next w:val="a4"/>
    <w:semiHidden/>
    <w:rsid w:val="00861A58"/>
  </w:style>
  <w:style w:type="table" w:customStyle="1" w:styleId="4111">
    <w:name w:val="Сетка таблицы411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
    <w:name w:val="Нет списка411"/>
    <w:next w:val="a4"/>
    <w:uiPriority w:val="99"/>
    <w:semiHidden/>
    <w:unhideWhenUsed/>
    <w:rsid w:val="00861A58"/>
  </w:style>
  <w:style w:type="table" w:customStyle="1" w:styleId="811">
    <w:name w:val="Сетка таблицы81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4"/>
    <w:semiHidden/>
    <w:rsid w:val="00861A58"/>
  </w:style>
  <w:style w:type="numbering" w:customStyle="1" w:styleId="2211">
    <w:name w:val="Нет списка2211"/>
    <w:next w:val="a4"/>
    <w:semiHidden/>
    <w:rsid w:val="00861A58"/>
  </w:style>
  <w:style w:type="table" w:customStyle="1" w:styleId="1411">
    <w:name w:val="Сетка таблицы141"/>
    <w:basedOn w:val="a3"/>
    <w:next w:val="af9"/>
    <w:uiPriority w:val="5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4"/>
    <w:uiPriority w:val="99"/>
    <w:semiHidden/>
    <w:unhideWhenUsed/>
    <w:rsid w:val="00861A58"/>
  </w:style>
  <w:style w:type="table" w:customStyle="1" w:styleId="531">
    <w:name w:val="Сетка таблицы53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3"/>
    <w:next w:val="af9"/>
    <w:uiPriority w:val="59"/>
    <w:rsid w:val="00861A5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4"/>
    <w:uiPriority w:val="99"/>
    <w:semiHidden/>
    <w:unhideWhenUsed/>
    <w:rsid w:val="00861A58"/>
  </w:style>
  <w:style w:type="table" w:customStyle="1" w:styleId="541">
    <w:name w:val="Сетка таблицы54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3"/>
    <w:next w:val="af9"/>
    <w:uiPriority w:val="59"/>
    <w:rsid w:val="00861A5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4"/>
    <w:uiPriority w:val="99"/>
    <w:semiHidden/>
    <w:unhideWhenUsed/>
    <w:rsid w:val="00861A58"/>
  </w:style>
  <w:style w:type="table" w:customStyle="1" w:styleId="1711">
    <w:name w:val="Сетка таблицы171"/>
    <w:basedOn w:val="a3"/>
    <w:next w:val="af9"/>
    <w:uiPriority w:val="59"/>
    <w:rsid w:val="00861A5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4"/>
    <w:uiPriority w:val="99"/>
    <w:semiHidden/>
    <w:unhideWhenUsed/>
    <w:rsid w:val="00861A58"/>
  </w:style>
  <w:style w:type="numbering" w:customStyle="1" w:styleId="1511">
    <w:name w:val="Нет списка151"/>
    <w:next w:val="a4"/>
    <w:semiHidden/>
    <w:rsid w:val="00861A58"/>
  </w:style>
  <w:style w:type="table" w:customStyle="1" w:styleId="1810">
    <w:name w:val="Сетка таблицы18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4"/>
    <w:uiPriority w:val="99"/>
    <w:semiHidden/>
    <w:unhideWhenUsed/>
    <w:rsid w:val="00861A58"/>
  </w:style>
  <w:style w:type="numbering" w:customStyle="1" w:styleId="1712">
    <w:name w:val="Нет списка171"/>
    <w:next w:val="a4"/>
    <w:semiHidden/>
    <w:rsid w:val="00861A58"/>
  </w:style>
  <w:style w:type="table" w:customStyle="1" w:styleId="1910">
    <w:name w:val="Сетка таблицы19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
    <w:name w:val="Нет списка181"/>
    <w:next w:val="a4"/>
    <w:uiPriority w:val="99"/>
    <w:semiHidden/>
    <w:unhideWhenUsed/>
    <w:rsid w:val="00861A58"/>
  </w:style>
  <w:style w:type="table" w:customStyle="1" w:styleId="2010">
    <w:name w:val="Сетка таблицы201"/>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3"/>
    <w:next w:val="af9"/>
    <w:uiPriority w:val="59"/>
    <w:rsid w:val="00861A5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
    <w:name w:val="Нет списка241"/>
    <w:next w:val="a4"/>
    <w:semiHidden/>
    <w:rsid w:val="00861A58"/>
  </w:style>
  <w:style w:type="table" w:customStyle="1" w:styleId="3210">
    <w:name w:val="Сетка таблицы32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тиль таблицы121"/>
    <w:basedOn w:val="a3"/>
    <w:rsid w:val="00861A5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1">
    <w:name w:val="Нет списка1121"/>
    <w:next w:val="a4"/>
    <w:semiHidden/>
    <w:rsid w:val="00861A58"/>
  </w:style>
  <w:style w:type="numbering" w:customStyle="1" w:styleId="3211">
    <w:name w:val="Нет списка321"/>
    <w:next w:val="a4"/>
    <w:uiPriority w:val="99"/>
    <w:semiHidden/>
    <w:unhideWhenUsed/>
    <w:rsid w:val="00861A58"/>
  </w:style>
  <w:style w:type="table" w:customStyle="1" w:styleId="621">
    <w:name w:val="Сетка таблицы62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4"/>
    <w:semiHidden/>
    <w:rsid w:val="00861A58"/>
  </w:style>
  <w:style w:type="numbering" w:customStyle="1" w:styleId="2121">
    <w:name w:val="Нет списка2121"/>
    <w:next w:val="a4"/>
    <w:semiHidden/>
    <w:rsid w:val="00861A58"/>
  </w:style>
  <w:style w:type="table" w:customStyle="1" w:styleId="4121">
    <w:name w:val="Сетка таблицы412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4"/>
    <w:uiPriority w:val="99"/>
    <w:semiHidden/>
    <w:unhideWhenUsed/>
    <w:rsid w:val="00861A58"/>
  </w:style>
  <w:style w:type="table" w:customStyle="1" w:styleId="821">
    <w:name w:val="Сетка таблицы821"/>
    <w:basedOn w:val="a3"/>
    <w:next w:val="af9"/>
    <w:rsid w:val="00861A5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4"/>
    <w:semiHidden/>
    <w:rsid w:val="00861A58"/>
  </w:style>
  <w:style w:type="numbering" w:customStyle="1" w:styleId="2221">
    <w:name w:val="Нет списка2221"/>
    <w:next w:val="a4"/>
    <w:semiHidden/>
    <w:rsid w:val="00861A58"/>
  </w:style>
  <w:style w:type="table" w:customStyle="1" w:styleId="9110">
    <w:name w:val="Сетка таблицы91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4"/>
    <w:uiPriority w:val="99"/>
    <w:semiHidden/>
    <w:unhideWhenUsed/>
    <w:rsid w:val="00861A58"/>
  </w:style>
  <w:style w:type="table" w:customStyle="1" w:styleId="2313">
    <w:name w:val="Сетка таблицы231"/>
    <w:basedOn w:val="a3"/>
    <w:next w:val="af9"/>
    <w:rsid w:val="00861A5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
    <w:basedOn w:val="a3"/>
    <w:next w:val="af9"/>
    <w:rsid w:val="00861A5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3"/>
    <w:next w:val="af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3"/>
    <w:next w:val="af9"/>
    <w:rsid w:val="00861A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
    <w:name w:val="Знак Знак3 Знак Знак1"/>
    <w:basedOn w:val="a1"/>
    <w:rsid w:val="00583B54"/>
    <w:pPr>
      <w:spacing w:before="0" w:after="160" w:line="240" w:lineRule="exact"/>
    </w:pPr>
    <w:rPr>
      <w:rFonts w:ascii="Verdana" w:eastAsia="Times New Roman" w:hAnsi="Verdana" w:cs="Times New Roman"/>
      <w:lang w:val="en-US"/>
    </w:rPr>
  </w:style>
  <w:style w:type="paragraph" w:customStyle="1" w:styleId="21111">
    <w:name w:val="Знак2 Знак Знак1 Знак1 Знак Знак Знак Знак Знак Знак Знак Знак Знак Знак Знак Знак1"/>
    <w:basedOn w:val="a1"/>
    <w:rsid w:val="00AE4377"/>
    <w:pPr>
      <w:spacing w:before="0" w:after="160" w:line="240" w:lineRule="exact"/>
    </w:pPr>
    <w:rPr>
      <w:rFonts w:ascii="Verdana" w:eastAsia="Times New Roman" w:hAnsi="Verdana" w:cs="Times New Roman"/>
      <w:lang w:val="en-US"/>
    </w:rPr>
  </w:style>
  <w:style w:type="paragraph" w:customStyle="1" w:styleId="Iauiue">
    <w:name w:val="Iau?iue"/>
    <w:rsid w:val="00FF2A34"/>
    <w:pPr>
      <w:widowControl w:val="0"/>
      <w:suppressAutoHyphens/>
      <w:spacing w:before="0" w:after="0" w:line="240" w:lineRule="auto"/>
    </w:pPr>
    <w:rPr>
      <w:rFonts w:ascii="Times New Roman" w:eastAsia="Arial" w:hAnsi="Times New Roman" w:cs="Times New Roman"/>
      <w:sz w:val="20"/>
      <w:szCs w:val="20"/>
      <w:lang w:eastAsia="ar-SA"/>
    </w:rPr>
  </w:style>
  <w:style w:type="table" w:customStyle="1" w:styleId="301">
    <w:name w:val="Сетка таблицы30"/>
    <w:basedOn w:val="a3"/>
    <w:next w:val="af9"/>
    <w:rsid w:val="001C246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next w:val="af9"/>
    <w:rsid w:val="00CE5F45"/>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3"/>
    <w:next w:val="af9"/>
    <w:rsid w:val="00CE5F45"/>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3"/>
    <w:next w:val="af9"/>
    <w:rsid w:val="0071655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3"/>
    <w:next w:val="af9"/>
    <w:rsid w:val="004E541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3"/>
    <w:next w:val="af9"/>
    <w:rsid w:val="0052468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2"/>
    <w:rsid w:val="002526DE"/>
  </w:style>
  <w:style w:type="paragraph" w:styleId="afffffff">
    <w:name w:val="toa heading"/>
    <w:basedOn w:val="a1"/>
    <w:next w:val="a1"/>
    <w:uiPriority w:val="99"/>
    <w:semiHidden/>
    <w:unhideWhenUsed/>
    <w:rsid w:val="007267BC"/>
    <w:pPr>
      <w:spacing w:before="120"/>
    </w:pPr>
    <w:rPr>
      <w:rFonts w:asciiTheme="majorHAnsi" w:eastAsiaTheme="majorEastAsia" w:hAnsiTheme="majorHAnsi" w:cstheme="majorBidi"/>
      <w:b/>
      <w:bCs/>
      <w:sz w:val="24"/>
      <w:szCs w:val="24"/>
    </w:rPr>
  </w:style>
</w:styles>
</file>

<file path=word/webSettings.xml><?xml version="1.0" encoding="utf-8"?>
<w:webSettings xmlns:r="http://schemas.openxmlformats.org/officeDocument/2006/relationships" xmlns:w="http://schemas.openxmlformats.org/wordprocessingml/2006/main">
  <w:divs>
    <w:div w:id="120806426">
      <w:bodyDiv w:val="1"/>
      <w:marLeft w:val="0"/>
      <w:marRight w:val="0"/>
      <w:marTop w:val="0"/>
      <w:marBottom w:val="0"/>
      <w:divBdr>
        <w:top w:val="none" w:sz="0" w:space="0" w:color="auto"/>
        <w:left w:val="none" w:sz="0" w:space="0" w:color="auto"/>
        <w:bottom w:val="none" w:sz="0" w:space="0" w:color="auto"/>
        <w:right w:val="none" w:sz="0" w:space="0" w:color="auto"/>
      </w:divBdr>
    </w:div>
    <w:div w:id="166139173">
      <w:bodyDiv w:val="1"/>
      <w:marLeft w:val="0"/>
      <w:marRight w:val="0"/>
      <w:marTop w:val="0"/>
      <w:marBottom w:val="0"/>
      <w:divBdr>
        <w:top w:val="none" w:sz="0" w:space="0" w:color="auto"/>
        <w:left w:val="none" w:sz="0" w:space="0" w:color="auto"/>
        <w:bottom w:val="none" w:sz="0" w:space="0" w:color="auto"/>
        <w:right w:val="none" w:sz="0" w:space="0" w:color="auto"/>
      </w:divBdr>
    </w:div>
    <w:div w:id="311058762">
      <w:bodyDiv w:val="1"/>
      <w:marLeft w:val="0"/>
      <w:marRight w:val="0"/>
      <w:marTop w:val="0"/>
      <w:marBottom w:val="0"/>
      <w:divBdr>
        <w:top w:val="none" w:sz="0" w:space="0" w:color="auto"/>
        <w:left w:val="none" w:sz="0" w:space="0" w:color="auto"/>
        <w:bottom w:val="none" w:sz="0" w:space="0" w:color="auto"/>
        <w:right w:val="none" w:sz="0" w:space="0" w:color="auto"/>
      </w:divBdr>
    </w:div>
    <w:div w:id="414864452">
      <w:bodyDiv w:val="1"/>
      <w:marLeft w:val="0"/>
      <w:marRight w:val="0"/>
      <w:marTop w:val="0"/>
      <w:marBottom w:val="0"/>
      <w:divBdr>
        <w:top w:val="none" w:sz="0" w:space="0" w:color="auto"/>
        <w:left w:val="none" w:sz="0" w:space="0" w:color="auto"/>
        <w:bottom w:val="none" w:sz="0" w:space="0" w:color="auto"/>
        <w:right w:val="none" w:sz="0" w:space="0" w:color="auto"/>
      </w:divBdr>
    </w:div>
    <w:div w:id="525026680">
      <w:bodyDiv w:val="1"/>
      <w:marLeft w:val="0"/>
      <w:marRight w:val="0"/>
      <w:marTop w:val="0"/>
      <w:marBottom w:val="0"/>
      <w:divBdr>
        <w:top w:val="none" w:sz="0" w:space="0" w:color="auto"/>
        <w:left w:val="none" w:sz="0" w:space="0" w:color="auto"/>
        <w:bottom w:val="none" w:sz="0" w:space="0" w:color="auto"/>
        <w:right w:val="none" w:sz="0" w:space="0" w:color="auto"/>
      </w:divBdr>
    </w:div>
    <w:div w:id="525676692">
      <w:bodyDiv w:val="1"/>
      <w:marLeft w:val="0"/>
      <w:marRight w:val="0"/>
      <w:marTop w:val="0"/>
      <w:marBottom w:val="0"/>
      <w:divBdr>
        <w:top w:val="none" w:sz="0" w:space="0" w:color="auto"/>
        <w:left w:val="none" w:sz="0" w:space="0" w:color="auto"/>
        <w:bottom w:val="none" w:sz="0" w:space="0" w:color="auto"/>
        <w:right w:val="none" w:sz="0" w:space="0" w:color="auto"/>
      </w:divBdr>
    </w:div>
    <w:div w:id="556864659">
      <w:bodyDiv w:val="1"/>
      <w:marLeft w:val="0"/>
      <w:marRight w:val="0"/>
      <w:marTop w:val="0"/>
      <w:marBottom w:val="0"/>
      <w:divBdr>
        <w:top w:val="none" w:sz="0" w:space="0" w:color="auto"/>
        <w:left w:val="none" w:sz="0" w:space="0" w:color="auto"/>
        <w:bottom w:val="none" w:sz="0" w:space="0" w:color="auto"/>
        <w:right w:val="none" w:sz="0" w:space="0" w:color="auto"/>
      </w:divBdr>
    </w:div>
    <w:div w:id="675424644">
      <w:bodyDiv w:val="1"/>
      <w:marLeft w:val="0"/>
      <w:marRight w:val="0"/>
      <w:marTop w:val="0"/>
      <w:marBottom w:val="0"/>
      <w:divBdr>
        <w:top w:val="none" w:sz="0" w:space="0" w:color="auto"/>
        <w:left w:val="none" w:sz="0" w:space="0" w:color="auto"/>
        <w:bottom w:val="none" w:sz="0" w:space="0" w:color="auto"/>
        <w:right w:val="none" w:sz="0" w:space="0" w:color="auto"/>
      </w:divBdr>
    </w:div>
    <w:div w:id="692146656">
      <w:bodyDiv w:val="1"/>
      <w:marLeft w:val="0"/>
      <w:marRight w:val="0"/>
      <w:marTop w:val="0"/>
      <w:marBottom w:val="0"/>
      <w:divBdr>
        <w:top w:val="none" w:sz="0" w:space="0" w:color="auto"/>
        <w:left w:val="none" w:sz="0" w:space="0" w:color="auto"/>
        <w:bottom w:val="none" w:sz="0" w:space="0" w:color="auto"/>
        <w:right w:val="none" w:sz="0" w:space="0" w:color="auto"/>
      </w:divBdr>
    </w:div>
    <w:div w:id="888341103">
      <w:bodyDiv w:val="1"/>
      <w:marLeft w:val="0"/>
      <w:marRight w:val="0"/>
      <w:marTop w:val="0"/>
      <w:marBottom w:val="0"/>
      <w:divBdr>
        <w:top w:val="none" w:sz="0" w:space="0" w:color="auto"/>
        <w:left w:val="none" w:sz="0" w:space="0" w:color="auto"/>
        <w:bottom w:val="none" w:sz="0" w:space="0" w:color="auto"/>
        <w:right w:val="none" w:sz="0" w:space="0" w:color="auto"/>
      </w:divBdr>
    </w:div>
    <w:div w:id="896626023">
      <w:bodyDiv w:val="1"/>
      <w:marLeft w:val="0"/>
      <w:marRight w:val="0"/>
      <w:marTop w:val="0"/>
      <w:marBottom w:val="0"/>
      <w:divBdr>
        <w:top w:val="none" w:sz="0" w:space="0" w:color="auto"/>
        <w:left w:val="none" w:sz="0" w:space="0" w:color="auto"/>
        <w:bottom w:val="none" w:sz="0" w:space="0" w:color="auto"/>
        <w:right w:val="none" w:sz="0" w:space="0" w:color="auto"/>
      </w:divBdr>
    </w:div>
    <w:div w:id="963388754">
      <w:bodyDiv w:val="1"/>
      <w:marLeft w:val="0"/>
      <w:marRight w:val="0"/>
      <w:marTop w:val="0"/>
      <w:marBottom w:val="0"/>
      <w:divBdr>
        <w:top w:val="none" w:sz="0" w:space="0" w:color="auto"/>
        <w:left w:val="none" w:sz="0" w:space="0" w:color="auto"/>
        <w:bottom w:val="none" w:sz="0" w:space="0" w:color="auto"/>
        <w:right w:val="none" w:sz="0" w:space="0" w:color="auto"/>
      </w:divBdr>
    </w:div>
    <w:div w:id="1271350855">
      <w:bodyDiv w:val="1"/>
      <w:marLeft w:val="0"/>
      <w:marRight w:val="0"/>
      <w:marTop w:val="0"/>
      <w:marBottom w:val="0"/>
      <w:divBdr>
        <w:top w:val="none" w:sz="0" w:space="0" w:color="auto"/>
        <w:left w:val="none" w:sz="0" w:space="0" w:color="auto"/>
        <w:bottom w:val="none" w:sz="0" w:space="0" w:color="auto"/>
        <w:right w:val="none" w:sz="0" w:space="0" w:color="auto"/>
      </w:divBdr>
    </w:div>
    <w:div w:id="1294866652">
      <w:bodyDiv w:val="1"/>
      <w:marLeft w:val="0"/>
      <w:marRight w:val="0"/>
      <w:marTop w:val="0"/>
      <w:marBottom w:val="0"/>
      <w:divBdr>
        <w:top w:val="none" w:sz="0" w:space="0" w:color="auto"/>
        <w:left w:val="none" w:sz="0" w:space="0" w:color="auto"/>
        <w:bottom w:val="none" w:sz="0" w:space="0" w:color="auto"/>
        <w:right w:val="none" w:sz="0" w:space="0" w:color="auto"/>
      </w:divBdr>
    </w:div>
    <w:div w:id="1361397710">
      <w:bodyDiv w:val="1"/>
      <w:marLeft w:val="0"/>
      <w:marRight w:val="0"/>
      <w:marTop w:val="0"/>
      <w:marBottom w:val="0"/>
      <w:divBdr>
        <w:top w:val="none" w:sz="0" w:space="0" w:color="auto"/>
        <w:left w:val="none" w:sz="0" w:space="0" w:color="auto"/>
        <w:bottom w:val="none" w:sz="0" w:space="0" w:color="auto"/>
        <w:right w:val="none" w:sz="0" w:space="0" w:color="auto"/>
      </w:divBdr>
    </w:div>
    <w:div w:id="1480341416">
      <w:bodyDiv w:val="1"/>
      <w:marLeft w:val="0"/>
      <w:marRight w:val="0"/>
      <w:marTop w:val="0"/>
      <w:marBottom w:val="0"/>
      <w:divBdr>
        <w:top w:val="none" w:sz="0" w:space="0" w:color="auto"/>
        <w:left w:val="none" w:sz="0" w:space="0" w:color="auto"/>
        <w:bottom w:val="none" w:sz="0" w:space="0" w:color="auto"/>
        <w:right w:val="none" w:sz="0" w:space="0" w:color="auto"/>
      </w:divBdr>
    </w:div>
    <w:div w:id="1499152095">
      <w:bodyDiv w:val="1"/>
      <w:marLeft w:val="0"/>
      <w:marRight w:val="0"/>
      <w:marTop w:val="0"/>
      <w:marBottom w:val="0"/>
      <w:divBdr>
        <w:top w:val="none" w:sz="0" w:space="0" w:color="auto"/>
        <w:left w:val="none" w:sz="0" w:space="0" w:color="auto"/>
        <w:bottom w:val="none" w:sz="0" w:space="0" w:color="auto"/>
        <w:right w:val="none" w:sz="0" w:space="0" w:color="auto"/>
      </w:divBdr>
    </w:div>
    <w:div w:id="1532114077">
      <w:bodyDiv w:val="1"/>
      <w:marLeft w:val="0"/>
      <w:marRight w:val="0"/>
      <w:marTop w:val="0"/>
      <w:marBottom w:val="0"/>
      <w:divBdr>
        <w:top w:val="none" w:sz="0" w:space="0" w:color="auto"/>
        <w:left w:val="none" w:sz="0" w:space="0" w:color="auto"/>
        <w:bottom w:val="none" w:sz="0" w:space="0" w:color="auto"/>
        <w:right w:val="none" w:sz="0" w:space="0" w:color="auto"/>
      </w:divBdr>
    </w:div>
    <w:div w:id="1541472801">
      <w:bodyDiv w:val="1"/>
      <w:marLeft w:val="0"/>
      <w:marRight w:val="0"/>
      <w:marTop w:val="0"/>
      <w:marBottom w:val="0"/>
      <w:divBdr>
        <w:top w:val="none" w:sz="0" w:space="0" w:color="auto"/>
        <w:left w:val="none" w:sz="0" w:space="0" w:color="auto"/>
        <w:bottom w:val="none" w:sz="0" w:space="0" w:color="auto"/>
        <w:right w:val="none" w:sz="0" w:space="0" w:color="auto"/>
      </w:divBdr>
    </w:div>
    <w:div w:id="1817648914">
      <w:bodyDiv w:val="1"/>
      <w:marLeft w:val="0"/>
      <w:marRight w:val="0"/>
      <w:marTop w:val="0"/>
      <w:marBottom w:val="0"/>
      <w:divBdr>
        <w:top w:val="none" w:sz="0" w:space="0" w:color="auto"/>
        <w:left w:val="none" w:sz="0" w:space="0" w:color="auto"/>
        <w:bottom w:val="none" w:sz="0" w:space="0" w:color="auto"/>
        <w:right w:val="none" w:sz="0" w:space="0" w:color="auto"/>
      </w:divBdr>
    </w:div>
    <w:div w:id="1833787628">
      <w:bodyDiv w:val="1"/>
      <w:marLeft w:val="0"/>
      <w:marRight w:val="0"/>
      <w:marTop w:val="0"/>
      <w:marBottom w:val="0"/>
      <w:divBdr>
        <w:top w:val="none" w:sz="0" w:space="0" w:color="auto"/>
        <w:left w:val="none" w:sz="0" w:space="0" w:color="auto"/>
        <w:bottom w:val="none" w:sz="0" w:space="0" w:color="auto"/>
        <w:right w:val="none" w:sz="0" w:space="0" w:color="auto"/>
      </w:divBdr>
    </w:div>
    <w:div w:id="1869484663">
      <w:bodyDiv w:val="1"/>
      <w:marLeft w:val="0"/>
      <w:marRight w:val="0"/>
      <w:marTop w:val="0"/>
      <w:marBottom w:val="0"/>
      <w:divBdr>
        <w:top w:val="none" w:sz="0" w:space="0" w:color="auto"/>
        <w:left w:val="none" w:sz="0" w:space="0" w:color="auto"/>
        <w:bottom w:val="none" w:sz="0" w:space="0" w:color="auto"/>
        <w:right w:val="none" w:sz="0" w:space="0" w:color="auto"/>
      </w:divBdr>
    </w:div>
    <w:div w:id="1876428281">
      <w:bodyDiv w:val="1"/>
      <w:marLeft w:val="0"/>
      <w:marRight w:val="0"/>
      <w:marTop w:val="0"/>
      <w:marBottom w:val="0"/>
      <w:divBdr>
        <w:top w:val="none" w:sz="0" w:space="0" w:color="auto"/>
        <w:left w:val="none" w:sz="0" w:space="0" w:color="auto"/>
        <w:bottom w:val="none" w:sz="0" w:space="0" w:color="auto"/>
        <w:right w:val="none" w:sz="0" w:space="0" w:color="auto"/>
      </w:divBdr>
    </w:div>
    <w:div w:id="1925873233">
      <w:bodyDiv w:val="1"/>
      <w:marLeft w:val="0"/>
      <w:marRight w:val="0"/>
      <w:marTop w:val="0"/>
      <w:marBottom w:val="0"/>
      <w:divBdr>
        <w:top w:val="none" w:sz="0" w:space="0" w:color="auto"/>
        <w:left w:val="none" w:sz="0" w:space="0" w:color="auto"/>
        <w:bottom w:val="none" w:sz="0" w:space="0" w:color="auto"/>
        <w:right w:val="none" w:sz="0" w:space="0" w:color="auto"/>
      </w:divBdr>
    </w:div>
    <w:div w:id="2023121453">
      <w:bodyDiv w:val="1"/>
      <w:marLeft w:val="0"/>
      <w:marRight w:val="0"/>
      <w:marTop w:val="0"/>
      <w:marBottom w:val="0"/>
      <w:divBdr>
        <w:top w:val="none" w:sz="0" w:space="0" w:color="auto"/>
        <w:left w:val="none" w:sz="0" w:space="0" w:color="auto"/>
        <w:bottom w:val="none" w:sz="0" w:space="0" w:color="auto"/>
        <w:right w:val="none" w:sz="0" w:space="0" w:color="auto"/>
      </w:divBdr>
    </w:div>
    <w:div w:id="211328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62B0BF5BAA0A7D40E53B26EB1ECD88E44742684BBEC5512888A103343ACF6530EDF0925C62272A4098A0743BF8AB25290C8A39D87DdEz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DDD95A154AD06ED99364673844613F97D3172965AA0D51D4B91BE6ABF771932D0F8F4524A2EFB50MBL8S" TargetMode="External"/><Relationship Id="rId4" Type="http://schemas.openxmlformats.org/officeDocument/2006/relationships/settings" Target="settings.xml"/><Relationship Id="rId9" Type="http://schemas.openxmlformats.org/officeDocument/2006/relationships/hyperlink" Target="http://www.consultant.ru/document/cons_doc_LAW_284306/6a8852df364b11943979a26412cb475ecdd4efff/" TargetMode="Externa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520A1-15CE-4EBA-AC5A-6F8BDE19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215</Pages>
  <Words>57821</Words>
  <Characters>329585</Characters>
  <Application>Microsoft Office Word</Application>
  <DocSecurity>0</DocSecurity>
  <Lines>2746</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29</cp:revision>
  <cp:lastPrinted>2020-05-18T13:31:00Z</cp:lastPrinted>
  <dcterms:created xsi:type="dcterms:W3CDTF">2020-05-07T07:09:00Z</dcterms:created>
  <dcterms:modified xsi:type="dcterms:W3CDTF">2020-05-18T14:58:00Z</dcterms:modified>
</cp:coreProperties>
</file>