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4754" w:rsidRDefault="00715C41" w:rsidP="007D475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6A549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6A549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июня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5E3FBB" w:rsidRDefault="005A1D56" w:rsidP="007D475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5A1D56">
        <w:rPr>
          <w:rFonts w:ascii="Times New Roman" w:hAnsi="Times New Roman"/>
          <w:sz w:val="28"/>
          <w:szCs w:val="28"/>
        </w:rPr>
        <w:t xml:space="preserve"> </w:t>
      </w:r>
      <w:r w:rsidR="007D4754" w:rsidRPr="007D4754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0C3FCB">
        <w:rPr>
          <w:rFonts w:ascii="Times New Roman" w:hAnsi="Times New Roman"/>
          <w:sz w:val="28"/>
          <w:szCs w:val="28"/>
          <w:u w:val="single"/>
        </w:rPr>
        <w:t>Кирова,</w:t>
      </w:r>
    </w:p>
    <w:p w:rsidR="000C3FCB" w:rsidRPr="007D4754" w:rsidRDefault="000C3FCB" w:rsidP="007D475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ул. Торговое Кольцо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094301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05975" w:rsidRPr="00405975">
        <w:rPr>
          <w:rFonts w:ascii="Times New Roman" w:hAnsi="Times New Roman"/>
          <w:sz w:val="28"/>
          <w:szCs w:val="28"/>
        </w:rPr>
        <w:t>26.05.2022 по 06.06.2022</w:t>
      </w:r>
      <w:r w:rsidR="00405975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3209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32096B" w:rsidRPr="0032096B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в районе существующих земельных участков по адресу: Ростовская область, </w:t>
      </w:r>
      <w:proofErr w:type="gramStart"/>
      <w:r w:rsidR="0032096B" w:rsidRPr="0032096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32096B" w:rsidRPr="0032096B">
        <w:rPr>
          <w:rFonts w:ascii="Times New Roman" w:hAnsi="Times New Roman"/>
          <w:sz w:val="28"/>
          <w:szCs w:val="28"/>
          <w:u w:val="single"/>
        </w:rPr>
        <w:t>. Батайск, на пересечении ул. Кирова и Торговое кольцо, на отрезке от земельного участка по адресу: г. Батайск, ул. Торговое кольцо, 31</w:t>
      </w:r>
      <w:r w:rsidR="00405975" w:rsidRPr="007D028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7D028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75149F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5A1D56">
        <w:rPr>
          <w:rFonts w:ascii="Times New Roman" w:hAnsi="Times New Roman"/>
          <w:spacing w:val="2"/>
          <w:sz w:val="28"/>
          <w:szCs w:val="28"/>
          <w:lang w:eastAsia="ru-RU"/>
        </w:rPr>
        <w:t>07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мая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E73740" w:rsidRPr="0032096B">
        <w:rPr>
          <w:rFonts w:ascii="Times New Roman" w:hAnsi="Times New Roman"/>
          <w:sz w:val="28"/>
          <w:szCs w:val="28"/>
          <w:u w:val="single"/>
        </w:rPr>
        <w:t xml:space="preserve">проекту планировки и проекту межевания территории в районе существующих земельных участков по адресу: Ростовская область, </w:t>
      </w:r>
      <w:proofErr w:type="gramStart"/>
      <w:r w:rsidR="00E73740" w:rsidRPr="0032096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E73740" w:rsidRPr="0032096B">
        <w:rPr>
          <w:rFonts w:ascii="Times New Roman" w:hAnsi="Times New Roman"/>
          <w:sz w:val="28"/>
          <w:szCs w:val="28"/>
          <w:u w:val="single"/>
        </w:rPr>
        <w:t>. Батайск, на пересечении ул. Кирова и Торговое кольцо, на отрезке от земельного участка по адресу: г. Батайск,</w:t>
      </w:r>
      <w:r w:rsidR="00E73740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E73740" w:rsidRPr="0032096B">
        <w:rPr>
          <w:rFonts w:ascii="Times New Roman" w:hAnsi="Times New Roman"/>
          <w:sz w:val="28"/>
          <w:szCs w:val="28"/>
          <w:u w:val="single"/>
        </w:rPr>
        <w:t xml:space="preserve"> ул. Торговое кольцо, 31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E737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E737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E73740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141"/>
        <w:gridCol w:w="3827"/>
        <w:gridCol w:w="3402"/>
      </w:tblGrid>
      <w:tr w:rsidR="00715C41" w:rsidRPr="001940EF" w:rsidTr="00E73740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E7374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территории, в пределах которой проводятся общественные обсуждения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EC3952" w:rsidRPr="001940EF" w:rsidTr="00380990">
        <w:trPr>
          <w:trHeight w:val="407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3952" w:rsidRPr="001940EF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Pr="001940EF" w:rsidRDefault="00EC3952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Pr="00D062AA" w:rsidRDefault="00EC3952" w:rsidP="00D062A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2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аместитель </w:t>
            </w:r>
            <w:r w:rsidRPr="00D062A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председателя Комитета по управлению имуществом города Батайска </w:t>
            </w:r>
            <w:proofErr w:type="spellStart"/>
            <w:r w:rsidRPr="00C32480">
              <w:rPr>
                <w:rFonts w:ascii="Times New Roman" w:hAnsi="Times New Roman"/>
                <w:sz w:val="28"/>
                <w:szCs w:val="28"/>
                <w:u w:val="single"/>
              </w:rPr>
              <w:t>Буцаленко</w:t>
            </w:r>
            <w:proofErr w:type="spellEnd"/>
            <w:r w:rsidRPr="00C324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А.Н.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EC3952" w:rsidRPr="00D062AA" w:rsidRDefault="00EC3952" w:rsidP="008E0552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замечание в части уменьшения площади земельных участков, </w:t>
            </w:r>
            <w:r w:rsidR="008E0552">
              <w:rPr>
                <w:rFonts w:ascii="Times New Roman" w:hAnsi="Times New Roman"/>
                <w:sz w:val="28"/>
                <w:szCs w:val="28"/>
                <w:lang w:eastAsia="ru-RU"/>
              </w:rPr>
              <w:t>находящихся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частной собственности, ввиду отсутствия согласия собственников и обоснования</w:t>
            </w:r>
            <w:r w:rsidR="008234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401" w:rsidRDefault="00823401" w:rsidP="00823401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C203E7">
              <w:rPr>
                <w:rFonts w:ascii="Times New Roman" w:hAnsi="Times New Roman"/>
                <w:sz w:val="28"/>
                <w:szCs w:val="28"/>
              </w:rPr>
              <w:t>инимая во внимание замечание по представленной документации,  руководствуясь Правилами землепользования и застройки муниципального образования «Город Батайск», Комиссия по землепользованию и застройке рекомендует отклонить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401">
              <w:rPr>
                <w:rFonts w:ascii="Times New Roman" w:hAnsi="Times New Roman"/>
                <w:sz w:val="28"/>
                <w:szCs w:val="28"/>
              </w:rPr>
              <w:t xml:space="preserve">проект планировки и проект межевания территории в районе существующих земельных участков по адресу: Ростовская область, </w:t>
            </w:r>
            <w:proofErr w:type="gramStart"/>
            <w:r w:rsidRPr="0082340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23401">
              <w:rPr>
                <w:rFonts w:ascii="Times New Roman" w:hAnsi="Times New Roman"/>
                <w:sz w:val="28"/>
                <w:szCs w:val="28"/>
              </w:rPr>
              <w:t xml:space="preserve">. Батайск, на пересечении ул. Кирова и Торговое кольцо, на отрезке от земельного участка по адресу: </w:t>
            </w:r>
          </w:p>
          <w:p w:rsidR="00EC3952" w:rsidRPr="001940EF" w:rsidRDefault="00823401" w:rsidP="00536928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401">
              <w:rPr>
                <w:rFonts w:ascii="Times New Roman" w:hAnsi="Times New Roman"/>
                <w:sz w:val="28"/>
                <w:szCs w:val="28"/>
              </w:rPr>
              <w:t>г. Батайск,                          ул. Торговое кольцо,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направить на доработку</w:t>
            </w:r>
          </w:p>
        </w:tc>
      </w:tr>
      <w:tr w:rsidR="00EC3952" w:rsidRPr="001940EF" w:rsidTr="00380990">
        <w:trPr>
          <w:trHeight w:val="326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Pr="001940EF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Default="00EC3952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Default="00EC3952" w:rsidP="00D062AA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62A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Кадастровый инженер МУП «БТИ» города Батайска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Грязнова Е.В.:</w:t>
            </w:r>
          </w:p>
          <w:p w:rsidR="00EC3952" w:rsidRPr="00E13B2E" w:rsidRDefault="00EC3952" w:rsidP="00D062AA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13B2E">
              <w:rPr>
                <w:rFonts w:ascii="Times New Roman" w:hAnsi="Times New Roman"/>
                <w:sz w:val="28"/>
                <w:szCs w:val="28"/>
              </w:rPr>
              <w:t xml:space="preserve">амечание в части </w:t>
            </w:r>
            <w:r>
              <w:rPr>
                <w:rFonts w:ascii="Times New Roman" w:hAnsi="Times New Roman"/>
                <w:sz w:val="28"/>
                <w:szCs w:val="28"/>
              </w:rPr>
              <w:t>изменения площади земельных участков находящихся в аренде и некорректным описанием способов образования земельных участков.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Pr="001940EF" w:rsidRDefault="00EC3952" w:rsidP="00536928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952" w:rsidRPr="001940EF" w:rsidTr="00823401">
        <w:trPr>
          <w:trHeight w:val="83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Default="00EC3952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Default="00EC3952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Default="00EC3952" w:rsidP="00D062AA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63A8">
              <w:rPr>
                <w:rFonts w:ascii="Times New Roman" w:hAnsi="Times New Roman"/>
                <w:sz w:val="28"/>
                <w:szCs w:val="28"/>
                <w:u w:val="single"/>
              </w:rPr>
              <w:t>Представитель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563A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Общественного совета при Администрации города Батайска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Чамуха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А.И</w:t>
            </w:r>
            <w:r w:rsidRPr="0098150E">
              <w:rPr>
                <w:rFonts w:ascii="Times New Roman" w:hAnsi="Times New Roman"/>
                <w:sz w:val="28"/>
                <w:szCs w:val="28"/>
                <w:u w:val="single"/>
              </w:rPr>
              <w:t>.:</w:t>
            </w:r>
          </w:p>
          <w:p w:rsidR="00EC3952" w:rsidRPr="000563A8" w:rsidRDefault="00EC3952" w:rsidP="005E296F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замечание в части изломанной красной линии по пер.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Книжному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районе земельного участка с кадастровым номером 61:46:0011401:83 по                     пер. Книжный, 7. Предложение выпрямить красную линию вровень с угловым зданием по                         ул. Кирова, 1</w:t>
            </w:r>
            <w:r w:rsidR="00823401">
              <w:rPr>
                <w:rFonts w:ascii="Times New Roman" w:hAnsi="Times New Roman"/>
                <w:sz w:val="28"/>
                <w:szCs w:val="28"/>
              </w:rPr>
              <w:t xml:space="preserve">, в целях сохранения максимальной </w:t>
            </w:r>
            <w:r w:rsidR="008234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ширины улично-дорожной сети по пер. </w:t>
            </w:r>
            <w:proofErr w:type="gramStart"/>
            <w:r w:rsidR="00823401">
              <w:rPr>
                <w:rFonts w:ascii="Times New Roman" w:hAnsi="Times New Roman"/>
                <w:sz w:val="28"/>
                <w:szCs w:val="28"/>
              </w:rPr>
              <w:t>Книжному</w:t>
            </w:r>
            <w:proofErr w:type="gramEnd"/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952" w:rsidRPr="001940EF" w:rsidRDefault="00EC3952" w:rsidP="00536928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C203E7" w:rsidRDefault="00715C41" w:rsidP="00C203E7">
      <w:pPr>
        <w:ind w:right="-7" w:firstLine="708"/>
        <w:rPr>
          <w:rFonts w:ascii="Times New Roman" w:hAnsi="Times New Roman"/>
          <w:sz w:val="28"/>
          <w:szCs w:val="28"/>
        </w:rPr>
      </w:pPr>
      <w:r w:rsidRPr="00536928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 w:rsidRPr="0053692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73740">
        <w:rPr>
          <w:rFonts w:ascii="Times New Roman" w:hAnsi="Times New Roman"/>
          <w:sz w:val="28"/>
          <w:szCs w:val="28"/>
        </w:rPr>
        <w:t>проект планировки и проект</w:t>
      </w:r>
      <w:r w:rsidR="00E73740" w:rsidRPr="00E73740">
        <w:rPr>
          <w:rFonts w:ascii="Times New Roman" w:hAnsi="Times New Roman"/>
          <w:sz w:val="28"/>
          <w:szCs w:val="28"/>
        </w:rPr>
        <w:t xml:space="preserve"> межевания территории в районе существующих земельных участков по адресу: Ростовская область, </w:t>
      </w:r>
      <w:proofErr w:type="gramStart"/>
      <w:r w:rsidR="00E73740" w:rsidRPr="00E73740">
        <w:rPr>
          <w:rFonts w:ascii="Times New Roman" w:hAnsi="Times New Roman"/>
          <w:sz w:val="28"/>
          <w:szCs w:val="28"/>
        </w:rPr>
        <w:t>г</w:t>
      </w:r>
      <w:proofErr w:type="gramEnd"/>
      <w:r w:rsidR="00E73740" w:rsidRPr="00E73740">
        <w:rPr>
          <w:rFonts w:ascii="Times New Roman" w:hAnsi="Times New Roman"/>
          <w:sz w:val="28"/>
          <w:szCs w:val="28"/>
        </w:rPr>
        <w:t>. Батайск, на пересечении ул. Кирова и Торговое кольцо, на отрезке от земельного участка по адресу: г. Батайск, ул. Торговое кольцо, 31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E73740">
        <w:rPr>
          <w:rFonts w:ascii="Times New Roman" w:hAnsi="Times New Roman"/>
          <w:spacing w:val="2"/>
          <w:sz w:val="28"/>
          <w:szCs w:val="28"/>
          <w:lang w:eastAsia="ru-RU"/>
        </w:rPr>
        <w:t>на утверждение</w:t>
      </w:r>
      <w:r w:rsidR="00DC6B17" w:rsidRPr="00E7374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E737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E737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A0EB0" w:rsidRPr="001940EF" w:rsidRDefault="002A0EB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5A1D5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В.Н. Кузьменко</w:t>
      </w:r>
    </w:p>
    <w:sectPr w:rsidR="00F515E6" w:rsidRPr="00EE1A30" w:rsidSect="00823401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47E25"/>
    <w:rsid w:val="00051029"/>
    <w:rsid w:val="00051DB3"/>
    <w:rsid w:val="000563A8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C3FCB"/>
    <w:rsid w:val="000D6BDD"/>
    <w:rsid w:val="001105C1"/>
    <w:rsid w:val="00111BB1"/>
    <w:rsid w:val="001120A5"/>
    <w:rsid w:val="00116E55"/>
    <w:rsid w:val="00131764"/>
    <w:rsid w:val="00136716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0EB0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01EC"/>
    <w:rsid w:val="0032096B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36928"/>
    <w:rsid w:val="00553E70"/>
    <w:rsid w:val="0055538E"/>
    <w:rsid w:val="00565CCA"/>
    <w:rsid w:val="0057643C"/>
    <w:rsid w:val="00583A15"/>
    <w:rsid w:val="00596BF2"/>
    <w:rsid w:val="005A0FF6"/>
    <w:rsid w:val="005A1D56"/>
    <w:rsid w:val="005A3C85"/>
    <w:rsid w:val="005B5A35"/>
    <w:rsid w:val="005D11C9"/>
    <w:rsid w:val="005D5A9F"/>
    <w:rsid w:val="005E2492"/>
    <w:rsid w:val="005E296F"/>
    <w:rsid w:val="005E3FBB"/>
    <w:rsid w:val="005E493A"/>
    <w:rsid w:val="005E4BC2"/>
    <w:rsid w:val="005E6ECE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5495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5149F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28A"/>
    <w:rsid w:val="007D0392"/>
    <w:rsid w:val="007D310D"/>
    <w:rsid w:val="007D4754"/>
    <w:rsid w:val="007E2118"/>
    <w:rsid w:val="007E2C87"/>
    <w:rsid w:val="007E2F85"/>
    <w:rsid w:val="007E5916"/>
    <w:rsid w:val="007E60F5"/>
    <w:rsid w:val="007E647C"/>
    <w:rsid w:val="007F4561"/>
    <w:rsid w:val="00813574"/>
    <w:rsid w:val="00823401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0552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467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3E7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3980"/>
    <w:rsid w:val="00CE60B4"/>
    <w:rsid w:val="00CF551A"/>
    <w:rsid w:val="00D01B71"/>
    <w:rsid w:val="00D062AA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3B2E"/>
    <w:rsid w:val="00E17FE1"/>
    <w:rsid w:val="00E45385"/>
    <w:rsid w:val="00E56E83"/>
    <w:rsid w:val="00E73740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3952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13B1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224</cp:revision>
  <cp:lastPrinted>2019-09-18T08:18:00Z</cp:lastPrinted>
  <dcterms:created xsi:type="dcterms:W3CDTF">2019-07-08T13:21:00Z</dcterms:created>
  <dcterms:modified xsi:type="dcterms:W3CDTF">2022-06-16T13:37:00Z</dcterms:modified>
</cp:coreProperties>
</file>