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7C" w:rsidRDefault="00A07BE8">
      <w:pPr>
        <w:pStyle w:val="2"/>
      </w:pPr>
      <w:bookmarkStart w:id="0" w:name="_Toc110826280"/>
      <w:r>
        <w:t>РАЗДЕЛ 2. ТЕКСТОВЫЕ МАТЕРИАЛЫ</w:t>
      </w:r>
      <w:bookmarkEnd w:id="0"/>
    </w:p>
    <w:p w:rsidR="00120C7C" w:rsidRDefault="00A07BE8">
      <w:pPr>
        <w:pStyle w:val="3"/>
        <w:numPr>
          <w:ilvl w:val="0"/>
          <w:numId w:val="0"/>
        </w:numPr>
      </w:pPr>
      <w:bookmarkStart w:id="1" w:name="_Toc110826281"/>
      <w:r>
        <w:t>2.1. Положения о характеристиках планируемого развития территории</w:t>
      </w:r>
      <w:bookmarkEnd w:id="1"/>
    </w:p>
    <w:p w:rsidR="00120C7C" w:rsidRDefault="00A07BE8">
      <w:pPr>
        <w:jc w:val="center"/>
        <w:rPr>
          <w:b/>
          <w:bCs/>
        </w:rPr>
      </w:pPr>
      <w:r>
        <w:rPr>
          <w:b/>
          <w:bCs/>
        </w:rPr>
        <w:t>Технико-экономические показатели по проекту планировки территории</w:t>
      </w:r>
    </w:p>
    <w:p w:rsidR="00120C7C" w:rsidRDefault="00120C7C">
      <w:pPr>
        <w:jc w:val="center"/>
        <w:rPr>
          <w:b/>
          <w:bCs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5595"/>
        <w:gridCol w:w="2121"/>
        <w:gridCol w:w="2132"/>
        <w:gridCol w:w="4283"/>
      </w:tblGrid>
      <w:tr w:rsidR="00C132E5">
        <w:trPr>
          <w:trHeight w:val="780"/>
        </w:trPr>
        <w:tc>
          <w:tcPr>
            <w:tcW w:w="611" w:type="dxa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Единицы измерения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132E5">
        <w:trPr>
          <w:trHeight w:val="3344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Площадь территории в границах элемента планир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вочной структуры 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Площадь территории в границах микрорайона «Город Озер», первый этап освоения (ЭО 1), в том числе: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- зон жилого назначения (№№ участков 61:46:0000000:ЗУ1-ЗУ6);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- зон рекреационного назначения (№№ участков 61:46:0000000:ЗУ49/1-:ЗУ49/3);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- зон коммунальной инфраструктуры (№№ участков 61:46:0000000:ЗУ36, 61:46:0000000:ЗУ38-ЗУ40, 61:46:0000000:ЗУ46, 61:46:0000000:ЗУ48);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- зон социальной инфраструктуры (№№ участков 61:46:0000000:ЗУ19, 61:46:0000000:ЗУ21, 61:46:0000000:ЗУ23-ЗУ24, 61:46:0000000:ЗУ31-ЗУ32, ЗУ50).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га </w:t>
            </w: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40,49</w:t>
            </w:r>
          </w:p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16,34</w:t>
            </w:r>
          </w:p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7,59</w:t>
            </w:r>
          </w:p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2,90</w:t>
            </w:r>
          </w:p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1,75</w:t>
            </w:r>
          </w:p>
          <w:p w:rsidR="00120C7C" w:rsidRDefault="00120C7C">
            <w:pPr>
              <w:ind w:firstLine="46"/>
              <w:jc w:val="center"/>
              <w:rPr>
                <w:bCs/>
                <w:lang w:val="en-US"/>
              </w:rPr>
            </w:pPr>
          </w:p>
          <w:p w:rsidR="00120C7C" w:rsidRDefault="00120C7C">
            <w:pPr>
              <w:ind w:firstLine="46"/>
              <w:jc w:val="center"/>
              <w:rPr>
                <w:bCs/>
                <w:lang w:val="en-US"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5,38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590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 xml:space="preserve">Площадь территории общего пользования 61:46:0011501:168) (в измененных границах). 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0,77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Из общей территории микрорайона – территории з</w:t>
            </w:r>
            <w:r>
              <w:rPr>
                <w:bCs/>
              </w:rPr>
              <w:t>е</w:t>
            </w:r>
            <w:r>
              <w:rPr>
                <w:bCs/>
              </w:rPr>
              <w:t>леных насаждений, в том числе: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зеленые насаждения общего пользования;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озеленение зон жилого назначения;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озеленение иных зон</w:t>
            </w:r>
          </w:p>
        </w:tc>
        <w:tc>
          <w:tcPr>
            <w:tcW w:w="2121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2,90</w:t>
            </w: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1,08</w:t>
            </w: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3,82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Из общей территории: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земли муниципальной собственности;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данные о правообладателе отсутствуют;</w:t>
            </w:r>
          </w:p>
        </w:tc>
        <w:tc>
          <w:tcPr>
            <w:tcW w:w="2121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120C7C">
            <w:pPr>
              <w:ind w:firstLine="46"/>
              <w:jc w:val="center"/>
              <w:rPr>
                <w:bCs/>
              </w:rPr>
            </w:pP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14,85</w:t>
            </w:r>
          </w:p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Из общей территории: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зон планируемого размещения объектов: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местного значения (№№ объектов 2-1, 3,)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5,99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Численность населения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человек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3968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Плотность населения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человек/га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225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жил.обеспеченность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- 40 кв.м/человека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Общая площадь квартир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кв.м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158779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Плотность жилого фонда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кв.м/га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10 692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Средняя этажность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этажей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18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14742" w:type="dxa"/>
            <w:gridSpan w:val="5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Фактические показатели обеспеченности территории и территориальной доступности объектов для населения</w:t>
            </w:r>
          </w:p>
          <w:p w:rsidR="00120C7C" w:rsidRDefault="00120C7C">
            <w:pPr>
              <w:ind w:left="-209"/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14742" w:type="dxa"/>
            <w:gridSpan w:val="5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Коммунальной инфраструктуры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Котельная (№ объекта 6-1)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83" w:type="dxa"/>
            <w:vMerge w:val="restart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В границах квартала жилой застройки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 xml:space="preserve">Трансформаторная подстанция (№№ объектов 7-1, </w:t>
            </w:r>
          </w:p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7-2, 7-3)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283" w:type="dxa"/>
            <w:vMerge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Локальные очистные сооружения (№ объекта 8-1)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83" w:type="dxa"/>
            <w:vMerge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rPr>
                <w:bCs/>
              </w:rPr>
            </w:pPr>
            <w:r>
              <w:rPr>
                <w:bCs/>
              </w:rPr>
              <w:t>ГРС (№ объекта 9)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83" w:type="dxa"/>
            <w:vMerge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14742" w:type="dxa"/>
            <w:gridSpan w:val="5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Транспортной инфраструктуры***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000000" w:fill="FFFFFF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</w:rPr>
              <w:t>Многоуровневая открытая надземная автостоянка, с встроенными и/или пристроенными и/или встроенно-пристроенными помещениями коммерческого назн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чения на 300 мест </w:t>
            </w:r>
            <w:r>
              <w:rPr>
                <w:bCs/>
                <w:color w:val="000000"/>
              </w:rPr>
              <w:t>(№№ объектов 5-1, 5-2)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14742" w:type="dxa"/>
            <w:gridSpan w:val="5"/>
            <w:shd w:val="clear" w:color="000000" w:fill="FFFFFF"/>
          </w:tcPr>
          <w:p w:rsidR="00120C7C" w:rsidRDefault="00A07BE8">
            <w:pPr>
              <w:ind w:left="-209"/>
              <w:jc w:val="center"/>
              <w:rPr>
                <w:bCs/>
              </w:rPr>
            </w:pPr>
            <w:r>
              <w:rPr>
                <w:bCs/>
              </w:rPr>
              <w:t>Социальной инфраструктуры*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widowControl w:val="0"/>
              <w:rPr>
                <w:color w:val="000000"/>
                <w:lang w:val="en-US" w:eastAsia="en-US"/>
              </w:rPr>
            </w:pPr>
            <w:r>
              <w:rPr>
                <w:color w:val="000000"/>
              </w:rPr>
              <w:t xml:space="preserve">Детский сад </w:t>
            </w:r>
            <w:r>
              <w:rPr>
                <w:bCs/>
                <w:color w:val="000000"/>
              </w:rPr>
              <w:t>(№ объекта 2-1)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tabs>
                <w:tab w:val="left" w:pos="1461"/>
              </w:tabs>
              <w:ind w:left="43" w:right="22"/>
              <w:jc w:val="center"/>
            </w:pPr>
            <w:r>
              <w:rPr>
                <w:color w:val="000000"/>
              </w:rPr>
              <w:t>мест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t>170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Территориальная доступность 300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метров</w:t>
            </w:r>
          </w:p>
        </w:tc>
      </w:tr>
      <w:tr w:rsidR="00C132E5" w:rsidRPr="008A40A3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color w:val="000000"/>
              </w:rPr>
            </w:pPr>
            <w:r w:rsidRPr="008A40A3">
              <w:rPr>
                <w:color w:val="000000"/>
              </w:rPr>
              <w:t>Детский сад</w:t>
            </w:r>
            <w:r w:rsidRPr="008A40A3">
              <w:rPr>
                <w:bCs/>
                <w:color w:val="000000"/>
              </w:rPr>
              <w:t xml:space="preserve">(второенно-пристроенный на 1ом этаже </w:t>
            </w:r>
            <w:r w:rsidRPr="008A40A3">
              <w:rPr>
                <w:color w:val="000000"/>
                <w:lang w:eastAsia="zh-CN"/>
              </w:rPr>
              <w:t>Многоквартирный жи</w:t>
            </w:r>
            <w:r w:rsidRPr="008A40A3">
              <w:rPr>
                <w:color w:val="000000"/>
                <w:spacing w:val="-6"/>
                <w:lang w:eastAsia="zh-CN"/>
              </w:rPr>
              <w:t>л</w:t>
            </w:r>
            <w:r w:rsidRPr="008A40A3">
              <w:rPr>
                <w:color w:val="000000"/>
                <w:lang w:eastAsia="zh-CN"/>
              </w:rPr>
              <w:t xml:space="preserve">огодома № </w:t>
            </w:r>
            <w:r w:rsidRPr="008A40A3">
              <w:rPr>
                <w:lang w:eastAsia="zh-CN"/>
              </w:rPr>
              <w:t>1-2/2)</w:t>
            </w:r>
          </w:p>
        </w:tc>
        <w:tc>
          <w:tcPr>
            <w:tcW w:w="2121" w:type="dxa"/>
            <w:shd w:val="clear" w:color="000000" w:fill="FFFFFF"/>
          </w:tcPr>
          <w:p w:rsidR="00120C7C" w:rsidRPr="008A40A3" w:rsidRDefault="00A07BE8">
            <w:pPr>
              <w:tabs>
                <w:tab w:val="left" w:pos="1461"/>
              </w:tabs>
              <w:ind w:left="43" w:right="22"/>
              <w:jc w:val="center"/>
              <w:rPr>
                <w:color w:val="000000"/>
              </w:rPr>
            </w:pPr>
            <w:r w:rsidRPr="008A40A3">
              <w:rPr>
                <w:color w:val="000000"/>
              </w:rPr>
              <w:t>мест</w:t>
            </w:r>
          </w:p>
        </w:tc>
        <w:tc>
          <w:tcPr>
            <w:tcW w:w="2132" w:type="dxa"/>
            <w:shd w:val="clear" w:color="000000" w:fill="FFFFFF"/>
          </w:tcPr>
          <w:p w:rsidR="00120C7C" w:rsidRPr="008A40A3" w:rsidRDefault="00A07BE8">
            <w:pPr>
              <w:ind w:firstLine="46"/>
              <w:jc w:val="center"/>
            </w:pPr>
            <w:r w:rsidRPr="008A40A3">
              <w:t>60</w:t>
            </w:r>
          </w:p>
        </w:tc>
        <w:tc>
          <w:tcPr>
            <w:tcW w:w="4283" w:type="dxa"/>
            <w:shd w:val="clear" w:color="000000" w:fill="FFFFFF"/>
          </w:tcPr>
          <w:p w:rsidR="00120C7C" w:rsidRPr="008A40A3" w:rsidRDefault="00A07BE8">
            <w:pPr>
              <w:jc w:val="center"/>
              <w:rPr>
                <w:bCs/>
              </w:rPr>
            </w:pPr>
            <w:r w:rsidRPr="008A40A3">
              <w:rPr>
                <w:bCs/>
              </w:rPr>
              <w:t>Территориальная доступность 300</w:t>
            </w:r>
          </w:p>
          <w:p w:rsidR="00120C7C" w:rsidRPr="008A40A3" w:rsidRDefault="00A07BE8">
            <w:pPr>
              <w:jc w:val="center"/>
              <w:rPr>
                <w:bCs/>
              </w:rPr>
            </w:pPr>
            <w:r w:rsidRPr="008A40A3">
              <w:rPr>
                <w:bCs/>
              </w:rPr>
              <w:t>метров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Pr="008A40A3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color w:val="000000"/>
              </w:rPr>
            </w:pPr>
            <w:r w:rsidRPr="008A40A3">
              <w:rPr>
                <w:color w:val="000000"/>
              </w:rPr>
              <w:t xml:space="preserve">Детский сад </w:t>
            </w:r>
            <w:r w:rsidRPr="008A40A3">
              <w:rPr>
                <w:bCs/>
                <w:color w:val="000000"/>
              </w:rPr>
              <w:t xml:space="preserve">(второенно-пристроенный на 1ом этаже </w:t>
            </w:r>
            <w:r w:rsidRPr="008A40A3">
              <w:rPr>
                <w:color w:val="000000"/>
                <w:lang w:eastAsia="zh-CN"/>
              </w:rPr>
              <w:t>Многоквартирный жи</w:t>
            </w:r>
            <w:r w:rsidRPr="008A40A3">
              <w:rPr>
                <w:color w:val="000000"/>
                <w:spacing w:val="-6"/>
                <w:lang w:eastAsia="zh-CN"/>
              </w:rPr>
              <w:t>л</w:t>
            </w:r>
            <w:r w:rsidRPr="008A40A3">
              <w:rPr>
                <w:color w:val="000000"/>
                <w:lang w:eastAsia="zh-CN"/>
              </w:rPr>
              <w:t xml:space="preserve">огодома № </w:t>
            </w:r>
            <w:r w:rsidRPr="008A40A3">
              <w:rPr>
                <w:lang w:eastAsia="zh-CN"/>
              </w:rPr>
              <w:t>1-3/2)</w:t>
            </w:r>
          </w:p>
        </w:tc>
        <w:tc>
          <w:tcPr>
            <w:tcW w:w="2121" w:type="dxa"/>
            <w:shd w:val="clear" w:color="000000" w:fill="FFFFFF"/>
          </w:tcPr>
          <w:p w:rsidR="00120C7C" w:rsidRPr="008A40A3" w:rsidRDefault="00A07BE8">
            <w:pPr>
              <w:tabs>
                <w:tab w:val="left" w:pos="1461"/>
              </w:tabs>
              <w:ind w:left="43" w:right="22"/>
              <w:jc w:val="center"/>
              <w:rPr>
                <w:color w:val="000000"/>
              </w:rPr>
            </w:pPr>
            <w:r w:rsidRPr="008A40A3">
              <w:rPr>
                <w:color w:val="000000"/>
              </w:rPr>
              <w:t>мест</w:t>
            </w:r>
          </w:p>
        </w:tc>
        <w:tc>
          <w:tcPr>
            <w:tcW w:w="2132" w:type="dxa"/>
            <w:shd w:val="clear" w:color="000000" w:fill="FFFFFF"/>
          </w:tcPr>
          <w:p w:rsidR="00120C7C" w:rsidRPr="008A40A3" w:rsidRDefault="00A07BE8">
            <w:pPr>
              <w:ind w:firstLine="46"/>
              <w:jc w:val="center"/>
            </w:pPr>
            <w:r w:rsidRPr="008A40A3">
              <w:t>60</w:t>
            </w:r>
          </w:p>
        </w:tc>
        <w:tc>
          <w:tcPr>
            <w:tcW w:w="4283" w:type="dxa"/>
            <w:shd w:val="clear" w:color="000000" w:fill="FFFFFF"/>
          </w:tcPr>
          <w:p w:rsidR="00120C7C" w:rsidRPr="008A40A3" w:rsidRDefault="00A07BE8">
            <w:pPr>
              <w:jc w:val="center"/>
              <w:rPr>
                <w:bCs/>
              </w:rPr>
            </w:pPr>
            <w:r w:rsidRPr="008A40A3">
              <w:rPr>
                <w:bCs/>
              </w:rPr>
              <w:t>Территориальная доступность 300</w:t>
            </w:r>
          </w:p>
          <w:p w:rsidR="00120C7C" w:rsidRDefault="00A07BE8">
            <w:pPr>
              <w:jc w:val="center"/>
              <w:rPr>
                <w:bCs/>
              </w:rPr>
            </w:pPr>
            <w:r w:rsidRPr="008A40A3">
              <w:rPr>
                <w:bCs/>
              </w:rPr>
              <w:t>метров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widowControl w:val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 xml:space="preserve">Школа </w:t>
            </w:r>
            <w:r>
              <w:rPr>
                <w:bCs/>
                <w:color w:val="000000"/>
                <w:lang w:eastAsia="en-US"/>
              </w:rPr>
              <w:t>(№ объекта 3)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tabs>
                <w:tab w:val="left" w:pos="1603"/>
              </w:tabs>
              <w:ind w:left="43" w:right="22"/>
              <w:jc w:val="center"/>
            </w:pPr>
            <w:r>
              <w:rPr>
                <w:color w:val="000000"/>
              </w:rPr>
              <w:t>мест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color w:val="000000"/>
                <w:lang w:eastAsia="en-US"/>
              </w:rPr>
              <w:t>1340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Территориальная доступность 500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метров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</w:rPr>
              <w:t>Многоуровневая открытая надземная автостоянка, с встроенными и/или пристроенными и/или встроенно-пристроенными помещениями коммерческого назн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чения на 300 мест </w:t>
            </w:r>
            <w:r>
              <w:rPr>
                <w:bCs/>
                <w:color w:val="000000"/>
              </w:rPr>
              <w:t>(№№ объектов 5-1, 5-2)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ind w:right="24"/>
              <w:rPr>
                <w:color w:val="000000"/>
              </w:rPr>
            </w:pPr>
            <w:r>
              <w:rPr>
                <w:color w:val="000000"/>
              </w:rPr>
              <w:t xml:space="preserve">Магазин, кафе, ресторан </w:t>
            </w:r>
            <w:r>
              <w:rPr>
                <w:bCs/>
                <w:color w:val="000000"/>
              </w:rPr>
              <w:t xml:space="preserve">(№№ объектов 1-2/3) 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Территориальная доступность 500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метров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ind w:right="24"/>
              <w:rPr>
                <w:color w:val="000000"/>
              </w:rPr>
            </w:pPr>
            <w:r>
              <w:rPr>
                <w:color w:val="000000"/>
              </w:rPr>
              <w:t xml:space="preserve">Магазин </w:t>
            </w:r>
            <w:r>
              <w:rPr>
                <w:bCs/>
                <w:color w:val="000000"/>
              </w:rPr>
              <w:t>(№№ объектов 1-3/3)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83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Территориальная доступность 500</w:t>
            </w:r>
          </w:p>
          <w:p w:rsidR="00120C7C" w:rsidRDefault="00A07BE8">
            <w:pPr>
              <w:jc w:val="center"/>
              <w:rPr>
                <w:bCs/>
              </w:rPr>
            </w:pPr>
            <w:r>
              <w:rPr>
                <w:bCs/>
              </w:rPr>
              <w:t>метров</w:t>
            </w:r>
          </w:p>
        </w:tc>
      </w:tr>
      <w:tr w:rsidR="00C132E5">
        <w:trPr>
          <w:trHeight w:val="379"/>
        </w:trPr>
        <w:tc>
          <w:tcPr>
            <w:tcW w:w="611" w:type="dxa"/>
            <w:shd w:val="clear" w:color="000000" w:fill="FFFFFF"/>
          </w:tcPr>
          <w:p w:rsidR="00120C7C" w:rsidRDefault="00120C7C">
            <w:pPr>
              <w:pStyle w:val="aff0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5595" w:type="dxa"/>
            <w:shd w:val="clear" w:color="auto" w:fill="auto"/>
          </w:tcPr>
          <w:p w:rsidR="00120C7C" w:rsidRDefault="00A07BE8">
            <w:pPr>
              <w:ind w:right="24"/>
            </w:pPr>
            <w:r>
              <w:t>Объект общественно-делового назначения</w:t>
            </w:r>
          </w:p>
        </w:tc>
        <w:tc>
          <w:tcPr>
            <w:tcW w:w="2121" w:type="dxa"/>
            <w:shd w:val="clear" w:color="000000" w:fill="FFFFFF"/>
          </w:tcPr>
          <w:p w:rsidR="00120C7C" w:rsidRDefault="00A07BE8">
            <w:pPr>
              <w:jc w:val="center"/>
              <w:rPr>
                <w:bCs/>
              </w:rPr>
            </w:pPr>
            <w:r>
              <w:t>объект</w:t>
            </w:r>
          </w:p>
        </w:tc>
        <w:tc>
          <w:tcPr>
            <w:tcW w:w="2132" w:type="dxa"/>
            <w:shd w:val="clear" w:color="000000" w:fill="FFFFFF"/>
          </w:tcPr>
          <w:p w:rsidR="00120C7C" w:rsidRDefault="00A07BE8">
            <w:pPr>
              <w:ind w:firstLine="46"/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4283" w:type="dxa"/>
            <w:shd w:val="clear" w:color="000000" w:fill="FFFFFF"/>
          </w:tcPr>
          <w:p w:rsidR="00120C7C" w:rsidRDefault="00120C7C">
            <w:pPr>
              <w:jc w:val="center"/>
              <w:rPr>
                <w:bCs/>
              </w:rPr>
            </w:pPr>
          </w:p>
        </w:tc>
      </w:tr>
    </w:tbl>
    <w:p w:rsidR="00120C7C" w:rsidRDefault="00A07BE8">
      <w:pPr>
        <w:rPr>
          <w:bCs/>
        </w:rPr>
      </w:pPr>
      <w:r>
        <w:rPr>
          <w:bCs/>
        </w:rPr>
        <w:t>*параметры объектов социальной инфраструктуры уточнить при проектировании</w:t>
      </w:r>
    </w:p>
    <w:p w:rsidR="00120C7C" w:rsidRDefault="00A07BE8">
      <w:pPr>
        <w:rPr>
          <w:bCs/>
        </w:rPr>
      </w:pPr>
      <w:r>
        <w:rPr>
          <w:bCs/>
        </w:rPr>
        <w:t>*** вместимость объектов транспортной инфраструктуры, включая их местоположение и количество для каждого ОКС определить</w:t>
      </w:r>
    </w:p>
    <w:p w:rsidR="00120C7C" w:rsidRDefault="00A07BE8">
      <w:pPr>
        <w:rPr>
          <w:bCs/>
        </w:rPr>
      </w:pPr>
      <w:r>
        <w:rPr>
          <w:bCs/>
        </w:rPr>
        <w:t>при проектировании. Вместимость каждого объекта может быть увеличена или уменьшена при соблюдении общего баланса</w:t>
      </w:r>
    </w:p>
    <w:p w:rsidR="00120C7C" w:rsidRDefault="00A07BE8">
      <w:pPr>
        <w:rPr>
          <w:bCs/>
        </w:rPr>
      </w:pPr>
      <w:r>
        <w:rPr>
          <w:bCs/>
        </w:rPr>
        <w:t>парковочных мест на всей территории элемента планировочной структуры с учетом открытых наземных автостоянок и расчетных</w:t>
      </w:r>
    </w:p>
    <w:p w:rsidR="00120C7C" w:rsidRDefault="00A07BE8">
      <w:pPr>
        <w:rPr>
          <w:bCs/>
        </w:rPr>
      </w:pPr>
      <w:r>
        <w:rPr>
          <w:bCs/>
        </w:rPr>
        <w:t>требований нормативов.</w:t>
      </w:r>
    </w:p>
    <w:p w:rsidR="00120C7C" w:rsidRDefault="00120C7C">
      <w:pPr>
        <w:jc w:val="center"/>
        <w:rPr>
          <w:b/>
          <w:bCs/>
        </w:rPr>
      </w:pPr>
    </w:p>
    <w:p w:rsidR="00120C7C" w:rsidRDefault="00A07BE8">
      <w:pPr>
        <w:keepNext/>
        <w:jc w:val="center"/>
        <w:rPr>
          <w:b/>
          <w:bCs/>
        </w:rPr>
      </w:pPr>
      <w:r>
        <w:rPr>
          <w:b/>
          <w:bCs/>
        </w:rPr>
        <w:t>Укрупненные показатели по системам инженерного обеспечения</w:t>
      </w:r>
    </w:p>
    <w:p w:rsidR="00120C7C" w:rsidRDefault="00120C7C">
      <w:pPr>
        <w:jc w:val="center"/>
        <w:rPr>
          <w:b/>
          <w:bCs/>
        </w:rPr>
      </w:pPr>
    </w:p>
    <w:tbl>
      <w:tblPr>
        <w:tblW w:w="146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7"/>
        <w:gridCol w:w="2671"/>
        <w:gridCol w:w="4050"/>
        <w:gridCol w:w="1290"/>
        <w:gridCol w:w="1325"/>
        <w:gridCol w:w="1335"/>
        <w:gridCol w:w="1330"/>
        <w:gridCol w:w="1943"/>
      </w:tblGrid>
      <w:tr w:rsidR="00C132E5">
        <w:trPr>
          <w:trHeight w:val="556"/>
        </w:trPr>
        <w:tc>
          <w:tcPr>
            <w:tcW w:w="747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spacing w:line="292" w:lineRule="exact"/>
              <w:ind w:left="147" w:right="74" w:hanging="118"/>
              <w:jc w:val="center"/>
              <w:rPr>
                <w:lang w:val="en-US" w:eastAsia="en-US"/>
              </w:rPr>
            </w:pPr>
            <w:r>
              <w:rPr>
                <w:spacing w:val="58"/>
                <w:lang w:val="en-US" w:eastAsia="en-US"/>
              </w:rPr>
              <w:t>№</w:t>
            </w:r>
            <w:r>
              <w:rPr>
                <w:lang w:val="en-US" w:eastAsia="en-US"/>
              </w:rPr>
              <w:t>№ п/п</w:t>
            </w:r>
          </w:p>
        </w:tc>
        <w:tc>
          <w:tcPr>
            <w:tcW w:w="2671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spacing w:line="292" w:lineRule="exact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Наим</w:t>
            </w:r>
            <w:r>
              <w:rPr>
                <w:spacing w:val="-7"/>
                <w:lang w:val="en-US" w:eastAsia="en-US"/>
              </w:rPr>
              <w:t>е</w:t>
            </w:r>
            <w:r>
              <w:rPr>
                <w:lang w:val="en-US" w:eastAsia="en-US"/>
              </w:rPr>
              <w:t>новани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 си</w:t>
            </w:r>
            <w:r>
              <w:rPr>
                <w:spacing w:val="-2"/>
                <w:lang w:val="en-US" w:eastAsia="en-US"/>
              </w:rPr>
              <w:t>с</w:t>
            </w:r>
            <w:r>
              <w:rPr>
                <w:lang w:val="en-US" w:eastAsia="en-US"/>
              </w:rPr>
              <w:t>т</w:t>
            </w:r>
            <w:r>
              <w:rPr>
                <w:spacing w:val="-7"/>
                <w:lang w:val="en-US" w:eastAsia="en-US"/>
              </w:rPr>
              <w:t>е</w:t>
            </w:r>
            <w:r>
              <w:rPr>
                <w:lang w:val="en-US" w:eastAsia="en-US"/>
              </w:rPr>
              <w:t>мы</w:t>
            </w:r>
          </w:p>
        </w:tc>
        <w:tc>
          <w:tcPr>
            <w:tcW w:w="4050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spacing w:line="292" w:lineRule="exact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Наим</w:t>
            </w:r>
            <w:r>
              <w:rPr>
                <w:spacing w:val="-7"/>
                <w:lang w:val="en-US" w:eastAsia="en-US"/>
              </w:rPr>
              <w:t>е</w:t>
            </w:r>
            <w:r>
              <w:rPr>
                <w:lang w:val="en-US" w:eastAsia="en-US"/>
              </w:rPr>
              <w:t>новани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 п</w:t>
            </w:r>
            <w:r>
              <w:rPr>
                <w:spacing w:val="-2"/>
                <w:lang w:val="en-US" w:eastAsia="en-US"/>
              </w:rPr>
              <w:t>о</w:t>
            </w:r>
            <w:r>
              <w:rPr>
                <w:lang w:val="en-US" w:eastAsia="en-US"/>
              </w:rPr>
              <w:t>казат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>л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>й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spacing w:line="292" w:lineRule="exact"/>
              <w:ind w:left="147" w:right="610" w:hanging="11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Единица </w:t>
            </w:r>
            <w:r>
              <w:rPr>
                <w:lang w:val="en-US" w:eastAsia="en-US"/>
              </w:rPr>
              <w:br w:type="textWrapping" w:clear="all"/>
              <w:t>изм</w:t>
            </w:r>
            <w:r>
              <w:rPr>
                <w:spacing w:val="-6"/>
                <w:lang w:eastAsia="en-US"/>
              </w:rPr>
              <w:t>.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К</w:t>
            </w:r>
            <w:r>
              <w:rPr>
                <w:spacing w:val="-3"/>
                <w:lang w:val="en-US" w:eastAsia="en-US"/>
              </w:rPr>
              <w:t>о</w:t>
            </w:r>
            <w:r>
              <w:rPr>
                <w:lang w:val="en-US" w:eastAsia="en-US"/>
              </w:rPr>
              <w:t>личество</w:t>
            </w:r>
          </w:p>
        </w:tc>
      </w:tr>
      <w:tr w:rsidR="00C132E5">
        <w:trPr>
          <w:trHeight w:val="330"/>
        </w:trPr>
        <w:tc>
          <w:tcPr>
            <w:tcW w:w="747" w:type="dxa"/>
            <w:vMerge/>
            <w:shd w:val="clear" w:color="auto" w:fill="auto"/>
          </w:tcPr>
          <w:p w:rsidR="00120C7C" w:rsidRDefault="00120C7C">
            <w:pPr>
              <w:widowControl w:val="0"/>
              <w:spacing w:line="292" w:lineRule="exact"/>
              <w:ind w:left="147" w:right="74" w:hanging="118"/>
              <w:jc w:val="center"/>
              <w:rPr>
                <w:spacing w:val="58"/>
                <w:lang w:val="en-US" w:eastAsia="en-US"/>
              </w:rPr>
            </w:pPr>
          </w:p>
        </w:tc>
        <w:tc>
          <w:tcPr>
            <w:tcW w:w="2671" w:type="dxa"/>
            <w:vMerge/>
            <w:shd w:val="clear" w:color="auto" w:fill="auto"/>
          </w:tcPr>
          <w:p w:rsidR="00120C7C" w:rsidRDefault="00120C7C">
            <w:pPr>
              <w:widowControl w:val="0"/>
              <w:spacing w:line="292" w:lineRule="exact"/>
              <w:ind w:left="147" w:hanging="118"/>
              <w:jc w:val="center"/>
              <w:rPr>
                <w:lang w:val="en-US" w:eastAsia="en-US"/>
              </w:rPr>
            </w:pPr>
          </w:p>
        </w:tc>
        <w:tc>
          <w:tcPr>
            <w:tcW w:w="4050" w:type="dxa"/>
            <w:vMerge/>
            <w:shd w:val="clear" w:color="auto" w:fill="auto"/>
          </w:tcPr>
          <w:p w:rsidR="00120C7C" w:rsidRDefault="00120C7C">
            <w:pPr>
              <w:widowControl w:val="0"/>
              <w:spacing w:line="292" w:lineRule="exact"/>
              <w:ind w:left="147" w:hanging="118"/>
              <w:jc w:val="center"/>
              <w:rPr>
                <w:lang w:val="en-US" w:eastAsia="en-US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120C7C" w:rsidRDefault="00120C7C">
            <w:pPr>
              <w:widowControl w:val="0"/>
              <w:spacing w:line="292" w:lineRule="exact"/>
              <w:ind w:left="147" w:right="610" w:hanging="118"/>
              <w:jc w:val="center"/>
              <w:rPr>
                <w:lang w:val="en-US" w:eastAsia="en-US"/>
              </w:rPr>
            </w:pP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120C7C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</w:p>
        </w:tc>
        <w:tc>
          <w:tcPr>
            <w:tcW w:w="13944" w:type="dxa"/>
            <w:gridSpan w:val="7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spacing w:val="-3"/>
                <w:lang w:val="en-US" w:eastAsia="en-US"/>
              </w:rPr>
              <w:t>В</w:t>
            </w:r>
            <w:r>
              <w:rPr>
                <w:lang w:val="en-US" w:eastAsia="en-US"/>
              </w:rPr>
              <w:t>одоп</w:t>
            </w:r>
            <w:r>
              <w:rPr>
                <w:spacing w:val="-5"/>
                <w:lang w:val="en-US" w:eastAsia="en-US"/>
              </w:rPr>
              <w:t>о</w:t>
            </w:r>
            <w:r>
              <w:rPr>
                <w:lang w:val="en-US" w:eastAsia="en-US"/>
              </w:rPr>
              <w:t>тре</w:t>
            </w:r>
            <w:r>
              <w:rPr>
                <w:spacing w:val="-3"/>
                <w:lang w:val="en-US" w:eastAsia="en-US"/>
              </w:rPr>
              <w:t>б</w:t>
            </w:r>
            <w:r>
              <w:rPr>
                <w:lang w:val="en-US" w:eastAsia="en-US"/>
              </w:rPr>
              <w:t>л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>ние</w:t>
            </w:r>
          </w:p>
        </w:tc>
      </w:tr>
      <w:tr w:rsidR="00C132E5">
        <w:trPr>
          <w:trHeight w:val="287"/>
        </w:trPr>
        <w:tc>
          <w:tcPr>
            <w:tcW w:w="747" w:type="dxa"/>
            <w:vMerge w:val="restart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2671" w:type="dxa"/>
            <w:vMerge w:val="restart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02" w:lineRule="exact"/>
              <w:rPr>
                <w:lang w:eastAsia="en-US"/>
              </w:rPr>
            </w:pPr>
            <w:r>
              <w:rPr>
                <w:lang w:eastAsia="en-US"/>
              </w:rPr>
              <w:t>Границы элемента пл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нировочной структуры мкр. «Город Озер» (далее Жилая зона)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Расч</w:t>
            </w:r>
            <w:r>
              <w:rPr>
                <w:spacing w:val="-9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тный </w:t>
            </w:r>
            <w:r>
              <w:rPr>
                <w:spacing w:val="-4"/>
                <w:lang w:val="en-US" w:eastAsia="en-US"/>
              </w:rPr>
              <w:t>р</w:t>
            </w:r>
            <w:r>
              <w:rPr>
                <w:lang w:val="en-US" w:eastAsia="en-US"/>
              </w:rPr>
              <w:t>асх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д в</w:t>
            </w:r>
            <w:r>
              <w:rPr>
                <w:spacing w:val="-3"/>
                <w:lang w:val="en-US" w:eastAsia="en-US"/>
              </w:rPr>
              <w:t>о</w:t>
            </w:r>
            <w:r>
              <w:rPr>
                <w:lang w:val="en-US" w:eastAsia="en-US"/>
              </w:rPr>
              <w:t>ды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к</w:t>
            </w:r>
            <w:r>
              <w:rPr>
                <w:spacing w:val="-6"/>
                <w:lang w:val="en-US" w:eastAsia="en-US"/>
              </w:rPr>
              <w:t>у</w:t>
            </w:r>
            <w:r>
              <w:rPr>
                <w:lang w:val="en-US" w:eastAsia="en-US"/>
              </w:rPr>
              <w:t>б.м/сут</w:t>
            </w: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1022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1062</w:t>
            </w:r>
            <w:r>
              <w:rPr>
                <w:lang w:eastAsia="en-US"/>
              </w:rPr>
              <w:t>,70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505</w:t>
            </w:r>
            <w:r>
              <w:rPr>
                <w:lang w:eastAsia="en-US"/>
              </w:rPr>
              <w:t>,10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2590,10</w:t>
            </w:r>
          </w:p>
        </w:tc>
      </w:tr>
      <w:tr w:rsidR="00C132E5">
        <w:trPr>
          <w:trHeight w:val="362"/>
        </w:trPr>
        <w:tc>
          <w:tcPr>
            <w:tcW w:w="747" w:type="dxa"/>
            <w:vMerge/>
            <w:tcBorders>
              <w:top w:val="nil"/>
              <w:bottom w:val="nil"/>
            </w:tcBorders>
            <w:shd w:val="clear" w:color="auto" w:fill="auto"/>
          </w:tcPr>
          <w:p w:rsidR="00120C7C" w:rsidRDefault="00120C7C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</w:p>
        </w:tc>
        <w:tc>
          <w:tcPr>
            <w:tcW w:w="2671" w:type="dxa"/>
            <w:vMerge/>
            <w:tcBorders>
              <w:top w:val="nil"/>
              <w:bottom w:val="nil"/>
            </w:tcBorders>
            <w:shd w:val="clear" w:color="auto" w:fill="auto"/>
          </w:tcPr>
          <w:p w:rsidR="00120C7C" w:rsidRDefault="00120C7C">
            <w:pPr>
              <w:widowControl w:val="0"/>
              <w:ind w:left="147" w:hanging="118"/>
              <w:rPr>
                <w:lang w:val="en-US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на нар</w:t>
            </w:r>
            <w:r>
              <w:rPr>
                <w:spacing w:val="-5"/>
                <w:lang w:val="en-US" w:eastAsia="en-US"/>
              </w:rPr>
              <w:t>у</w:t>
            </w:r>
            <w:r>
              <w:rPr>
                <w:lang w:val="en-US" w:eastAsia="en-US"/>
              </w:rPr>
              <w:t>жно</w:t>
            </w:r>
            <w:r>
              <w:rPr>
                <w:spacing w:val="-8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 пожар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т</w:t>
            </w:r>
            <w:r>
              <w:rPr>
                <w:spacing w:val="-4"/>
                <w:lang w:val="en-US" w:eastAsia="en-US"/>
              </w:rPr>
              <w:t>у</w:t>
            </w:r>
            <w:r>
              <w:rPr>
                <w:lang w:val="en-US" w:eastAsia="en-US"/>
              </w:rPr>
              <w:t>ш</w:t>
            </w:r>
            <w:r>
              <w:rPr>
                <w:spacing w:val="-4"/>
                <w:lang w:val="en-US" w:eastAsia="en-US"/>
              </w:rPr>
              <w:t>е</w:t>
            </w:r>
            <w:r>
              <w:rPr>
                <w:lang w:val="en-US" w:eastAsia="en-US"/>
              </w:rPr>
              <w:t>ние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л/с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л/с (2 пожара)</w:t>
            </w:r>
          </w:p>
        </w:tc>
      </w:tr>
      <w:tr w:rsidR="00C132E5">
        <w:trPr>
          <w:trHeight w:val="559"/>
        </w:trPr>
        <w:tc>
          <w:tcPr>
            <w:tcW w:w="747" w:type="dxa"/>
            <w:vMerge/>
            <w:tcBorders>
              <w:bottom w:val="nil"/>
            </w:tcBorders>
            <w:shd w:val="clear" w:color="auto" w:fill="auto"/>
          </w:tcPr>
          <w:p w:rsidR="00120C7C" w:rsidRDefault="00120C7C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</w:p>
        </w:tc>
        <w:tc>
          <w:tcPr>
            <w:tcW w:w="2671" w:type="dxa"/>
            <w:vMerge/>
            <w:tcBorders>
              <w:bottom w:val="nil"/>
            </w:tcBorders>
            <w:shd w:val="clear" w:color="auto" w:fill="auto"/>
          </w:tcPr>
          <w:p w:rsidR="00120C7C" w:rsidRDefault="00120C7C">
            <w:pPr>
              <w:widowControl w:val="0"/>
              <w:ind w:left="147" w:hanging="118"/>
              <w:rPr>
                <w:lang w:val="en-US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eastAsia="en-US"/>
              </w:rPr>
            </w:pPr>
            <w:r>
              <w:rPr>
                <w:lang w:eastAsia="en-US"/>
              </w:rPr>
              <w:t>на полив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к</w:t>
            </w:r>
            <w:r>
              <w:rPr>
                <w:spacing w:val="-6"/>
                <w:lang w:val="en-US" w:eastAsia="en-US"/>
              </w:rPr>
              <w:t>у</w:t>
            </w:r>
            <w:r>
              <w:rPr>
                <w:lang w:val="en-US" w:eastAsia="en-US"/>
              </w:rPr>
              <w:t>б.м/сут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503,40</w:t>
            </w:r>
          </w:p>
        </w:tc>
      </w:tr>
      <w:tr w:rsidR="00C132E5">
        <w:trPr>
          <w:trHeight w:val="282"/>
        </w:trPr>
        <w:tc>
          <w:tcPr>
            <w:tcW w:w="14691" w:type="dxa"/>
            <w:gridSpan w:val="8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Кана</w:t>
            </w:r>
            <w:r>
              <w:rPr>
                <w:spacing w:val="-4"/>
                <w:lang w:val="en-US" w:eastAsia="en-US"/>
              </w:rPr>
              <w:t>л</w:t>
            </w:r>
            <w:r>
              <w:rPr>
                <w:lang w:val="en-US" w:eastAsia="en-US"/>
              </w:rPr>
              <w:t>изация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eastAsia="en-US"/>
              </w:rPr>
              <w:t>Жилая зона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Расч</w:t>
            </w:r>
            <w:r>
              <w:rPr>
                <w:spacing w:val="-9"/>
                <w:lang w:val="en-US" w:eastAsia="en-US"/>
              </w:rPr>
              <w:t>е</w:t>
            </w:r>
            <w:r>
              <w:rPr>
                <w:lang w:val="en-US" w:eastAsia="en-US"/>
              </w:rPr>
              <w:t>тны</w:t>
            </w:r>
            <w:r>
              <w:rPr>
                <w:spacing w:val="1"/>
                <w:lang w:val="en-US" w:eastAsia="en-US"/>
              </w:rPr>
              <w:t>й</w:t>
            </w:r>
            <w:r>
              <w:rPr>
                <w:spacing w:val="-4"/>
                <w:lang w:val="en-US" w:eastAsia="en-US"/>
              </w:rPr>
              <w:t>р</w:t>
            </w:r>
            <w:r>
              <w:rPr>
                <w:lang w:val="en-US" w:eastAsia="en-US"/>
              </w:rPr>
              <w:t>асх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д сток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в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к</w:t>
            </w:r>
            <w:r>
              <w:rPr>
                <w:spacing w:val="-6"/>
                <w:lang w:val="en-US" w:eastAsia="en-US"/>
              </w:rPr>
              <w:t>у</w:t>
            </w:r>
            <w:r>
              <w:rPr>
                <w:lang w:val="en-US" w:eastAsia="en-US"/>
              </w:rPr>
              <w:t>б.м/сут</w:t>
            </w: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1022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1062</w:t>
            </w:r>
            <w:r>
              <w:rPr>
                <w:lang w:eastAsia="en-US"/>
              </w:rPr>
              <w:t>,70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505</w:t>
            </w:r>
            <w:r>
              <w:rPr>
                <w:lang w:eastAsia="en-US"/>
              </w:rPr>
              <w:t>,10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2590,10</w:t>
            </w:r>
          </w:p>
        </w:tc>
      </w:tr>
      <w:tr w:rsidR="00C132E5">
        <w:trPr>
          <w:trHeight w:val="282"/>
        </w:trPr>
        <w:tc>
          <w:tcPr>
            <w:tcW w:w="14691" w:type="dxa"/>
            <w:gridSpan w:val="8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Ливн</w:t>
            </w:r>
            <w:r>
              <w:rPr>
                <w:spacing w:val="-6"/>
                <w:lang w:val="en-US" w:eastAsia="en-US"/>
              </w:rPr>
              <w:t>е</w:t>
            </w:r>
            <w:r>
              <w:rPr>
                <w:lang w:val="en-US" w:eastAsia="en-US"/>
              </w:rPr>
              <w:t>вы</w:t>
            </w:r>
            <w:r>
              <w:rPr>
                <w:spacing w:val="-4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 сто</w:t>
            </w:r>
            <w:r>
              <w:rPr>
                <w:spacing w:val="-4"/>
                <w:lang w:val="en-US" w:eastAsia="en-US"/>
              </w:rPr>
              <w:t>к</w:t>
            </w:r>
            <w:r>
              <w:rPr>
                <w:lang w:val="en-US" w:eastAsia="en-US"/>
              </w:rPr>
              <w:t>и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rPr>
                <w:lang w:val="en-US" w:eastAsia="en-US"/>
              </w:rPr>
            </w:pPr>
            <w:r>
              <w:rPr>
                <w:lang w:eastAsia="en-US"/>
              </w:rPr>
              <w:t>Жилая зона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Расч</w:t>
            </w:r>
            <w:r>
              <w:rPr>
                <w:spacing w:val="-9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тный </w:t>
            </w:r>
            <w:r>
              <w:rPr>
                <w:spacing w:val="-4"/>
                <w:lang w:val="en-US" w:eastAsia="en-US"/>
              </w:rPr>
              <w:t>р</w:t>
            </w:r>
            <w:r>
              <w:rPr>
                <w:lang w:val="en-US" w:eastAsia="en-US"/>
              </w:rPr>
              <w:t>асх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д сток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в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л/с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681,60</w:t>
            </w:r>
          </w:p>
        </w:tc>
      </w:tr>
      <w:tr w:rsidR="00C132E5">
        <w:trPr>
          <w:trHeight w:val="282"/>
        </w:trPr>
        <w:tc>
          <w:tcPr>
            <w:tcW w:w="14691" w:type="dxa"/>
            <w:gridSpan w:val="8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Газ</w:t>
            </w:r>
            <w:r>
              <w:rPr>
                <w:spacing w:val="-5"/>
                <w:lang w:val="en-US" w:eastAsia="en-US"/>
              </w:rPr>
              <w:t>о</w:t>
            </w:r>
            <w:r>
              <w:rPr>
                <w:lang w:val="en-US" w:eastAsia="en-US"/>
              </w:rPr>
              <w:t>снабж</w:t>
            </w:r>
            <w:r>
              <w:rPr>
                <w:spacing w:val="-5"/>
                <w:lang w:val="en-US" w:eastAsia="en-US"/>
              </w:rPr>
              <w:t>е</w:t>
            </w:r>
            <w:r>
              <w:rPr>
                <w:lang w:val="en-US" w:eastAsia="en-US"/>
              </w:rPr>
              <w:t>ни</w:t>
            </w:r>
            <w:r>
              <w:rPr>
                <w:spacing w:val="50"/>
                <w:lang w:val="en-US" w:eastAsia="en-US"/>
              </w:rPr>
              <w:t>е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eastAsia="en-US"/>
              </w:rPr>
              <w:t>Жилая зона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Расч</w:t>
            </w:r>
            <w:r>
              <w:rPr>
                <w:spacing w:val="-9"/>
                <w:lang w:val="en-US" w:eastAsia="en-US"/>
              </w:rPr>
              <w:t>е</w:t>
            </w:r>
            <w:r>
              <w:rPr>
                <w:lang w:val="en-US" w:eastAsia="en-US"/>
              </w:rPr>
              <w:t xml:space="preserve">тный </w:t>
            </w:r>
            <w:r>
              <w:rPr>
                <w:spacing w:val="-4"/>
                <w:lang w:val="en-US" w:eastAsia="en-US"/>
              </w:rPr>
              <w:t>р</w:t>
            </w:r>
            <w:r>
              <w:rPr>
                <w:lang w:val="en-US" w:eastAsia="en-US"/>
              </w:rPr>
              <w:t>асх</w:t>
            </w:r>
            <w:r>
              <w:rPr>
                <w:spacing w:val="-4"/>
                <w:lang w:val="en-US" w:eastAsia="en-US"/>
              </w:rPr>
              <w:t>о</w:t>
            </w:r>
            <w:r>
              <w:rPr>
                <w:lang w:val="en-US" w:eastAsia="en-US"/>
              </w:rPr>
              <w:t>д газа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position w:val="-1"/>
                <w:lang w:val="en-US" w:eastAsia="en-US"/>
              </w:rPr>
              <w:t>к</w:t>
            </w:r>
            <w:r>
              <w:rPr>
                <w:spacing w:val="-11"/>
                <w:position w:val="-1"/>
                <w:lang w:val="en-US" w:eastAsia="en-US"/>
              </w:rPr>
              <w:t>у</w:t>
            </w:r>
            <w:r>
              <w:rPr>
                <w:position w:val="-1"/>
                <w:lang w:val="en-US" w:eastAsia="en-US"/>
              </w:rPr>
              <w:t>б.м/час</w:t>
            </w: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1618,10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1246,80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574,10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3439,10</w:t>
            </w:r>
          </w:p>
        </w:tc>
      </w:tr>
      <w:tr w:rsidR="00C132E5">
        <w:trPr>
          <w:trHeight w:val="282"/>
        </w:trPr>
        <w:tc>
          <w:tcPr>
            <w:tcW w:w="14691" w:type="dxa"/>
            <w:gridSpan w:val="8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Т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пло</w:t>
            </w:r>
            <w:r>
              <w:rPr>
                <w:spacing w:val="-4"/>
                <w:sz w:val="22"/>
                <w:szCs w:val="22"/>
                <w:lang w:val="en-US" w:eastAsia="en-US"/>
              </w:rPr>
              <w:t>с</w:t>
            </w:r>
            <w:r>
              <w:rPr>
                <w:sz w:val="22"/>
                <w:szCs w:val="22"/>
                <w:lang w:val="en-US" w:eastAsia="en-US"/>
              </w:rPr>
              <w:t>набж</w:t>
            </w:r>
            <w:r>
              <w:rPr>
                <w:spacing w:val="-7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ни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</w:p>
        </w:tc>
      </w:tr>
      <w:tr w:rsidR="00C132E5">
        <w:trPr>
          <w:trHeight w:val="560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firstLine="111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Жилая зона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Расч</w:t>
            </w:r>
            <w:r>
              <w:rPr>
                <w:spacing w:val="-9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 xml:space="preserve">тный </w:t>
            </w:r>
            <w:r>
              <w:rPr>
                <w:spacing w:val="-4"/>
                <w:sz w:val="22"/>
                <w:szCs w:val="22"/>
                <w:lang w:val="en-US" w:eastAsia="en-US"/>
              </w:rPr>
              <w:t>р</w:t>
            </w:r>
            <w:r>
              <w:rPr>
                <w:sz w:val="22"/>
                <w:szCs w:val="22"/>
                <w:lang w:val="en-US" w:eastAsia="en-US"/>
              </w:rPr>
              <w:t>асх</w:t>
            </w:r>
            <w:r>
              <w:rPr>
                <w:spacing w:val="-4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>д т</w:t>
            </w:r>
            <w:r>
              <w:rPr>
                <w:spacing w:val="-7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 xml:space="preserve">пла 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Гкал/</w:t>
            </w:r>
            <w:r>
              <w:rPr>
                <w:spacing w:val="-5"/>
                <w:sz w:val="22"/>
                <w:szCs w:val="22"/>
                <w:lang w:val="en-US" w:eastAsia="en-US"/>
              </w:rPr>
              <w:t>ч</w:t>
            </w:r>
            <w:r>
              <w:rPr>
                <w:sz w:val="22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12,10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9,32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4,29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25,71</w:t>
            </w:r>
          </w:p>
        </w:tc>
      </w:tr>
      <w:tr w:rsidR="00C132E5">
        <w:trPr>
          <w:trHeight w:val="277"/>
        </w:trPr>
        <w:tc>
          <w:tcPr>
            <w:tcW w:w="14691" w:type="dxa"/>
            <w:gridSpan w:val="8"/>
            <w:shd w:val="clear" w:color="auto" w:fill="auto"/>
          </w:tcPr>
          <w:p w:rsidR="00120C7C" w:rsidRDefault="00A07BE8">
            <w:pPr>
              <w:widowControl w:val="0"/>
              <w:spacing w:before="10"/>
              <w:ind w:firstLine="109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Эл</w:t>
            </w:r>
            <w:r>
              <w:rPr>
                <w:spacing w:val="-3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ктро</w:t>
            </w:r>
            <w:r>
              <w:rPr>
                <w:spacing w:val="-4"/>
                <w:sz w:val="22"/>
                <w:szCs w:val="22"/>
                <w:lang w:val="en-US" w:eastAsia="en-US"/>
              </w:rPr>
              <w:t>с</w:t>
            </w:r>
            <w:r>
              <w:rPr>
                <w:sz w:val="22"/>
                <w:szCs w:val="22"/>
                <w:lang w:val="en-US" w:eastAsia="en-US"/>
              </w:rPr>
              <w:t>набж</w:t>
            </w:r>
            <w:r>
              <w:rPr>
                <w:spacing w:val="-7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ние</w:t>
            </w:r>
          </w:p>
        </w:tc>
      </w:tr>
      <w:tr w:rsidR="00C132E5">
        <w:trPr>
          <w:trHeight w:val="371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hanging="11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6.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spacing w:before="14"/>
              <w:ind w:firstLine="111"/>
              <w:rPr>
                <w:sz w:val="22"/>
                <w:szCs w:val="22"/>
                <w:lang w:val="en-US" w:eastAsia="en-US"/>
              </w:rPr>
            </w:pPr>
            <w:r>
              <w:rPr>
                <w:lang w:eastAsia="en-US"/>
              </w:rPr>
              <w:t>Жилая зона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tabs>
                <w:tab w:val="left" w:pos="4130"/>
              </w:tabs>
              <w:spacing w:before="14"/>
              <w:ind w:left="6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Расч</w:t>
            </w:r>
            <w:r>
              <w:rPr>
                <w:spacing w:val="-9"/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тнаям</w:t>
            </w:r>
            <w:r>
              <w:rPr>
                <w:spacing w:val="-5"/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щн</w:t>
            </w:r>
            <w:r>
              <w:rPr>
                <w:spacing w:val="-5"/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ст</w:t>
            </w:r>
            <w:r>
              <w:rPr>
                <w:spacing w:val="-2"/>
                <w:sz w:val="22"/>
                <w:szCs w:val="22"/>
                <w:lang w:eastAsia="en-US"/>
              </w:rPr>
              <w:t>ь</w:t>
            </w:r>
            <w:r>
              <w:rPr>
                <w:sz w:val="22"/>
                <w:szCs w:val="22"/>
                <w:lang w:eastAsia="en-US"/>
              </w:rPr>
              <w:t>(прив</w:t>
            </w:r>
            <w:r>
              <w:rPr>
                <w:spacing w:val="-5"/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д</w:t>
            </w:r>
            <w:r>
              <w:rPr>
                <w:spacing w:val="-3"/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но к шина</w:t>
            </w:r>
            <w:r>
              <w:rPr>
                <w:spacing w:val="-5"/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lang w:eastAsia="en-US"/>
              </w:rPr>
              <w:t xml:space="preserve"> 10 к</w:t>
            </w:r>
            <w:r>
              <w:rPr>
                <w:spacing w:val="-5"/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 xml:space="preserve"> ц</w:t>
            </w:r>
            <w:r>
              <w:rPr>
                <w:spacing w:val="-5"/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нтрапи</w:t>
            </w:r>
            <w:r>
              <w:rPr>
                <w:spacing w:val="-5"/>
                <w:sz w:val="22"/>
                <w:szCs w:val="22"/>
                <w:lang w:eastAsia="en-US"/>
              </w:rPr>
              <w:t>т</w:t>
            </w:r>
            <w:r>
              <w:rPr>
                <w:sz w:val="22"/>
                <w:szCs w:val="22"/>
                <w:lang w:eastAsia="en-US"/>
              </w:rPr>
              <w:t xml:space="preserve">ания) 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МВт</w:t>
            </w:r>
          </w:p>
        </w:tc>
        <w:tc>
          <w:tcPr>
            <w:tcW w:w="132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7,02</w:t>
            </w:r>
          </w:p>
        </w:tc>
        <w:tc>
          <w:tcPr>
            <w:tcW w:w="1335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7,75</w:t>
            </w:r>
          </w:p>
        </w:tc>
        <w:tc>
          <w:tcPr>
            <w:tcW w:w="1330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4,18</w:t>
            </w:r>
          </w:p>
        </w:tc>
        <w:tc>
          <w:tcPr>
            <w:tcW w:w="1943" w:type="dxa"/>
            <w:shd w:val="clear" w:color="auto" w:fill="auto"/>
          </w:tcPr>
          <w:p w:rsidR="00120C7C" w:rsidRDefault="00A07BE8">
            <w:pPr>
              <w:widowControl w:val="0"/>
              <w:spacing w:before="10"/>
              <w:ind w:left="147" w:hanging="11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18,95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278" w:hanging="11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firstLine="111"/>
              <w:rPr>
                <w:spacing w:val="53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Т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л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ф</w:t>
            </w:r>
            <w:r>
              <w:rPr>
                <w:spacing w:val="-3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>низаци</w:t>
            </w:r>
            <w:r>
              <w:rPr>
                <w:spacing w:val="53"/>
                <w:sz w:val="22"/>
                <w:szCs w:val="22"/>
                <w:lang w:val="en-US" w:eastAsia="en-US"/>
              </w:rPr>
              <w:t>я</w:t>
            </w:r>
          </w:p>
          <w:p w:rsidR="00120C7C" w:rsidRDefault="00A07BE8">
            <w:pPr>
              <w:widowControl w:val="0"/>
              <w:ind w:firstLine="111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(жило</w:t>
            </w:r>
            <w:r>
              <w:rPr>
                <w:spacing w:val="-4"/>
                <w:sz w:val="22"/>
                <w:szCs w:val="22"/>
                <w:lang w:val="en-US" w:eastAsia="en-US"/>
              </w:rPr>
              <w:t>й</w:t>
            </w:r>
            <w:r>
              <w:rPr>
                <w:sz w:val="22"/>
                <w:szCs w:val="22"/>
                <w:lang w:val="en-US" w:eastAsia="en-US"/>
              </w:rPr>
              <w:t xml:space="preserve"> з</w:t>
            </w:r>
            <w:r>
              <w:rPr>
                <w:spacing w:val="-5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 xml:space="preserve">ны) 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69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Т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л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ф</w:t>
            </w:r>
            <w:r>
              <w:rPr>
                <w:spacing w:val="-3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>нны</w:t>
            </w:r>
            <w:r>
              <w:rPr>
                <w:spacing w:val="-6"/>
                <w:sz w:val="22"/>
                <w:szCs w:val="22"/>
                <w:lang w:val="en-US" w:eastAsia="en-US"/>
              </w:rPr>
              <w:t>е</w:t>
            </w:r>
            <w:r>
              <w:rPr>
                <w:spacing w:val="58"/>
                <w:sz w:val="22"/>
                <w:szCs w:val="22"/>
                <w:lang w:val="en-US" w:eastAsia="en-US"/>
              </w:rPr>
              <w:t>№</w:t>
            </w:r>
            <w:r>
              <w:rPr>
                <w:sz w:val="22"/>
                <w:szCs w:val="22"/>
                <w:lang w:val="en-US" w:eastAsia="en-US"/>
              </w:rPr>
              <w:t xml:space="preserve">№ 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№№ 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firstLine="124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ТУ</w:t>
            </w:r>
          </w:p>
        </w:tc>
      </w:tr>
      <w:tr w:rsidR="00C132E5">
        <w:trPr>
          <w:trHeight w:val="282"/>
        </w:trPr>
        <w:tc>
          <w:tcPr>
            <w:tcW w:w="747" w:type="dxa"/>
            <w:shd w:val="clear" w:color="auto" w:fill="auto"/>
          </w:tcPr>
          <w:p w:rsidR="00120C7C" w:rsidRDefault="00A07BE8">
            <w:pPr>
              <w:widowControl w:val="0"/>
              <w:ind w:left="278" w:hanging="11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8.</w:t>
            </w:r>
          </w:p>
        </w:tc>
        <w:tc>
          <w:tcPr>
            <w:tcW w:w="2671" w:type="dxa"/>
            <w:shd w:val="clear" w:color="auto" w:fill="auto"/>
          </w:tcPr>
          <w:p w:rsidR="00120C7C" w:rsidRDefault="00A07BE8">
            <w:pPr>
              <w:widowControl w:val="0"/>
              <w:ind w:firstLine="111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Ради</w:t>
            </w:r>
            <w:r>
              <w:rPr>
                <w:spacing w:val="52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>(</w:t>
            </w:r>
            <w:r>
              <w:rPr>
                <w:spacing w:val="-3"/>
                <w:sz w:val="22"/>
                <w:szCs w:val="22"/>
                <w:lang w:val="en-US" w:eastAsia="en-US"/>
              </w:rPr>
              <w:t>ж</w:t>
            </w:r>
            <w:r>
              <w:rPr>
                <w:sz w:val="22"/>
                <w:szCs w:val="22"/>
                <w:lang w:val="en-US" w:eastAsia="en-US"/>
              </w:rPr>
              <w:t>илой з</w:t>
            </w:r>
            <w:r>
              <w:rPr>
                <w:spacing w:val="-5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 xml:space="preserve">ны) </w:t>
            </w:r>
          </w:p>
        </w:tc>
        <w:tc>
          <w:tcPr>
            <w:tcW w:w="4050" w:type="dxa"/>
            <w:shd w:val="clear" w:color="auto" w:fill="auto"/>
          </w:tcPr>
          <w:p w:rsidR="00120C7C" w:rsidRDefault="00A07BE8">
            <w:pPr>
              <w:widowControl w:val="0"/>
              <w:ind w:left="69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Ради</w:t>
            </w:r>
            <w:r>
              <w:rPr>
                <w:spacing w:val="-4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>т</w:t>
            </w:r>
            <w:r>
              <w:rPr>
                <w:spacing w:val="-5"/>
                <w:sz w:val="22"/>
                <w:szCs w:val="22"/>
                <w:lang w:val="en-US" w:eastAsia="en-US"/>
              </w:rPr>
              <w:t>о</w:t>
            </w:r>
            <w:r>
              <w:rPr>
                <w:sz w:val="22"/>
                <w:szCs w:val="22"/>
                <w:lang w:val="en-US" w:eastAsia="en-US"/>
              </w:rPr>
              <w:t xml:space="preserve">чки </w:t>
            </w:r>
          </w:p>
        </w:tc>
        <w:tc>
          <w:tcPr>
            <w:tcW w:w="1290" w:type="dxa"/>
            <w:shd w:val="clear" w:color="auto" w:fill="auto"/>
          </w:tcPr>
          <w:p w:rsidR="00120C7C" w:rsidRDefault="00A07BE8">
            <w:pPr>
              <w:widowControl w:val="0"/>
              <w:ind w:left="147" w:hanging="118"/>
              <w:rPr>
                <w:lang w:val="en-US" w:eastAsia="en-US"/>
              </w:rPr>
            </w:pPr>
            <w:r>
              <w:rPr>
                <w:lang w:val="en-US" w:eastAsia="en-US"/>
              </w:rPr>
              <w:t>точек</w:t>
            </w:r>
          </w:p>
        </w:tc>
        <w:tc>
          <w:tcPr>
            <w:tcW w:w="5933" w:type="dxa"/>
            <w:gridSpan w:val="4"/>
            <w:shd w:val="clear" w:color="auto" w:fill="auto"/>
          </w:tcPr>
          <w:p w:rsidR="00120C7C" w:rsidRDefault="00A07BE8">
            <w:pPr>
              <w:widowControl w:val="0"/>
              <w:ind w:firstLine="1248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ТУ</w:t>
            </w:r>
          </w:p>
        </w:tc>
      </w:tr>
    </w:tbl>
    <w:p w:rsidR="00120C7C" w:rsidRDefault="00A07BE8">
      <w:pPr>
        <w:rPr>
          <w:b/>
          <w:bCs/>
        </w:rPr>
      </w:pPr>
      <w:r>
        <w:rPr>
          <w:b/>
          <w:bCs/>
        </w:rPr>
        <w:t>*</w:t>
      </w:r>
      <w:r>
        <w:t xml:space="preserve"> Укрупненные показатели по системам инженерного обеспечения определены для обеспечения территории инженерными ресурсами в гр</w:t>
      </w:r>
      <w:r>
        <w:t>а</w:t>
      </w:r>
      <w:r>
        <w:t>ницах элемента планировочной структуры.</w:t>
      </w:r>
    </w:p>
    <w:p w:rsidR="00120C7C" w:rsidRDefault="00120C7C">
      <w:pPr>
        <w:jc w:val="center"/>
        <w:rPr>
          <w:b/>
          <w:bCs/>
        </w:rPr>
      </w:pPr>
    </w:p>
    <w:p w:rsidR="00120C7C" w:rsidRDefault="00A07BE8">
      <w:pPr>
        <w:jc w:val="center"/>
        <w:rPr>
          <w:b/>
          <w:bCs/>
        </w:rPr>
      </w:pPr>
      <w:r>
        <w:rPr>
          <w:b/>
          <w:bCs/>
        </w:rPr>
        <w:t>Характеристики объектов капитального строительства</w:t>
      </w:r>
    </w:p>
    <w:p w:rsidR="00120C7C" w:rsidRDefault="00120C7C">
      <w:pPr>
        <w:jc w:val="center"/>
        <w:rPr>
          <w:b/>
          <w:bCs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"/>
        <w:gridCol w:w="350"/>
        <w:gridCol w:w="833"/>
        <w:gridCol w:w="2584"/>
        <w:gridCol w:w="1483"/>
        <w:gridCol w:w="1450"/>
        <w:gridCol w:w="3233"/>
        <w:gridCol w:w="1500"/>
        <w:gridCol w:w="1467"/>
        <w:gridCol w:w="1431"/>
      </w:tblGrid>
      <w:tr w:rsidR="00C132E5">
        <w:trPr>
          <w:trHeight w:val="265"/>
        </w:trPr>
        <w:tc>
          <w:tcPr>
            <w:tcW w:w="14786" w:type="dxa"/>
            <w:gridSpan w:val="10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Объ</w:t>
            </w:r>
            <w:r>
              <w:rPr>
                <w:color w:val="000000"/>
                <w:spacing w:val="-4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>кты капи</w:t>
            </w:r>
            <w:r>
              <w:rPr>
                <w:color w:val="000000"/>
                <w:spacing w:val="-5"/>
                <w:sz w:val="22"/>
                <w:szCs w:val="22"/>
                <w:lang w:eastAsia="zh-CN"/>
              </w:rPr>
              <w:t>т</w:t>
            </w:r>
            <w:r>
              <w:rPr>
                <w:color w:val="000000"/>
                <w:sz w:val="22"/>
                <w:szCs w:val="22"/>
                <w:lang w:eastAsia="zh-CN"/>
              </w:rPr>
              <w:t>альн</w:t>
            </w:r>
            <w:r>
              <w:rPr>
                <w:color w:val="000000"/>
                <w:spacing w:val="-4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г</w:t>
            </w:r>
            <w:r>
              <w:rPr>
                <w:color w:val="000000"/>
                <w:spacing w:val="-4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 строит</w:t>
            </w:r>
            <w:r>
              <w:rPr>
                <w:color w:val="000000"/>
                <w:spacing w:val="-8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льства 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ж</w:t>
            </w:r>
            <w:r>
              <w:rPr>
                <w:color w:val="000000"/>
                <w:sz w:val="22"/>
                <w:szCs w:val="22"/>
                <w:lang w:eastAsia="zh-CN"/>
              </w:rPr>
              <w:t>илог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 наз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н</w:t>
            </w:r>
            <w:r>
              <w:rPr>
                <w:color w:val="000000"/>
                <w:sz w:val="22"/>
                <w:szCs w:val="22"/>
                <w:lang w:eastAsia="zh-CN"/>
              </w:rPr>
              <w:t>ач</w:t>
            </w:r>
            <w:r>
              <w:rPr>
                <w:color w:val="000000"/>
                <w:spacing w:val="-9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>ния*</w:t>
            </w:r>
          </w:p>
        </w:tc>
      </w:tr>
      <w:tr w:rsidR="00C132E5">
        <w:trPr>
          <w:trHeight w:val="1901"/>
        </w:trPr>
        <w:tc>
          <w:tcPr>
            <w:tcW w:w="455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58"/>
                <w:sz w:val="22"/>
                <w:szCs w:val="22"/>
                <w:lang w:val="en-US" w:eastAsia="zh-CN"/>
              </w:rPr>
              <w:t>№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№п/п</w:t>
            </w:r>
          </w:p>
        </w:tc>
        <w:tc>
          <w:tcPr>
            <w:tcW w:w="350" w:type="dxa"/>
            <w:vMerge w:val="restart"/>
            <w:shd w:val="clear" w:color="auto" w:fill="auto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№ участка</w:t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№ объекта по проекту планиро</w:t>
            </w:r>
            <w:r>
              <w:rPr>
                <w:sz w:val="22"/>
                <w:szCs w:val="22"/>
                <w:lang w:eastAsia="zh-CN"/>
              </w:rPr>
              <w:t>в</w:t>
            </w:r>
            <w:r>
              <w:rPr>
                <w:sz w:val="22"/>
                <w:szCs w:val="22"/>
                <w:lang w:eastAsia="zh-CN"/>
              </w:rPr>
              <w:t>ки террит</w:t>
            </w:r>
            <w:r>
              <w:rPr>
                <w:sz w:val="22"/>
                <w:szCs w:val="22"/>
                <w:lang w:eastAsia="zh-CN"/>
              </w:rPr>
              <w:t>о</w:t>
            </w:r>
            <w:r>
              <w:rPr>
                <w:sz w:val="22"/>
                <w:szCs w:val="22"/>
                <w:lang w:eastAsia="zh-CN"/>
              </w:rPr>
              <w:t>рии</w:t>
            </w:r>
          </w:p>
        </w:tc>
        <w:tc>
          <w:tcPr>
            <w:tcW w:w="2584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 xml:space="preserve">Наименование 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br/>
              <w:t>объекта</w:t>
            </w:r>
          </w:p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капитального строительства</w:t>
            </w:r>
          </w:p>
        </w:tc>
        <w:tc>
          <w:tcPr>
            <w:tcW w:w="148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>
              <w:rPr>
                <w:color w:val="000000"/>
                <w:sz w:val="22"/>
                <w:szCs w:val="22"/>
                <w:lang w:val="en-US" w:eastAsia="zh-CN"/>
              </w:rPr>
              <w:t>Этажн</w:t>
            </w:r>
            <w:r>
              <w:rPr>
                <w:color w:val="000000"/>
                <w:spacing w:val="-4"/>
                <w:sz w:val="22"/>
                <w:szCs w:val="22"/>
                <w:lang w:val="en-US" w:eastAsia="zh-CN"/>
              </w:rPr>
              <w:t>о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сть</w:t>
            </w:r>
            <w:r>
              <w:rPr>
                <w:color w:val="000000"/>
                <w:spacing w:val="-3"/>
                <w:sz w:val="22"/>
                <w:szCs w:val="22"/>
                <w:lang w:val="en-US" w:eastAsia="zh-CN"/>
              </w:rPr>
              <w:t>m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in-</w:t>
            </w: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t>m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ax</w:t>
            </w:r>
          </w:p>
        </w:tc>
        <w:tc>
          <w:tcPr>
            <w:tcW w:w="145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Пл</w:t>
            </w:r>
            <w:r>
              <w:rPr>
                <w:color w:val="000000"/>
                <w:spacing w:val="-5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щадьз</w:t>
            </w:r>
            <w:r>
              <w:rPr>
                <w:color w:val="000000"/>
                <w:sz w:val="22"/>
                <w:szCs w:val="22"/>
                <w:lang w:eastAsia="zh-CN"/>
              </w:rPr>
              <w:t>а</w:t>
            </w:r>
            <w:r>
              <w:rPr>
                <w:color w:val="000000"/>
                <w:sz w:val="22"/>
                <w:szCs w:val="22"/>
                <w:lang w:eastAsia="zh-CN"/>
              </w:rPr>
              <w:t>стр</w:t>
            </w:r>
            <w:r>
              <w:rPr>
                <w:color w:val="000000"/>
                <w:spacing w:val="-5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йки(б</w:t>
            </w:r>
            <w:r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з </w:t>
            </w:r>
            <w:r>
              <w:rPr>
                <w:color w:val="000000"/>
                <w:spacing w:val="-9"/>
                <w:sz w:val="22"/>
                <w:szCs w:val="22"/>
                <w:lang w:eastAsia="zh-CN"/>
              </w:rPr>
              <w:t>у</w:t>
            </w:r>
            <w:r>
              <w:rPr>
                <w:color w:val="000000"/>
                <w:sz w:val="22"/>
                <w:szCs w:val="22"/>
                <w:lang w:eastAsia="zh-CN"/>
              </w:rPr>
              <w:t>ч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>тап</w:t>
            </w:r>
            <w:r>
              <w:rPr>
                <w:color w:val="000000"/>
                <w:spacing w:val="-7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д</w:t>
            </w:r>
            <w:r>
              <w:rPr>
                <w:color w:val="000000"/>
                <w:sz w:val="22"/>
                <w:szCs w:val="22"/>
                <w:lang w:eastAsia="zh-CN"/>
              </w:rPr>
              <w:t>з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>мн</w:t>
            </w:r>
            <w:r>
              <w:rPr>
                <w:color w:val="000000"/>
                <w:spacing w:val="-4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йч</w:t>
            </w:r>
            <w:r>
              <w:rPr>
                <w:color w:val="000000"/>
                <w:sz w:val="22"/>
                <w:szCs w:val="22"/>
                <w:lang w:eastAsia="zh-CN"/>
              </w:rPr>
              <w:t>а</w:t>
            </w:r>
            <w:r>
              <w:rPr>
                <w:color w:val="000000"/>
                <w:sz w:val="22"/>
                <w:szCs w:val="22"/>
                <w:lang w:eastAsia="zh-CN"/>
              </w:rPr>
              <w:t>с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т</w:t>
            </w:r>
            <w:r>
              <w:rPr>
                <w:color w:val="000000"/>
                <w:spacing w:val="-2"/>
                <w:sz w:val="22"/>
                <w:szCs w:val="22"/>
                <w:lang w:eastAsia="zh-CN"/>
              </w:rPr>
              <w:t>и</w:t>
            </w:r>
            <w:r>
              <w:rPr>
                <w:color w:val="000000"/>
                <w:sz w:val="22"/>
                <w:szCs w:val="22"/>
                <w:lang w:eastAsia="zh-CN"/>
              </w:rPr>
              <w:t>),</w:t>
            </w:r>
            <w:r>
              <w:rPr>
                <w:sz w:val="22"/>
                <w:szCs w:val="22"/>
                <w:lang w:eastAsia="zh-CN"/>
              </w:rPr>
              <w:br w:type="textWrapping" w:clear="all"/>
            </w:r>
            <w:r>
              <w:rPr>
                <w:color w:val="000000"/>
                <w:spacing w:val="-3"/>
                <w:sz w:val="22"/>
                <w:szCs w:val="22"/>
                <w:lang w:val="en-US" w:eastAsia="zh-CN"/>
              </w:rPr>
              <w:t>m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in</w:t>
            </w: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t>m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ax</w:t>
            </w:r>
          </w:p>
          <w:p w:rsidR="00120C7C" w:rsidRPr="007A79C7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7A79C7">
              <w:rPr>
                <w:color w:val="000000"/>
                <w:sz w:val="22"/>
                <w:szCs w:val="22"/>
                <w:lang w:eastAsia="zh-CN"/>
              </w:rPr>
              <w:t>кв.м</w:t>
            </w:r>
          </w:p>
        </w:tc>
        <w:tc>
          <w:tcPr>
            <w:tcW w:w="323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Общая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площадь квартир (без учета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 xml:space="preserve">встроенных и подземных частей) 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br/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min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max</w:t>
            </w:r>
          </w:p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кв.м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ind w:left="-4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Пл</w:t>
            </w:r>
            <w:r>
              <w:rPr>
                <w:color w:val="000000"/>
                <w:spacing w:val="-5"/>
                <w:sz w:val="22"/>
                <w:szCs w:val="22"/>
                <w:lang w:eastAsia="zh-CN"/>
              </w:rPr>
              <w:t>о</w:t>
            </w:r>
            <w:r>
              <w:rPr>
                <w:color w:val="000000"/>
                <w:sz w:val="22"/>
                <w:szCs w:val="22"/>
                <w:lang w:eastAsia="zh-CN"/>
              </w:rPr>
              <w:t>щадь</w:t>
            </w:r>
            <w:r>
              <w:rPr>
                <w:color w:val="000000"/>
                <w:spacing w:val="-4"/>
                <w:sz w:val="22"/>
                <w:szCs w:val="22"/>
                <w:lang w:eastAsia="zh-CN"/>
              </w:rPr>
              <w:t>у</w:t>
            </w:r>
            <w:r>
              <w:rPr>
                <w:color w:val="000000"/>
                <w:sz w:val="22"/>
                <w:szCs w:val="22"/>
                <w:lang w:eastAsia="zh-CN"/>
              </w:rPr>
              <w:t>ч</w:t>
            </w:r>
            <w:r>
              <w:rPr>
                <w:color w:val="000000"/>
                <w:sz w:val="22"/>
                <w:szCs w:val="22"/>
                <w:lang w:eastAsia="zh-CN"/>
              </w:rPr>
              <w:t>а</w:t>
            </w:r>
            <w:r>
              <w:rPr>
                <w:color w:val="000000"/>
                <w:sz w:val="22"/>
                <w:szCs w:val="22"/>
                <w:lang w:eastAsia="zh-CN"/>
              </w:rPr>
              <w:t>стка,</w:t>
            </w:r>
          </w:p>
          <w:p w:rsidR="00120C7C" w:rsidRDefault="00A07BE8">
            <w:pPr>
              <w:widowControl w:val="0"/>
              <w:ind w:left="-4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нор</w:t>
            </w:r>
            <w:r>
              <w:rPr>
                <w:color w:val="000000"/>
                <w:spacing w:val="-3"/>
                <w:sz w:val="22"/>
                <w:szCs w:val="22"/>
                <w:u w:val="single"/>
                <w:lang w:eastAsia="zh-CN"/>
              </w:rPr>
              <w:t>м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ати</w:t>
            </w:r>
            <w:r>
              <w:rPr>
                <w:color w:val="000000"/>
                <w:spacing w:val="-3"/>
                <w:sz w:val="22"/>
                <w:szCs w:val="22"/>
                <w:u w:val="single"/>
                <w:lang w:eastAsia="zh-CN"/>
              </w:rPr>
              <w:t>в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ная</w:t>
            </w:r>
            <w:r>
              <w:rPr>
                <w:color w:val="000000"/>
                <w:sz w:val="22"/>
                <w:szCs w:val="22"/>
                <w:lang w:eastAsia="zh-CN"/>
              </w:rPr>
              <w:t>фактич</w:t>
            </w:r>
            <w:r>
              <w:rPr>
                <w:color w:val="000000"/>
                <w:spacing w:val="-7"/>
                <w:sz w:val="22"/>
                <w:szCs w:val="22"/>
                <w:lang w:eastAsia="zh-CN"/>
              </w:rPr>
              <w:t>е</w:t>
            </w:r>
            <w:r>
              <w:rPr>
                <w:color w:val="000000"/>
                <w:sz w:val="22"/>
                <w:szCs w:val="22"/>
                <w:lang w:eastAsia="zh-CN"/>
              </w:rPr>
              <w:t>с</w:t>
            </w:r>
            <w:r>
              <w:rPr>
                <w:color w:val="000000"/>
                <w:spacing w:val="-3"/>
                <w:sz w:val="22"/>
                <w:szCs w:val="22"/>
                <w:lang w:eastAsia="zh-CN"/>
              </w:rPr>
              <w:t>к</w:t>
            </w:r>
            <w:r>
              <w:rPr>
                <w:color w:val="000000"/>
                <w:sz w:val="22"/>
                <w:szCs w:val="22"/>
                <w:lang w:eastAsia="zh-CN"/>
              </w:rPr>
              <w:t>ая,</w:t>
            </w:r>
          </w:p>
          <w:p w:rsidR="00120C7C" w:rsidRDefault="00A07BE8">
            <w:pPr>
              <w:widowControl w:val="0"/>
              <w:ind w:left="-4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t>m</w:t>
            </w:r>
            <w:r>
              <w:rPr>
                <w:color w:val="000000"/>
                <w:sz w:val="22"/>
                <w:szCs w:val="22"/>
                <w:lang w:val="en-US" w:eastAsia="zh-CN"/>
              </w:rPr>
              <w:t>ax</w:t>
            </w:r>
          </w:p>
        </w:tc>
        <w:tc>
          <w:tcPr>
            <w:tcW w:w="1467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8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t>Население, человек</w:t>
            </w: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br/>
              <w:t>max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8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8"/>
                <w:sz w:val="22"/>
                <w:szCs w:val="22"/>
                <w:lang w:val="en-US" w:eastAsia="zh-CN"/>
              </w:rPr>
              <w:t>Примечания</w:t>
            </w:r>
          </w:p>
        </w:tc>
      </w:tr>
      <w:tr w:rsidR="00C132E5">
        <w:trPr>
          <w:trHeight w:val="1258"/>
        </w:trPr>
        <w:tc>
          <w:tcPr>
            <w:tcW w:w="455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color w:val="000000"/>
                <w:spacing w:val="58"/>
                <w:sz w:val="22"/>
                <w:szCs w:val="22"/>
                <w:lang w:val="en-US" w:eastAsia="zh-CN"/>
              </w:rPr>
            </w:pPr>
          </w:p>
        </w:tc>
        <w:tc>
          <w:tcPr>
            <w:tcW w:w="350" w:type="dxa"/>
            <w:vMerge/>
            <w:shd w:val="clear" w:color="auto" w:fill="auto"/>
            <w:textDirection w:val="btLr"/>
          </w:tcPr>
          <w:p w:rsidR="00120C7C" w:rsidRDefault="00120C7C">
            <w:pPr>
              <w:widowControl w:val="0"/>
              <w:ind w:left="113" w:right="113"/>
              <w:rPr>
                <w:sz w:val="22"/>
                <w:szCs w:val="22"/>
                <w:lang w:eastAsia="zh-CN"/>
              </w:rPr>
            </w:pPr>
          </w:p>
        </w:tc>
        <w:tc>
          <w:tcPr>
            <w:tcW w:w="833" w:type="dxa"/>
            <w:vMerge/>
            <w:shd w:val="clear" w:color="auto" w:fill="auto"/>
            <w:textDirection w:val="btLr"/>
          </w:tcPr>
          <w:p w:rsidR="00120C7C" w:rsidRDefault="00120C7C">
            <w:pPr>
              <w:widowControl w:val="0"/>
              <w:ind w:left="113" w:right="113"/>
              <w:rPr>
                <w:sz w:val="22"/>
                <w:szCs w:val="22"/>
                <w:lang w:eastAsia="zh-CN"/>
              </w:rPr>
            </w:pPr>
          </w:p>
        </w:tc>
        <w:tc>
          <w:tcPr>
            <w:tcW w:w="2584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 xml:space="preserve">Вместимость 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br/>
              <w:t>(минимально допустимый уровень обеспеченности)</w:t>
            </w:r>
          </w:p>
        </w:tc>
        <w:tc>
          <w:tcPr>
            <w:tcW w:w="1483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 xml:space="preserve">Количество 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br/>
              <w:t>этажей ***** min-max</w:t>
            </w:r>
          </w:p>
          <w:p w:rsidR="00120C7C" w:rsidRDefault="00120C7C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</w:p>
        </w:tc>
        <w:tc>
          <w:tcPr>
            <w:tcW w:w="1450" w:type="dxa"/>
            <w:vMerge w:val="restart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Процент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br/>
              <w:t>застройки, max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%</w:t>
            </w:r>
          </w:p>
          <w:p w:rsidR="00120C7C" w:rsidRDefault="00120C7C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</w:p>
        </w:tc>
        <w:tc>
          <w:tcPr>
            <w:tcW w:w="323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 xml:space="preserve">Общая площадь встроенных, 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br/>
              <w:t>встроенно-пристроенных, пр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и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строенных помещений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 xml:space="preserve">(в том числе торговая площадь), 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min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max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кв.м</w:t>
            </w:r>
          </w:p>
        </w:tc>
        <w:tc>
          <w:tcPr>
            <w:tcW w:w="1500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1467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1431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</w:tr>
      <w:tr w:rsidR="00C132E5">
        <w:trPr>
          <w:trHeight w:val="1097"/>
        </w:trPr>
        <w:tc>
          <w:tcPr>
            <w:tcW w:w="455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color w:val="000000"/>
                <w:spacing w:val="58"/>
                <w:sz w:val="22"/>
                <w:szCs w:val="22"/>
                <w:lang w:val="en-US" w:eastAsia="zh-CN"/>
              </w:rPr>
            </w:pPr>
          </w:p>
        </w:tc>
        <w:tc>
          <w:tcPr>
            <w:tcW w:w="350" w:type="dxa"/>
            <w:vMerge/>
            <w:shd w:val="clear" w:color="auto" w:fill="auto"/>
            <w:textDirection w:val="btLr"/>
          </w:tcPr>
          <w:p w:rsidR="00120C7C" w:rsidRDefault="00120C7C">
            <w:pPr>
              <w:widowControl w:val="0"/>
              <w:ind w:left="113" w:right="113"/>
              <w:rPr>
                <w:sz w:val="22"/>
                <w:szCs w:val="22"/>
                <w:lang w:eastAsia="zh-CN"/>
              </w:rPr>
            </w:pPr>
          </w:p>
        </w:tc>
        <w:tc>
          <w:tcPr>
            <w:tcW w:w="833" w:type="dxa"/>
            <w:vMerge/>
            <w:shd w:val="clear" w:color="auto" w:fill="auto"/>
            <w:textDirection w:val="btLr"/>
          </w:tcPr>
          <w:p w:rsidR="00120C7C" w:rsidRDefault="00120C7C">
            <w:pPr>
              <w:widowControl w:val="0"/>
              <w:ind w:left="113" w:right="113"/>
              <w:rPr>
                <w:sz w:val="22"/>
                <w:szCs w:val="22"/>
                <w:lang w:eastAsia="zh-CN"/>
              </w:rPr>
            </w:pPr>
          </w:p>
        </w:tc>
        <w:tc>
          <w:tcPr>
            <w:tcW w:w="2584" w:type="dxa"/>
            <w:vMerge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</w:p>
        </w:tc>
        <w:tc>
          <w:tcPr>
            <w:tcW w:w="1483" w:type="dxa"/>
            <w:vMerge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</w:p>
        </w:tc>
        <w:tc>
          <w:tcPr>
            <w:tcW w:w="323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 xml:space="preserve">Общая площадь подземной 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br/>
              <w:t>части,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min</w:t>
            </w:r>
            <w:r>
              <w:rPr>
                <w:color w:val="000000"/>
                <w:spacing w:val="-6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max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pacing w:val="-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кв.м</w:t>
            </w:r>
          </w:p>
        </w:tc>
        <w:tc>
          <w:tcPr>
            <w:tcW w:w="1500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1467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1431" w:type="dxa"/>
            <w:vMerge/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</w:tr>
      <w:tr w:rsidR="00C132E5">
        <w:trPr>
          <w:trHeight w:val="90"/>
        </w:trPr>
        <w:tc>
          <w:tcPr>
            <w:tcW w:w="455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5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3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584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48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</w:t>
            </w:r>
          </w:p>
        </w:tc>
        <w:tc>
          <w:tcPr>
            <w:tcW w:w="323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5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467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43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</w:t>
            </w:r>
          </w:p>
        </w:tc>
      </w:tr>
      <w:tr w:rsidR="00C132E5" w:rsidRPr="008A40A3">
        <w:trPr>
          <w:cantSplit/>
          <w:trHeight w:val="694"/>
        </w:trPr>
        <w:tc>
          <w:tcPr>
            <w:tcW w:w="455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;ЗУ1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1-1/1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Многоквартирный жи</w:t>
            </w:r>
            <w:r w:rsidRPr="008A40A3"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ойдом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(корпус 1)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2050-3050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16185-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29133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0-2300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0-2300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15118</w:t>
            </w:r>
          </w:p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728</w:t>
            </w:r>
          </w:p>
        </w:tc>
        <w:tc>
          <w:tcPr>
            <w:tcW w:w="1431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 w:rsidRPr="008A40A3">
        <w:trPr>
          <w:cantSplit/>
          <w:trHeight w:val="1134"/>
        </w:trPr>
        <w:tc>
          <w:tcPr>
            <w:tcW w:w="455" w:type="dxa"/>
            <w:shd w:val="clear" w:color="auto" w:fill="auto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:ЗУ2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1-1/2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Многоквартирный ж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pacing w:val="-6"/>
                <w:sz w:val="22"/>
                <w:szCs w:val="22"/>
                <w:lang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ойдом,объе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к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ты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обсл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у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живанияжилой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застройк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встрое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,пристро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и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встрое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о-п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р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нныхпомещ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ниях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ог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д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ма(корпус 2)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2050-2900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12121-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22896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</w:t>
            </w: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2300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23</w:t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9575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572</w:t>
            </w:r>
          </w:p>
        </w:tc>
        <w:tc>
          <w:tcPr>
            <w:tcW w:w="1431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 w:rsidRPr="008A40A3">
        <w:trPr>
          <w:cantSplit/>
          <w:trHeight w:val="671"/>
        </w:trPr>
        <w:tc>
          <w:tcPr>
            <w:tcW w:w="455" w:type="dxa"/>
            <w:shd w:val="clear" w:color="auto" w:fill="auto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:ЗУ3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1-2/1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Многоквартирный жи</w:t>
            </w:r>
            <w:r w:rsidRPr="008A40A3"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ойдом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(корпус 1)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2050-3050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16185-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29133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</w:t>
            </w: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23</w:t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0-2300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11903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728</w:t>
            </w:r>
          </w:p>
        </w:tc>
        <w:tc>
          <w:tcPr>
            <w:tcW w:w="1431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 w:rsidRPr="008A40A3">
        <w:trPr>
          <w:cantSplit/>
          <w:trHeight w:val="787"/>
        </w:trPr>
        <w:tc>
          <w:tcPr>
            <w:tcW w:w="455" w:type="dxa"/>
            <w:shd w:val="clear" w:color="auto" w:fill="auto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:ЗУ4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1-2/2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Многоквартирный ж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pacing w:val="-6"/>
                <w:sz w:val="22"/>
                <w:szCs w:val="22"/>
                <w:lang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ойдом, объе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к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ты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обсл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у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живанияжилой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застройк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встрое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,пристро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и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встрое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о-п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р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нныхпомещ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ниях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ог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дома - встроенно-пристроенный детский сад на 60 мест (корпус 2)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1650-2500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bCs/>
                <w:color w:val="000000"/>
                <w:sz w:val="22"/>
                <w:szCs w:val="22"/>
                <w:u w:val="single"/>
                <w:lang w:eastAsia="zh-CN"/>
              </w:rPr>
              <w:t>13468</w:t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24242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0-1900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0-1900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11737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606</w:t>
            </w:r>
          </w:p>
        </w:tc>
        <w:tc>
          <w:tcPr>
            <w:tcW w:w="1431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>
        <w:trPr>
          <w:cantSplit/>
          <w:trHeight w:val="476"/>
        </w:trPr>
        <w:tc>
          <w:tcPr>
            <w:tcW w:w="455" w:type="dxa"/>
            <w:shd w:val="clear" w:color="auto" w:fill="auto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:ЗУ5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1-3/1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Многоквартирный жи</w:t>
            </w:r>
            <w:r w:rsidRPr="008A40A3">
              <w:rPr>
                <w:color w:val="000000"/>
                <w:spacing w:val="-6"/>
                <w:sz w:val="22"/>
                <w:szCs w:val="22"/>
                <w:lang w:val="en-US"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ойдом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(корпус 1)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2050-3050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16185-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29133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</w:t>
            </w: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23</w:t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0-2300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13861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728</w:t>
            </w:r>
          </w:p>
        </w:tc>
        <w:tc>
          <w:tcPr>
            <w:tcW w:w="1431" w:type="dxa"/>
            <w:shd w:val="clear" w:color="auto" w:fill="auto"/>
          </w:tcPr>
          <w:p w:rsidR="00120C7C" w:rsidRDefault="00A07BE8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 w:rsidRPr="008A40A3">
        <w:trPr>
          <w:cantSplit/>
          <w:trHeight w:val="416"/>
        </w:trPr>
        <w:tc>
          <w:tcPr>
            <w:tcW w:w="455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:ЗУ6</w:t>
            </w:r>
          </w:p>
        </w:tc>
        <w:tc>
          <w:tcPr>
            <w:tcW w:w="833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1-3/2</w:t>
            </w: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Многоквартирный ж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pacing w:val="-6"/>
                <w:sz w:val="22"/>
                <w:szCs w:val="22"/>
                <w:lang w:eastAsia="zh-CN"/>
              </w:rPr>
              <w:t>л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ойдом, объе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к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ты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обсл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у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живанияжилой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застройк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встрое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,пристро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х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и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встрое</w:t>
            </w:r>
            <w:r w:rsidRPr="008A40A3">
              <w:rPr>
                <w:color w:val="000000"/>
                <w:spacing w:val="-4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о-п</w:t>
            </w:r>
            <w:r w:rsidRPr="008A40A3">
              <w:rPr>
                <w:color w:val="000000"/>
                <w:spacing w:val="-3"/>
                <w:sz w:val="22"/>
                <w:szCs w:val="22"/>
                <w:lang w:eastAsia="zh-CN"/>
              </w:rPr>
              <w:t>р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истро</w:t>
            </w:r>
            <w:r w:rsidRPr="008A40A3">
              <w:rPr>
                <w:color w:val="000000"/>
                <w:spacing w:val="-5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нныхпомещ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ниях</w:t>
            </w:r>
            <w:r w:rsidRPr="008A40A3">
              <w:rPr>
                <w:sz w:val="22"/>
                <w:szCs w:val="22"/>
                <w:lang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многоквартир</w:t>
            </w:r>
            <w:r w:rsidRPr="008A40A3">
              <w:rPr>
                <w:color w:val="000000"/>
                <w:spacing w:val="-7"/>
                <w:sz w:val="22"/>
                <w:szCs w:val="22"/>
                <w:lang w:eastAsia="zh-CN"/>
              </w:rPr>
              <w:t>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ог</w:t>
            </w:r>
            <w:r w:rsidRPr="008A40A3">
              <w:rPr>
                <w:color w:val="000000"/>
                <w:spacing w:val="-2"/>
                <w:sz w:val="22"/>
                <w:szCs w:val="22"/>
                <w:lang w:eastAsia="zh-CN"/>
              </w:rPr>
              <w:t>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 дома -  встроенно-пристроенный детский сад на 60 мест (корпус 2)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10-18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10-19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1650-2500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bCs/>
                <w:color w:val="000000"/>
                <w:sz w:val="22"/>
                <w:szCs w:val="22"/>
                <w:u w:val="single"/>
                <w:lang w:eastAsia="zh-CN"/>
              </w:rPr>
              <w:t>13468</w:t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-</w:t>
            </w:r>
            <w:r w:rsidRPr="008A40A3">
              <w:rPr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24242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u w:val="single"/>
                <w:lang w:val="en-US" w:eastAsia="zh-CN"/>
              </w:rPr>
              <w:t>0-1900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color w:val="000000"/>
                <w:sz w:val="22"/>
                <w:szCs w:val="22"/>
                <w:lang w:val="en-US" w:eastAsia="zh-CN"/>
              </w:rPr>
              <w:t>0-1900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13574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606</w:t>
            </w:r>
          </w:p>
        </w:tc>
        <w:tc>
          <w:tcPr>
            <w:tcW w:w="1431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18 эт.</w:t>
            </w:r>
          </w:p>
        </w:tc>
      </w:tr>
      <w:tr w:rsidR="00C132E5">
        <w:tc>
          <w:tcPr>
            <w:tcW w:w="455" w:type="dxa"/>
            <w:shd w:val="clear" w:color="auto" w:fill="auto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6"/>
              </w:numPr>
              <w:ind w:left="0" w:firstLine="0"/>
              <w:rPr>
                <w:lang w:val="en-US" w:eastAsia="zh-CN"/>
              </w:rPr>
            </w:pPr>
          </w:p>
        </w:tc>
        <w:tc>
          <w:tcPr>
            <w:tcW w:w="350" w:type="dxa"/>
            <w:shd w:val="clear" w:color="auto" w:fill="auto"/>
          </w:tcPr>
          <w:p w:rsidR="00120C7C" w:rsidRPr="008A40A3" w:rsidRDefault="00120C7C">
            <w:pPr>
              <w:widowControl w:val="0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833" w:type="dxa"/>
            <w:shd w:val="clear" w:color="auto" w:fill="auto"/>
          </w:tcPr>
          <w:p w:rsidR="00120C7C" w:rsidRPr="008A40A3" w:rsidRDefault="00120C7C">
            <w:pPr>
              <w:widowControl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584" w:type="dxa"/>
            <w:shd w:val="clear" w:color="auto" w:fill="auto"/>
          </w:tcPr>
          <w:p w:rsidR="00120C7C" w:rsidRPr="008A40A3" w:rsidRDefault="00A07BE8">
            <w:pPr>
              <w:widowControl w:val="0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Всего</w:t>
            </w:r>
          </w:p>
        </w:tc>
        <w:tc>
          <w:tcPr>
            <w:tcW w:w="148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11500-14800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3233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lang w:eastAsia="zh-CN"/>
              </w:rPr>
            </w:pPr>
            <w:r w:rsidRPr="008A40A3">
              <w:rPr>
                <w:bCs/>
                <w:sz w:val="22"/>
                <w:szCs w:val="22"/>
                <w:u w:val="single"/>
                <w:lang w:eastAsia="zh-CN"/>
              </w:rPr>
              <w:t>87612-158779</w:t>
            </w:r>
            <w:r w:rsidRPr="008A40A3">
              <w:rPr>
                <w:sz w:val="22"/>
                <w:szCs w:val="22"/>
                <w:lang w:val="en-US" w:eastAsia="zh-CN"/>
              </w:rPr>
              <w:br w:type="textWrapping" w:clear="all"/>
            </w:r>
            <w:r w:rsidRPr="008A40A3">
              <w:rPr>
                <w:sz w:val="22"/>
                <w:szCs w:val="22"/>
                <w:u w:val="single"/>
                <w:lang w:eastAsia="zh-CN"/>
              </w:rPr>
              <w:t>13000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13000</w:t>
            </w:r>
          </w:p>
        </w:tc>
        <w:tc>
          <w:tcPr>
            <w:tcW w:w="1500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467" w:type="dxa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3968</w:t>
            </w:r>
          </w:p>
        </w:tc>
        <w:tc>
          <w:tcPr>
            <w:tcW w:w="1431" w:type="dxa"/>
            <w:shd w:val="clear" w:color="auto" w:fill="auto"/>
          </w:tcPr>
          <w:p w:rsidR="00D43F9E" w:rsidRPr="008A40A3" w:rsidRDefault="00A07BE8" w:rsidP="00D43F9E">
            <w:pPr>
              <w:widowControl w:val="0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 xml:space="preserve">Итого Этап </w:t>
            </w:r>
            <w:r w:rsidRPr="008A40A3">
              <w:rPr>
                <w:sz w:val="22"/>
                <w:szCs w:val="22"/>
                <w:lang w:val="en-US" w:eastAsia="zh-CN"/>
              </w:rPr>
              <w:t>I</w:t>
            </w:r>
            <w:r w:rsidRPr="008A40A3">
              <w:rPr>
                <w:sz w:val="22"/>
                <w:szCs w:val="22"/>
                <w:lang w:eastAsia="zh-CN"/>
              </w:rPr>
              <w:t xml:space="preserve">  158779 кв.м 2300 кв.м</w:t>
            </w:r>
          </w:p>
          <w:p w:rsidR="00120C7C" w:rsidRDefault="00A07BE8" w:rsidP="00D43F9E">
            <w:pPr>
              <w:widowControl w:val="0"/>
              <w:rPr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3968 чел.</w:t>
            </w:r>
          </w:p>
        </w:tc>
      </w:tr>
    </w:tbl>
    <w:p w:rsidR="00120C7C" w:rsidRDefault="00120C7C">
      <w:pPr>
        <w:jc w:val="center"/>
        <w:rPr>
          <w:b/>
          <w:bCs/>
        </w:rPr>
      </w:pPr>
    </w:p>
    <w:p w:rsidR="00120C7C" w:rsidRDefault="00120C7C">
      <w:pPr>
        <w:jc w:val="center"/>
        <w:rPr>
          <w:b/>
          <w:bCs/>
        </w:rPr>
      </w:pPr>
    </w:p>
    <w:p w:rsidR="00120C7C" w:rsidRDefault="00A07BE8"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Style w:val="af7"/>
        <w:tblW w:w="14786" w:type="dxa"/>
        <w:tblLayout w:type="fixed"/>
        <w:tblLook w:val="04A0"/>
      </w:tblPr>
      <w:tblGrid>
        <w:gridCol w:w="455"/>
        <w:gridCol w:w="350"/>
        <w:gridCol w:w="948"/>
        <w:gridCol w:w="3504"/>
        <w:gridCol w:w="1500"/>
        <w:gridCol w:w="1969"/>
        <w:gridCol w:w="2400"/>
        <w:gridCol w:w="1500"/>
        <w:gridCol w:w="2160"/>
      </w:tblGrid>
      <w:tr w:rsidR="00C132E5">
        <w:trPr>
          <w:trHeight w:val="265"/>
        </w:trPr>
        <w:tc>
          <w:tcPr>
            <w:tcW w:w="14786" w:type="dxa"/>
            <w:gridSpan w:val="9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Объектысоциальной инфраструктуры***</w:t>
            </w:r>
          </w:p>
        </w:tc>
      </w:tr>
      <w:tr w:rsidR="00C132E5" w:rsidRPr="008A40A3">
        <w:trPr>
          <w:trHeight w:val="1553"/>
        </w:trPr>
        <w:tc>
          <w:tcPr>
            <w:tcW w:w="455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№№ п/п </w:t>
            </w:r>
          </w:p>
        </w:tc>
        <w:tc>
          <w:tcPr>
            <w:tcW w:w="350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№ участка</w:t>
            </w:r>
          </w:p>
        </w:tc>
        <w:tc>
          <w:tcPr>
            <w:tcW w:w="948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№ объекта по проекту план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и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ровки территории</w:t>
            </w:r>
          </w:p>
        </w:tc>
        <w:tc>
          <w:tcPr>
            <w:tcW w:w="3504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Наименование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объекта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капитального строительства</w:t>
            </w:r>
          </w:p>
        </w:tc>
        <w:tc>
          <w:tcPr>
            <w:tcW w:w="1500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Этажность min-max</w:t>
            </w:r>
          </w:p>
        </w:tc>
        <w:tc>
          <w:tcPr>
            <w:tcW w:w="1969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Площадь застро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й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ки,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min-max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кв.м</w:t>
            </w:r>
          </w:p>
        </w:tc>
        <w:tc>
          <w:tcPr>
            <w:tcW w:w="2400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Общая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площадь, 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min-max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кв.м</w:t>
            </w:r>
          </w:p>
        </w:tc>
        <w:tc>
          <w:tcPr>
            <w:tcW w:w="150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Площадь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 xml:space="preserve">участка,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нормативная фактическая, max</w:t>
            </w:r>
          </w:p>
        </w:tc>
        <w:tc>
          <w:tcPr>
            <w:tcW w:w="216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Примечания</w:t>
            </w:r>
          </w:p>
        </w:tc>
      </w:tr>
      <w:tr w:rsidR="00C132E5" w:rsidRPr="008A40A3">
        <w:trPr>
          <w:trHeight w:val="1132"/>
        </w:trPr>
        <w:tc>
          <w:tcPr>
            <w:tcW w:w="455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" w:type="dxa"/>
            <w:vMerge/>
            <w:textDirection w:val="btLr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48" w:type="dxa"/>
            <w:vMerge/>
            <w:textDirection w:val="btLr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4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500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Количество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этажей  min-max</w:t>
            </w: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969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Процент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застройки, max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%</w:t>
            </w: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400" w:type="dxa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Общая площадь по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д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земной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части,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min-max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кв.м</w:t>
            </w: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16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 w:rsidRPr="008A40A3">
        <w:tc>
          <w:tcPr>
            <w:tcW w:w="455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50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48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500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969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400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500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160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9</w:t>
            </w:r>
          </w:p>
        </w:tc>
      </w:tr>
      <w:tr w:rsidR="00C132E5" w:rsidRPr="008A40A3">
        <w:trPr>
          <w:trHeight w:val="251"/>
        </w:trPr>
        <w:tc>
          <w:tcPr>
            <w:tcW w:w="455" w:type="dxa"/>
            <w:vMerge w:val="restart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:ЗУ19</w:t>
            </w:r>
          </w:p>
        </w:tc>
        <w:tc>
          <w:tcPr>
            <w:tcW w:w="948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2-1</w:t>
            </w: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Детский сад</w:t>
            </w:r>
          </w:p>
        </w:tc>
        <w:tc>
          <w:tcPr>
            <w:tcW w:w="1500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2-3</w:t>
            </w:r>
          </w:p>
        </w:tc>
        <w:tc>
          <w:tcPr>
            <w:tcW w:w="1969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1530-3617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5</w:t>
            </w:r>
            <w:r w:rsidRPr="008A40A3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3060-4080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0-2040</w:t>
            </w:r>
          </w:p>
        </w:tc>
        <w:tc>
          <w:tcPr>
            <w:tcW w:w="1500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u w:val="single"/>
                <w:lang w:val="en-US"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5950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6028</w:t>
            </w:r>
          </w:p>
        </w:tc>
        <w:tc>
          <w:tcPr>
            <w:tcW w:w="216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 w:rsidRPr="008A40A3">
        <w:trPr>
          <w:trHeight w:val="777"/>
        </w:trPr>
        <w:tc>
          <w:tcPr>
            <w:tcW w:w="455" w:type="dxa"/>
            <w:vMerge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/>
            <w:textDirection w:val="btLr"/>
          </w:tcPr>
          <w:p w:rsidR="00120C7C" w:rsidRPr="008A40A3" w:rsidRDefault="00120C7C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48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170 мест</w:t>
            </w: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969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216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 w:rsidRPr="008A40A3">
        <w:trPr>
          <w:trHeight w:val="209"/>
        </w:trPr>
        <w:tc>
          <w:tcPr>
            <w:tcW w:w="455" w:type="dxa"/>
            <w:vMerge w:val="restart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:ЗУ21</w:t>
            </w:r>
          </w:p>
        </w:tc>
        <w:tc>
          <w:tcPr>
            <w:tcW w:w="948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Школа</w:t>
            </w:r>
          </w:p>
        </w:tc>
        <w:tc>
          <w:tcPr>
            <w:tcW w:w="1500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2-3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2-4</w:t>
            </w:r>
          </w:p>
        </w:tc>
        <w:tc>
          <w:tcPr>
            <w:tcW w:w="1969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7100-11400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22800-27350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0-13675</w:t>
            </w:r>
          </w:p>
        </w:tc>
        <w:tc>
          <w:tcPr>
            <w:tcW w:w="1500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sz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32160</w:t>
            </w: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eastAsia="zh-CN"/>
              </w:rPr>
              <w:t>32203</w:t>
            </w:r>
          </w:p>
        </w:tc>
        <w:tc>
          <w:tcPr>
            <w:tcW w:w="216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 w:rsidRPr="008A40A3">
        <w:trPr>
          <w:trHeight w:val="580"/>
        </w:trPr>
        <w:tc>
          <w:tcPr>
            <w:tcW w:w="455" w:type="dxa"/>
            <w:vMerge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/>
            <w:textDirection w:val="btLr"/>
          </w:tcPr>
          <w:p w:rsidR="00120C7C" w:rsidRPr="008A40A3" w:rsidRDefault="00120C7C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48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1340 мест</w:t>
            </w: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969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16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 w:rsidRPr="008A40A3">
        <w:trPr>
          <w:trHeight w:val="1242"/>
        </w:trPr>
        <w:tc>
          <w:tcPr>
            <w:tcW w:w="455" w:type="dxa"/>
            <w:vMerge w:val="restart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:ЗУ31</w:t>
            </w:r>
          </w:p>
        </w:tc>
        <w:tc>
          <w:tcPr>
            <w:tcW w:w="948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5-1</w:t>
            </w: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Многоуровневая открытая на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д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земная автостоянка, с встроенн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ы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ми и/или пристроенными и/или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встроенно-пристроенными пом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щениями коммерческого назнач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ния </w:t>
            </w:r>
          </w:p>
        </w:tc>
        <w:tc>
          <w:tcPr>
            <w:tcW w:w="150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 xml:space="preserve">5-6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5-7</w:t>
            </w:r>
          </w:p>
        </w:tc>
        <w:tc>
          <w:tcPr>
            <w:tcW w:w="1969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2100-</w:t>
            </w:r>
            <w:r w:rsidR="009B426B"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4945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10900-11400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0-2400</w:t>
            </w:r>
          </w:p>
        </w:tc>
        <w:tc>
          <w:tcPr>
            <w:tcW w:w="150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Pr="008A40A3" w:rsidRDefault="00A07BE8" w:rsidP="00D43F9E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56</w:t>
            </w:r>
            <w:r w:rsidR="00D43F9E" w:rsidRPr="008A40A3">
              <w:rPr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160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Всего 18000 кв.м</w:t>
            </w:r>
          </w:p>
        </w:tc>
      </w:tr>
      <w:tr w:rsidR="00C132E5" w:rsidRPr="008A40A3">
        <w:trPr>
          <w:trHeight w:val="225"/>
        </w:trPr>
        <w:tc>
          <w:tcPr>
            <w:tcW w:w="455" w:type="dxa"/>
            <w:vMerge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/>
            <w:textDirection w:val="btLr"/>
          </w:tcPr>
          <w:p w:rsidR="00120C7C" w:rsidRPr="008A40A3" w:rsidRDefault="00120C7C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48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300 мест</w:t>
            </w: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969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0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160" w:type="dxa"/>
            <w:vMerge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trHeight w:val="217"/>
        </w:trPr>
        <w:tc>
          <w:tcPr>
            <w:tcW w:w="455" w:type="dxa"/>
            <w:vMerge w:val="restart"/>
          </w:tcPr>
          <w:p w:rsidR="00120C7C" w:rsidRPr="008A40A3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 w:val="restart"/>
            <w:textDirection w:val="btLr"/>
          </w:tcPr>
          <w:p w:rsidR="00120C7C" w:rsidRPr="008A40A3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:ЗУ32</w:t>
            </w:r>
          </w:p>
        </w:tc>
        <w:tc>
          <w:tcPr>
            <w:tcW w:w="948" w:type="dxa"/>
            <w:vMerge w:val="restart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5-2</w:t>
            </w:r>
          </w:p>
        </w:tc>
        <w:tc>
          <w:tcPr>
            <w:tcW w:w="3504" w:type="dxa"/>
          </w:tcPr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Многоуровневая открытая на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д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земная автостоянка, с встроенн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ы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ми и/или пристроенными и/или 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встроенно-пристроенными пом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щениями коммерческого назнач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>е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t xml:space="preserve">ния </w:t>
            </w:r>
          </w:p>
        </w:tc>
        <w:tc>
          <w:tcPr>
            <w:tcW w:w="150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5-6</w:t>
            </w:r>
            <w:r w:rsidRPr="008A40A3">
              <w:rPr>
                <w:color w:val="000000"/>
                <w:sz w:val="22"/>
                <w:szCs w:val="22"/>
                <w:lang w:eastAsia="zh-CN"/>
              </w:rPr>
              <w:br/>
              <w:t>5-7</w:t>
            </w:r>
          </w:p>
        </w:tc>
        <w:tc>
          <w:tcPr>
            <w:tcW w:w="1969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A106E1" w:rsidRPr="008A40A3" w:rsidRDefault="00A106E1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2100-3</w:t>
            </w:r>
            <w:r w:rsidR="009B426B"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434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A106E1" w:rsidRPr="008A40A3" w:rsidRDefault="00A106E1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color w:val="000000"/>
                <w:sz w:val="22"/>
                <w:szCs w:val="22"/>
                <w:u w:val="single"/>
                <w:lang w:eastAsia="zh-CN"/>
              </w:rPr>
              <w:t>10900-12000</w:t>
            </w:r>
          </w:p>
          <w:p w:rsidR="00120C7C" w:rsidRPr="008A40A3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  <w:r w:rsidRPr="008A40A3">
              <w:rPr>
                <w:color w:val="000000"/>
                <w:sz w:val="22"/>
                <w:szCs w:val="22"/>
                <w:lang w:eastAsia="zh-CN"/>
              </w:rPr>
              <w:t>0-2400</w:t>
            </w:r>
          </w:p>
        </w:tc>
        <w:tc>
          <w:tcPr>
            <w:tcW w:w="1500" w:type="dxa"/>
            <w:vMerge w:val="restart"/>
          </w:tcPr>
          <w:p w:rsidR="00120C7C" w:rsidRPr="008A40A3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  <w:p w:rsidR="00120C7C" w:rsidRPr="008A40A3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 w:rsidRPr="008A40A3"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  <w:r w:rsidRPr="008A40A3">
              <w:rPr>
                <w:sz w:val="22"/>
                <w:szCs w:val="22"/>
                <w:lang w:val="en-US" w:eastAsia="zh-CN"/>
              </w:rPr>
              <w:t>5909</w:t>
            </w:r>
          </w:p>
        </w:tc>
        <w:tc>
          <w:tcPr>
            <w:tcW w:w="2160" w:type="dxa"/>
            <w:vMerge w:val="restart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trHeight w:val="248"/>
        </w:trPr>
        <w:tc>
          <w:tcPr>
            <w:tcW w:w="455" w:type="dxa"/>
            <w:vMerge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vMerge/>
            <w:textDirection w:val="btLr"/>
          </w:tcPr>
          <w:p w:rsidR="00120C7C" w:rsidRDefault="00120C7C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48" w:type="dxa"/>
            <w:vMerge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300 мест</w:t>
            </w:r>
          </w:p>
        </w:tc>
        <w:tc>
          <w:tcPr>
            <w:tcW w:w="1500" w:type="dxa"/>
            <w:vMerge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969" w:type="dxa"/>
            <w:vMerge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00" w:type="dxa"/>
            <w:vMerge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160" w:type="dxa"/>
            <w:vMerge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:ЗУ23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1-2/3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Магазин, кафе, ресторан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1</w:t>
            </w:r>
            <w:r>
              <w:rPr>
                <w:color w:val="000000"/>
                <w:sz w:val="22"/>
                <w:szCs w:val="22"/>
                <w:lang w:eastAsia="zh-CN"/>
              </w:rPr>
              <w:br/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280-340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220-270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829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:ЗУ24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1-3/3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Магазин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1</w:t>
            </w:r>
            <w:r>
              <w:rPr>
                <w:color w:val="000000"/>
                <w:sz w:val="22"/>
                <w:szCs w:val="22"/>
                <w:lang w:eastAsia="zh-CN"/>
              </w:rPr>
              <w:br/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280-340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220-270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829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trHeight w:val="258"/>
        </w:trPr>
        <w:tc>
          <w:tcPr>
            <w:tcW w:w="14786" w:type="dxa"/>
            <w:gridSpan w:val="9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Объекты коммунальной инфраструктуры***</w:t>
            </w: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:ЗУ36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6-1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Котельная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 xml:space="preserve">1 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br/>
            </w: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100-210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100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821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:ЗУ38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7-1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Трансформаторная подстанция </w:t>
            </w:r>
            <w:r>
              <w:rPr>
                <w:color w:val="000000"/>
                <w:sz w:val="22"/>
                <w:szCs w:val="22"/>
                <w:lang w:eastAsia="zh-CN"/>
              </w:rPr>
              <w:br/>
              <w:t xml:space="preserve">Распределительная подстанция 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 xml:space="preserve">1 </w:t>
            </w:r>
            <w:r>
              <w:rPr>
                <w:color w:val="000000"/>
                <w:sz w:val="22"/>
                <w:szCs w:val="22"/>
                <w:lang w:eastAsia="zh-CN"/>
              </w:rPr>
              <w:br/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20-80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100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173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:ЗУ39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7-2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Трансформаторная подстанция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 xml:space="preserve">1 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br/>
            </w: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20-40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100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173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:ЗУ40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7-3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Трансформаторная подстанция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1</w:t>
            </w:r>
            <w:r>
              <w:rPr>
                <w:color w:val="000000"/>
                <w:sz w:val="22"/>
                <w:szCs w:val="22"/>
                <w:lang w:eastAsia="zh-CN"/>
              </w:rPr>
              <w:br/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20-40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100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173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:ЗУ46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8-1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Локальные очистные сооружения 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>-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br/>
            </w: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279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:ЗУ48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ГРС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t xml:space="preserve">1 </w:t>
            </w:r>
            <w:r>
              <w:rPr>
                <w:color w:val="000000"/>
                <w:sz w:val="22"/>
                <w:szCs w:val="22"/>
                <w:u w:val="single"/>
                <w:lang w:eastAsia="zh-CN"/>
              </w:rPr>
              <w:br/>
            </w: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69" w:type="dxa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00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109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C132E5">
        <w:trPr>
          <w:cantSplit/>
          <w:trHeight w:val="433"/>
        </w:trPr>
        <w:tc>
          <w:tcPr>
            <w:tcW w:w="14786" w:type="dxa"/>
            <w:gridSpan w:val="9"/>
          </w:tcPr>
          <w:p w:rsidR="00120C7C" w:rsidRDefault="00A07BE8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Объекты общественно-делового назначения</w:t>
            </w:r>
          </w:p>
        </w:tc>
      </w:tr>
      <w:tr w:rsidR="00C132E5">
        <w:trPr>
          <w:cantSplit/>
          <w:trHeight w:val="1134"/>
        </w:trPr>
        <w:tc>
          <w:tcPr>
            <w:tcW w:w="455" w:type="dxa"/>
          </w:tcPr>
          <w:p w:rsidR="00120C7C" w:rsidRDefault="00120C7C">
            <w:pPr>
              <w:pStyle w:val="aff0"/>
              <w:widowControl w:val="0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350" w:type="dxa"/>
            <w:textDirection w:val="btLr"/>
          </w:tcPr>
          <w:p w:rsidR="00120C7C" w:rsidRDefault="00A07BE8">
            <w:pPr>
              <w:widowControl w:val="0"/>
              <w:ind w:left="113" w:right="113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61:46:0011501:6</w:t>
            </w:r>
          </w:p>
        </w:tc>
        <w:tc>
          <w:tcPr>
            <w:tcW w:w="948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10****</w:t>
            </w:r>
          </w:p>
        </w:tc>
        <w:tc>
          <w:tcPr>
            <w:tcW w:w="3504" w:type="dxa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zh-CN"/>
              </w:rPr>
            </w:pPr>
            <w:r>
              <w:t>Объект общественно-делового назначения</w:t>
            </w:r>
          </w:p>
          <w:p w:rsidR="00120C7C" w:rsidRDefault="00120C7C">
            <w:pPr>
              <w:widowControl w:val="0"/>
              <w:rPr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500" w:type="dxa"/>
          </w:tcPr>
          <w:p w:rsidR="00120C7C" w:rsidRDefault="00120C7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969" w:type="dxa"/>
          </w:tcPr>
          <w:p w:rsidR="00120C7C" w:rsidRDefault="00120C7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2400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u w:val="single"/>
                <w:shd w:val="clear" w:color="auto" w:fill="FBD4B4" w:themeFill="accent6" w:themeFillTint="66"/>
                <w:lang w:eastAsia="zh-CN"/>
              </w:rPr>
            </w:pPr>
          </w:p>
        </w:tc>
        <w:tc>
          <w:tcPr>
            <w:tcW w:w="1500" w:type="dxa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>-</w:t>
            </w:r>
          </w:p>
          <w:p w:rsidR="00120C7C" w:rsidRDefault="00A07BE8">
            <w:pPr>
              <w:widowControl w:val="0"/>
              <w:jc w:val="center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13909</w:t>
            </w:r>
          </w:p>
        </w:tc>
        <w:tc>
          <w:tcPr>
            <w:tcW w:w="2160" w:type="dxa"/>
          </w:tcPr>
          <w:p w:rsidR="00120C7C" w:rsidRDefault="00120C7C">
            <w:pPr>
              <w:widowControl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</w:tbl>
    <w:p w:rsidR="00120C7C" w:rsidRDefault="00A07BE8">
      <w:pPr>
        <w:rPr>
          <w:bCs/>
        </w:rPr>
      </w:pPr>
      <w:r>
        <w:rPr>
          <w:bCs/>
        </w:rPr>
        <w:t>****параметры объекта общественно-делового назначения уточнить при проектировании</w:t>
      </w:r>
    </w:p>
    <w:p w:rsidR="00120C7C" w:rsidRDefault="00120C7C">
      <w:pPr>
        <w:jc w:val="center"/>
        <w:rPr>
          <w:b/>
          <w:bCs/>
        </w:rPr>
      </w:pPr>
    </w:p>
    <w:p w:rsidR="00120C7C" w:rsidRDefault="00120C7C">
      <w:pPr>
        <w:jc w:val="center"/>
        <w:rPr>
          <w:b/>
          <w:bCs/>
        </w:rPr>
      </w:pPr>
    </w:p>
    <w:p w:rsidR="00120C7C" w:rsidRDefault="00A07BE8">
      <w:pPr>
        <w:pStyle w:val="3"/>
        <w:numPr>
          <w:ilvl w:val="0"/>
          <w:numId w:val="0"/>
        </w:numPr>
      </w:pPr>
      <w:bookmarkStart w:id="2" w:name="_Toc110826282"/>
      <w:r>
        <w:t>2.2. Положения об очередности планируемого развития территории</w:t>
      </w:r>
      <w:bookmarkEnd w:id="2"/>
    </w:p>
    <w:p w:rsidR="00120C7C" w:rsidRDefault="00120C7C">
      <w:pPr>
        <w:jc w:val="center"/>
        <w:rPr>
          <w:b/>
          <w:bCs/>
        </w:rPr>
      </w:pPr>
    </w:p>
    <w:tbl>
      <w:tblPr>
        <w:tblW w:w="14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016"/>
        <w:gridCol w:w="771"/>
        <w:gridCol w:w="5300"/>
        <w:gridCol w:w="1843"/>
        <w:gridCol w:w="1692"/>
        <w:gridCol w:w="1812"/>
        <w:gridCol w:w="1646"/>
      </w:tblGrid>
      <w:tr w:rsidR="00C132E5">
        <w:trPr>
          <w:trHeight w:val="139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before="2"/>
              <w:ind w:firstLine="19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№</w:t>
            </w:r>
          </w:p>
          <w:p w:rsidR="00120C7C" w:rsidRDefault="00A07BE8">
            <w:pPr>
              <w:widowControl w:val="0"/>
              <w:spacing w:before="13"/>
              <w:ind w:firstLine="19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№</w:t>
            </w:r>
          </w:p>
          <w:p w:rsidR="00120C7C" w:rsidRDefault="00A07BE8">
            <w:pPr>
              <w:widowControl w:val="0"/>
              <w:spacing w:before="7"/>
              <w:ind w:firstLine="19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п/п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120C7C" w:rsidRDefault="00A07BE8">
            <w:pPr>
              <w:widowControl w:val="0"/>
              <w:ind w:left="113" w:right="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участка</w:t>
            </w:r>
          </w:p>
        </w:tc>
        <w:tc>
          <w:tcPr>
            <w:tcW w:w="771" w:type="dxa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120C7C" w:rsidRDefault="00A07BE8">
            <w:pPr>
              <w:widowControl w:val="0"/>
              <w:ind w:left="113" w:right="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объекта по проекту планировки территории</w:t>
            </w:r>
          </w:p>
        </w:tc>
        <w:tc>
          <w:tcPr>
            <w:tcW w:w="5300" w:type="dxa"/>
            <w:vMerge w:val="restart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278" w:lineRule="exact"/>
              <w:ind w:left="2255" w:right="1835" w:hanging="345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Наименование</w:t>
            </w:r>
            <w:r>
              <w:rPr>
                <w:sz w:val="22"/>
                <w:szCs w:val="22"/>
                <w:lang w:val="en-US" w:eastAsia="en-US"/>
              </w:rPr>
              <w:br w:type="textWrapping" w:clear="all"/>
            </w:r>
            <w:r>
              <w:rPr>
                <w:color w:val="000000"/>
                <w:lang w:val="en-US" w:eastAsia="en-US"/>
              </w:rPr>
              <w:t>объе</w:t>
            </w:r>
            <w:r>
              <w:rPr>
                <w:color w:val="000000"/>
                <w:spacing w:val="-3"/>
                <w:lang w:val="en-US" w:eastAsia="en-US"/>
              </w:rPr>
              <w:t>к</w:t>
            </w:r>
            <w:r>
              <w:rPr>
                <w:color w:val="000000"/>
                <w:lang w:val="en-US" w:eastAsia="en-US"/>
              </w:rPr>
              <w:t>та</w:t>
            </w:r>
          </w:p>
          <w:p w:rsidR="00120C7C" w:rsidRDefault="00A07BE8">
            <w:pPr>
              <w:widowControl w:val="0"/>
              <w:ind w:left="1209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капитального ст</w:t>
            </w:r>
            <w:r>
              <w:rPr>
                <w:color w:val="000000"/>
                <w:spacing w:val="-5"/>
                <w:lang w:val="en-US" w:eastAsia="en-US"/>
              </w:rPr>
              <w:t>р</w:t>
            </w:r>
            <w:r>
              <w:rPr>
                <w:color w:val="000000"/>
                <w:lang w:val="en-US" w:eastAsia="en-US"/>
              </w:rPr>
              <w:t>оительства</w:t>
            </w:r>
          </w:p>
        </w:tc>
        <w:tc>
          <w:tcPr>
            <w:tcW w:w="5347" w:type="dxa"/>
            <w:gridSpan w:val="3"/>
            <w:shd w:val="clear" w:color="auto" w:fill="auto"/>
          </w:tcPr>
          <w:p w:rsidR="00120C7C" w:rsidRDefault="00A07BE8">
            <w:pPr>
              <w:widowControl w:val="0"/>
              <w:spacing w:before="2"/>
              <w:ind w:left="2279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 xml:space="preserve">Этапы </w:t>
            </w:r>
          </w:p>
        </w:tc>
        <w:tc>
          <w:tcPr>
            <w:tcW w:w="1646" w:type="dxa"/>
            <w:vMerge w:val="restart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before="2"/>
              <w:ind w:firstLine="192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Примечания</w:t>
            </w:r>
          </w:p>
        </w:tc>
      </w:tr>
      <w:tr w:rsidR="00C132E5">
        <w:trPr>
          <w:trHeight w:val="2399"/>
        </w:trPr>
        <w:tc>
          <w:tcPr>
            <w:tcW w:w="426" w:type="dxa"/>
            <w:vMerge/>
            <w:tcBorders>
              <w:top w:val="nil"/>
            </w:tcBorders>
            <w:shd w:val="clear" w:color="auto" w:fill="auto"/>
          </w:tcPr>
          <w:p w:rsidR="00120C7C" w:rsidRDefault="00120C7C">
            <w:pPr>
              <w:widowControl w:val="0"/>
              <w:ind w:left="142" w:firstLine="19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016" w:type="dxa"/>
            <w:vMerge/>
            <w:tcBorders>
              <w:top w:val="nil"/>
            </w:tcBorders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5300" w:type="dxa"/>
            <w:vMerge/>
            <w:tcBorders>
              <w:top w:val="nil"/>
            </w:tcBorders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spacing w:before="11"/>
              <w:ind w:left="85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проекти</w:t>
            </w:r>
            <w:r>
              <w:rPr>
                <w:spacing w:val="-5"/>
                <w:lang w:val="en-US" w:eastAsia="en-US"/>
              </w:rPr>
              <w:t>р</w:t>
            </w:r>
            <w:r>
              <w:rPr>
                <w:lang w:val="en-US" w:eastAsia="en-US"/>
              </w:rPr>
              <w:t>ование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spacing w:before="11"/>
              <w:ind w:left="100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строительст</w:t>
            </w:r>
            <w:r>
              <w:rPr>
                <w:spacing w:val="-5"/>
                <w:lang w:val="en-US" w:eastAsia="en-US"/>
              </w:rPr>
              <w:t>в</w:t>
            </w:r>
            <w:r>
              <w:rPr>
                <w:lang w:val="en-US" w:eastAsia="en-US"/>
              </w:rPr>
              <w:t xml:space="preserve">о 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spacing w:before="11"/>
              <w:ind w:firstLine="149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 xml:space="preserve">реконструкция </w:t>
            </w:r>
          </w:p>
        </w:tc>
        <w:tc>
          <w:tcPr>
            <w:tcW w:w="1646" w:type="dxa"/>
            <w:vMerge/>
            <w:tcBorders>
              <w:top w:val="nil"/>
            </w:tcBorders>
            <w:shd w:val="clear" w:color="auto" w:fill="auto"/>
          </w:tcPr>
          <w:p w:rsidR="00120C7C" w:rsidRDefault="00120C7C">
            <w:pPr>
              <w:widowControl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A07BE8">
            <w:pPr>
              <w:widowControl w:val="0"/>
              <w:ind w:left="142" w:firstLine="19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ind w:firstLine="456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ind w:firstLine="331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2616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ind w:firstLine="815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ind w:firstLine="792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ind w:firstLine="850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 xml:space="preserve">7 </w:t>
            </w:r>
          </w:p>
        </w:tc>
        <w:tc>
          <w:tcPr>
            <w:tcW w:w="1646" w:type="dxa"/>
            <w:shd w:val="clear" w:color="auto" w:fill="auto"/>
          </w:tcPr>
          <w:p w:rsidR="00120C7C" w:rsidRDefault="00A07BE8">
            <w:pPr>
              <w:widowControl w:val="0"/>
              <w:ind w:firstLine="768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 xml:space="preserve">8 </w:t>
            </w:r>
          </w:p>
        </w:tc>
      </w:tr>
      <w:tr w:rsidR="00C132E5">
        <w:trPr>
          <w:trHeight w:val="263"/>
        </w:trPr>
        <w:tc>
          <w:tcPr>
            <w:tcW w:w="14506" w:type="dxa"/>
            <w:gridSpan w:val="8"/>
            <w:shd w:val="clear" w:color="auto" w:fill="auto"/>
          </w:tcPr>
          <w:p w:rsidR="00120C7C" w:rsidRDefault="00A07BE8">
            <w:pPr>
              <w:widowControl w:val="0"/>
              <w:ind w:left="142" w:firstLine="19"/>
              <w:jc w:val="center"/>
              <w:rPr>
                <w:color w:val="010302"/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en-US"/>
              </w:rPr>
              <w:t>Объе</w:t>
            </w:r>
            <w:r>
              <w:rPr>
                <w:color w:val="000000"/>
                <w:spacing w:val="-4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ты капитального ст</w:t>
            </w:r>
            <w:r>
              <w:rPr>
                <w:color w:val="000000"/>
                <w:spacing w:val="-5"/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>оительств</w:t>
            </w:r>
            <w:r>
              <w:rPr>
                <w:color w:val="000000"/>
                <w:spacing w:val="-5"/>
                <w:lang w:eastAsia="en-US"/>
              </w:rPr>
              <w:t>а</w:t>
            </w:r>
          </w:p>
        </w:tc>
      </w:tr>
      <w:tr w:rsidR="00C132E5">
        <w:trPr>
          <w:trHeight w:val="115"/>
        </w:trPr>
        <w:tc>
          <w:tcPr>
            <w:tcW w:w="426" w:type="dxa"/>
            <w:vMerge w:val="restart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spacing w:line="321" w:lineRule="exact"/>
              <w:ind w:left="142" w:firstLine="19"/>
              <w:jc w:val="center"/>
              <w:rPr>
                <w:color w:val="010302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З.У.1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1-1/1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ind w:left="34" w:right="335"/>
              <w:rPr>
                <w:color w:val="010302"/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en-US"/>
              </w:rPr>
              <w:t>Многоквартирный жи</w:t>
            </w:r>
            <w:r>
              <w:rPr>
                <w:color w:val="000000"/>
                <w:spacing w:val="-6"/>
                <w:lang w:eastAsia="en-US"/>
              </w:rPr>
              <w:t>л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spacing w:val="-3"/>
                <w:lang w:eastAsia="en-US"/>
              </w:rPr>
              <w:t>й</w:t>
            </w:r>
            <w:r>
              <w:rPr>
                <w:color w:val="000000"/>
                <w:lang w:eastAsia="en-US"/>
              </w:rPr>
              <w:t xml:space="preserve"> дом(</w:t>
            </w:r>
            <w:r>
              <w:rPr>
                <w:color w:val="000000"/>
                <w:spacing w:val="-6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орп</w:t>
            </w:r>
            <w:r>
              <w:rPr>
                <w:color w:val="000000"/>
                <w:spacing w:val="-8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>с 1)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132E5">
        <w:trPr>
          <w:trHeight w:val="32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З.У.2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1-1/2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Многоквартирный жилой дом, объекты </w:t>
            </w:r>
            <w:r>
              <w:rPr>
                <w:color w:val="000000"/>
                <w:lang w:eastAsia="en-US"/>
              </w:rPr>
              <w:br/>
              <w:t xml:space="preserve">обслуживания жилой застройки во встроенных, </w:t>
            </w:r>
          </w:p>
          <w:p w:rsidR="00120C7C" w:rsidRDefault="00A07BE8">
            <w:pPr>
              <w:widowControl w:val="0"/>
              <w:ind w:firstLine="34"/>
              <w:rPr>
                <w:color w:val="010302"/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пристроенных и встроенно-пристроенных </w:t>
            </w:r>
            <w:r>
              <w:rPr>
                <w:color w:val="000000"/>
                <w:lang w:eastAsia="en-US"/>
              </w:rPr>
              <w:br/>
              <w:t>помещениях многоквартирного дома (корпус 2)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C132E5">
        <w:trPr>
          <w:trHeight w:val="326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З.У.38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7-1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Трансформаторная подстанция </w:t>
            </w:r>
            <w:r>
              <w:rPr>
                <w:color w:val="000000"/>
                <w:lang w:eastAsia="en-US"/>
              </w:rPr>
              <w:br/>
              <w:t>Распределительная подстанция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 w:val="restart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З.У.3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1-2/1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left="-1" w:firstLine="1"/>
              <w:rPr>
                <w:szCs w:val="22"/>
              </w:rPr>
            </w:pPr>
            <w:r>
              <w:rPr>
                <w:color w:val="000000"/>
                <w:lang w:eastAsia="en-US"/>
              </w:rPr>
              <w:t>Многоквартирный жи</w:t>
            </w:r>
            <w:r>
              <w:rPr>
                <w:color w:val="000000"/>
                <w:spacing w:val="-6"/>
                <w:lang w:eastAsia="en-US"/>
              </w:rPr>
              <w:t>л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spacing w:val="-3"/>
                <w:lang w:eastAsia="en-US"/>
              </w:rPr>
              <w:t>й</w:t>
            </w:r>
            <w:r>
              <w:rPr>
                <w:color w:val="000000"/>
                <w:lang w:eastAsia="en-US"/>
              </w:rPr>
              <w:t xml:space="preserve"> дом(</w:t>
            </w:r>
            <w:r>
              <w:rPr>
                <w:color w:val="000000"/>
                <w:spacing w:val="-6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орп</w:t>
            </w:r>
            <w:r>
              <w:rPr>
                <w:color w:val="000000"/>
                <w:spacing w:val="-8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>с 1)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З.У.4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1-2/2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left="-1" w:firstLine="1"/>
              <w:rPr>
                <w:szCs w:val="22"/>
              </w:rPr>
            </w:pPr>
            <w:r>
              <w:rPr>
                <w:color w:val="000000"/>
                <w:lang w:eastAsia="en-US"/>
              </w:rPr>
              <w:t>Многоквартирный жи</w:t>
            </w:r>
            <w:r>
              <w:rPr>
                <w:color w:val="000000"/>
                <w:spacing w:val="-6"/>
                <w:lang w:eastAsia="en-US"/>
              </w:rPr>
              <w:t>л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spacing w:val="-3"/>
                <w:lang w:eastAsia="en-US"/>
              </w:rPr>
              <w:t>й</w:t>
            </w:r>
            <w:r>
              <w:rPr>
                <w:color w:val="000000"/>
                <w:lang w:eastAsia="en-US"/>
              </w:rPr>
              <w:t xml:space="preserve"> дом(</w:t>
            </w:r>
            <w:r>
              <w:rPr>
                <w:color w:val="000000"/>
                <w:spacing w:val="-6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орп</w:t>
            </w:r>
            <w:r>
              <w:rPr>
                <w:color w:val="000000"/>
                <w:spacing w:val="-8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 xml:space="preserve">с </w:t>
            </w:r>
            <w:r>
              <w:rPr>
                <w:color w:val="000000"/>
                <w:lang w:val="en-US" w:eastAsia="en-US"/>
              </w:rPr>
              <w:t>2</w:t>
            </w:r>
            <w:r>
              <w:rPr>
                <w:color w:val="000000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З.У.23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1-2/3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Магазин, кафе, ресторан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З.У.39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7-2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Трансформаторная подстанция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 w:val="restart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З.У.5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</w:t>
            </w:r>
            <w:r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val="en-US" w:eastAsia="en-US"/>
              </w:rPr>
              <w:t>/1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left="-1" w:firstLine="1"/>
              <w:rPr>
                <w:szCs w:val="22"/>
              </w:rPr>
            </w:pPr>
            <w:r>
              <w:rPr>
                <w:color w:val="000000"/>
                <w:lang w:eastAsia="en-US"/>
              </w:rPr>
              <w:t>Многоквартирный жи</w:t>
            </w:r>
            <w:r>
              <w:rPr>
                <w:color w:val="000000"/>
                <w:spacing w:val="-6"/>
                <w:lang w:eastAsia="en-US"/>
              </w:rPr>
              <w:t>л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spacing w:val="-3"/>
                <w:lang w:eastAsia="en-US"/>
              </w:rPr>
              <w:t>й</w:t>
            </w:r>
            <w:r>
              <w:rPr>
                <w:color w:val="000000"/>
                <w:lang w:eastAsia="en-US"/>
              </w:rPr>
              <w:t xml:space="preserve"> дом(</w:t>
            </w:r>
            <w:r>
              <w:rPr>
                <w:color w:val="000000"/>
                <w:spacing w:val="-6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орп</w:t>
            </w:r>
            <w:r>
              <w:rPr>
                <w:color w:val="000000"/>
                <w:spacing w:val="-8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>с 1)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З.У.6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1-</w:t>
            </w:r>
            <w:r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val="en-US" w:eastAsia="en-US"/>
              </w:rPr>
              <w:t>/2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left="-1" w:firstLine="1"/>
              <w:rPr>
                <w:szCs w:val="22"/>
              </w:rPr>
            </w:pPr>
            <w:r>
              <w:rPr>
                <w:color w:val="000000"/>
                <w:lang w:eastAsia="en-US"/>
              </w:rPr>
              <w:t>Многоквартирный жи</w:t>
            </w:r>
            <w:r>
              <w:rPr>
                <w:color w:val="000000"/>
                <w:spacing w:val="-6"/>
                <w:lang w:eastAsia="en-US"/>
              </w:rPr>
              <w:t>л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spacing w:val="-3"/>
                <w:lang w:eastAsia="en-US"/>
              </w:rPr>
              <w:t>й</w:t>
            </w:r>
            <w:r>
              <w:rPr>
                <w:color w:val="000000"/>
                <w:lang w:eastAsia="en-US"/>
              </w:rPr>
              <w:t xml:space="preserve"> дом(</w:t>
            </w:r>
            <w:r>
              <w:rPr>
                <w:color w:val="000000"/>
                <w:spacing w:val="-6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t>орп</w:t>
            </w:r>
            <w:r>
              <w:rPr>
                <w:color w:val="000000"/>
                <w:spacing w:val="-8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 xml:space="preserve">с </w:t>
            </w:r>
            <w:r>
              <w:rPr>
                <w:color w:val="000000"/>
                <w:lang w:val="en-US" w:eastAsia="en-US"/>
              </w:rPr>
              <w:t>2</w:t>
            </w:r>
            <w:r>
              <w:rPr>
                <w:color w:val="000000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306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З.У.24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1-3/3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Магазин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10302"/>
                <w:lang w:val="en-US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З.У.40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7-3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ind w:firstLine="34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Трансформаторная подстанция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З.У.19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</w:rPr>
              <w:t>2-1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color w:val="000000"/>
                <w:lang w:val="en-US" w:eastAsia="en-US"/>
              </w:rPr>
            </w:pPr>
            <w:r>
              <w:rPr>
                <w:color w:val="000000"/>
              </w:rPr>
              <w:t>Детский сад 170 мест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spacing w:line="321" w:lineRule="exact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З.У.21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Школа 1340 мест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val="en-US"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vMerge w:val="restart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З.У.31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</w:rPr>
              <w:t>5-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</w:rPr>
              <w:t>Многоуровневая открытая надземная автостоянка, с встроенными и/или пристроенными и/или встр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енно-пристроенными помещениями коммерческ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назначения на 300 мест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vMerge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З.У.32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u w:val="single"/>
                <w:lang w:val="en-US" w:eastAsia="en-US"/>
              </w:rPr>
            </w:pPr>
            <w:r>
              <w:rPr>
                <w:color w:val="000000"/>
              </w:rPr>
              <w:t>5-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</w:rPr>
              <w:t>Многоуровневая открытая надземная автостоянка, с встроенными и/или пристроенными и/или встр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енно-пристроенными помещениями коммерческ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назначения на 300 мест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З.У.35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6-1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  <w:lang w:eastAsia="en-US"/>
              </w:rPr>
              <w:t>Котельная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З.У.38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7-1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lang w:eastAsia="en-US"/>
              </w:rPr>
              <w:t xml:space="preserve">Трансформаторная подстанция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З.У.39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7-2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lang w:eastAsia="en-US"/>
              </w:rPr>
              <w:t xml:space="preserve">Трансформаторная подстанция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З.У.40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7-3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lang w:eastAsia="en-US"/>
              </w:rPr>
              <w:t xml:space="preserve">Трансформаторная подстанция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З.У.46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8-1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szCs w:val="22"/>
              </w:rPr>
            </w:pPr>
            <w:r>
              <w:rPr>
                <w:color w:val="000000"/>
                <w:lang w:eastAsia="en-US"/>
              </w:rPr>
              <w:t>Локальные очистные сооружения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З.У.48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9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ГРС</w:t>
            </w: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010302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C132E5">
        <w:trPr>
          <w:trHeight w:val="267"/>
        </w:trPr>
        <w:tc>
          <w:tcPr>
            <w:tcW w:w="426" w:type="dxa"/>
            <w:shd w:val="clear" w:color="auto" w:fill="auto"/>
          </w:tcPr>
          <w:p w:rsidR="00120C7C" w:rsidRDefault="00120C7C">
            <w:pPr>
              <w:pStyle w:val="aff0"/>
              <w:widowControl w:val="0"/>
              <w:numPr>
                <w:ilvl w:val="0"/>
                <w:numId w:val="8"/>
              </w:numPr>
              <w:ind w:left="142" w:firstLine="19"/>
              <w:jc w:val="center"/>
              <w:rPr>
                <w:color w:val="000000"/>
              </w:rPr>
            </w:pPr>
          </w:p>
        </w:tc>
        <w:tc>
          <w:tcPr>
            <w:tcW w:w="1016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З.У.50</w:t>
            </w:r>
          </w:p>
        </w:tc>
        <w:tc>
          <w:tcPr>
            <w:tcW w:w="771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300" w:type="dxa"/>
            <w:shd w:val="clear" w:color="auto" w:fill="auto"/>
          </w:tcPr>
          <w:p w:rsidR="00120C7C" w:rsidRDefault="00A07BE8">
            <w:pPr>
              <w:widowControl w:val="0"/>
              <w:jc w:val="both"/>
              <w:rPr>
                <w:color w:val="FF0000"/>
                <w:sz w:val="22"/>
                <w:szCs w:val="22"/>
                <w:lang w:eastAsia="zh-CN"/>
              </w:rPr>
            </w:pPr>
            <w:r>
              <w:t>Объект общественно-делового назначения</w:t>
            </w:r>
          </w:p>
          <w:p w:rsidR="00120C7C" w:rsidRDefault="00120C7C">
            <w:pPr>
              <w:widowControl w:val="0"/>
              <w:rPr>
                <w:color w:val="FF000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val="en-US" w:eastAsia="en-US"/>
              </w:rPr>
            </w:pPr>
            <w:r>
              <w:t>I</w:t>
            </w:r>
          </w:p>
        </w:tc>
        <w:tc>
          <w:tcPr>
            <w:tcW w:w="1692" w:type="dxa"/>
            <w:shd w:val="clear" w:color="auto" w:fill="auto"/>
          </w:tcPr>
          <w:p w:rsidR="00120C7C" w:rsidRDefault="00A07BE8">
            <w:pPr>
              <w:widowControl w:val="0"/>
              <w:jc w:val="center"/>
              <w:rPr>
                <w:lang w:val="en-US" w:eastAsia="en-US"/>
              </w:rPr>
            </w:pPr>
            <w:r>
              <w:t>II</w:t>
            </w:r>
          </w:p>
        </w:tc>
        <w:tc>
          <w:tcPr>
            <w:tcW w:w="1812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120C7C" w:rsidRDefault="00120C7C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</w:tbl>
    <w:p w:rsidR="00120C7C" w:rsidRDefault="00120C7C">
      <w:pPr>
        <w:rPr>
          <w:b/>
          <w:bCs/>
        </w:rPr>
        <w:sectPr w:rsidR="00120C7C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134" w:bottom="567" w:left="1134" w:header="709" w:footer="533" w:gutter="0"/>
          <w:pgNumType w:start="7"/>
          <w:cols w:space="0"/>
          <w:docGrid w:linePitch="381"/>
        </w:sectPr>
      </w:pPr>
    </w:p>
    <w:p w:rsidR="00120C7C" w:rsidRDefault="00120C7C">
      <w:pPr>
        <w:pStyle w:val="3"/>
        <w:numPr>
          <w:ilvl w:val="0"/>
          <w:numId w:val="0"/>
        </w:numPr>
        <w:jc w:val="left"/>
        <w:rPr>
          <w:sz w:val="16"/>
          <w:szCs w:val="16"/>
        </w:rPr>
      </w:pPr>
    </w:p>
    <w:p w:rsidR="00120C7C" w:rsidRDefault="00A07BE8">
      <w:pPr>
        <w:pStyle w:val="3"/>
        <w:numPr>
          <w:ilvl w:val="0"/>
          <w:numId w:val="0"/>
        </w:numPr>
        <w:ind w:left="360"/>
      </w:pPr>
      <w:bookmarkStart w:id="3" w:name="_Toc110826283"/>
      <w:r>
        <w:t>2.3. Перечень координат характерных точек границ элемента планировочной структ</w:t>
      </w:r>
      <w:r>
        <w:t>у</w:t>
      </w:r>
      <w:r>
        <w:t>ра Микрорайон, устанавливаемых проектом планировки территории</w:t>
      </w:r>
      <w:bookmarkEnd w:id="3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C132E5">
        <w:trPr>
          <w:trHeight w:val="300"/>
        </w:trPr>
        <w:tc>
          <w:tcPr>
            <w:tcW w:w="10138" w:type="dxa"/>
            <w:gridSpan w:val="6"/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Элемент планировочной структуры Микрорайон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388658.09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2525.74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№ точки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X (север)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Y (восток)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Дир. угол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Длиналинии (м)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Уголповорота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413084.20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2208520.66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89°27'21.8"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66°38'0.9"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426.31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413253.28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2208912.01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76°15'30.5"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170°22'30.4"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413244.14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2208913.56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283°41'21.4"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66°41'9.0"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271.44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413351.57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2209162.84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90°3'27.0"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156°37'42.0"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326.02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413052.30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2209292.17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161°19'14.0"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175°18'28.1"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347.67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412705.80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2209320.61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90°0'23.3"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265°18'4.8"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175.79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412691.40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2209145.41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179°59'51.4"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265°18'13.3"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341.99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412663.40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2208804.57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159°15'53.2"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286°2'20.1"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412668.98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2208785.16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182°49'16.1"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283°13'4.0"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412673.60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2208765.49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182°48'32.2"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280°24'31.9"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412677.25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2208745.62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182°48'57.9"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277°35'34.0"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412679.92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2208725.59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123°22'32.4"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334°13'1.5"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412684.64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2208723.31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153°1'35.5"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1°11'26.1"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32.73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412717.36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2208723.99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165°58'18.3"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347°9'44.4"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412737.37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2208719.43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199°40'41.6"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327°29'2.8"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412753.12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2208709.39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199°12'59.8"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308°16'3.0"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412765.41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2208693.81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199°43'12.4"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288°32'50.7"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18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412771.56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2208675.48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193°32'43.0"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275°0'7.7"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19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412773.23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2208656.40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99°35'17.6"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355°24'50.0"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412776.97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2208656.10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270°6'25.6"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265°18'24.4"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85.80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412769.95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2208570.59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89°55'44.9"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355°22'39.6"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412931.73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2208557.51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179°59'38.4"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355°23'1.1"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eastAsia="zh-CN"/>
              </w:rPr>
              <w:t>23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412968.76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2208554.52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180°8'18.3"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textAlignment w:val="bottom"/>
              <w:rPr>
                <w:color w:val="000000"/>
                <w:sz w:val="20"/>
                <w:lang w:val="en-US" w:eastAsia="zh-C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355°14'42.8"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24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413016.85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2208550.52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199°9'20.2"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textAlignment w:val="bottom"/>
              <w:rPr>
                <w:color w:val="000000"/>
                <w:sz w:val="20"/>
                <w:lang w:val="en-US" w:eastAsia="zh-C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336°5'22.7"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73.67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413084.20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2208520.66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89°27'21.8"</w:t>
            </w:r>
          </w:p>
        </w:tc>
      </w:tr>
    </w:tbl>
    <w:p w:rsidR="00120C7C" w:rsidRDefault="00A07BE8">
      <w:pPr>
        <w:pStyle w:val="3"/>
        <w:numPr>
          <w:ilvl w:val="0"/>
          <w:numId w:val="0"/>
        </w:numPr>
        <w:ind w:left="360"/>
      </w:pPr>
      <w:bookmarkStart w:id="4" w:name="_Toc110826284"/>
      <w:r>
        <w:t>2.4. Перечень координат характерных точек красных линий, устанавливаемых прое</w:t>
      </w:r>
      <w:r>
        <w:t>к</w:t>
      </w:r>
      <w:r>
        <w:t>том планировки территории</w:t>
      </w:r>
      <w:bookmarkEnd w:id="4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C132E5">
        <w:trPr>
          <w:trHeight w:val="300"/>
        </w:trPr>
        <w:tc>
          <w:tcPr>
            <w:tcW w:w="10138" w:type="dxa"/>
            <w:gridSpan w:val="6"/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Красная линия 1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388658.09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2525.74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№ точки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X (север)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Y (восток)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Дир. угол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Длиналинии (м)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Уголповорота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413084.20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2208520.66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89°27'21.8"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66°38'0.9"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426.31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413253.28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2208912.01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76°15'30.5"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170°22'30.4"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413244.14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2208913.56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283°41'21.4"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66°41'9.0"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271.44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413351.57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2209162.84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90°3'27.0"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156°37'42.0"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326.02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413052.30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2209292.17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161°19'14.0"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175°18'28.1"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347.67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412705.80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2209320.61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90°0'23.3"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265°18'4.8"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175.79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412691.40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2209145.41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179°59'51.4"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265°18'13.3"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341.99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412663.40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2208804.57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159°15'53.2"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286°2'20.1"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412668.98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2208785.16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182°49'16.1"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283°13'4.0"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412673.60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2208765.49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182°48'32.2"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280°24'31.9"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412677.25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2208745.62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182°48'57.9"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277°35'34.0"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412679.92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2208725.59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123°22'32.4"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334°13'1.5"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412684.64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2208723.31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153°1'35.5"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1°11'26.1"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32.73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412717.36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2208723.99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165°58'18.3"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347°9'44.4"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412737.37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2208719.43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199°40'41.6"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327°29'2.8"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lastRenderedPageBreak/>
              <w:t>16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412753.12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2208709.39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199°12'59.8"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308°16'3.0"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412765.41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2208693.81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199°43'12.4"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288°32'50.7"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412771.56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2208675.48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193°32'43.0"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275°0'7.7"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19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412773.23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2208656.40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99°35'17.6"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355°24'50.0"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412776.97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2208656.10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270°6'25.6"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265°18'24.4"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85.80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412769.95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2208570.59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89°55'44.9"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355°22'39.6"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sz w:val="20"/>
              </w:rPr>
            </w:pPr>
            <w:r>
              <w:rPr>
                <w:sz w:val="20"/>
                <w:lang w:val="en-US" w:eastAsia="zh-CN"/>
              </w:rPr>
              <w:t>22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412931.73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2208557.51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179°59'38.4"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355°23'1.1"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412968.76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2208554.52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180°8'18.3"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355°14'42.8"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413016.85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2208550.52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199°9'20.2"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336°5'22.7"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73.67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413084.20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2208520.66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89°27'21.8"</w:t>
            </w:r>
          </w:p>
        </w:tc>
      </w:tr>
    </w:tbl>
    <w:p w:rsidR="00120C7C" w:rsidRDefault="00A07BE8">
      <w:pPr>
        <w:pStyle w:val="3"/>
        <w:numPr>
          <w:ilvl w:val="0"/>
          <w:numId w:val="0"/>
        </w:numPr>
        <w:ind w:left="360"/>
      </w:pPr>
      <w:bookmarkStart w:id="5" w:name="_Toc110826285"/>
      <w:r>
        <w:t>2.5. Перечень координат характерных точек границ зон планируемого размещения объектов капитального строительства</w:t>
      </w:r>
      <w:bookmarkEnd w:id="5"/>
    </w:p>
    <w:p w:rsidR="00120C7C" w:rsidRDefault="00120C7C">
      <w:pPr>
        <w:rPr>
          <w:b/>
          <w:bCs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1393"/>
        <w:gridCol w:w="1476"/>
        <w:gridCol w:w="1883"/>
        <w:gridCol w:w="1527"/>
        <w:gridCol w:w="1557"/>
      </w:tblGrid>
      <w:tr w:rsidR="00C132E5">
        <w:trPr>
          <w:trHeight w:val="300"/>
        </w:trPr>
        <w:tc>
          <w:tcPr>
            <w:tcW w:w="10138" w:type="dxa"/>
            <w:gridSpan w:val="6"/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Зона жилой застройки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1-1/1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 xml:space="preserve">Площадь полигона,(кв.м):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0C7C" w:rsidRDefault="00A07BE8">
            <w:r>
              <w:t>7562.66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 xml:space="preserve">Периметр,(м): </w:t>
            </w:r>
          </w:p>
        </w:tc>
        <w:tc>
          <w:tcPr>
            <w:tcW w:w="139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0C7C" w:rsidRDefault="00A07BE8">
            <w:r>
              <w:t>420.40</w:t>
            </w:r>
          </w:p>
        </w:tc>
        <w:tc>
          <w:tcPr>
            <w:tcW w:w="1883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  <w:tc>
          <w:tcPr>
            <w:tcW w:w="1557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№ точки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X (север)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Y (восток)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Дир. угол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Длиналинии (м)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textAlignment w:val="bottom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 w:eastAsia="zh-CN"/>
              </w:rPr>
              <w:t>Уголповорота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412935.72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2208686.10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89°59'54.0"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85°18'26.8"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67.60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412941.25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2208753.47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90°0'24.5"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412905.85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2208756.38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412904.65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2208741.73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270°0'28.1"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175°18'34.1"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72.88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412832.01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2208747.69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89°59'31.9"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412830.81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2208733.04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270°0'46.0"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175°18'16.3"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34.20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412796.72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2208735.84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89°59'22.9"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265°18'53.4"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412793.60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2208697.77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90°0'32.7"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412935.72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2208686.10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89°59'54.0"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1-1/2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lastRenderedPageBreak/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7524.46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lastRenderedPageBreak/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420.41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412830.81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2208733.04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89°59'14.1"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412832.01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2208747.69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89°59'31.9"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355°18'34.1"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72.88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412904.65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2208741.73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89°59'31.9"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412905.85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2208756.38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412941.25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2208753.47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85°17'59.6"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412944.38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2208791.54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175°18'6.3"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412802.26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2208803.22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90°0'7.4"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265°17'59.0"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67.61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412796.72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2208735.84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89°59'42.6"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355°18'16.3"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34.20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412830.81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2208733.04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89°59'14.1"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1-2/1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7651.21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420.41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412840.15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2208843.05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89°59'54.0"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85°18'26.8"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67.60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412845.68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2208910.42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90°0'24.5"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412810.28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2208913.33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412809.08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2208898.68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270°0'52.5"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175°18'9.7"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78.88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412730.46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2208905.14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89°58'56.1"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265°19'13.7"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412729.26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2208890.48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270°1'6.0"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412701.15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2208892.79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89°59'14.3"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265°18'53.4"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412698.03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2208854.72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90°0'32.7"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412840.15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2208843.05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89°59'54.0"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1-2/2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6606.72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391.00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412809.08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2208898.68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89°59'7.5"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412810.28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2208913.33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412845.68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2208910.42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85°17'59.6"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412848.81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2208948.49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175°18'6.3"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412706.69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2208960.17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412703.56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2208922.09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89°58'49.3"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355°19'14.7"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412731.66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2208919.79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270°0'12.4"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412730.46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2208905.14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90°0'52.5"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355°18'9.7"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78.88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412809.08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2208898.68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89°59'7.5"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1-3/1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7651.49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420.39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412852.31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2208991.15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90°0'24.3"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85°17'56.4"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67.60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412857.85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2209058.52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89°59'49.3"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175°18'7.1"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412822.44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2209061.43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412821.24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2209046.78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270°0'54.6"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175°18'7.6"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78.87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412742.63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2209053.24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90°1'25.2"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265°16'42.4"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412741.42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2209038.59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269°57'27.7"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175°19'14.7"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412713.32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2209040.89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90°1'15.1"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265°17'59.6"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412710.19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2209002.82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89°59'38.8"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355°18'20.7"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412852.31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2208991.15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90°0'24.3"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1-3/2 Квартал жилой застройки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6606.58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391.00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412821.24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2209046.78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412822.44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2209061.43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355°18'7.1"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35.53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412857.85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2209058.52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89°59'13.7"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85°18'53.4"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412860.97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2209096.59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90°0'47.1"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175°18'6.3"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142.60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lastRenderedPageBreak/>
              <w:t>47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412718.85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2209108.27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90°0'6.7"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265°17'59.6"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412715.72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2209070.20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89°59'51.8"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412743.83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2209067.89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269°59'5.5"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265°19'2.2"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412742.63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2209053.24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90°0'54.6"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355°18'7.6"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78.87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412821.24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2209046.78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89°59'5.4"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2/1 ДОУ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4970.85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338.38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187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412986.86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2208805.30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109°6'57.8"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66°11'8.0"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18.08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174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412994.16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2208821.84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89°30'33.7"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156°40'34.2"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136.36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185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412868.94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2208875.83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71°22'40.1"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265°17'54.1"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60.63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177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412863.97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2208815.40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89°59'48.4"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355°18'5.7"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123.30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187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412986.86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2208805.30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109°6'57.8"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3 ООУ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29998.47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717.88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174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412996.60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2208827.35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90°35'6.5"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66°5'24.7"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154.55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182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413059.24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2208968.64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101°59'39.5"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144°5'45.3"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212.86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184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412886.82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2209093.47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58°47'33.6"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265°18'11.7"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212.01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176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412869.46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2208882.17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108°37'40.4"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336°40'31.2"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138.46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174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412996.60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2208827.35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90°35'6.5"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Зона коммерческой застройки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1-2/3 Магазин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829.16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115.21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412729.26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2208890.48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89°58'59.8"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85°19'8.0"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29.41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412730.46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2208905.14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89°58'56.1"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265°19'13.7"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412731.66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2208919.79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175°19'14.7"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412703.56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2208922.09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90°1'22.4"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265°17'52.3"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29.40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412701.15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2208892.79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89°59'44.6"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412729.26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2208890.48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89°58'59.8"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1-3/3 Магазин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412741.42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2209038.59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90°1'22.4"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265°16'42.4"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412742.63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2209053.24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269°57'27.7"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85°17'52.3"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29.40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412743.83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2209067.89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89°59'44.6"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412715.72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2209070.20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89°58'59.8"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265°19'8.0"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29.41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412713.32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2209040.89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89°59'53.3"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355°19'14.7"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28.19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412741.42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2209038.59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90°1'22.4"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5-1 Многоуровневая открытая автостоянка с помещениями коммерческого назначения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4944.92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310.64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412771.86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2208762.97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85°18'10.5"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48.60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412775.84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2208811.41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89°59'49.1"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175°18'21.4"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89.57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412686.57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2208818.74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90°0'7.8"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265°18'13.6"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12.70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412685.53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2208806.08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270°0'39.7"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175°17'34.0"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21.93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412663.67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2208807.88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89°57'22.0"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265°20'12.0"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3.32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412663.40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2208804.57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159°17'51.8"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286°2'20.1"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412668.98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2208785.16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182°49'24.5"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283°12'55.6"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14.39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412672.27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2208771.15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107°54'39.6"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355°18'16.0"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99.93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412771.86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2208762.97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90°0'5.5"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5-2 Многоуровневая открытая автостоянка с помещениями коммерческого назначения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3434.16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264.02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412768.90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2208726.89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85°18'35.9"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36.20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412771.86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2208762.97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90°0'19.8"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175°18'16.0"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99.93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412672.27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2208771.15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72°4'51.1"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283°13'25.0"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5.81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412673.60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2208765.49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182°48'53.1"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280°24'31.9"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20.20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412677.25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2208745.62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182°49'3.1"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277°35'28.8"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11.43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412678.76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2208734.29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102°17'4.1"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355°18'24.7"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90.44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412768.90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2208726.89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89°59'48.8"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Зона коммунальной застройки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</w:pPr>
            <w:r>
              <w:t>6-1 Котельная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821.24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165.26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412955.74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2208727.76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19°13'3.7"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66°4'59.3"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72.69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412985.21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2208794.21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70°46'52.2"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175°18'7.1"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23.93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412961.36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2208796.17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89°59'45.6"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265°18'21.5"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68.64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412955.74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2208727.76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19°13'3.7"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7-1 Трансформаторная подстанция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172.48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53.00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412813.59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2208678.57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412814.53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2208690.03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412799.58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2208691.26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150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412798.64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2208679.80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147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412813.59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2208678.57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89°59'8.8"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7-2 Трансформаторная подстанция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Площадь полиг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172.48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53.00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412718.02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2208835.52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412718.96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2208846.98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412704.01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2208848.21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265°18'39.0"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412703.07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2208836.75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355°17'47.9"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412718.02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2208835.52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7-3 Трансформаторная подстанция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Площадь полиг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172.48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53.00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412730.19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2208983.62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412731.13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2208995.08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412716.18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2208996.31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265°18'39.0"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412715.24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2208984.85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90°0'51.2"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355°17'47.9"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412730.19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2208983.62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89°59'8.8"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8-1 Локальные очистные сооружения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Площадь полиг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278.51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69.26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412685.53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2208806.08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89°59'20.3"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85°18'13.6"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12.70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412686.57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2208818.74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89°59'6.0"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175°19'7.7"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21.93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412664.71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2208820.53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90°1'7.3"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265°18'0.3"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12.69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412663.67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2208807.88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90°0'26.4"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355°17'34.0"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21.93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412685.53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2208806.08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rPr>
                <w:color w:val="000000"/>
              </w:rPr>
            </w:pPr>
            <w:r>
              <w:rPr>
                <w:color w:val="000000"/>
              </w:rPr>
              <w:t>89°59'20.3"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A0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Газораспределительная станция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109.26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42.00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C7C" w:rsidRDefault="00120C7C">
            <w:pPr>
              <w:rPr>
                <w:color w:val="000000"/>
                <w:sz w:val="20"/>
                <w:szCs w:val="20"/>
              </w:rPr>
            </w:pP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412927.81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2208669.19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162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412928.75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2208680.65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90°1'9.9"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175°17'29.2"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412919.28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2208681.43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89°58'50.1"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265°18'39.0"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11.50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412918.34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2208669.97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90°1'9.9"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355°17'29.2"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9.50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412927.81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2208669.19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89°58'50.1"</w:t>
            </w:r>
          </w:p>
        </w:tc>
      </w:tr>
      <w:tr w:rsidR="00C132E5">
        <w:trPr>
          <w:trHeight w:val="300"/>
        </w:trPr>
        <w:tc>
          <w:tcPr>
            <w:tcW w:w="10138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pPr>
              <w:jc w:val="center"/>
              <w:rPr>
                <w:color w:val="FF0000"/>
              </w:rPr>
            </w:pPr>
            <w:r>
              <w:t>10 Объект общественно-делового назначения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Площадь полиг</w:t>
            </w:r>
            <w:r>
              <w:t>о</w:t>
            </w:r>
            <w:r>
              <w:t xml:space="preserve">на,(кв.м):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8037.41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 xml:space="preserve">Периметр,(м):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397.93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A07BE8">
            <w:r>
              <w:t>165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412927.01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2208580.09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90°0'26.8"</w:t>
            </w:r>
          </w:p>
        </w:tc>
      </w:tr>
      <w:tr w:rsidR="00C132E5">
        <w:trPr>
          <w:trHeight w:val="300"/>
        </w:trPr>
        <w:tc>
          <w:tcPr>
            <w:tcW w:w="2302" w:type="dxa"/>
            <w:shd w:val="clear" w:color="auto" w:fill="auto"/>
            <w:noWrap/>
          </w:tcPr>
          <w:p w:rsidR="00120C7C" w:rsidRDefault="00120C7C"/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85°17'52.8"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A07BE8">
            <w:r>
              <w:t>56.36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7C" w:rsidRDefault="00120C7C"/>
        </w:tc>
      </w:tr>
    </w:tbl>
    <w:p w:rsidR="00C132E5" w:rsidRDefault="00C132E5">
      <w:pPr>
        <w:rPr>
          <w:sz w:val="0"/>
          <w:szCs w:val="0"/>
        </w:rPr>
      </w:pPr>
    </w:p>
    <w:sectPr w:rsidR="00C132E5" w:rsidSect="00C132E5">
      <w:pgSz w:w="11906" w:h="16838"/>
      <w:pgMar w:top="1134" w:right="567" w:bottom="1134" w:left="1417" w:header="709" w:footer="533" w:gutter="0"/>
      <w:pgNumType w:start="16"/>
      <w:cols w:space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DC0" w:rsidRDefault="00B34DC0" w:rsidP="00C132E5">
      <w:r>
        <w:separator/>
      </w:r>
    </w:p>
  </w:endnote>
  <w:endnote w:type="continuationSeparator" w:id="1">
    <w:p w:rsidR="00B34DC0" w:rsidRDefault="00B34DC0" w:rsidP="00C13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extBook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814" w:rsidRDefault="0067750D">
    <w:pPr>
      <w:pStyle w:val="af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" o:spid="_x0000_s2049" type="#_x0000_t202" style="position:absolute;margin-left:0;margin-top:0;width:2in;height:2in;z-index:251658240;mso-wrap-style:none;mso-position-horizontal:center;mso-position-horizontal-relative:margin" filled="f" fillcolor="this" stroked="f" strokeweight=".5pt">
          <v:textbox style="mso-fit-shape-to-text:t" inset="0,0,0,0">
            <w:txbxContent>
              <w:p w:rsidR="00815814" w:rsidRDefault="0067750D">
                <w:pPr>
                  <w:pStyle w:val="af3"/>
                </w:pPr>
                <w:r>
                  <w:fldChar w:fldCharType="begin"/>
                </w:r>
                <w:r w:rsidR="00A07BE8">
                  <w:instrText xml:space="preserve"> PAGE  \* MERGEFORMAT </w:instrText>
                </w:r>
                <w:r>
                  <w:fldChar w:fldCharType="separate"/>
                </w:r>
                <w:r w:rsidR="007A79C7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814" w:rsidRDefault="00815814">
    <w:pPr>
      <w:pStyle w:val="af3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DC0" w:rsidRDefault="00B34DC0" w:rsidP="00C132E5">
      <w:r>
        <w:separator/>
      </w:r>
    </w:p>
  </w:footnote>
  <w:footnote w:type="continuationSeparator" w:id="1">
    <w:p w:rsidR="00B34DC0" w:rsidRDefault="00B34DC0" w:rsidP="00C13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814" w:rsidRDefault="00A07BE8">
    <w:pPr>
      <w:pStyle w:val="af"/>
      <w:rPr>
        <w:color w:val="000000"/>
        <w:sz w:val="20"/>
      </w:rPr>
    </w:pPr>
    <w:r>
      <w:rPr>
        <w:color w:val="000000"/>
        <w:sz w:val="20"/>
      </w:rPr>
      <w:t>Проект внесения изменений в проект планировки и проект межевания территории микрорайона "Город Озер"</w:t>
    </w:r>
  </w:p>
  <w:p w:rsidR="00815814" w:rsidRDefault="00A07BE8">
    <w:pPr>
      <w:pStyle w:val="af"/>
      <w:jc w:val="right"/>
      <w:rPr>
        <w:color w:val="000000"/>
        <w:sz w:val="20"/>
      </w:rPr>
    </w:pPr>
    <w:r>
      <w:rPr>
        <w:color w:val="000000"/>
        <w:sz w:val="20"/>
      </w:rPr>
      <w:t>Разработчик: ИП Иванков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814" w:rsidRDefault="0067750D">
    <w:pPr>
      <w:pStyle w:val="af"/>
    </w:pPr>
    <w:r>
      <w:rPr>
        <w:noProof/>
      </w:rPr>
      <w:pict>
        <v:rect id="Прямоугольник 13" o:spid="_x0000_s2050" style="position:absolute;margin-left:56.7pt;margin-top:28.35pt;width:510.25pt;height:785.2pt;z-index:251659264;visibility:visible;mso-position-horizontal-relative:page;mso-position-vertical-relative:page" o:allowincell="f" filled="f" strokeweight="1.5pt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02F"/>
    <w:multiLevelType w:val="multilevel"/>
    <w:tmpl w:val="0B09002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31" w:hanging="360"/>
      </w:pPr>
    </w:lvl>
    <w:lvl w:ilvl="2">
      <w:start w:val="1"/>
      <w:numFmt w:val="lowerRoman"/>
      <w:lvlText w:val="%3."/>
      <w:lvlJc w:val="right"/>
      <w:pPr>
        <w:ind w:left="1951" w:hanging="180"/>
      </w:pPr>
    </w:lvl>
    <w:lvl w:ilvl="3">
      <w:start w:val="1"/>
      <w:numFmt w:val="decimal"/>
      <w:lvlText w:val="%4."/>
      <w:lvlJc w:val="left"/>
      <w:pPr>
        <w:ind w:left="2671" w:hanging="360"/>
      </w:pPr>
    </w:lvl>
    <w:lvl w:ilvl="4">
      <w:start w:val="1"/>
      <w:numFmt w:val="lowerLetter"/>
      <w:lvlText w:val="%5."/>
      <w:lvlJc w:val="left"/>
      <w:pPr>
        <w:ind w:left="3391" w:hanging="360"/>
      </w:pPr>
    </w:lvl>
    <w:lvl w:ilvl="5">
      <w:start w:val="1"/>
      <w:numFmt w:val="lowerRoman"/>
      <w:lvlText w:val="%6."/>
      <w:lvlJc w:val="right"/>
      <w:pPr>
        <w:ind w:left="4111" w:hanging="180"/>
      </w:pPr>
    </w:lvl>
    <w:lvl w:ilvl="6">
      <w:start w:val="1"/>
      <w:numFmt w:val="decimal"/>
      <w:lvlText w:val="%7."/>
      <w:lvlJc w:val="left"/>
      <w:pPr>
        <w:ind w:left="4831" w:hanging="360"/>
      </w:pPr>
    </w:lvl>
    <w:lvl w:ilvl="7">
      <w:start w:val="1"/>
      <w:numFmt w:val="lowerLetter"/>
      <w:lvlText w:val="%8."/>
      <w:lvlJc w:val="left"/>
      <w:pPr>
        <w:ind w:left="5551" w:hanging="360"/>
      </w:pPr>
    </w:lvl>
    <w:lvl w:ilvl="8">
      <w:start w:val="1"/>
      <w:numFmt w:val="lowerRoman"/>
      <w:lvlText w:val="%9."/>
      <w:lvlJc w:val="right"/>
      <w:pPr>
        <w:ind w:left="6271" w:hanging="180"/>
      </w:pPr>
    </w:lvl>
  </w:abstractNum>
  <w:abstractNum w:abstractNumId="1">
    <w:nsid w:val="144003F3"/>
    <w:multiLevelType w:val="multilevel"/>
    <w:tmpl w:val="144003F3"/>
    <w:lvl w:ilvl="0">
      <w:start w:val="1"/>
      <w:numFmt w:val="decimal"/>
      <w:pStyle w:val="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4F4"/>
    <w:multiLevelType w:val="multilevel"/>
    <w:tmpl w:val="19CE3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E6343"/>
    <w:multiLevelType w:val="multilevel"/>
    <w:tmpl w:val="1BCE6343"/>
    <w:lvl w:ilvl="0">
      <w:start w:val="1"/>
      <w:numFmt w:val="bullet"/>
      <w:pStyle w:val="a"/>
      <w:lvlText w:val=""/>
      <w:lvlJc w:val="left"/>
      <w:pPr>
        <w:ind w:left="18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207F6928"/>
    <w:multiLevelType w:val="multilevel"/>
    <w:tmpl w:val="207F6928"/>
    <w:lvl w:ilvl="0">
      <w:start w:val="1"/>
      <w:numFmt w:val="decimal"/>
      <w:pStyle w:val="a0"/>
      <w:lvlText w:val="%1."/>
      <w:lvlJc w:val="left"/>
      <w:pPr>
        <w:ind w:left="1855" w:hanging="360"/>
      </w:pPr>
    </w:lvl>
    <w:lvl w:ilvl="1">
      <w:start w:val="1"/>
      <w:numFmt w:val="lowerLetter"/>
      <w:lvlText w:val="%2."/>
      <w:lvlJc w:val="left"/>
      <w:pPr>
        <w:ind w:left="2575" w:hanging="360"/>
      </w:pPr>
    </w:lvl>
    <w:lvl w:ilvl="2">
      <w:start w:val="1"/>
      <w:numFmt w:val="lowerRoman"/>
      <w:lvlText w:val="%3."/>
      <w:lvlJc w:val="right"/>
      <w:pPr>
        <w:ind w:left="3295" w:hanging="180"/>
      </w:pPr>
    </w:lvl>
    <w:lvl w:ilvl="3">
      <w:start w:val="1"/>
      <w:numFmt w:val="decimal"/>
      <w:lvlText w:val="%4."/>
      <w:lvlJc w:val="left"/>
      <w:pPr>
        <w:ind w:left="4015" w:hanging="360"/>
      </w:pPr>
    </w:lvl>
    <w:lvl w:ilvl="4">
      <w:start w:val="1"/>
      <w:numFmt w:val="lowerLetter"/>
      <w:lvlText w:val="%5."/>
      <w:lvlJc w:val="left"/>
      <w:pPr>
        <w:ind w:left="4735" w:hanging="360"/>
      </w:pPr>
    </w:lvl>
    <w:lvl w:ilvl="5">
      <w:start w:val="1"/>
      <w:numFmt w:val="lowerRoman"/>
      <w:lvlText w:val="%6."/>
      <w:lvlJc w:val="right"/>
      <w:pPr>
        <w:ind w:left="5455" w:hanging="180"/>
      </w:pPr>
    </w:lvl>
    <w:lvl w:ilvl="6">
      <w:start w:val="1"/>
      <w:numFmt w:val="decimal"/>
      <w:lvlText w:val="%7."/>
      <w:lvlJc w:val="left"/>
      <w:pPr>
        <w:ind w:left="6175" w:hanging="360"/>
      </w:pPr>
    </w:lvl>
    <w:lvl w:ilvl="7">
      <w:start w:val="1"/>
      <w:numFmt w:val="lowerLetter"/>
      <w:lvlText w:val="%8."/>
      <w:lvlJc w:val="left"/>
      <w:pPr>
        <w:ind w:left="6895" w:hanging="360"/>
      </w:pPr>
    </w:lvl>
    <w:lvl w:ilvl="8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2DD467ED"/>
    <w:multiLevelType w:val="multilevel"/>
    <w:tmpl w:val="2DD467ED"/>
    <w:lvl w:ilvl="0">
      <w:start w:val="1"/>
      <w:numFmt w:val="decimal"/>
      <w:pStyle w:val="4"/>
      <w:lvlText w:val="%1."/>
      <w:lvlJc w:val="left"/>
      <w:pPr>
        <w:ind w:left="18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75" w:hanging="360"/>
      </w:pPr>
    </w:lvl>
    <w:lvl w:ilvl="2">
      <w:start w:val="1"/>
      <w:numFmt w:val="lowerRoman"/>
      <w:lvlText w:val="%3."/>
      <w:lvlJc w:val="right"/>
      <w:pPr>
        <w:ind w:left="3295" w:hanging="180"/>
      </w:pPr>
    </w:lvl>
    <w:lvl w:ilvl="3">
      <w:start w:val="1"/>
      <w:numFmt w:val="decimal"/>
      <w:lvlText w:val="%4."/>
      <w:lvlJc w:val="left"/>
      <w:pPr>
        <w:ind w:left="4015" w:hanging="360"/>
      </w:pPr>
    </w:lvl>
    <w:lvl w:ilvl="4">
      <w:start w:val="1"/>
      <w:numFmt w:val="lowerLetter"/>
      <w:lvlText w:val="%5."/>
      <w:lvlJc w:val="left"/>
      <w:pPr>
        <w:ind w:left="4735" w:hanging="360"/>
      </w:pPr>
    </w:lvl>
    <w:lvl w:ilvl="5">
      <w:start w:val="1"/>
      <w:numFmt w:val="lowerRoman"/>
      <w:lvlText w:val="%6."/>
      <w:lvlJc w:val="right"/>
      <w:pPr>
        <w:ind w:left="5455" w:hanging="180"/>
      </w:pPr>
    </w:lvl>
    <w:lvl w:ilvl="6">
      <w:start w:val="1"/>
      <w:numFmt w:val="decimal"/>
      <w:lvlText w:val="%7."/>
      <w:lvlJc w:val="left"/>
      <w:pPr>
        <w:ind w:left="6175" w:hanging="360"/>
      </w:pPr>
    </w:lvl>
    <w:lvl w:ilvl="7">
      <w:start w:val="1"/>
      <w:numFmt w:val="lowerLetter"/>
      <w:lvlText w:val="%8."/>
      <w:lvlJc w:val="left"/>
      <w:pPr>
        <w:ind w:left="6895" w:hanging="360"/>
      </w:pPr>
    </w:lvl>
    <w:lvl w:ilvl="8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35ED0ACE"/>
    <w:multiLevelType w:val="multilevel"/>
    <w:tmpl w:val="35ED0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94DF9"/>
    <w:multiLevelType w:val="multilevel"/>
    <w:tmpl w:val="52194DF9"/>
    <w:lvl w:ilvl="0">
      <w:start w:val="1"/>
      <w:numFmt w:val="decimal"/>
      <w:lvlText w:val="%1."/>
      <w:lvlJc w:val="left"/>
      <w:pPr>
        <w:ind w:left="511" w:hanging="360"/>
      </w:pPr>
    </w:lvl>
    <w:lvl w:ilvl="1">
      <w:start w:val="1"/>
      <w:numFmt w:val="lowerLetter"/>
      <w:lvlText w:val="%2."/>
      <w:lvlJc w:val="left"/>
      <w:pPr>
        <w:ind w:left="1231" w:hanging="360"/>
      </w:pPr>
    </w:lvl>
    <w:lvl w:ilvl="2">
      <w:start w:val="1"/>
      <w:numFmt w:val="lowerRoman"/>
      <w:lvlText w:val="%3."/>
      <w:lvlJc w:val="right"/>
      <w:pPr>
        <w:ind w:left="1951" w:hanging="180"/>
      </w:pPr>
    </w:lvl>
    <w:lvl w:ilvl="3">
      <w:start w:val="1"/>
      <w:numFmt w:val="decimal"/>
      <w:lvlText w:val="%4."/>
      <w:lvlJc w:val="left"/>
      <w:pPr>
        <w:ind w:left="2671" w:hanging="360"/>
      </w:pPr>
    </w:lvl>
    <w:lvl w:ilvl="4">
      <w:start w:val="1"/>
      <w:numFmt w:val="lowerLetter"/>
      <w:lvlText w:val="%5."/>
      <w:lvlJc w:val="left"/>
      <w:pPr>
        <w:ind w:left="3391" w:hanging="360"/>
      </w:pPr>
    </w:lvl>
    <w:lvl w:ilvl="5">
      <w:start w:val="1"/>
      <w:numFmt w:val="lowerRoman"/>
      <w:lvlText w:val="%6."/>
      <w:lvlJc w:val="right"/>
      <w:pPr>
        <w:ind w:left="4111" w:hanging="180"/>
      </w:pPr>
    </w:lvl>
    <w:lvl w:ilvl="6">
      <w:start w:val="1"/>
      <w:numFmt w:val="decimal"/>
      <w:lvlText w:val="%7."/>
      <w:lvlJc w:val="left"/>
      <w:pPr>
        <w:ind w:left="4831" w:hanging="360"/>
      </w:pPr>
    </w:lvl>
    <w:lvl w:ilvl="7">
      <w:start w:val="1"/>
      <w:numFmt w:val="lowerLetter"/>
      <w:lvlText w:val="%8."/>
      <w:lvlJc w:val="left"/>
      <w:pPr>
        <w:ind w:left="5551" w:hanging="360"/>
      </w:pPr>
    </w:lvl>
    <w:lvl w:ilvl="8">
      <w:start w:val="1"/>
      <w:numFmt w:val="lowerRoman"/>
      <w:lvlText w:val="%9."/>
      <w:lvlJc w:val="right"/>
      <w:pPr>
        <w:ind w:left="6271" w:hanging="180"/>
      </w:pPr>
    </w:lvl>
  </w:abstractNum>
  <w:abstractNum w:abstractNumId="8">
    <w:nsid w:val="5E8E3D1F"/>
    <w:multiLevelType w:val="multilevel"/>
    <w:tmpl w:val="5E8E3D1F"/>
    <w:lvl w:ilvl="0">
      <w:start w:val="1"/>
      <w:numFmt w:val="decimal"/>
      <w:lvlText w:val="%1."/>
      <w:lvlJc w:val="left"/>
      <w:pPr>
        <w:ind w:left="511" w:hanging="360"/>
      </w:pPr>
    </w:lvl>
    <w:lvl w:ilvl="1">
      <w:start w:val="1"/>
      <w:numFmt w:val="lowerLetter"/>
      <w:lvlText w:val="%2."/>
      <w:lvlJc w:val="left"/>
      <w:pPr>
        <w:ind w:left="1231" w:hanging="360"/>
      </w:pPr>
    </w:lvl>
    <w:lvl w:ilvl="2">
      <w:start w:val="1"/>
      <w:numFmt w:val="lowerRoman"/>
      <w:lvlText w:val="%3."/>
      <w:lvlJc w:val="right"/>
      <w:pPr>
        <w:ind w:left="1951" w:hanging="180"/>
      </w:pPr>
    </w:lvl>
    <w:lvl w:ilvl="3">
      <w:start w:val="1"/>
      <w:numFmt w:val="decimal"/>
      <w:lvlText w:val="%4."/>
      <w:lvlJc w:val="left"/>
      <w:pPr>
        <w:ind w:left="2671" w:hanging="360"/>
      </w:pPr>
    </w:lvl>
    <w:lvl w:ilvl="4">
      <w:start w:val="1"/>
      <w:numFmt w:val="lowerLetter"/>
      <w:lvlText w:val="%5."/>
      <w:lvlJc w:val="left"/>
      <w:pPr>
        <w:ind w:left="3391" w:hanging="360"/>
      </w:pPr>
    </w:lvl>
    <w:lvl w:ilvl="5">
      <w:start w:val="1"/>
      <w:numFmt w:val="lowerRoman"/>
      <w:lvlText w:val="%6."/>
      <w:lvlJc w:val="right"/>
      <w:pPr>
        <w:ind w:left="4111" w:hanging="180"/>
      </w:pPr>
    </w:lvl>
    <w:lvl w:ilvl="6">
      <w:start w:val="1"/>
      <w:numFmt w:val="decimal"/>
      <w:lvlText w:val="%7."/>
      <w:lvlJc w:val="left"/>
      <w:pPr>
        <w:ind w:left="4831" w:hanging="360"/>
      </w:pPr>
    </w:lvl>
    <w:lvl w:ilvl="7">
      <w:start w:val="1"/>
      <w:numFmt w:val="lowerLetter"/>
      <w:lvlText w:val="%8."/>
      <w:lvlJc w:val="left"/>
      <w:pPr>
        <w:ind w:left="5551" w:hanging="360"/>
      </w:pPr>
    </w:lvl>
    <w:lvl w:ilvl="8">
      <w:start w:val="1"/>
      <w:numFmt w:val="lowerRoman"/>
      <w:lvlText w:val="%9."/>
      <w:lvlJc w:val="right"/>
      <w:pPr>
        <w:ind w:left="6271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20"/>
  <w:autoHyphenation/>
  <w:hyphenationZone w:val="142"/>
  <w:doNotHyphenateCaps/>
  <w:drawingGridHorizontalSpacing w:val="11"/>
  <w:drawingGridVerticalSpacing w:val="11"/>
  <w:doNotUseMarginsForDrawingGridOrigin/>
  <w:drawingGridVerticalOrigin w:val="1985"/>
  <w:noPunctuationKerning/>
  <w:characterSpacingControl w:val="doNotCompress"/>
  <w:hdrShapeDefaults>
    <o:shapedefaults v:ext="edit" spidmax="6146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72A27"/>
    <w:rsid w:val="00000C7E"/>
    <w:rsid w:val="00006F5C"/>
    <w:rsid w:val="00007C60"/>
    <w:rsid w:val="00014155"/>
    <w:rsid w:val="0001481F"/>
    <w:rsid w:val="000160A2"/>
    <w:rsid w:val="00023745"/>
    <w:rsid w:val="000324CC"/>
    <w:rsid w:val="00033D4C"/>
    <w:rsid w:val="00034CF3"/>
    <w:rsid w:val="00036F61"/>
    <w:rsid w:val="00040A4E"/>
    <w:rsid w:val="00041B1E"/>
    <w:rsid w:val="00041B7B"/>
    <w:rsid w:val="0004359A"/>
    <w:rsid w:val="00044676"/>
    <w:rsid w:val="00045670"/>
    <w:rsid w:val="00047D0F"/>
    <w:rsid w:val="00051FDF"/>
    <w:rsid w:val="00057E9F"/>
    <w:rsid w:val="00057FBA"/>
    <w:rsid w:val="000606C4"/>
    <w:rsid w:val="00060F82"/>
    <w:rsid w:val="00061019"/>
    <w:rsid w:val="00061BC8"/>
    <w:rsid w:val="000623F4"/>
    <w:rsid w:val="000626D3"/>
    <w:rsid w:val="00062B67"/>
    <w:rsid w:val="000648C1"/>
    <w:rsid w:val="00066BC3"/>
    <w:rsid w:val="00071871"/>
    <w:rsid w:val="000724A3"/>
    <w:rsid w:val="0007577E"/>
    <w:rsid w:val="00075B38"/>
    <w:rsid w:val="00076B8C"/>
    <w:rsid w:val="00076C8E"/>
    <w:rsid w:val="00081142"/>
    <w:rsid w:val="00086F43"/>
    <w:rsid w:val="00090E61"/>
    <w:rsid w:val="0009130B"/>
    <w:rsid w:val="000946FF"/>
    <w:rsid w:val="0009561F"/>
    <w:rsid w:val="000960B4"/>
    <w:rsid w:val="00096162"/>
    <w:rsid w:val="00097FC1"/>
    <w:rsid w:val="000A12F8"/>
    <w:rsid w:val="000A21E5"/>
    <w:rsid w:val="000A27C1"/>
    <w:rsid w:val="000A363B"/>
    <w:rsid w:val="000A39F9"/>
    <w:rsid w:val="000A3F46"/>
    <w:rsid w:val="000A4361"/>
    <w:rsid w:val="000A5C25"/>
    <w:rsid w:val="000B028C"/>
    <w:rsid w:val="000B42E9"/>
    <w:rsid w:val="000B654A"/>
    <w:rsid w:val="000B7EAC"/>
    <w:rsid w:val="000C07A8"/>
    <w:rsid w:val="000C35EF"/>
    <w:rsid w:val="000C5294"/>
    <w:rsid w:val="000C5819"/>
    <w:rsid w:val="000C5FDD"/>
    <w:rsid w:val="000C73B6"/>
    <w:rsid w:val="000D0F16"/>
    <w:rsid w:val="000D2F36"/>
    <w:rsid w:val="000D3D8F"/>
    <w:rsid w:val="000D4988"/>
    <w:rsid w:val="000D5D02"/>
    <w:rsid w:val="000D6BEC"/>
    <w:rsid w:val="000E10B7"/>
    <w:rsid w:val="000E2EB1"/>
    <w:rsid w:val="000E537F"/>
    <w:rsid w:val="000E6580"/>
    <w:rsid w:val="000E6768"/>
    <w:rsid w:val="000E6BB7"/>
    <w:rsid w:val="000E6E14"/>
    <w:rsid w:val="000F1151"/>
    <w:rsid w:val="000F407D"/>
    <w:rsid w:val="000F4503"/>
    <w:rsid w:val="000F4B14"/>
    <w:rsid w:val="000F6556"/>
    <w:rsid w:val="000F6645"/>
    <w:rsid w:val="000F696B"/>
    <w:rsid w:val="000F71D6"/>
    <w:rsid w:val="00100BF0"/>
    <w:rsid w:val="00103D37"/>
    <w:rsid w:val="0010533D"/>
    <w:rsid w:val="001069AB"/>
    <w:rsid w:val="00110D45"/>
    <w:rsid w:val="00114AE7"/>
    <w:rsid w:val="001175E0"/>
    <w:rsid w:val="001179DD"/>
    <w:rsid w:val="00120758"/>
    <w:rsid w:val="00120C7C"/>
    <w:rsid w:val="0012265F"/>
    <w:rsid w:val="00126450"/>
    <w:rsid w:val="001274BC"/>
    <w:rsid w:val="00127E4C"/>
    <w:rsid w:val="00132379"/>
    <w:rsid w:val="0013493A"/>
    <w:rsid w:val="001373A7"/>
    <w:rsid w:val="001377EA"/>
    <w:rsid w:val="00140505"/>
    <w:rsid w:val="001410A3"/>
    <w:rsid w:val="00143363"/>
    <w:rsid w:val="00143718"/>
    <w:rsid w:val="0014371F"/>
    <w:rsid w:val="001468C8"/>
    <w:rsid w:val="00150587"/>
    <w:rsid w:val="00152872"/>
    <w:rsid w:val="0015315E"/>
    <w:rsid w:val="00156C20"/>
    <w:rsid w:val="00156C78"/>
    <w:rsid w:val="00157900"/>
    <w:rsid w:val="001600BA"/>
    <w:rsid w:val="00162FA0"/>
    <w:rsid w:val="00164D5C"/>
    <w:rsid w:val="00165EA1"/>
    <w:rsid w:val="00170583"/>
    <w:rsid w:val="0017138A"/>
    <w:rsid w:val="001729D9"/>
    <w:rsid w:val="00172A27"/>
    <w:rsid w:val="00172D39"/>
    <w:rsid w:val="0017319C"/>
    <w:rsid w:val="00177506"/>
    <w:rsid w:val="00180429"/>
    <w:rsid w:val="00181484"/>
    <w:rsid w:val="0018475F"/>
    <w:rsid w:val="001847B4"/>
    <w:rsid w:val="00190C06"/>
    <w:rsid w:val="00191DC4"/>
    <w:rsid w:val="001952BD"/>
    <w:rsid w:val="00196B81"/>
    <w:rsid w:val="001A10D6"/>
    <w:rsid w:val="001A7109"/>
    <w:rsid w:val="001A7F47"/>
    <w:rsid w:val="001B2C3A"/>
    <w:rsid w:val="001C4A10"/>
    <w:rsid w:val="001C61B4"/>
    <w:rsid w:val="001C6292"/>
    <w:rsid w:val="001C635E"/>
    <w:rsid w:val="001D1DCA"/>
    <w:rsid w:val="001D2036"/>
    <w:rsid w:val="001D523B"/>
    <w:rsid w:val="001D5C6B"/>
    <w:rsid w:val="001E076A"/>
    <w:rsid w:val="001E1307"/>
    <w:rsid w:val="001E376C"/>
    <w:rsid w:val="001E5FFB"/>
    <w:rsid w:val="001F0162"/>
    <w:rsid w:val="001F1252"/>
    <w:rsid w:val="001F1DB8"/>
    <w:rsid w:val="001F2465"/>
    <w:rsid w:val="001F2DFD"/>
    <w:rsid w:val="001F731D"/>
    <w:rsid w:val="00200343"/>
    <w:rsid w:val="0020250B"/>
    <w:rsid w:val="0020375B"/>
    <w:rsid w:val="00204019"/>
    <w:rsid w:val="0020530A"/>
    <w:rsid w:val="002060FA"/>
    <w:rsid w:val="002062B4"/>
    <w:rsid w:val="00206F71"/>
    <w:rsid w:val="00212BCC"/>
    <w:rsid w:val="002145DC"/>
    <w:rsid w:val="00214998"/>
    <w:rsid w:val="002151AC"/>
    <w:rsid w:val="002200BA"/>
    <w:rsid w:val="00220219"/>
    <w:rsid w:val="00220600"/>
    <w:rsid w:val="002243D0"/>
    <w:rsid w:val="002245EB"/>
    <w:rsid w:val="00224750"/>
    <w:rsid w:val="00224878"/>
    <w:rsid w:val="00226AC4"/>
    <w:rsid w:val="002304B8"/>
    <w:rsid w:val="00230F08"/>
    <w:rsid w:val="00230FE4"/>
    <w:rsid w:val="002319A2"/>
    <w:rsid w:val="00233758"/>
    <w:rsid w:val="00236FF3"/>
    <w:rsid w:val="00237607"/>
    <w:rsid w:val="002408E4"/>
    <w:rsid w:val="00247B68"/>
    <w:rsid w:val="00250CAA"/>
    <w:rsid w:val="00251725"/>
    <w:rsid w:val="00251B91"/>
    <w:rsid w:val="00255037"/>
    <w:rsid w:val="002559C4"/>
    <w:rsid w:val="00261645"/>
    <w:rsid w:val="00263981"/>
    <w:rsid w:val="00265B15"/>
    <w:rsid w:val="00271ADF"/>
    <w:rsid w:val="002721AB"/>
    <w:rsid w:val="0027371A"/>
    <w:rsid w:val="002758B2"/>
    <w:rsid w:val="0027620A"/>
    <w:rsid w:val="00283B8B"/>
    <w:rsid w:val="0028442B"/>
    <w:rsid w:val="00284DE7"/>
    <w:rsid w:val="00285A05"/>
    <w:rsid w:val="00287983"/>
    <w:rsid w:val="002911BD"/>
    <w:rsid w:val="0029690B"/>
    <w:rsid w:val="0029722E"/>
    <w:rsid w:val="00297C1C"/>
    <w:rsid w:val="002A4433"/>
    <w:rsid w:val="002A5052"/>
    <w:rsid w:val="002A546E"/>
    <w:rsid w:val="002A65D4"/>
    <w:rsid w:val="002A6A53"/>
    <w:rsid w:val="002A6CAE"/>
    <w:rsid w:val="002A70A3"/>
    <w:rsid w:val="002B318F"/>
    <w:rsid w:val="002B4F9E"/>
    <w:rsid w:val="002B524F"/>
    <w:rsid w:val="002B52F3"/>
    <w:rsid w:val="002C06D4"/>
    <w:rsid w:val="002C1607"/>
    <w:rsid w:val="002C2895"/>
    <w:rsid w:val="002C5518"/>
    <w:rsid w:val="002C60EB"/>
    <w:rsid w:val="002D229B"/>
    <w:rsid w:val="002D3296"/>
    <w:rsid w:val="002D358A"/>
    <w:rsid w:val="002D445D"/>
    <w:rsid w:val="002D4CA0"/>
    <w:rsid w:val="002D7B5D"/>
    <w:rsid w:val="002E0EEB"/>
    <w:rsid w:val="002E223A"/>
    <w:rsid w:val="002E2C96"/>
    <w:rsid w:val="002E7C4A"/>
    <w:rsid w:val="002E7EED"/>
    <w:rsid w:val="002F0A32"/>
    <w:rsid w:val="00304048"/>
    <w:rsid w:val="00304717"/>
    <w:rsid w:val="00305B34"/>
    <w:rsid w:val="00305E28"/>
    <w:rsid w:val="00307469"/>
    <w:rsid w:val="00312885"/>
    <w:rsid w:val="00315B60"/>
    <w:rsid w:val="00316512"/>
    <w:rsid w:val="0031652F"/>
    <w:rsid w:val="0032592B"/>
    <w:rsid w:val="003263C9"/>
    <w:rsid w:val="0033046F"/>
    <w:rsid w:val="003311FB"/>
    <w:rsid w:val="00333C23"/>
    <w:rsid w:val="00334C02"/>
    <w:rsid w:val="00337FE3"/>
    <w:rsid w:val="00340200"/>
    <w:rsid w:val="0034157A"/>
    <w:rsid w:val="003441F2"/>
    <w:rsid w:val="003448BB"/>
    <w:rsid w:val="00344F7F"/>
    <w:rsid w:val="003469E1"/>
    <w:rsid w:val="003472E4"/>
    <w:rsid w:val="00347517"/>
    <w:rsid w:val="00347D02"/>
    <w:rsid w:val="00347E80"/>
    <w:rsid w:val="00351EC6"/>
    <w:rsid w:val="003530AB"/>
    <w:rsid w:val="00353B9B"/>
    <w:rsid w:val="00356134"/>
    <w:rsid w:val="00356911"/>
    <w:rsid w:val="00363BF8"/>
    <w:rsid w:val="00364BD8"/>
    <w:rsid w:val="00366FF4"/>
    <w:rsid w:val="00367593"/>
    <w:rsid w:val="00367F6F"/>
    <w:rsid w:val="00371A9F"/>
    <w:rsid w:val="00374173"/>
    <w:rsid w:val="0037476A"/>
    <w:rsid w:val="00374C79"/>
    <w:rsid w:val="003867D2"/>
    <w:rsid w:val="00387D97"/>
    <w:rsid w:val="003952D9"/>
    <w:rsid w:val="0039604D"/>
    <w:rsid w:val="003973F0"/>
    <w:rsid w:val="003A0B40"/>
    <w:rsid w:val="003A1F70"/>
    <w:rsid w:val="003A5AAD"/>
    <w:rsid w:val="003A5B95"/>
    <w:rsid w:val="003A7A1B"/>
    <w:rsid w:val="003B0670"/>
    <w:rsid w:val="003B0C4C"/>
    <w:rsid w:val="003B0D1D"/>
    <w:rsid w:val="003B1CFD"/>
    <w:rsid w:val="003B23F9"/>
    <w:rsid w:val="003B4E0A"/>
    <w:rsid w:val="003B76D5"/>
    <w:rsid w:val="003C36FF"/>
    <w:rsid w:val="003C75CC"/>
    <w:rsid w:val="003C785C"/>
    <w:rsid w:val="003D11D4"/>
    <w:rsid w:val="003D1EB3"/>
    <w:rsid w:val="003D422A"/>
    <w:rsid w:val="003D5CA5"/>
    <w:rsid w:val="003E3372"/>
    <w:rsid w:val="003E6775"/>
    <w:rsid w:val="003E7867"/>
    <w:rsid w:val="003F107D"/>
    <w:rsid w:val="003F3F2A"/>
    <w:rsid w:val="003F49C6"/>
    <w:rsid w:val="003F66D6"/>
    <w:rsid w:val="003F6C82"/>
    <w:rsid w:val="00403363"/>
    <w:rsid w:val="00407280"/>
    <w:rsid w:val="00411262"/>
    <w:rsid w:val="00413530"/>
    <w:rsid w:val="00414C79"/>
    <w:rsid w:val="00416DB5"/>
    <w:rsid w:val="0042091D"/>
    <w:rsid w:val="00420F10"/>
    <w:rsid w:val="00422173"/>
    <w:rsid w:val="00430F9E"/>
    <w:rsid w:val="00433936"/>
    <w:rsid w:val="00433C2F"/>
    <w:rsid w:val="00433DCB"/>
    <w:rsid w:val="00434796"/>
    <w:rsid w:val="0043572E"/>
    <w:rsid w:val="0044105C"/>
    <w:rsid w:val="00441DEC"/>
    <w:rsid w:val="00441EFA"/>
    <w:rsid w:val="00443B51"/>
    <w:rsid w:val="00443EB9"/>
    <w:rsid w:val="0045041B"/>
    <w:rsid w:val="00451C83"/>
    <w:rsid w:val="00452463"/>
    <w:rsid w:val="00453468"/>
    <w:rsid w:val="004542C7"/>
    <w:rsid w:val="004556E0"/>
    <w:rsid w:val="0045633B"/>
    <w:rsid w:val="004566D9"/>
    <w:rsid w:val="00460AD3"/>
    <w:rsid w:val="00461D2B"/>
    <w:rsid w:val="00465701"/>
    <w:rsid w:val="00470F5C"/>
    <w:rsid w:val="00472DB0"/>
    <w:rsid w:val="00474B10"/>
    <w:rsid w:val="00480749"/>
    <w:rsid w:val="00483E2B"/>
    <w:rsid w:val="0048598D"/>
    <w:rsid w:val="00487072"/>
    <w:rsid w:val="00487907"/>
    <w:rsid w:val="00490393"/>
    <w:rsid w:val="00490516"/>
    <w:rsid w:val="00492B1E"/>
    <w:rsid w:val="00493BD3"/>
    <w:rsid w:val="0049459D"/>
    <w:rsid w:val="00494FAD"/>
    <w:rsid w:val="004A3F51"/>
    <w:rsid w:val="004A5F15"/>
    <w:rsid w:val="004A6228"/>
    <w:rsid w:val="004B0065"/>
    <w:rsid w:val="004B1C5F"/>
    <w:rsid w:val="004B2166"/>
    <w:rsid w:val="004B4887"/>
    <w:rsid w:val="004B5870"/>
    <w:rsid w:val="004C4A3E"/>
    <w:rsid w:val="004C770E"/>
    <w:rsid w:val="004D05A4"/>
    <w:rsid w:val="004D2185"/>
    <w:rsid w:val="004D2DB4"/>
    <w:rsid w:val="004D2EC1"/>
    <w:rsid w:val="004D69AE"/>
    <w:rsid w:val="004E35E3"/>
    <w:rsid w:val="004E3B2B"/>
    <w:rsid w:val="004E5D0A"/>
    <w:rsid w:val="004E6CF0"/>
    <w:rsid w:val="004E7200"/>
    <w:rsid w:val="004F3A48"/>
    <w:rsid w:val="004F69E5"/>
    <w:rsid w:val="005030BF"/>
    <w:rsid w:val="005038EB"/>
    <w:rsid w:val="005042FD"/>
    <w:rsid w:val="00505F83"/>
    <w:rsid w:val="0050727A"/>
    <w:rsid w:val="00507829"/>
    <w:rsid w:val="00511344"/>
    <w:rsid w:val="00511A73"/>
    <w:rsid w:val="00511B20"/>
    <w:rsid w:val="0051209D"/>
    <w:rsid w:val="0051425E"/>
    <w:rsid w:val="005178CC"/>
    <w:rsid w:val="00522149"/>
    <w:rsid w:val="00523CDD"/>
    <w:rsid w:val="00526FD5"/>
    <w:rsid w:val="00527535"/>
    <w:rsid w:val="0053163E"/>
    <w:rsid w:val="00533E1D"/>
    <w:rsid w:val="0053469D"/>
    <w:rsid w:val="00534C69"/>
    <w:rsid w:val="00534D04"/>
    <w:rsid w:val="005352E2"/>
    <w:rsid w:val="005405F7"/>
    <w:rsid w:val="00542976"/>
    <w:rsid w:val="0054487F"/>
    <w:rsid w:val="00545159"/>
    <w:rsid w:val="00547C4E"/>
    <w:rsid w:val="00550130"/>
    <w:rsid w:val="0055618E"/>
    <w:rsid w:val="005576C4"/>
    <w:rsid w:val="00557A58"/>
    <w:rsid w:val="00557F9F"/>
    <w:rsid w:val="0056084C"/>
    <w:rsid w:val="00560C4C"/>
    <w:rsid w:val="005638F2"/>
    <w:rsid w:val="00563C98"/>
    <w:rsid w:val="005649C6"/>
    <w:rsid w:val="00565336"/>
    <w:rsid w:val="005663E9"/>
    <w:rsid w:val="00574624"/>
    <w:rsid w:val="00575F90"/>
    <w:rsid w:val="0057756D"/>
    <w:rsid w:val="0058391A"/>
    <w:rsid w:val="00583B64"/>
    <w:rsid w:val="00584440"/>
    <w:rsid w:val="00585182"/>
    <w:rsid w:val="00586C39"/>
    <w:rsid w:val="00587F9F"/>
    <w:rsid w:val="00590BE2"/>
    <w:rsid w:val="0059268F"/>
    <w:rsid w:val="0059272E"/>
    <w:rsid w:val="00593EBD"/>
    <w:rsid w:val="00596C51"/>
    <w:rsid w:val="00596C7F"/>
    <w:rsid w:val="00597EBF"/>
    <w:rsid w:val="005A0FB3"/>
    <w:rsid w:val="005A287E"/>
    <w:rsid w:val="005A5521"/>
    <w:rsid w:val="005A6E9D"/>
    <w:rsid w:val="005A734F"/>
    <w:rsid w:val="005A73FA"/>
    <w:rsid w:val="005B0417"/>
    <w:rsid w:val="005B349E"/>
    <w:rsid w:val="005B46FD"/>
    <w:rsid w:val="005B4BFB"/>
    <w:rsid w:val="005B7F35"/>
    <w:rsid w:val="005C0401"/>
    <w:rsid w:val="005C1B2B"/>
    <w:rsid w:val="005C3086"/>
    <w:rsid w:val="005C30CF"/>
    <w:rsid w:val="005C45F9"/>
    <w:rsid w:val="005D22CC"/>
    <w:rsid w:val="005D33C7"/>
    <w:rsid w:val="005D667E"/>
    <w:rsid w:val="005D6EDB"/>
    <w:rsid w:val="005D7BEB"/>
    <w:rsid w:val="005E12EA"/>
    <w:rsid w:val="005E2FA0"/>
    <w:rsid w:val="005E4BC5"/>
    <w:rsid w:val="005E6095"/>
    <w:rsid w:val="005E6691"/>
    <w:rsid w:val="005E7167"/>
    <w:rsid w:val="005E73B5"/>
    <w:rsid w:val="005E78F5"/>
    <w:rsid w:val="005F04B5"/>
    <w:rsid w:val="005F46F3"/>
    <w:rsid w:val="006063C5"/>
    <w:rsid w:val="00613EA3"/>
    <w:rsid w:val="00614286"/>
    <w:rsid w:val="00620364"/>
    <w:rsid w:val="006218A2"/>
    <w:rsid w:val="00623D6B"/>
    <w:rsid w:val="006245B3"/>
    <w:rsid w:val="00630ABE"/>
    <w:rsid w:val="00631A6D"/>
    <w:rsid w:val="006349C8"/>
    <w:rsid w:val="006363E2"/>
    <w:rsid w:val="006377F7"/>
    <w:rsid w:val="0064087A"/>
    <w:rsid w:val="00641016"/>
    <w:rsid w:val="00641C36"/>
    <w:rsid w:val="00642E7C"/>
    <w:rsid w:val="0064483A"/>
    <w:rsid w:val="00644938"/>
    <w:rsid w:val="00650F51"/>
    <w:rsid w:val="00653FC6"/>
    <w:rsid w:val="00654326"/>
    <w:rsid w:val="00655254"/>
    <w:rsid w:val="00660121"/>
    <w:rsid w:val="00660423"/>
    <w:rsid w:val="00663677"/>
    <w:rsid w:val="00671C9D"/>
    <w:rsid w:val="006724FD"/>
    <w:rsid w:val="00672572"/>
    <w:rsid w:val="00675F12"/>
    <w:rsid w:val="006765BC"/>
    <w:rsid w:val="0067750D"/>
    <w:rsid w:val="00677695"/>
    <w:rsid w:val="00677E00"/>
    <w:rsid w:val="00681CB4"/>
    <w:rsid w:val="00681FAF"/>
    <w:rsid w:val="006823E9"/>
    <w:rsid w:val="006833A6"/>
    <w:rsid w:val="0068532F"/>
    <w:rsid w:val="006876C2"/>
    <w:rsid w:val="006A54DA"/>
    <w:rsid w:val="006B0630"/>
    <w:rsid w:val="006B1832"/>
    <w:rsid w:val="006B784C"/>
    <w:rsid w:val="006C1FB2"/>
    <w:rsid w:val="006C3E4E"/>
    <w:rsid w:val="006C66D0"/>
    <w:rsid w:val="006C70BD"/>
    <w:rsid w:val="006C749A"/>
    <w:rsid w:val="006D0433"/>
    <w:rsid w:val="006D3355"/>
    <w:rsid w:val="006D3958"/>
    <w:rsid w:val="006D61BC"/>
    <w:rsid w:val="006D6CB7"/>
    <w:rsid w:val="006E009A"/>
    <w:rsid w:val="006E34E4"/>
    <w:rsid w:val="006E5186"/>
    <w:rsid w:val="006E5902"/>
    <w:rsid w:val="006E6D5E"/>
    <w:rsid w:val="006E7571"/>
    <w:rsid w:val="006F0967"/>
    <w:rsid w:val="006F3979"/>
    <w:rsid w:val="006F625C"/>
    <w:rsid w:val="006F77DA"/>
    <w:rsid w:val="0070188B"/>
    <w:rsid w:val="007021D5"/>
    <w:rsid w:val="00702A05"/>
    <w:rsid w:val="007035DB"/>
    <w:rsid w:val="00705302"/>
    <w:rsid w:val="00705C8A"/>
    <w:rsid w:val="00705D75"/>
    <w:rsid w:val="007065F5"/>
    <w:rsid w:val="00711B5D"/>
    <w:rsid w:val="00714FC7"/>
    <w:rsid w:val="00715857"/>
    <w:rsid w:val="00725646"/>
    <w:rsid w:val="0072570F"/>
    <w:rsid w:val="00725849"/>
    <w:rsid w:val="007263F9"/>
    <w:rsid w:val="00727E64"/>
    <w:rsid w:val="00733ED8"/>
    <w:rsid w:val="00735FDF"/>
    <w:rsid w:val="00736E73"/>
    <w:rsid w:val="00737085"/>
    <w:rsid w:val="00742AFF"/>
    <w:rsid w:val="00752268"/>
    <w:rsid w:val="00754160"/>
    <w:rsid w:val="00754CC6"/>
    <w:rsid w:val="007557B0"/>
    <w:rsid w:val="00757DCD"/>
    <w:rsid w:val="00757DEE"/>
    <w:rsid w:val="00760DCE"/>
    <w:rsid w:val="0076248C"/>
    <w:rsid w:val="00763672"/>
    <w:rsid w:val="007654E2"/>
    <w:rsid w:val="00771250"/>
    <w:rsid w:val="0077405B"/>
    <w:rsid w:val="00777F69"/>
    <w:rsid w:val="007805CF"/>
    <w:rsid w:val="007808A7"/>
    <w:rsid w:val="00786D01"/>
    <w:rsid w:val="00791423"/>
    <w:rsid w:val="00792584"/>
    <w:rsid w:val="00792DCB"/>
    <w:rsid w:val="00794461"/>
    <w:rsid w:val="00794709"/>
    <w:rsid w:val="00795140"/>
    <w:rsid w:val="00796767"/>
    <w:rsid w:val="007A317F"/>
    <w:rsid w:val="007A32B5"/>
    <w:rsid w:val="007A3E06"/>
    <w:rsid w:val="007A4040"/>
    <w:rsid w:val="007A6921"/>
    <w:rsid w:val="007A79C7"/>
    <w:rsid w:val="007A7A57"/>
    <w:rsid w:val="007B029B"/>
    <w:rsid w:val="007B66B4"/>
    <w:rsid w:val="007B7D65"/>
    <w:rsid w:val="007C0A12"/>
    <w:rsid w:val="007C286A"/>
    <w:rsid w:val="007C4530"/>
    <w:rsid w:val="007C4C8D"/>
    <w:rsid w:val="007C74EA"/>
    <w:rsid w:val="007D0051"/>
    <w:rsid w:val="007D17F6"/>
    <w:rsid w:val="007D1AB6"/>
    <w:rsid w:val="007D3046"/>
    <w:rsid w:val="007D534B"/>
    <w:rsid w:val="007D73CB"/>
    <w:rsid w:val="007D7DE1"/>
    <w:rsid w:val="007E16FA"/>
    <w:rsid w:val="007E1F96"/>
    <w:rsid w:val="007E4CCC"/>
    <w:rsid w:val="007E51F8"/>
    <w:rsid w:val="007E63BB"/>
    <w:rsid w:val="007E7C6D"/>
    <w:rsid w:val="007F02CC"/>
    <w:rsid w:val="007F0CB9"/>
    <w:rsid w:val="007F148A"/>
    <w:rsid w:val="007F26C0"/>
    <w:rsid w:val="007F3C51"/>
    <w:rsid w:val="00800419"/>
    <w:rsid w:val="0080050D"/>
    <w:rsid w:val="00801351"/>
    <w:rsid w:val="00802E0B"/>
    <w:rsid w:val="00805D04"/>
    <w:rsid w:val="008118D7"/>
    <w:rsid w:val="00811D19"/>
    <w:rsid w:val="00812133"/>
    <w:rsid w:val="00812A91"/>
    <w:rsid w:val="008133DD"/>
    <w:rsid w:val="0081443C"/>
    <w:rsid w:val="00815814"/>
    <w:rsid w:val="008159B3"/>
    <w:rsid w:val="00815AE2"/>
    <w:rsid w:val="00815C33"/>
    <w:rsid w:val="008210AF"/>
    <w:rsid w:val="00825AD8"/>
    <w:rsid w:val="00825C12"/>
    <w:rsid w:val="00827CFB"/>
    <w:rsid w:val="00830E65"/>
    <w:rsid w:val="00832B85"/>
    <w:rsid w:val="00832BCB"/>
    <w:rsid w:val="00835442"/>
    <w:rsid w:val="00836FE3"/>
    <w:rsid w:val="00841D1B"/>
    <w:rsid w:val="008428E5"/>
    <w:rsid w:val="00842A06"/>
    <w:rsid w:val="008452D0"/>
    <w:rsid w:val="0084707B"/>
    <w:rsid w:val="008518F3"/>
    <w:rsid w:val="0085375F"/>
    <w:rsid w:val="00854BFF"/>
    <w:rsid w:val="00857617"/>
    <w:rsid w:val="008601EC"/>
    <w:rsid w:val="008603D5"/>
    <w:rsid w:val="00860A7D"/>
    <w:rsid w:val="00861224"/>
    <w:rsid w:val="00862F50"/>
    <w:rsid w:val="0086302F"/>
    <w:rsid w:val="0086405B"/>
    <w:rsid w:val="008643E3"/>
    <w:rsid w:val="00864407"/>
    <w:rsid w:val="008668B2"/>
    <w:rsid w:val="0087329E"/>
    <w:rsid w:val="008736B7"/>
    <w:rsid w:val="00873798"/>
    <w:rsid w:val="00874731"/>
    <w:rsid w:val="00874CE1"/>
    <w:rsid w:val="0087669B"/>
    <w:rsid w:val="00880C03"/>
    <w:rsid w:val="008812D0"/>
    <w:rsid w:val="00884718"/>
    <w:rsid w:val="008854A8"/>
    <w:rsid w:val="008928F6"/>
    <w:rsid w:val="0089487C"/>
    <w:rsid w:val="00895B83"/>
    <w:rsid w:val="008A3468"/>
    <w:rsid w:val="008A40A3"/>
    <w:rsid w:val="008A4AAE"/>
    <w:rsid w:val="008A70DF"/>
    <w:rsid w:val="008A74FC"/>
    <w:rsid w:val="008B000C"/>
    <w:rsid w:val="008B09C9"/>
    <w:rsid w:val="008B0D50"/>
    <w:rsid w:val="008B1EE9"/>
    <w:rsid w:val="008B431A"/>
    <w:rsid w:val="008B5902"/>
    <w:rsid w:val="008B5EE0"/>
    <w:rsid w:val="008B60B1"/>
    <w:rsid w:val="008B72C8"/>
    <w:rsid w:val="008C1138"/>
    <w:rsid w:val="008C3A94"/>
    <w:rsid w:val="008C5700"/>
    <w:rsid w:val="008D0738"/>
    <w:rsid w:val="008D15C4"/>
    <w:rsid w:val="008D24CD"/>
    <w:rsid w:val="008D3890"/>
    <w:rsid w:val="008D44A0"/>
    <w:rsid w:val="008D512D"/>
    <w:rsid w:val="008D560D"/>
    <w:rsid w:val="008D7943"/>
    <w:rsid w:val="008E15FD"/>
    <w:rsid w:val="008E2E90"/>
    <w:rsid w:val="008E398C"/>
    <w:rsid w:val="008E4670"/>
    <w:rsid w:val="008E48E5"/>
    <w:rsid w:val="008E6F31"/>
    <w:rsid w:val="008F0AE6"/>
    <w:rsid w:val="008F1BE3"/>
    <w:rsid w:val="008F4859"/>
    <w:rsid w:val="008F6E2F"/>
    <w:rsid w:val="008F7C0F"/>
    <w:rsid w:val="009010E3"/>
    <w:rsid w:val="00901394"/>
    <w:rsid w:val="00902E51"/>
    <w:rsid w:val="00902F1A"/>
    <w:rsid w:val="0090566E"/>
    <w:rsid w:val="00905A63"/>
    <w:rsid w:val="00905DC9"/>
    <w:rsid w:val="009064A3"/>
    <w:rsid w:val="00907AC2"/>
    <w:rsid w:val="00907D01"/>
    <w:rsid w:val="0091018C"/>
    <w:rsid w:val="00910E21"/>
    <w:rsid w:val="009148E3"/>
    <w:rsid w:val="0091597C"/>
    <w:rsid w:val="00916342"/>
    <w:rsid w:val="00917CA9"/>
    <w:rsid w:val="00920CC6"/>
    <w:rsid w:val="0092135F"/>
    <w:rsid w:val="009215AD"/>
    <w:rsid w:val="00921B1D"/>
    <w:rsid w:val="00921E4F"/>
    <w:rsid w:val="00921F45"/>
    <w:rsid w:val="00922C0F"/>
    <w:rsid w:val="0092362C"/>
    <w:rsid w:val="00927124"/>
    <w:rsid w:val="009315BA"/>
    <w:rsid w:val="00933074"/>
    <w:rsid w:val="0093391A"/>
    <w:rsid w:val="00934C3E"/>
    <w:rsid w:val="00935686"/>
    <w:rsid w:val="00936F4F"/>
    <w:rsid w:val="00937FE5"/>
    <w:rsid w:val="009402FF"/>
    <w:rsid w:val="0094170B"/>
    <w:rsid w:val="009436D5"/>
    <w:rsid w:val="00945573"/>
    <w:rsid w:val="00947620"/>
    <w:rsid w:val="00950342"/>
    <w:rsid w:val="009506F4"/>
    <w:rsid w:val="0095536C"/>
    <w:rsid w:val="00955B3A"/>
    <w:rsid w:val="00956FC2"/>
    <w:rsid w:val="009709A8"/>
    <w:rsid w:val="009710D8"/>
    <w:rsid w:val="00973156"/>
    <w:rsid w:val="00976009"/>
    <w:rsid w:val="00976A11"/>
    <w:rsid w:val="00977716"/>
    <w:rsid w:val="00977C67"/>
    <w:rsid w:val="00981218"/>
    <w:rsid w:val="0098309E"/>
    <w:rsid w:val="00983BD7"/>
    <w:rsid w:val="00983D44"/>
    <w:rsid w:val="00991464"/>
    <w:rsid w:val="009A400D"/>
    <w:rsid w:val="009A4D79"/>
    <w:rsid w:val="009A5037"/>
    <w:rsid w:val="009A5E88"/>
    <w:rsid w:val="009A6417"/>
    <w:rsid w:val="009B18AA"/>
    <w:rsid w:val="009B30C1"/>
    <w:rsid w:val="009B426B"/>
    <w:rsid w:val="009B4733"/>
    <w:rsid w:val="009B4E02"/>
    <w:rsid w:val="009B740C"/>
    <w:rsid w:val="009C01C7"/>
    <w:rsid w:val="009C1ED8"/>
    <w:rsid w:val="009C2557"/>
    <w:rsid w:val="009C48B7"/>
    <w:rsid w:val="009C51AA"/>
    <w:rsid w:val="009C7C14"/>
    <w:rsid w:val="009D14BF"/>
    <w:rsid w:val="009D5D96"/>
    <w:rsid w:val="009E0282"/>
    <w:rsid w:val="009E27C8"/>
    <w:rsid w:val="009E42B9"/>
    <w:rsid w:val="009E5F40"/>
    <w:rsid w:val="009E7861"/>
    <w:rsid w:val="009F0070"/>
    <w:rsid w:val="009F0177"/>
    <w:rsid w:val="009F128C"/>
    <w:rsid w:val="009F1FB4"/>
    <w:rsid w:val="009F2BD2"/>
    <w:rsid w:val="009F2FBB"/>
    <w:rsid w:val="009F7EDF"/>
    <w:rsid w:val="00A05F7D"/>
    <w:rsid w:val="00A070EB"/>
    <w:rsid w:val="00A07173"/>
    <w:rsid w:val="00A07A5F"/>
    <w:rsid w:val="00A07BE8"/>
    <w:rsid w:val="00A106E1"/>
    <w:rsid w:val="00A120B8"/>
    <w:rsid w:val="00A134AC"/>
    <w:rsid w:val="00A13525"/>
    <w:rsid w:val="00A13DA5"/>
    <w:rsid w:val="00A16246"/>
    <w:rsid w:val="00A168F4"/>
    <w:rsid w:val="00A178AA"/>
    <w:rsid w:val="00A20A04"/>
    <w:rsid w:val="00A20EA4"/>
    <w:rsid w:val="00A21262"/>
    <w:rsid w:val="00A21D3B"/>
    <w:rsid w:val="00A22043"/>
    <w:rsid w:val="00A25089"/>
    <w:rsid w:val="00A2516B"/>
    <w:rsid w:val="00A333DC"/>
    <w:rsid w:val="00A335F3"/>
    <w:rsid w:val="00A3614E"/>
    <w:rsid w:val="00A42E45"/>
    <w:rsid w:val="00A43ED2"/>
    <w:rsid w:val="00A50142"/>
    <w:rsid w:val="00A510AE"/>
    <w:rsid w:val="00A523FB"/>
    <w:rsid w:val="00A533E0"/>
    <w:rsid w:val="00A53CB3"/>
    <w:rsid w:val="00A5493E"/>
    <w:rsid w:val="00A5537B"/>
    <w:rsid w:val="00A5643A"/>
    <w:rsid w:val="00A6006E"/>
    <w:rsid w:val="00A624CD"/>
    <w:rsid w:val="00A62E92"/>
    <w:rsid w:val="00A63EA8"/>
    <w:rsid w:val="00A67AF2"/>
    <w:rsid w:val="00A737F4"/>
    <w:rsid w:val="00A76812"/>
    <w:rsid w:val="00A7725E"/>
    <w:rsid w:val="00A7754A"/>
    <w:rsid w:val="00A77B28"/>
    <w:rsid w:val="00A82C55"/>
    <w:rsid w:val="00A82F0B"/>
    <w:rsid w:val="00A8722C"/>
    <w:rsid w:val="00A940E5"/>
    <w:rsid w:val="00A9568C"/>
    <w:rsid w:val="00A956F0"/>
    <w:rsid w:val="00AA1528"/>
    <w:rsid w:val="00AA1707"/>
    <w:rsid w:val="00AA39E3"/>
    <w:rsid w:val="00AA75B6"/>
    <w:rsid w:val="00AB0151"/>
    <w:rsid w:val="00AB0CE7"/>
    <w:rsid w:val="00AB3E26"/>
    <w:rsid w:val="00AB4D71"/>
    <w:rsid w:val="00AB4D99"/>
    <w:rsid w:val="00AB6F0A"/>
    <w:rsid w:val="00AB740E"/>
    <w:rsid w:val="00AC0607"/>
    <w:rsid w:val="00AC44E7"/>
    <w:rsid w:val="00AC4569"/>
    <w:rsid w:val="00AD1412"/>
    <w:rsid w:val="00AD176D"/>
    <w:rsid w:val="00AD242B"/>
    <w:rsid w:val="00AD62D4"/>
    <w:rsid w:val="00AD6C1B"/>
    <w:rsid w:val="00AD6EE7"/>
    <w:rsid w:val="00AD6F60"/>
    <w:rsid w:val="00AE15D6"/>
    <w:rsid w:val="00AE1815"/>
    <w:rsid w:val="00AE3589"/>
    <w:rsid w:val="00AE48AF"/>
    <w:rsid w:val="00AE5B2C"/>
    <w:rsid w:val="00AE6F71"/>
    <w:rsid w:val="00AE76E8"/>
    <w:rsid w:val="00AF0621"/>
    <w:rsid w:val="00AF0B48"/>
    <w:rsid w:val="00AF23D4"/>
    <w:rsid w:val="00AF2BEC"/>
    <w:rsid w:val="00AF2E67"/>
    <w:rsid w:val="00AF537C"/>
    <w:rsid w:val="00AF632C"/>
    <w:rsid w:val="00B01264"/>
    <w:rsid w:val="00B01E6C"/>
    <w:rsid w:val="00B07DF3"/>
    <w:rsid w:val="00B1010F"/>
    <w:rsid w:val="00B107B4"/>
    <w:rsid w:val="00B10BF3"/>
    <w:rsid w:val="00B15BDB"/>
    <w:rsid w:val="00B209F7"/>
    <w:rsid w:val="00B21AD9"/>
    <w:rsid w:val="00B24596"/>
    <w:rsid w:val="00B2703D"/>
    <w:rsid w:val="00B27462"/>
    <w:rsid w:val="00B301AC"/>
    <w:rsid w:val="00B30DE5"/>
    <w:rsid w:val="00B3201A"/>
    <w:rsid w:val="00B33607"/>
    <w:rsid w:val="00B347DE"/>
    <w:rsid w:val="00B34DC0"/>
    <w:rsid w:val="00B36449"/>
    <w:rsid w:val="00B40D68"/>
    <w:rsid w:val="00B428AE"/>
    <w:rsid w:val="00B44C7A"/>
    <w:rsid w:val="00B44DDF"/>
    <w:rsid w:val="00B457EC"/>
    <w:rsid w:val="00B466E5"/>
    <w:rsid w:val="00B52633"/>
    <w:rsid w:val="00B54241"/>
    <w:rsid w:val="00B54E22"/>
    <w:rsid w:val="00B54ED9"/>
    <w:rsid w:val="00B61C57"/>
    <w:rsid w:val="00B7127D"/>
    <w:rsid w:val="00B71C93"/>
    <w:rsid w:val="00B720C9"/>
    <w:rsid w:val="00B74DFA"/>
    <w:rsid w:val="00B755B2"/>
    <w:rsid w:val="00B76AE4"/>
    <w:rsid w:val="00B77208"/>
    <w:rsid w:val="00B77B75"/>
    <w:rsid w:val="00B80DDC"/>
    <w:rsid w:val="00B83871"/>
    <w:rsid w:val="00B850F0"/>
    <w:rsid w:val="00B86781"/>
    <w:rsid w:val="00B872E8"/>
    <w:rsid w:val="00B91E8E"/>
    <w:rsid w:val="00B921BB"/>
    <w:rsid w:val="00B92B56"/>
    <w:rsid w:val="00B93AC5"/>
    <w:rsid w:val="00B949F1"/>
    <w:rsid w:val="00B95830"/>
    <w:rsid w:val="00B9587B"/>
    <w:rsid w:val="00BA22D8"/>
    <w:rsid w:val="00BA2D21"/>
    <w:rsid w:val="00BA5276"/>
    <w:rsid w:val="00BA6D92"/>
    <w:rsid w:val="00BB0C08"/>
    <w:rsid w:val="00BB1057"/>
    <w:rsid w:val="00BB34F9"/>
    <w:rsid w:val="00BB3757"/>
    <w:rsid w:val="00BB68D7"/>
    <w:rsid w:val="00BB7492"/>
    <w:rsid w:val="00BC0886"/>
    <w:rsid w:val="00BC3D3E"/>
    <w:rsid w:val="00BC56D2"/>
    <w:rsid w:val="00BC57E8"/>
    <w:rsid w:val="00BC6897"/>
    <w:rsid w:val="00BC72E5"/>
    <w:rsid w:val="00BC7826"/>
    <w:rsid w:val="00BD150B"/>
    <w:rsid w:val="00BD264E"/>
    <w:rsid w:val="00BD3728"/>
    <w:rsid w:val="00BE054D"/>
    <w:rsid w:val="00BE0BD9"/>
    <w:rsid w:val="00BE1B4A"/>
    <w:rsid w:val="00BE67EB"/>
    <w:rsid w:val="00BE76A9"/>
    <w:rsid w:val="00BF4B19"/>
    <w:rsid w:val="00BF4BC7"/>
    <w:rsid w:val="00BF5853"/>
    <w:rsid w:val="00C0175A"/>
    <w:rsid w:val="00C019C3"/>
    <w:rsid w:val="00C030D7"/>
    <w:rsid w:val="00C03B45"/>
    <w:rsid w:val="00C042DD"/>
    <w:rsid w:val="00C06917"/>
    <w:rsid w:val="00C06EE5"/>
    <w:rsid w:val="00C10892"/>
    <w:rsid w:val="00C11631"/>
    <w:rsid w:val="00C117C1"/>
    <w:rsid w:val="00C132E5"/>
    <w:rsid w:val="00C14ADC"/>
    <w:rsid w:val="00C155AD"/>
    <w:rsid w:val="00C15C9D"/>
    <w:rsid w:val="00C1698A"/>
    <w:rsid w:val="00C16D5E"/>
    <w:rsid w:val="00C22ADF"/>
    <w:rsid w:val="00C230A5"/>
    <w:rsid w:val="00C23BE3"/>
    <w:rsid w:val="00C25622"/>
    <w:rsid w:val="00C2593F"/>
    <w:rsid w:val="00C2669C"/>
    <w:rsid w:val="00C269A9"/>
    <w:rsid w:val="00C26F4F"/>
    <w:rsid w:val="00C27482"/>
    <w:rsid w:val="00C27859"/>
    <w:rsid w:val="00C31BD8"/>
    <w:rsid w:val="00C32CEC"/>
    <w:rsid w:val="00C341E1"/>
    <w:rsid w:val="00C343DC"/>
    <w:rsid w:val="00C37A0C"/>
    <w:rsid w:val="00C40308"/>
    <w:rsid w:val="00C421D0"/>
    <w:rsid w:val="00C42CC7"/>
    <w:rsid w:val="00C43332"/>
    <w:rsid w:val="00C43705"/>
    <w:rsid w:val="00C44887"/>
    <w:rsid w:val="00C44AAA"/>
    <w:rsid w:val="00C50A76"/>
    <w:rsid w:val="00C51C15"/>
    <w:rsid w:val="00C51C5D"/>
    <w:rsid w:val="00C53460"/>
    <w:rsid w:val="00C53F7D"/>
    <w:rsid w:val="00C5419B"/>
    <w:rsid w:val="00C553DB"/>
    <w:rsid w:val="00C55DAE"/>
    <w:rsid w:val="00C57212"/>
    <w:rsid w:val="00C57676"/>
    <w:rsid w:val="00C57F34"/>
    <w:rsid w:val="00C612B5"/>
    <w:rsid w:val="00C61D6F"/>
    <w:rsid w:val="00C66053"/>
    <w:rsid w:val="00C703B1"/>
    <w:rsid w:val="00C74EA3"/>
    <w:rsid w:val="00C75356"/>
    <w:rsid w:val="00C755BE"/>
    <w:rsid w:val="00C755C0"/>
    <w:rsid w:val="00C841DF"/>
    <w:rsid w:val="00C84955"/>
    <w:rsid w:val="00C85F2C"/>
    <w:rsid w:val="00C867AC"/>
    <w:rsid w:val="00C87394"/>
    <w:rsid w:val="00C90E80"/>
    <w:rsid w:val="00C91E25"/>
    <w:rsid w:val="00C946C5"/>
    <w:rsid w:val="00C95FDC"/>
    <w:rsid w:val="00C966E3"/>
    <w:rsid w:val="00CA0BBC"/>
    <w:rsid w:val="00CA275A"/>
    <w:rsid w:val="00CA3175"/>
    <w:rsid w:val="00CA6C5E"/>
    <w:rsid w:val="00CA73F5"/>
    <w:rsid w:val="00CB229B"/>
    <w:rsid w:val="00CB25CD"/>
    <w:rsid w:val="00CC0CBD"/>
    <w:rsid w:val="00CC6494"/>
    <w:rsid w:val="00CC6B86"/>
    <w:rsid w:val="00CC7E64"/>
    <w:rsid w:val="00CD1E60"/>
    <w:rsid w:val="00CD2BAD"/>
    <w:rsid w:val="00CD4A83"/>
    <w:rsid w:val="00CE1849"/>
    <w:rsid w:val="00CE2861"/>
    <w:rsid w:val="00CE3EB5"/>
    <w:rsid w:val="00CE5A44"/>
    <w:rsid w:val="00CE66FE"/>
    <w:rsid w:val="00CE7FED"/>
    <w:rsid w:val="00CF124E"/>
    <w:rsid w:val="00CF52B7"/>
    <w:rsid w:val="00CF5D6E"/>
    <w:rsid w:val="00D00356"/>
    <w:rsid w:val="00D00DB9"/>
    <w:rsid w:val="00D05222"/>
    <w:rsid w:val="00D06EA2"/>
    <w:rsid w:val="00D100E4"/>
    <w:rsid w:val="00D11777"/>
    <w:rsid w:val="00D1180B"/>
    <w:rsid w:val="00D12BED"/>
    <w:rsid w:val="00D14B47"/>
    <w:rsid w:val="00D16804"/>
    <w:rsid w:val="00D172B3"/>
    <w:rsid w:val="00D1790C"/>
    <w:rsid w:val="00D20E97"/>
    <w:rsid w:val="00D21B2D"/>
    <w:rsid w:val="00D2457E"/>
    <w:rsid w:val="00D24C24"/>
    <w:rsid w:val="00D2614A"/>
    <w:rsid w:val="00D27613"/>
    <w:rsid w:val="00D27987"/>
    <w:rsid w:val="00D351C1"/>
    <w:rsid w:val="00D3551B"/>
    <w:rsid w:val="00D35703"/>
    <w:rsid w:val="00D3617A"/>
    <w:rsid w:val="00D378B9"/>
    <w:rsid w:val="00D37C33"/>
    <w:rsid w:val="00D42565"/>
    <w:rsid w:val="00D43F33"/>
    <w:rsid w:val="00D43F9E"/>
    <w:rsid w:val="00D458C1"/>
    <w:rsid w:val="00D50E16"/>
    <w:rsid w:val="00D53F70"/>
    <w:rsid w:val="00D558EB"/>
    <w:rsid w:val="00D5596A"/>
    <w:rsid w:val="00D60B37"/>
    <w:rsid w:val="00D63499"/>
    <w:rsid w:val="00D6360D"/>
    <w:rsid w:val="00D656CB"/>
    <w:rsid w:val="00D663B7"/>
    <w:rsid w:val="00D674F1"/>
    <w:rsid w:val="00D74F22"/>
    <w:rsid w:val="00D75B10"/>
    <w:rsid w:val="00D772B6"/>
    <w:rsid w:val="00D77DDE"/>
    <w:rsid w:val="00D81C2C"/>
    <w:rsid w:val="00D92E9B"/>
    <w:rsid w:val="00D930C9"/>
    <w:rsid w:val="00D94A76"/>
    <w:rsid w:val="00D96B6D"/>
    <w:rsid w:val="00DA1A2F"/>
    <w:rsid w:val="00DA30B6"/>
    <w:rsid w:val="00DA5602"/>
    <w:rsid w:val="00DA7287"/>
    <w:rsid w:val="00DB35C6"/>
    <w:rsid w:val="00DB37AD"/>
    <w:rsid w:val="00DB3B6A"/>
    <w:rsid w:val="00DB4EC4"/>
    <w:rsid w:val="00DB51C7"/>
    <w:rsid w:val="00DB5EBE"/>
    <w:rsid w:val="00DB7F46"/>
    <w:rsid w:val="00DC12C5"/>
    <w:rsid w:val="00DC39B4"/>
    <w:rsid w:val="00DC47BA"/>
    <w:rsid w:val="00DC6D8C"/>
    <w:rsid w:val="00DD0AF9"/>
    <w:rsid w:val="00DD4CD9"/>
    <w:rsid w:val="00DE0E25"/>
    <w:rsid w:val="00DE3C41"/>
    <w:rsid w:val="00DE4EED"/>
    <w:rsid w:val="00DF05BE"/>
    <w:rsid w:val="00DF0E17"/>
    <w:rsid w:val="00DF20DC"/>
    <w:rsid w:val="00DF2913"/>
    <w:rsid w:val="00DF697E"/>
    <w:rsid w:val="00DF7224"/>
    <w:rsid w:val="00E00B98"/>
    <w:rsid w:val="00E02281"/>
    <w:rsid w:val="00E02D76"/>
    <w:rsid w:val="00E03484"/>
    <w:rsid w:val="00E0508F"/>
    <w:rsid w:val="00E074B7"/>
    <w:rsid w:val="00E12B43"/>
    <w:rsid w:val="00E14061"/>
    <w:rsid w:val="00E155AE"/>
    <w:rsid w:val="00E173AB"/>
    <w:rsid w:val="00E23057"/>
    <w:rsid w:val="00E25A55"/>
    <w:rsid w:val="00E262E4"/>
    <w:rsid w:val="00E30E2E"/>
    <w:rsid w:val="00E312FB"/>
    <w:rsid w:val="00E314A7"/>
    <w:rsid w:val="00E32E64"/>
    <w:rsid w:val="00E348FB"/>
    <w:rsid w:val="00E34BF7"/>
    <w:rsid w:val="00E36499"/>
    <w:rsid w:val="00E36970"/>
    <w:rsid w:val="00E36C4C"/>
    <w:rsid w:val="00E404B1"/>
    <w:rsid w:val="00E41D86"/>
    <w:rsid w:val="00E4263B"/>
    <w:rsid w:val="00E426BE"/>
    <w:rsid w:val="00E428BA"/>
    <w:rsid w:val="00E4421B"/>
    <w:rsid w:val="00E468A1"/>
    <w:rsid w:val="00E5109D"/>
    <w:rsid w:val="00E511D5"/>
    <w:rsid w:val="00E54FFF"/>
    <w:rsid w:val="00E60B66"/>
    <w:rsid w:val="00E61B0C"/>
    <w:rsid w:val="00E63DF2"/>
    <w:rsid w:val="00E65D1E"/>
    <w:rsid w:val="00E66503"/>
    <w:rsid w:val="00E71FDD"/>
    <w:rsid w:val="00E729C9"/>
    <w:rsid w:val="00E73D64"/>
    <w:rsid w:val="00E80122"/>
    <w:rsid w:val="00E83715"/>
    <w:rsid w:val="00E84AE6"/>
    <w:rsid w:val="00E85971"/>
    <w:rsid w:val="00E8610F"/>
    <w:rsid w:val="00E868EB"/>
    <w:rsid w:val="00E87BA2"/>
    <w:rsid w:val="00E90BDD"/>
    <w:rsid w:val="00E9236E"/>
    <w:rsid w:val="00E9594D"/>
    <w:rsid w:val="00E96A77"/>
    <w:rsid w:val="00EA2441"/>
    <w:rsid w:val="00EA419D"/>
    <w:rsid w:val="00EA41F9"/>
    <w:rsid w:val="00EA42FD"/>
    <w:rsid w:val="00EA576B"/>
    <w:rsid w:val="00EA72CE"/>
    <w:rsid w:val="00EB2DB4"/>
    <w:rsid w:val="00EB781C"/>
    <w:rsid w:val="00EC2746"/>
    <w:rsid w:val="00EC5DAA"/>
    <w:rsid w:val="00EC6288"/>
    <w:rsid w:val="00EC6FE2"/>
    <w:rsid w:val="00ED106C"/>
    <w:rsid w:val="00ED57AE"/>
    <w:rsid w:val="00EE117F"/>
    <w:rsid w:val="00EF2769"/>
    <w:rsid w:val="00EF41D5"/>
    <w:rsid w:val="00EF459C"/>
    <w:rsid w:val="00EF4725"/>
    <w:rsid w:val="00EF614B"/>
    <w:rsid w:val="00EF7EAF"/>
    <w:rsid w:val="00F02119"/>
    <w:rsid w:val="00F04D4A"/>
    <w:rsid w:val="00F053DE"/>
    <w:rsid w:val="00F059FC"/>
    <w:rsid w:val="00F06170"/>
    <w:rsid w:val="00F06340"/>
    <w:rsid w:val="00F0662C"/>
    <w:rsid w:val="00F06E49"/>
    <w:rsid w:val="00F0794D"/>
    <w:rsid w:val="00F112AE"/>
    <w:rsid w:val="00F146DF"/>
    <w:rsid w:val="00F1486D"/>
    <w:rsid w:val="00F20C82"/>
    <w:rsid w:val="00F2554E"/>
    <w:rsid w:val="00F255C3"/>
    <w:rsid w:val="00F25FB5"/>
    <w:rsid w:val="00F263B9"/>
    <w:rsid w:val="00F372B7"/>
    <w:rsid w:val="00F37FDD"/>
    <w:rsid w:val="00F440F5"/>
    <w:rsid w:val="00F448FA"/>
    <w:rsid w:val="00F45993"/>
    <w:rsid w:val="00F47B3E"/>
    <w:rsid w:val="00F509F2"/>
    <w:rsid w:val="00F510D3"/>
    <w:rsid w:val="00F513F9"/>
    <w:rsid w:val="00F51CC7"/>
    <w:rsid w:val="00F51DA5"/>
    <w:rsid w:val="00F52CB7"/>
    <w:rsid w:val="00F530DE"/>
    <w:rsid w:val="00F611AB"/>
    <w:rsid w:val="00F73B51"/>
    <w:rsid w:val="00F77212"/>
    <w:rsid w:val="00F8213E"/>
    <w:rsid w:val="00F831CC"/>
    <w:rsid w:val="00F83CEC"/>
    <w:rsid w:val="00F847F5"/>
    <w:rsid w:val="00F84F47"/>
    <w:rsid w:val="00F93A02"/>
    <w:rsid w:val="00F948AC"/>
    <w:rsid w:val="00F94E2C"/>
    <w:rsid w:val="00F95F75"/>
    <w:rsid w:val="00F97E37"/>
    <w:rsid w:val="00FA1D8D"/>
    <w:rsid w:val="00FA3C38"/>
    <w:rsid w:val="00FA3FE4"/>
    <w:rsid w:val="00FA4173"/>
    <w:rsid w:val="00FA41AD"/>
    <w:rsid w:val="00FA62D6"/>
    <w:rsid w:val="00FA6675"/>
    <w:rsid w:val="00FA7D52"/>
    <w:rsid w:val="00FB1118"/>
    <w:rsid w:val="00FB50E4"/>
    <w:rsid w:val="00FB5F12"/>
    <w:rsid w:val="00FB5F6A"/>
    <w:rsid w:val="00FB689E"/>
    <w:rsid w:val="00FB7C4C"/>
    <w:rsid w:val="00FC2B0B"/>
    <w:rsid w:val="00FC3FFB"/>
    <w:rsid w:val="00FC5677"/>
    <w:rsid w:val="00FC659E"/>
    <w:rsid w:val="00FC7F1C"/>
    <w:rsid w:val="00FD190A"/>
    <w:rsid w:val="00FD69F2"/>
    <w:rsid w:val="00FD6BCC"/>
    <w:rsid w:val="00FD6F35"/>
    <w:rsid w:val="00FE00B2"/>
    <w:rsid w:val="00FE10EA"/>
    <w:rsid w:val="00FE1749"/>
    <w:rsid w:val="00FE28AF"/>
    <w:rsid w:val="00FE3073"/>
    <w:rsid w:val="00FE4C02"/>
    <w:rsid w:val="00FE5972"/>
    <w:rsid w:val="00FE6851"/>
    <w:rsid w:val="00FE7423"/>
    <w:rsid w:val="00FF04BF"/>
    <w:rsid w:val="00FF5AC5"/>
    <w:rsid w:val="00FF77DE"/>
    <w:rsid w:val="011F2F30"/>
    <w:rsid w:val="01B75954"/>
    <w:rsid w:val="01FA1813"/>
    <w:rsid w:val="02353CAF"/>
    <w:rsid w:val="026416EA"/>
    <w:rsid w:val="02EF5E04"/>
    <w:rsid w:val="03831065"/>
    <w:rsid w:val="03B434C7"/>
    <w:rsid w:val="03EC4A2C"/>
    <w:rsid w:val="04146B5C"/>
    <w:rsid w:val="043D5862"/>
    <w:rsid w:val="047E12AC"/>
    <w:rsid w:val="04A5338D"/>
    <w:rsid w:val="05917481"/>
    <w:rsid w:val="06540970"/>
    <w:rsid w:val="067017CF"/>
    <w:rsid w:val="067363CC"/>
    <w:rsid w:val="06A94ED0"/>
    <w:rsid w:val="071E3293"/>
    <w:rsid w:val="09227959"/>
    <w:rsid w:val="09CE79E2"/>
    <w:rsid w:val="0A66505F"/>
    <w:rsid w:val="0A986E3C"/>
    <w:rsid w:val="0AA426D5"/>
    <w:rsid w:val="0AA572D2"/>
    <w:rsid w:val="0C890833"/>
    <w:rsid w:val="0D3A5824"/>
    <w:rsid w:val="0D5C6E3D"/>
    <w:rsid w:val="0D5F28B2"/>
    <w:rsid w:val="0E7432B1"/>
    <w:rsid w:val="0F0E3B14"/>
    <w:rsid w:val="0F705B5A"/>
    <w:rsid w:val="0FC4357F"/>
    <w:rsid w:val="134C2F86"/>
    <w:rsid w:val="156221CB"/>
    <w:rsid w:val="166312C1"/>
    <w:rsid w:val="17BC3933"/>
    <w:rsid w:val="17EB30F5"/>
    <w:rsid w:val="1923421E"/>
    <w:rsid w:val="1AEC32BB"/>
    <w:rsid w:val="1B0738B7"/>
    <w:rsid w:val="1B545F5B"/>
    <w:rsid w:val="1C396217"/>
    <w:rsid w:val="1C6F0D90"/>
    <w:rsid w:val="1DD6555A"/>
    <w:rsid w:val="1DE168F4"/>
    <w:rsid w:val="1E2C02E9"/>
    <w:rsid w:val="1F3C0F8F"/>
    <w:rsid w:val="1FAD627E"/>
    <w:rsid w:val="1FB22428"/>
    <w:rsid w:val="1FB30006"/>
    <w:rsid w:val="1FE10CD9"/>
    <w:rsid w:val="21545BF3"/>
    <w:rsid w:val="22287763"/>
    <w:rsid w:val="238739E8"/>
    <w:rsid w:val="23F73950"/>
    <w:rsid w:val="2407273B"/>
    <w:rsid w:val="24AD17D1"/>
    <w:rsid w:val="25B524F2"/>
    <w:rsid w:val="25F500D9"/>
    <w:rsid w:val="26857EA5"/>
    <w:rsid w:val="268A7BCD"/>
    <w:rsid w:val="26BD6954"/>
    <w:rsid w:val="281007B2"/>
    <w:rsid w:val="28C63299"/>
    <w:rsid w:val="294F5586"/>
    <w:rsid w:val="2ABC5E04"/>
    <w:rsid w:val="2B027D95"/>
    <w:rsid w:val="2B716D04"/>
    <w:rsid w:val="2BB84F85"/>
    <w:rsid w:val="2C7F2123"/>
    <w:rsid w:val="2CC22313"/>
    <w:rsid w:val="2CCE1E74"/>
    <w:rsid w:val="2DF80260"/>
    <w:rsid w:val="2E3550B8"/>
    <w:rsid w:val="2EF27DEC"/>
    <w:rsid w:val="2EFB2014"/>
    <w:rsid w:val="2FE67802"/>
    <w:rsid w:val="30C12874"/>
    <w:rsid w:val="30D16B66"/>
    <w:rsid w:val="31FD5107"/>
    <w:rsid w:val="326B5C5D"/>
    <w:rsid w:val="327A36DB"/>
    <w:rsid w:val="33193988"/>
    <w:rsid w:val="336E5337"/>
    <w:rsid w:val="35232F34"/>
    <w:rsid w:val="35CF3F43"/>
    <w:rsid w:val="394A667E"/>
    <w:rsid w:val="39EC448B"/>
    <w:rsid w:val="3A052126"/>
    <w:rsid w:val="3B8116D3"/>
    <w:rsid w:val="3E6035C3"/>
    <w:rsid w:val="3E6916E7"/>
    <w:rsid w:val="3F2A3986"/>
    <w:rsid w:val="3F883499"/>
    <w:rsid w:val="3FB15414"/>
    <w:rsid w:val="40371DA6"/>
    <w:rsid w:val="40654B10"/>
    <w:rsid w:val="40D94286"/>
    <w:rsid w:val="414F66D4"/>
    <w:rsid w:val="41A12109"/>
    <w:rsid w:val="425873E5"/>
    <w:rsid w:val="433C5748"/>
    <w:rsid w:val="433E057D"/>
    <w:rsid w:val="43EC546C"/>
    <w:rsid w:val="45124875"/>
    <w:rsid w:val="455837D6"/>
    <w:rsid w:val="457F26D0"/>
    <w:rsid w:val="45B638D5"/>
    <w:rsid w:val="4603184D"/>
    <w:rsid w:val="46A27E61"/>
    <w:rsid w:val="46B41E37"/>
    <w:rsid w:val="46FF6236"/>
    <w:rsid w:val="47195E2A"/>
    <w:rsid w:val="477B1FD9"/>
    <w:rsid w:val="479A0074"/>
    <w:rsid w:val="48CC33DE"/>
    <w:rsid w:val="49694BE7"/>
    <w:rsid w:val="49DA6CE9"/>
    <w:rsid w:val="49E64FFF"/>
    <w:rsid w:val="4B4E219A"/>
    <w:rsid w:val="4C063BB6"/>
    <w:rsid w:val="4D0930BF"/>
    <w:rsid w:val="4D3D5745"/>
    <w:rsid w:val="4DE57466"/>
    <w:rsid w:val="4E12795B"/>
    <w:rsid w:val="4E305A48"/>
    <w:rsid w:val="4E346BB2"/>
    <w:rsid w:val="4E556DB4"/>
    <w:rsid w:val="4E59071B"/>
    <w:rsid w:val="4EB7727A"/>
    <w:rsid w:val="4EF72286"/>
    <w:rsid w:val="4FB53CF9"/>
    <w:rsid w:val="50537113"/>
    <w:rsid w:val="50815599"/>
    <w:rsid w:val="50BA35B4"/>
    <w:rsid w:val="52010F9B"/>
    <w:rsid w:val="5241420E"/>
    <w:rsid w:val="524E3523"/>
    <w:rsid w:val="543A18A5"/>
    <w:rsid w:val="54B60025"/>
    <w:rsid w:val="55166124"/>
    <w:rsid w:val="56545379"/>
    <w:rsid w:val="56E03BF6"/>
    <w:rsid w:val="585E1958"/>
    <w:rsid w:val="59EC263D"/>
    <w:rsid w:val="5A9F0AD6"/>
    <w:rsid w:val="5AF624D3"/>
    <w:rsid w:val="5D253390"/>
    <w:rsid w:val="5D7D16E2"/>
    <w:rsid w:val="5DC6173E"/>
    <w:rsid w:val="5E281013"/>
    <w:rsid w:val="5E2D32C8"/>
    <w:rsid w:val="5F393364"/>
    <w:rsid w:val="5F8848D1"/>
    <w:rsid w:val="610D6D97"/>
    <w:rsid w:val="61E87711"/>
    <w:rsid w:val="61FD010C"/>
    <w:rsid w:val="62443DD8"/>
    <w:rsid w:val="629B31B9"/>
    <w:rsid w:val="63794563"/>
    <w:rsid w:val="63A638D3"/>
    <w:rsid w:val="64D7131B"/>
    <w:rsid w:val="64E108EC"/>
    <w:rsid w:val="657F444F"/>
    <w:rsid w:val="663956E3"/>
    <w:rsid w:val="679B272A"/>
    <w:rsid w:val="693B70A2"/>
    <w:rsid w:val="696F5735"/>
    <w:rsid w:val="698545A4"/>
    <w:rsid w:val="6990515E"/>
    <w:rsid w:val="69EB675D"/>
    <w:rsid w:val="6AB82761"/>
    <w:rsid w:val="6B7950E9"/>
    <w:rsid w:val="6BC41CEC"/>
    <w:rsid w:val="6BD425E8"/>
    <w:rsid w:val="6BFF59B7"/>
    <w:rsid w:val="6C4D5D8A"/>
    <w:rsid w:val="6D386437"/>
    <w:rsid w:val="6DC17B52"/>
    <w:rsid w:val="6E7D1A74"/>
    <w:rsid w:val="6F2C35CC"/>
    <w:rsid w:val="71F42740"/>
    <w:rsid w:val="7233119D"/>
    <w:rsid w:val="72BC07D7"/>
    <w:rsid w:val="7388035C"/>
    <w:rsid w:val="73FA79E4"/>
    <w:rsid w:val="74947E33"/>
    <w:rsid w:val="74A11BF1"/>
    <w:rsid w:val="74BC4244"/>
    <w:rsid w:val="74BC51E3"/>
    <w:rsid w:val="75F00B62"/>
    <w:rsid w:val="772C1266"/>
    <w:rsid w:val="77D51DB3"/>
    <w:rsid w:val="79303E3B"/>
    <w:rsid w:val="7A0A67DB"/>
    <w:rsid w:val="7AC16DC4"/>
    <w:rsid w:val="7B0F432B"/>
    <w:rsid w:val="7B1E29CE"/>
    <w:rsid w:val="7C0F7AAE"/>
    <w:rsid w:val="7F91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uiPriority="99" w:unhideWhenUsed="1" w:qFormat="1"/>
    <w:lsdException w:name="FollowedHyperlink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132E5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C132E5"/>
    <w:pPr>
      <w:keepNext/>
      <w:spacing w:before="100" w:beforeAutospacing="1" w:after="100" w:afterAutospacing="1"/>
      <w:jc w:val="center"/>
      <w:outlineLvl w:val="0"/>
    </w:pPr>
    <w:rPr>
      <w:b/>
      <w:caps/>
    </w:rPr>
  </w:style>
  <w:style w:type="paragraph" w:styleId="2">
    <w:name w:val="heading 2"/>
    <w:basedOn w:val="a1"/>
    <w:next w:val="a1"/>
    <w:qFormat/>
    <w:rsid w:val="00C132E5"/>
    <w:pPr>
      <w:keepNext/>
      <w:spacing w:before="100" w:beforeAutospacing="1" w:after="100" w:afterAutospacing="1"/>
      <w:jc w:val="center"/>
      <w:outlineLvl w:val="1"/>
    </w:pPr>
    <w:rPr>
      <w:b/>
      <w:caps/>
    </w:rPr>
  </w:style>
  <w:style w:type="paragraph" w:styleId="3">
    <w:name w:val="heading 3"/>
    <w:basedOn w:val="a1"/>
    <w:next w:val="a1"/>
    <w:qFormat/>
    <w:rsid w:val="00C132E5"/>
    <w:pPr>
      <w:keepNext/>
      <w:numPr>
        <w:numId w:val="1"/>
      </w:numPr>
      <w:ind w:left="0" w:firstLine="0"/>
      <w:jc w:val="center"/>
      <w:outlineLvl w:val="2"/>
    </w:pPr>
    <w:rPr>
      <w:b/>
    </w:rPr>
  </w:style>
  <w:style w:type="paragraph" w:styleId="4">
    <w:name w:val="heading 4"/>
    <w:basedOn w:val="a1"/>
    <w:next w:val="a1"/>
    <w:qFormat/>
    <w:rsid w:val="00C132E5"/>
    <w:pPr>
      <w:keepNext/>
      <w:numPr>
        <w:numId w:val="2"/>
      </w:numPr>
      <w:outlineLvl w:val="3"/>
    </w:pPr>
    <w:rPr>
      <w:u w:val="single"/>
    </w:rPr>
  </w:style>
  <w:style w:type="paragraph" w:styleId="5">
    <w:name w:val="heading 5"/>
    <w:basedOn w:val="a1"/>
    <w:next w:val="a1"/>
    <w:qFormat/>
    <w:rsid w:val="00C132E5"/>
    <w:pPr>
      <w:keepNext/>
      <w:ind w:left="360"/>
      <w:outlineLvl w:val="4"/>
    </w:pPr>
    <w:rPr>
      <w:u w:val="single"/>
    </w:rPr>
  </w:style>
  <w:style w:type="paragraph" w:styleId="6">
    <w:name w:val="heading 6"/>
    <w:basedOn w:val="a1"/>
    <w:next w:val="a1"/>
    <w:qFormat/>
    <w:rsid w:val="00C132E5"/>
    <w:pPr>
      <w:keepNext/>
      <w:ind w:left="1134" w:right="1302"/>
      <w:outlineLvl w:val="5"/>
    </w:pPr>
    <w:rPr>
      <w:b/>
    </w:rPr>
  </w:style>
  <w:style w:type="paragraph" w:styleId="7">
    <w:name w:val="heading 7"/>
    <w:basedOn w:val="a1"/>
    <w:next w:val="a1"/>
    <w:qFormat/>
    <w:rsid w:val="00C132E5"/>
    <w:pPr>
      <w:keepNext/>
      <w:jc w:val="center"/>
      <w:outlineLvl w:val="6"/>
    </w:pPr>
    <w:rPr>
      <w:b/>
    </w:rPr>
  </w:style>
  <w:style w:type="paragraph" w:styleId="8">
    <w:name w:val="heading 8"/>
    <w:basedOn w:val="a1"/>
    <w:next w:val="a1"/>
    <w:qFormat/>
    <w:rsid w:val="00C132E5"/>
    <w:pPr>
      <w:keepNext/>
      <w:pBdr>
        <w:top w:val="thickThinMediumGap" w:sz="24" w:space="31" w:color="auto"/>
        <w:left w:val="thickThinMediumGap" w:sz="24" w:space="23" w:color="auto"/>
        <w:bottom w:val="thinThickMediumGap" w:sz="24" w:space="14" w:color="auto"/>
        <w:right w:val="thinThickMediumGap" w:sz="24" w:space="4" w:color="auto"/>
      </w:pBdr>
      <w:jc w:val="center"/>
      <w:outlineLvl w:val="7"/>
    </w:pPr>
    <w:rPr>
      <w:b/>
    </w:rPr>
  </w:style>
  <w:style w:type="paragraph" w:styleId="9">
    <w:name w:val="heading 9"/>
    <w:basedOn w:val="a1"/>
    <w:next w:val="a1"/>
    <w:qFormat/>
    <w:rsid w:val="00C132E5"/>
    <w:pPr>
      <w:keepNext/>
      <w:ind w:left="1134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uiPriority w:val="99"/>
    <w:unhideWhenUsed/>
    <w:qFormat/>
    <w:rsid w:val="00C132E5"/>
    <w:rPr>
      <w:color w:val="954F72"/>
      <w:u w:val="single"/>
    </w:rPr>
  </w:style>
  <w:style w:type="character" w:styleId="a6">
    <w:name w:val="annotation reference"/>
    <w:basedOn w:val="a2"/>
    <w:semiHidden/>
    <w:unhideWhenUsed/>
    <w:qFormat/>
    <w:rsid w:val="00C132E5"/>
    <w:rPr>
      <w:sz w:val="16"/>
      <w:szCs w:val="16"/>
    </w:rPr>
  </w:style>
  <w:style w:type="character" w:styleId="a7">
    <w:name w:val="Hyperlink"/>
    <w:uiPriority w:val="99"/>
    <w:unhideWhenUsed/>
    <w:qFormat/>
    <w:rsid w:val="00C132E5"/>
    <w:rPr>
      <w:rFonts w:ascii="Times New Roman" w:hAnsi="Times New Roman"/>
      <w:color w:val="auto"/>
      <w:sz w:val="28"/>
      <w:u w:val="none"/>
    </w:rPr>
  </w:style>
  <w:style w:type="character" w:styleId="a8">
    <w:name w:val="page number"/>
    <w:qFormat/>
    <w:rsid w:val="00C132E5"/>
  </w:style>
  <w:style w:type="paragraph" w:styleId="a9">
    <w:name w:val="Balloon Text"/>
    <w:basedOn w:val="a1"/>
    <w:semiHidden/>
    <w:qFormat/>
    <w:rsid w:val="00C132E5"/>
    <w:rPr>
      <w:rFonts w:ascii="Tahoma" w:hAnsi="Tahoma" w:cs="Tahoma"/>
      <w:sz w:val="16"/>
      <w:szCs w:val="16"/>
    </w:rPr>
  </w:style>
  <w:style w:type="paragraph" w:styleId="aa">
    <w:name w:val="caption"/>
    <w:basedOn w:val="a1"/>
    <w:next w:val="a1"/>
    <w:qFormat/>
    <w:rsid w:val="00C132E5"/>
    <w:pPr>
      <w:jc w:val="center"/>
    </w:pPr>
  </w:style>
  <w:style w:type="paragraph" w:styleId="ab">
    <w:name w:val="annotation text"/>
    <w:basedOn w:val="a1"/>
    <w:link w:val="ac"/>
    <w:semiHidden/>
    <w:unhideWhenUsed/>
    <w:qFormat/>
    <w:rsid w:val="00C132E5"/>
    <w:rPr>
      <w:sz w:val="20"/>
      <w:szCs w:val="20"/>
    </w:rPr>
  </w:style>
  <w:style w:type="paragraph" w:styleId="ad">
    <w:name w:val="annotation subject"/>
    <w:basedOn w:val="ab"/>
    <w:next w:val="ab"/>
    <w:link w:val="ae"/>
    <w:semiHidden/>
    <w:unhideWhenUsed/>
    <w:qFormat/>
    <w:rsid w:val="00C132E5"/>
    <w:rPr>
      <w:b/>
      <w:bCs/>
    </w:rPr>
  </w:style>
  <w:style w:type="paragraph" w:styleId="af">
    <w:name w:val="header"/>
    <w:basedOn w:val="a1"/>
    <w:qFormat/>
    <w:rsid w:val="00C132E5"/>
    <w:pPr>
      <w:tabs>
        <w:tab w:val="center" w:pos="4153"/>
        <w:tab w:val="right" w:pos="8306"/>
      </w:tabs>
    </w:pPr>
  </w:style>
  <w:style w:type="paragraph" w:styleId="af0">
    <w:name w:val="Body Text"/>
    <w:basedOn w:val="a1"/>
    <w:qFormat/>
    <w:rsid w:val="00C132E5"/>
    <w:pPr>
      <w:tabs>
        <w:tab w:val="left" w:pos="5387"/>
      </w:tabs>
      <w:ind w:right="5271"/>
    </w:pPr>
    <w:rPr>
      <w:sz w:val="26"/>
    </w:rPr>
  </w:style>
  <w:style w:type="paragraph" w:styleId="11">
    <w:name w:val="toc 1"/>
    <w:basedOn w:val="a1"/>
    <w:next w:val="a1"/>
    <w:uiPriority w:val="39"/>
    <w:qFormat/>
    <w:rsid w:val="00C132E5"/>
  </w:style>
  <w:style w:type="paragraph" w:styleId="30">
    <w:name w:val="toc 3"/>
    <w:basedOn w:val="a1"/>
    <w:next w:val="a1"/>
    <w:uiPriority w:val="39"/>
    <w:qFormat/>
    <w:rsid w:val="00C132E5"/>
    <w:pPr>
      <w:tabs>
        <w:tab w:val="left" w:pos="1841"/>
        <w:tab w:val="right" w:leader="dot" w:pos="9781"/>
      </w:tabs>
      <w:spacing w:line="360" w:lineRule="auto"/>
      <w:ind w:left="560"/>
    </w:pPr>
  </w:style>
  <w:style w:type="paragraph" w:styleId="20">
    <w:name w:val="toc 2"/>
    <w:basedOn w:val="a1"/>
    <w:next w:val="a1"/>
    <w:uiPriority w:val="39"/>
    <w:qFormat/>
    <w:rsid w:val="00C132E5"/>
    <w:pPr>
      <w:ind w:left="280"/>
    </w:pPr>
  </w:style>
  <w:style w:type="paragraph" w:styleId="af1">
    <w:name w:val="Body Text Indent"/>
    <w:basedOn w:val="a1"/>
    <w:link w:val="af2"/>
    <w:qFormat/>
    <w:rsid w:val="00C132E5"/>
    <w:pPr>
      <w:spacing w:after="120"/>
      <w:ind w:left="283"/>
    </w:pPr>
  </w:style>
  <w:style w:type="paragraph" w:styleId="af3">
    <w:name w:val="footer"/>
    <w:basedOn w:val="a1"/>
    <w:link w:val="af4"/>
    <w:uiPriority w:val="99"/>
    <w:qFormat/>
    <w:rsid w:val="00C132E5"/>
    <w:pPr>
      <w:tabs>
        <w:tab w:val="center" w:pos="4153"/>
        <w:tab w:val="right" w:pos="8306"/>
      </w:tabs>
    </w:pPr>
  </w:style>
  <w:style w:type="paragraph" w:styleId="af5">
    <w:name w:val="Normal (Web)"/>
    <w:basedOn w:val="a1"/>
    <w:qFormat/>
    <w:rsid w:val="00C132E5"/>
    <w:pPr>
      <w:spacing w:before="100" w:beforeAutospacing="1" w:after="100" w:afterAutospacing="1"/>
    </w:pPr>
    <w:rPr>
      <w:color w:val="000000"/>
    </w:rPr>
  </w:style>
  <w:style w:type="paragraph" w:styleId="af6">
    <w:name w:val="Block Text"/>
    <w:basedOn w:val="a1"/>
    <w:qFormat/>
    <w:rsid w:val="00C132E5"/>
    <w:pPr>
      <w:ind w:left="1418" w:right="777" w:firstLine="568"/>
    </w:pPr>
    <w:rPr>
      <w:snapToGrid w:val="0"/>
    </w:rPr>
  </w:style>
  <w:style w:type="table" w:styleId="af7">
    <w:name w:val="Table Grid"/>
    <w:basedOn w:val="a3"/>
    <w:qFormat/>
    <w:rsid w:val="00C13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"/>
    <w:basedOn w:val="a1"/>
    <w:semiHidden/>
    <w:qFormat/>
    <w:rsid w:val="00C132E5"/>
    <w:pPr>
      <w:spacing w:after="160" w:line="240" w:lineRule="exact"/>
    </w:pPr>
    <w:rPr>
      <w:rFonts w:ascii="Verdana" w:eastAsia="MS Mincho" w:hAnsi="Verdana"/>
      <w:sz w:val="16"/>
      <w:lang w:val="en-US" w:eastAsia="en-US"/>
    </w:rPr>
  </w:style>
  <w:style w:type="character" w:customStyle="1" w:styleId="10">
    <w:name w:val="Заголовок 1 Знак"/>
    <w:link w:val="1"/>
    <w:qFormat/>
    <w:rsid w:val="00C132E5"/>
    <w:rPr>
      <w:rFonts w:eastAsia="Times New Roman"/>
      <w:b/>
      <w:caps/>
      <w:sz w:val="24"/>
      <w:szCs w:val="24"/>
    </w:rPr>
  </w:style>
  <w:style w:type="character" w:customStyle="1" w:styleId="af2">
    <w:name w:val="Основной текст с отступом Знак"/>
    <w:link w:val="af1"/>
    <w:qFormat/>
    <w:rsid w:val="00C132E5"/>
    <w:rPr>
      <w:sz w:val="28"/>
    </w:rPr>
  </w:style>
  <w:style w:type="character" w:customStyle="1" w:styleId="af4">
    <w:name w:val="Нижний колонтитул Знак"/>
    <w:link w:val="af3"/>
    <w:uiPriority w:val="99"/>
    <w:qFormat/>
    <w:rsid w:val="00C132E5"/>
    <w:rPr>
      <w:sz w:val="28"/>
      <w:lang w:val="ru-RU" w:eastAsia="ru-RU"/>
    </w:rPr>
  </w:style>
  <w:style w:type="paragraph" w:customStyle="1" w:styleId="GAS">
    <w:name w:val="Заголовок/GAS"/>
    <w:basedOn w:val="a1"/>
    <w:qFormat/>
    <w:rsid w:val="00C132E5"/>
    <w:pPr>
      <w:spacing w:line="360" w:lineRule="atLeast"/>
      <w:jc w:val="center"/>
    </w:pPr>
    <w:rPr>
      <w:rFonts w:ascii="TextBook" w:hAnsi="TextBook"/>
      <w:caps/>
    </w:rPr>
  </w:style>
  <w:style w:type="paragraph" w:customStyle="1" w:styleId="af9">
    <w:name w:val="Таблица"/>
    <w:basedOn w:val="a1"/>
    <w:qFormat/>
    <w:rsid w:val="00C132E5"/>
    <w:rPr>
      <w:rFonts w:ascii="TextBook" w:hAnsi="TextBook"/>
    </w:rPr>
  </w:style>
  <w:style w:type="paragraph" w:customStyle="1" w:styleId="afa">
    <w:name w:val="Îñíîâíîé òåêñò"/>
    <w:basedOn w:val="a1"/>
    <w:qFormat/>
    <w:rsid w:val="00C132E5"/>
    <w:pPr>
      <w:jc w:val="center"/>
    </w:pPr>
  </w:style>
  <w:style w:type="paragraph" w:customStyle="1" w:styleId="afb">
    <w:name w:val="Штамп"/>
    <w:qFormat/>
    <w:rsid w:val="00C132E5"/>
    <w:rPr>
      <w:color w:val="000000"/>
    </w:rPr>
  </w:style>
  <w:style w:type="paragraph" w:customStyle="1" w:styleId="afc">
    <w:name w:val="Текст ЮВЖДП"/>
    <w:link w:val="afd"/>
    <w:qFormat/>
    <w:rsid w:val="00C132E5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character" w:customStyle="1" w:styleId="afd">
    <w:name w:val="Текст ЮВЖДП Знак"/>
    <w:link w:val="afc"/>
    <w:qFormat/>
    <w:rsid w:val="00C132E5"/>
    <w:rPr>
      <w:rFonts w:ascii="Arial" w:hAnsi="Arial"/>
      <w:sz w:val="24"/>
      <w:szCs w:val="24"/>
    </w:rPr>
  </w:style>
  <w:style w:type="paragraph" w:customStyle="1" w:styleId="afe">
    <w:name w:val="ТАБЛИЦА_ЦЕНТР"/>
    <w:basedOn w:val="a1"/>
    <w:link w:val="aff"/>
    <w:qFormat/>
    <w:rsid w:val="00C132E5"/>
    <w:pPr>
      <w:overflowPunct w:val="0"/>
      <w:autoSpaceDE w:val="0"/>
      <w:autoSpaceDN w:val="0"/>
      <w:adjustRightInd w:val="0"/>
      <w:jc w:val="center"/>
      <w:textAlignment w:val="baseline"/>
    </w:pPr>
  </w:style>
  <w:style w:type="character" w:customStyle="1" w:styleId="aff">
    <w:name w:val="ТАБЛИЦА_ЦЕНТР Знак"/>
    <w:link w:val="afe"/>
    <w:qFormat/>
    <w:rsid w:val="00C132E5"/>
    <w:rPr>
      <w:sz w:val="24"/>
      <w:lang w:val="ru-RU" w:eastAsia="ru-RU"/>
    </w:rPr>
  </w:style>
  <w:style w:type="paragraph" w:customStyle="1" w:styleId="Style39">
    <w:name w:val="_Style 39"/>
    <w:basedOn w:val="1"/>
    <w:next w:val="a1"/>
    <w:uiPriority w:val="39"/>
    <w:qFormat/>
    <w:rsid w:val="00C132E5"/>
    <w:pPr>
      <w:keepLines/>
      <w:spacing w:after="0" w:line="259" w:lineRule="auto"/>
      <w:outlineLvl w:val="9"/>
    </w:pPr>
    <w:rPr>
      <w:szCs w:val="32"/>
    </w:rPr>
  </w:style>
  <w:style w:type="paragraph" w:customStyle="1" w:styleId="a">
    <w:name w:val="Обычный_маркированный"/>
    <w:basedOn w:val="a1"/>
    <w:qFormat/>
    <w:rsid w:val="00C132E5"/>
    <w:pPr>
      <w:numPr>
        <w:numId w:val="3"/>
      </w:numPr>
      <w:ind w:left="1854" w:hanging="357"/>
    </w:pPr>
  </w:style>
  <w:style w:type="paragraph" w:customStyle="1" w:styleId="msonormal0">
    <w:name w:val="msonormal"/>
    <w:basedOn w:val="a1"/>
    <w:qFormat/>
    <w:rsid w:val="00C132E5"/>
    <w:pPr>
      <w:spacing w:before="100" w:beforeAutospacing="1" w:after="100" w:afterAutospacing="1"/>
    </w:pPr>
    <w:rPr>
      <w:lang w:val="en-US" w:eastAsia="en-US"/>
    </w:rPr>
  </w:style>
  <w:style w:type="paragraph" w:customStyle="1" w:styleId="xl63">
    <w:name w:val="xl63"/>
    <w:basedOn w:val="a1"/>
    <w:qFormat/>
    <w:rsid w:val="00C132E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4">
    <w:name w:val="xl64"/>
    <w:basedOn w:val="a1"/>
    <w:qFormat/>
    <w:rsid w:val="00C132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5">
    <w:name w:val="xl65"/>
    <w:basedOn w:val="a1"/>
    <w:qFormat/>
    <w:rsid w:val="00C132E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customStyle="1" w:styleId="xl66">
    <w:name w:val="xl66"/>
    <w:basedOn w:val="a1"/>
    <w:qFormat/>
    <w:rsid w:val="00C132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US" w:eastAsia="en-US"/>
    </w:rPr>
  </w:style>
  <w:style w:type="paragraph" w:styleId="aff0">
    <w:name w:val="List Paragraph"/>
    <w:basedOn w:val="a1"/>
    <w:link w:val="aff1"/>
    <w:uiPriority w:val="34"/>
    <w:qFormat/>
    <w:rsid w:val="00C132E5"/>
    <w:pPr>
      <w:spacing w:after="200" w:line="276" w:lineRule="auto"/>
      <w:ind w:left="720" w:firstLine="567"/>
      <w:contextualSpacing/>
    </w:pPr>
    <w:rPr>
      <w:rFonts w:eastAsia="Calibri"/>
      <w:sz w:val="22"/>
      <w:szCs w:val="22"/>
      <w:lang w:eastAsia="en-US"/>
    </w:rPr>
  </w:style>
  <w:style w:type="character" w:customStyle="1" w:styleId="aff1">
    <w:name w:val="Абзац списка Знак"/>
    <w:link w:val="aff0"/>
    <w:uiPriority w:val="34"/>
    <w:qFormat/>
    <w:rsid w:val="00C132E5"/>
    <w:rPr>
      <w:rFonts w:eastAsia="Calibri"/>
      <w:sz w:val="22"/>
      <w:szCs w:val="22"/>
      <w:lang w:eastAsia="en-US"/>
    </w:rPr>
  </w:style>
  <w:style w:type="paragraph" w:customStyle="1" w:styleId="aff2">
    <w:name w:val="ИТМ ГО"/>
    <w:basedOn w:val="a1"/>
    <w:qFormat/>
    <w:rsid w:val="00C132E5"/>
    <w:pPr>
      <w:spacing w:line="360" w:lineRule="auto"/>
    </w:pPr>
    <w:rPr>
      <w:rFonts w:eastAsia="MS Mincho"/>
      <w:bCs/>
      <w:iCs/>
      <w:szCs w:val="28"/>
    </w:rPr>
  </w:style>
  <w:style w:type="paragraph" w:customStyle="1" w:styleId="aff3">
    <w:name w:val="_ТЕКСТОВАЯ ЧАСТЬ"/>
    <w:basedOn w:val="a1"/>
    <w:link w:val="aff4"/>
    <w:qFormat/>
    <w:rsid w:val="00C132E5"/>
    <w:pPr>
      <w:spacing w:line="276" w:lineRule="auto"/>
      <w:ind w:firstLine="567"/>
    </w:pPr>
  </w:style>
  <w:style w:type="character" w:customStyle="1" w:styleId="aff4">
    <w:name w:val="_ТЕКСТОВАЯ ЧАСТЬ Знак"/>
    <w:link w:val="aff3"/>
    <w:qFormat/>
    <w:rsid w:val="00C132E5"/>
    <w:rPr>
      <w:sz w:val="24"/>
    </w:rPr>
  </w:style>
  <w:style w:type="paragraph" w:customStyle="1" w:styleId="xl67">
    <w:name w:val="xl67"/>
    <w:basedOn w:val="a1"/>
    <w:qFormat/>
    <w:rsid w:val="00C13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1"/>
    <w:qFormat/>
    <w:rsid w:val="00C13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69">
    <w:name w:val="xl69"/>
    <w:basedOn w:val="a1"/>
    <w:qFormat/>
    <w:rsid w:val="00C13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0">
    <w:name w:val="xl70"/>
    <w:basedOn w:val="a1"/>
    <w:qFormat/>
    <w:rsid w:val="00C13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qFormat/>
    <w:rsid w:val="00C13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a0">
    <w:name w:val="Обычный_нумерованный"/>
    <w:basedOn w:val="a1"/>
    <w:qFormat/>
    <w:rsid w:val="00C132E5"/>
    <w:pPr>
      <w:numPr>
        <w:numId w:val="4"/>
      </w:numPr>
      <w:ind w:left="0" w:firstLine="0"/>
    </w:pPr>
  </w:style>
  <w:style w:type="paragraph" w:customStyle="1" w:styleId="xl72">
    <w:name w:val="xl72"/>
    <w:basedOn w:val="a1"/>
    <w:qFormat/>
    <w:rsid w:val="00C132E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qFormat/>
    <w:rsid w:val="00C132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12">
    <w:name w:val="Сетка таблицы1"/>
    <w:basedOn w:val="a3"/>
    <w:uiPriority w:val="59"/>
    <w:qFormat/>
    <w:rsid w:val="00C132E5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3"/>
    <w:uiPriority w:val="59"/>
    <w:qFormat/>
    <w:rsid w:val="00C132E5"/>
    <w:pPr>
      <w:widowControl w:val="0"/>
    </w:pPr>
    <w:rPr>
      <w:rFonts w:eastAsia="Times New Roman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етка таблицы3"/>
    <w:basedOn w:val="a3"/>
    <w:qFormat/>
    <w:rsid w:val="00C132E5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1"/>
    <w:uiPriority w:val="1"/>
    <w:qFormat/>
    <w:rsid w:val="00C132E5"/>
  </w:style>
  <w:style w:type="character" w:customStyle="1" w:styleId="ac">
    <w:name w:val="Текст примечания Знак"/>
    <w:basedOn w:val="a2"/>
    <w:link w:val="ab"/>
    <w:semiHidden/>
    <w:qFormat/>
    <w:rsid w:val="00C132E5"/>
    <w:rPr>
      <w:rFonts w:eastAsia="Times New Roman"/>
    </w:rPr>
  </w:style>
  <w:style w:type="character" w:customStyle="1" w:styleId="ae">
    <w:name w:val="Тема примечания Знак"/>
    <w:basedOn w:val="ac"/>
    <w:link w:val="ad"/>
    <w:semiHidden/>
    <w:qFormat/>
    <w:rsid w:val="00C132E5"/>
    <w:rPr>
      <w:rFonts w:eastAsia="Times New Roman"/>
      <w:b/>
      <w:bCs/>
    </w:rPr>
  </w:style>
  <w:style w:type="paragraph" w:customStyle="1" w:styleId="13">
    <w:name w:val="Рецензия1"/>
    <w:hidden/>
    <w:uiPriority w:val="99"/>
    <w:unhideWhenUsed/>
    <w:qFormat/>
    <w:rsid w:val="00C132E5"/>
    <w:rPr>
      <w:rFonts w:eastAsia="Times New Roman"/>
      <w:sz w:val="24"/>
      <w:szCs w:val="24"/>
    </w:rPr>
  </w:style>
  <w:style w:type="paragraph" w:customStyle="1" w:styleId="14">
    <w:name w:val="Заголовок оглавления1"/>
    <w:basedOn w:val="1"/>
    <w:next w:val="a1"/>
    <w:uiPriority w:val="39"/>
    <w:unhideWhenUsed/>
    <w:qFormat/>
    <w:rsid w:val="00C132E5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86BD4A-D53C-4B42-A5D5-550430F3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3500</Words>
  <Characters>19952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Иван Иванов</dc:creator>
  <cp:lastModifiedBy>User1</cp:lastModifiedBy>
  <cp:revision>3</cp:revision>
  <cp:lastPrinted>2022-08-09T16:38:00Z</cp:lastPrinted>
  <dcterms:created xsi:type="dcterms:W3CDTF">2023-01-25T07:02:00Z</dcterms:created>
  <dcterms:modified xsi:type="dcterms:W3CDTF">2023-01-25T07:06:00Z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16AD56C4A0AB44E5A6C234F803905DCC</vt:lpwstr>
  </property>
  <property fmtid="{D5CDD505-2E9C-101B-9397-08002B2CF9AE}" pid="3" name="KSOProductBuildVer">
    <vt:lpwstr>1049-11.2.0.11417</vt:lpwstr>
  </property>
</Properties>
</file>