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E1" w:rsidRDefault="00785E43">
      <w:pPr>
        <w:pStyle w:val="1"/>
      </w:pPr>
      <w:bookmarkStart w:id="0" w:name="_Toc110944039"/>
      <w:r>
        <w:t>ЧАСТЬ 2. ОСНОВНАЯ ЧАСТЬ ПРОЕКТА МЕЖЕВАНИЯ</w:t>
      </w:r>
      <w:bookmarkEnd w:id="0"/>
      <w:r>
        <w:t xml:space="preserve"> ТЕРРИТОРИИ </w:t>
      </w:r>
    </w:p>
    <w:p w:rsidR="003D26E1" w:rsidRDefault="00785E43">
      <w:pPr>
        <w:pStyle w:val="2"/>
      </w:pPr>
      <w:bookmarkStart w:id="1" w:name="_Toc110944040"/>
      <w:r>
        <w:t>РАЗДЕЛ 3. ТЕКСТОВАЯ ЧАСТЬ ПРОЕКТА МЕЖЕВАНИЯ ТЕРРИТОРИИ</w:t>
      </w:r>
      <w:bookmarkEnd w:id="1"/>
    </w:p>
    <w:p w:rsidR="003D26E1" w:rsidRDefault="00785E43">
      <w:pPr>
        <w:pStyle w:val="3"/>
        <w:numPr>
          <w:ilvl w:val="0"/>
          <w:numId w:val="0"/>
        </w:numPr>
      </w:pPr>
      <w:bookmarkStart w:id="2" w:name="_Toc110944041"/>
      <w:r>
        <w:t xml:space="preserve">3.1 Перечень и сведения о площади образуемых земельных участков, в том числе возможные способы их образования. Перечень и сведения о площади </w:t>
      </w:r>
      <w:r>
        <w:t>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 Вид разрешенн</w:t>
      </w:r>
      <w:r>
        <w:t>ого использования образуемых земельных участков в соответствии с проектом планировки территории.</w:t>
      </w:r>
      <w:bookmarkEnd w:id="2"/>
    </w:p>
    <w:p w:rsidR="003D26E1" w:rsidRDefault="00785E43">
      <w:pPr>
        <w:jc w:val="center"/>
        <w:rPr>
          <w:b/>
          <w:bCs/>
        </w:rPr>
      </w:pPr>
      <w:r>
        <w:rPr>
          <w:b/>
          <w:bCs/>
        </w:rPr>
        <w:t>Технико-экономические показатели по проекту межевания территории</w:t>
      </w:r>
    </w:p>
    <w:p w:rsidR="003D26E1" w:rsidRDefault="003D26E1">
      <w:pPr>
        <w:jc w:val="center"/>
        <w:rPr>
          <w:b/>
          <w:bCs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"/>
        <w:gridCol w:w="5583"/>
        <w:gridCol w:w="2123"/>
        <w:gridCol w:w="2133"/>
        <w:gridCol w:w="4288"/>
      </w:tblGrid>
      <w:tr w:rsidR="003D26E1">
        <w:trPr>
          <w:trHeight w:val="780"/>
        </w:trPr>
        <w:tc>
          <w:tcPr>
            <w:tcW w:w="615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5583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</w:t>
            </w:r>
          </w:p>
        </w:tc>
        <w:tc>
          <w:tcPr>
            <w:tcW w:w="2123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Единицы измерения</w:t>
            </w:r>
          </w:p>
        </w:tc>
        <w:tc>
          <w:tcPr>
            <w:tcW w:w="2133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  <w:tc>
          <w:tcPr>
            <w:tcW w:w="4288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Примечание</w:t>
            </w:r>
          </w:p>
        </w:tc>
      </w:tr>
      <w:tr w:rsidR="003D26E1">
        <w:trPr>
          <w:trHeight w:val="204"/>
        </w:trPr>
        <w:tc>
          <w:tcPr>
            <w:tcW w:w="615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1</w:t>
            </w:r>
          </w:p>
        </w:tc>
        <w:tc>
          <w:tcPr>
            <w:tcW w:w="5583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2</w:t>
            </w:r>
          </w:p>
        </w:tc>
        <w:tc>
          <w:tcPr>
            <w:tcW w:w="2123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3</w:t>
            </w:r>
          </w:p>
        </w:tc>
        <w:tc>
          <w:tcPr>
            <w:tcW w:w="2133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4</w:t>
            </w:r>
          </w:p>
        </w:tc>
        <w:tc>
          <w:tcPr>
            <w:tcW w:w="4288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5</w:t>
            </w:r>
          </w:p>
        </w:tc>
      </w:tr>
      <w:tr w:rsidR="003D26E1">
        <w:trPr>
          <w:trHeight w:val="379"/>
        </w:trPr>
        <w:tc>
          <w:tcPr>
            <w:tcW w:w="615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1</w:t>
            </w:r>
          </w:p>
        </w:tc>
        <w:tc>
          <w:tcPr>
            <w:tcW w:w="5583" w:type="dxa"/>
            <w:shd w:val="clear" w:color="000000" w:fill="FFFFFF"/>
          </w:tcPr>
          <w:p w:rsidR="003D26E1" w:rsidRDefault="00785E43">
            <w:r>
              <w:t xml:space="preserve">Площадь территории в границах проекта межевания территории </w:t>
            </w:r>
          </w:p>
          <w:p w:rsidR="003D26E1" w:rsidRDefault="00785E43">
            <w:r>
              <w:t>Площадь территории в границах микрорайона «Город Озер» второй этап освоения (ЭО-2)</w:t>
            </w:r>
          </w:p>
        </w:tc>
        <w:tc>
          <w:tcPr>
            <w:tcW w:w="2123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 xml:space="preserve">га </w:t>
            </w: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га</w:t>
            </w:r>
          </w:p>
        </w:tc>
        <w:tc>
          <w:tcPr>
            <w:tcW w:w="2133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40,49</w:t>
            </w: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15,39</w:t>
            </w:r>
          </w:p>
        </w:tc>
        <w:tc>
          <w:tcPr>
            <w:tcW w:w="4288" w:type="dxa"/>
            <w:shd w:val="clear" w:color="000000" w:fill="FFFFFF"/>
          </w:tcPr>
          <w:p w:rsidR="003D26E1" w:rsidRDefault="003D26E1">
            <w:pPr>
              <w:jc w:val="center"/>
            </w:pPr>
          </w:p>
        </w:tc>
      </w:tr>
      <w:tr w:rsidR="003D26E1">
        <w:trPr>
          <w:trHeight w:val="425"/>
        </w:trPr>
        <w:tc>
          <w:tcPr>
            <w:tcW w:w="615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2</w:t>
            </w:r>
          </w:p>
        </w:tc>
        <w:tc>
          <w:tcPr>
            <w:tcW w:w="5583" w:type="dxa"/>
            <w:shd w:val="clear" w:color="000000" w:fill="FFFFFF"/>
          </w:tcPr>
          <w:p w:rsidR="003D26E1" w:rsidRDefault="00785E43">
            <w:r>
              <w:t>Территории, подлежащие межеванию, в том числе образуемые земельные участки:</w:t>
            </w:r>
          </w:p>
          <w:p w:rsidR="003D26E1" w:rsidRDefault="00785E43">
            <w:r>
              <w:t>- зон жилого</w:t>
            </w:r>
            <w:r>
              <w:t xml:space="preserve"> назначения (ЗУ7, :ЗУ8, :ЗУ9, :ЗУ10, :ЗУ11, :ЗУ12, ЗУ13. :ЗУ14);</w:t>
            </w:r>
          </w:p>
          <w:p w:rsidR="003D26E1" w:rsidRDefault="00785E43">
            <w:r>
              <w:rPr>
                <w:color w:val="FF0000"/>
              </w:rPr>
              <w:t xml:space="preserve">- </w:t>
            </w:r>
            <w:r>
              <w:t>зон рекреационного назначения (:ЗУ49/4);</w:t>
            </w:r>
          </w:p>
          <w:p w:rsidR="003D26E1" w:rsidRDefault="00785E43">
            <w:r>
              <w:t>- зон коммунальной инфраструктуры (:ЗУ37, :ЗУ41, :ЗУ42, :ЗУ43);</w:t>
            </w:r>
          </w:p>
          <w:p w:rsidR="003D26E1" w:rsidRDefault="00785E43">
            <w:r>
              <w:t xml:space="preserve">- зон социальной инфраструктуры (:ЗУ20, :ЗУ22, :ЗУ25, :ЗУ26, :ЗУ27, :ЗУ28, ЗУ33, </w:t>
            </w:r>
            <w:r>
              <w:t>:ЗУ34).</w:t>
            </w:r>
          </w:p>
          <w:p w:rsidR="003D26E1" w:rsidRDefault="00785E43">
            <w:r>
              <w:t>образуемые земельные участки, которые будут отнесены к территориям общего пользования или имуществу общего пользования:</w:t>
            </w:r>
          </w:p>
          <w:p w:rsidR="003D26E1" w:rsidRDefault="00785E43">
            <w:r>
              <w:rPr>
                <w:color w:val="FF0000"/>
              </w:rPr>
              <w:t xml:space="preserve">- </w:t>
            </w:r>
            <w:r>
              <w:t>территории общего пользования</w:t>
            </w:r>
          </w:p>
          <w:p w:rsidR="003D26E1" w:rsidRDefault="00785E43">
            <w:r>
              <w:t xml:space="preserve">сохраняемые земельные участки в измененных границах </w:t>
            </w:r>
          </w:p>
        </w:tc>
        <w:tc>
          <w:tcPr>
            <w:tcW w:w="2123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га</w:t>
            </w: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га</w:t>
            </w: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га</w:t>
            </w:r>
          </w:p>
          <w:p w:rsidR="003D26E1" w:rsidRDefault="00785E43">
            <w:pPr>
              <w:jc w:val="center"/>
            </w:pPr>
            <w:r>
              <w:t>га</w:t>
            </w: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га</w:t>
            </w:r>
          </w:p>
          <w:p w:rsidR="003D26E1" w:rsidRDefault="003D26E1">
            <w:pPr>
              <w:jc w:val="center"/>
            </w:pPr>
          </w:p>
          <w:p w:rsidR="003D26E1" w:rsidRDefault="003D26E1">
            <w:pPr>
              <w:jc w:val="center"/>
            </w:pPr>
          </w:p>
          <w:p w:rsidR="003D26E1" w:rsidRDefault="003D26E1">
            <w:pPr>
              <w:jc w:val="center"/>
            </w:pP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га</w:t>
            </w: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га</w:t>
            </w:r>
          </w:p>
        </w:tc>
        <w:tc>
          <w:tcPr>
            <w:tcW w:w="2133" w:type="dxa"/>
            <w:shd w:val="clear" w:color="000000" w:fill="FFFFFF"/>
          </w:tcPr>
          <w:p w:rsidR="003D26E1" w:rsidRDefault="00785E43">
            <w:pPr>
              <w:jc w:val="center"/>
              <w:rPr>
                <w:lang w:val="en-US"/>
              </w:rPr>
            </w:pPr>
            <w:r>
              <w:t>15,39</w:t>
            </w:r>
          </w:p>
          <w:p w:rsidR="003D26E1" w:rsidRDefault="003D26E1">
            <w:pPr>
              <w:jc w:val="center"/>
              <w:rPr>
                <w:lang w:val="en-US"/>
              </w:rPr>
            </w:pPr>
          </w:p>
          <w:p w:rsidR="003D26E1" w:rsidRDefault="00785E43">
            <w:pPr>
              <w:jc w:val="center"/>
            </w:pPr>
            <w:r>
              <w:t>9,80</w:t>
            </w: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2</w:t>
            </w:r>
            <w:r>
              <w:t>,40</w:t>
            </w:r>
          </w:p>
          <w:p w:rsidR="003D26E1" w:rsidRDefault="00785E43">
            <w:pPr>
              <w:jc w:val="center"/>
            </w:pPr>
            <w:r>
              <w:t>0,29</w:t>
            </w:r>
          </w:p>
          <w:p w:rsidR="003D26E1" w:rsidRDefault="003D26E1">
            <w:pPr>
              <w:jc w:val="center"/>
              <w:rPr>
                <w:lang w:val="en-US"/>
              </w:rPr>
            </w:pPr>
          </w:p>
          <w:p w:rsidR="003D26E1" w:rsidRDefault="00785E43">
            <w:pPr>
              <w:jc w:val="center"/>
            </w:pPr>
            <w:r>
              <w:t>2,67</w:t>
            </w:r>
          </w:p>
          <w:p w:rsidR="003D26E1" w:rsidRDefault="003D26E1">
            <w:pPr>
              <w:jc w:val="center"/>
            </w:pPr>
          </w:p>
          <w:p w:rsidR="003D26E1" w:rsidRDefault="003D26E1">
            <w:pPr>
              <w:jc w:val="center"/>
            </w:pPr>
          </w:p>
          <w:p w:rsidR="003D26E1" w:rsidRDefault="003D26E1">
            <w:pPr>
              <w:jc w:val="center"/>
              <w:rPr>
                <w:lang w:val="en-US"/>
              </w:rPr>
            </w:pPr>
          </w:p>
          <w:p w:rsidR="003D26E1" w:rsidRDefault="003D26E1">
            <w:pPr>
              <w:jc w:val="center"/>
              <w:rPr>
                <w:lang w:val="en-US"/>
              </w:rPr>
            </w:pPr>
          </w:p>
          <w:p w:rsidR="003D26E1" w:rsidRDefault="00785E43">
            <w:pPr>
              <w:jc w:val="center"/>
            </w:pPr>
            <w:r>
              <w:t>-</w:t>
            </w:r>
          </w:p>
          <w:p w:rsidR="003D26E1" w:rsidRDefault="003D26E1">
            <w:pPr>
              <w:jc w:val="center"/>
            </w:pPr>
          </w:p>
          <w:p w:rsidR="003D26E1" w:rsidRDefault="00785E43">
            <w:pPr>
              <w:jc w:val="center"/>
            </w:pPr>
            <w:r>
              <w:t>-</w:t>
            </w:r>
          </w:p>
        </w:tc>
        <w:tc>
          <w:tcPr>
            <w:tcW w:w="4288" w:type="dxa"/>
            <w:shd w:val="clear" w:color="000000" w:fill="FFFFFF"/>
          </w:tcPr>
          <w:p w:rsidR="003D26E1" w:rsidRDefault="003D26E1">
            <w:pPr>
              <w:jc w:val="center"/>
            </w:pPr>
          </w:p>
        </w:tc>
      </w:tr>
      <w:tr w:rsidR="003D26E1">
        <w:trPr>
          <w:trHeight w:val="379"/>
        </w:trPr>
        <w:tc>
          <w:tcPr>
            <w:tcW w:w="615" w:type="dxa"/>
            <w:shd w:val="clear" w:color="000000" w:fill="FFFFFF"/>
          </w:tcPr>
          <w:p w:rsidR="003D26E1" w:rsidRDefault="00785E43">
            <w:pPr>
              <w:jc w:val="center"/>
            </w:pPr>
            <w:r>
              <w:lastRenderedPageBreak/>
              <w:t>3</w:t>
            </w:r>
          </w:p>
        </w:tc>
        <w:tc>
          <w:tcPr>
            <w:tcW w:w="5583" w:type="dxa"/>
            <w:shd w:val="clear" w:color="000000" w:fill="FFFFFF"/>
          </w:tcPr>
          <w:p w:rsidR="003D26E1" w:rsidRDefault="00785E43">
            <w:r>
              <w:t>Территории, неподлежащие межеванию</w:t>
            </w:r>
          </w:p>
        </w:tc>
        <w:tc>
          <w:tcPr>
            <w:tcW w:w="2123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га</w:t>
            </w:r>
          </w:p>
        </w:tc>
        <w:tc>
          <w:tcPr>
            <w:tcW w:w="2133" w:type="dxa"/>
            <w:shd w:val="clear" w:color="000000" w:fill="FFFFFF"/>
          </w:tcPr>
          <w:p w:rsidR="003D26E1" w:rsidRDefault="00785E43">
            <w:pPr>
              <w:jc w:val="center"/>
            </w:pPr>
            <w:r>
              <w:rPr>
                <w:color w:val="FF0000"/>
              </w:rPr>
              <w:t>-</w:t>
            </w:r>
          </w:p>
        </w:tc>
        <w:tc>
          <w:tcPr>
            <w:tcW w:w="4288" w:type="dxa"/>
            <w:shd w:val="clear" w:color="000000" w:fill="FFFFFF"/>
          </w:tcPr>
          <w:p w:rsidR="003D26E1" w:rsidRDefault="003D26E1">
            <w:pPr>
              <w:jc w:val="center"/>
            </w:pPr>
          </w:p>
        </w:tc>
      </w:tr>
    </w:tbl>
    <w:p w:rsidR="003D26E1" w:rsidRDefault="003D26E1">
      <w:pPr>
        <w:keepNext/>
        <w:widowControl w:val="0"/>
        <w:spacing w:before="100" w:beforeAutospacing="1" w:after="100" w:afterAutospacing="1"/>
        <w:jc w:val="center"/>
        <w:rPr>
          <w:b/>
          <w:bCs/>
        </w:rPr>
      </w:pPr>
    </w:p>
    <w:p w:rsidR="003D26E1" w:rsidRDefault="00785E43">
      <w:pPr>
        <w:keepNext/>
        <w:widowControl w:val="0"/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Технико-экономические показатели по образуемым и(или) изменяемым земельным участкам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6"/>
        <w:gridCol w:w="881"/>
        <w:gridCol w:w="881"/>
        <w:gridCol w:w="5849"/>
        <w:gridCol w:w="2342"/>
        <w:gridCol w:w="4097"/>
      </w:tblGrid>
      <w:tr w:rsidR="003D26E1">
        <w:trPr>
          <w:cantSplit/>
          <w:trHeight w:val="1134"/>
          <w:jc w:val="center"/>
        </w:trPr>
        <w:tc>
          <w:tcPr>
            <w:tcW w:w="736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881" w:type="dxa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№ участка</w:t>
            </w:r>
          </w:p>
        </w:tc>
        <w:tc>
          <w:tcPr>
            <w:tcW w:w="881" w:type="dxa"/>
            <w:shd w:val="clear" w:color="000000" w:fill="FFFFFF"/>
            <w:textDirection w:val="btLr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№ объекта по проекту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планировки территории</w:t>
            </w:r>
          </w:p>
        </w:tc>
        <w:tc>
          <w:tcPr>
            <w:tcW w:w="5849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Вид разрешенного использования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земельного </w:t>
            </w:r>
            <w:r>
              <w:rPr>
                <w:bCs/>
              </w:rPr>
              <w:t>участка</w:t>
            </w:r>
          </w:p>
        </w:tc>
        <w:tc>
          <w:tcPr>
            <w:tcW w:w="2342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Площадь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земельного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участка</w:t>
            </w:r>
          </w:p>
          <w:p w:rsidR="003D26E1" w:rsidRDefault="00785E43">
            <w:pPr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нормативная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фактическая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(в том числе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площадь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публичных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сервитутов),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</w:tc>
        <w:tc>
          <w:tcPr>
            <w:tcW w:w="4097" w:type="dxa"/>
            <w:shd w:val="clear" w:color="000000" w:fill="FFFFFF"/>
          </w:tcPr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Возможный способ образования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земельного участка</w:t>
            </w:r>
          </w:p>
          <w:p w:rsidR="003D26E1" w:rsidRDefault="00785E43">
            <w:pPr>
              <w:jc w:val="center"/>
              <w:rPr>
                <w:bCs/>
              </w:rPr>
            </w:pPr>
            <w:r>
              <w:rPr>
                <w:bCs/>
              </w:rPr>
              <w:t>(уточняется при подготовке межевого плана)</w:t>
            </w:r>
          </w:p>
        </w:tc>
      </w:tr>
      <w:tr w:rsidR="003D26E1">
        <w:trPr>
          <w:cantSplit/>
          <w:trHeight w:val="213"/>
          <w:jc w:val="center"/>
        </w:trPr>
        <w:tc>
          <w:tcPr>
            <w:tcW w:w="736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1</w:t>
            </w:r>
          </w:p>
        </w:tc>
        <w:tc>
          <w:tcPr>
            <w:tcW w:w="881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2</w:t>
            </w:r>
          </w:p>
        </w:tc>
        <w:tc>
          <w:tcPr>
            <w:tcW w:w="881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3</w:t>
            </w:r>
          </w:p>
        </w:tc>
        <w:tc>
          <w:tcPr>
            <w:tcW w:w="5849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4</w:t>
            </w:r>
          </w:p>
        </w:tc>
        <w:tc>
          <w:tcPr>
            <w:tcW w:w="2342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5</w:t>
            </w:r>
          </w:p>
        </w:tc>
        <w:tc>
          <w:tcPr>
            <w:tcW w:w="4097" w:type="dxa"/>
            <w:shd w:val="clear" w:color="000000" w:fill="FFFFFF"/>
          </w:tcPr>
          <w:p w:rsidR="003D26E1" w:rsidRDefault="00785E43">
            <w:pPr>
              <w:jc w:val="center"/>
            </w:pPr>
            <w:r>
              <w:t>6</w:t>
            </w:r>
          </w:p>
        </w:tc>
      </w:tr>
      <w:tr w:rsidR="003D26E1">
        <w:trPr>
          <w:cantSplit/>
          <w:trHeight w:val="70"/>
          <w:jc w:val="center"/>
        </w:trPr>
        <w:tc>
          <w:tcPr>
            <w:tcW w:w="14786" w:type="dxa"/>
            <w:gridSpan w:val="6"/>
            <w:shd w:val="clear" w:color="000000" w:fill="FFFFFF"/>
          </w:tcPr>
          <w:p w:rsidR="003D26E1" w:rsidRDefault="00785E43">
            <w:pPr>
              <w:jc w:val="center"/>
            </w:pPr>
            <w:r>
              <w:t>Зон жилого назначения</w:t>
            </w:r>
          </w:p>
        </w:tc>
      </w:tr>
      <w:tr w:rsidR="003D26E1">
        <w:trPr>
          <w:trHeight w:val="1309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:ЗУ7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1-4/1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(Многоэтажная жилая застройка </w:t>
            </w:r>
          </w:p>
          <w:p w:rsidR="003D26E1" w:rsidRDefault="00785E43">
            <w:r>
              <w:t>(высотная застройка) 2.6)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jc w:val="center"/>
            </w:pPr>
            <w:r>
              <w:t>13859</w:t>
            </w:r>
          </w:p>
          <w:p w:rsidR="003D26E1" w:rsidRDefault="00785E43">
            <w:pPr>
              <w:jc w:val="center"/>
            </w:pPr>
            <w:r>
              <w:t>(1167)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trHeight w:val="233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1290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:ЗУ8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1-4/2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(Многоэтажная жилая застройка </w:t>
            </w:r>
          </w:p>
          <w:p w:rsidR="003D26E1" w:rsidRDefault="00785E43">
            <w:r>
              <w:t>(высотная застройка) 2.6)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jc w:val="center"/>
            </w:pPr>
            <w:r>
              <w:t>13969</w:t>
            </w:r>
          </w:p>
          <w:p w:rsidR="003D26E1" w:rsidRDefault="00785E43">
            <w:pPr>
              <w:jc w:val="center"/>
            </w:pPr>
            <w:r>
              <w:t>(89)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trHeight w:val="81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1309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:ЗУ9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1-5/1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(Многоэтажная жилая застройка </w:t>
            </w:r>
          </w:p>
          <w:p w:rsidR="003D26E1" w:rsidRDefault="00785E43">
            <w:r>
              <w:t>(высотная застройка) 2.6)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jc w:val="center"/>
            </w:pPr>
            <w:r>
              <w:t>13602</w:t>
            </w:r>
          </w:p>
          <w:p w:rsidR="003D26E1" w:rsidRDefault="00785E43">
            <w:pPr>
              <w:jc w:val="center"/>
            </w:pPr>
            <w:r>
              <w:t>(482)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>Состоит из: земельного участка с кадастровым номером 61:46:0011501:395, площадью 15,3864 га</w:t>
            </w:r>
          </w:p>
        </w:tc>
      </w:tr>
      <w:tr w:rsidR="003D26E1">
        <w:trPr>
          <w:trHeight w:val="133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658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:ЗУ10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1-5/2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(Многоэтажная жилая застройка </w:t>
            </w:r>
          </w:p>
          <w:p w:rsidR="003D26E1" w:rsidRDefault="00785E43">
            <w:r>
              <w:t>(высотная застройка) 2.6)</w:t>
            </w:r>
          </w:p>
          <w:p w:rsidR="003D26E1" w:rsidRDefault="003D26E1"/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jc w:val="center"/>
            </w:pPr>
            <w:r>
              <w:t>13773</w:t>
            </w:r>
          </w:p>
          <w:p w:rsidR="003D26E1" w:rsidRDefault="00785E43">
            <w:pPr>
              <w:jc w:val="center"/>
            </w:pPr>
            <w:r>
              <w:t>(1018)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trHeight w:val="285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1309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:ЗУ11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1-6/1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(Многоэтажная жилая застройка </w:t>
            </w:r>
          </w:p>
          <w:p w:rsidR="003D26E1" w:rsidRDefault="00785E43">
            <w:r>
              <w:t>(высотная застройка) 2.6)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jc w:val="center"/>
            </w:pPr>
            <w:r>
              <w:t>12729</w:t>
            </w:r>
          </w:p>
          <w:p w:rsidR="003D26E1" w:rsidRDefault="00785E43">
            <w:pPr>
              <w:jc w:val="center"/>
            </w:pPr>
            <w:r>
              <w:t>(748)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56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:ЗУ12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1-6/2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(Многоэтажная жилая застройка </w:t>
            </w:r>
          </w:p>
          <w:p w:rsidR="003D26E1" w:rsidRDefault="00785E43">
            <w:r>
              <w:t>(высотная застройка) 2.6)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jc w:val="center"/>
            </w:pPr>
            <w:r>
              <w:t>9490</w:t>
            </w:r>
          </w:p>
          <w:p w:rsidR="003D26E1" w:rsidRDefault="00785E43">
            <w:pPr>
              <w:jc w:val="center"/>
            </w:pPr>
            <w:r>
              <w:t>(396)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</w:t>
            </w:r>
            <w:r>
              <w:lastRenderedPageBreak/>
              <w:t xml:space="preserve">61:46:0011501:395, площадью 15,3864 га </w:t>
            </w:r>
          </w:p>
        </w:tc>
      </w:tr>
      <w:tr w:rsidR="003D26E1">
        <w:trPr>
          <w:trHeight w:val="133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270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:ЗУ13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1-7/1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(Многоэтажная жилая застройка </w:t>
            </w:r>
          </w:p>
          <w:p w:rsidR="003D26E1" w:rsidRDefault="00785E43">
            <w:r>
              <w:t>(высотная застройка) 2.6)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jc w:val="center"/>
            </w:pPr>
            <w:r>
              <w:t>10092</w:t>
            </w:r>
          </w:p>
          <w:p w:rsidR="003D26E1" w:rsidRDefault="00785E43">
            <w:pPr>
              <w:jc w:val="center"/>
            </w:pPr>
            <w:r>
              <w:t>(162)</w:t>
            </w:r>
          </w:p>
          <w:p w:rsidR="003D26E1" w:rsidRDefault="00785E43">
            <w:pPr>
              <w:jc w:val="center"/>
            </w:pPr>
            <w:r>
              <w:t>(993)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>Состоит из: земельного участка с кадастровым номером 61:46:0011501:395, площадью 15,3864 га</w:t>
            </w:r>
          </w:p>
        </w:tc>
      </w:tr>
      <w:tr w:rsidR="003D26E1">
        <w:trPr>
          <w:trHeight w:val="38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375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:ЗУ14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1-7/2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(Многоэтажная жилая застройка </w:t>
            </w:r>
          </w:p>
          <w:p w:rsidR="003D26E1" w:rsidRDefault="00785E43">
            <w:r>
              <w:t>(высотная застройка) 2.6)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jc w:val="center"/>
            </w:pPr>
            <w:r>
              <w:t>10479</w:t>
            </w:r>
          </w:p>
          <w:p w:rsidR="003D26E1" w:rsidRDefault="00785E43">
            <w:pPr>
              <w:jc w:val="center"/>
            </w:pPr>
            <w:r>
              <w:t>(648)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/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cantSplit/>
          <w:trHeight w:val="70"/>
          <w:jc w:val="center"/>
        </w:trPr>
        <w:tc>
          <w:tcPr>
            <w:tcW w:w="14786" w:type="dxa"/>
            <w:gridSpan w:val="6"/>
            <w:tcBorders>
              <w:right w:val="single" w:sz="4" w:space="0" w:color="auto"/>
            </w:tcBorders>
            <w:shd w:val="clear" w:color="000000" w:fill="FFFFFF"/>
          </w:tcPr>
          <w:p w:rsidR="003D26E1" w:rsidRDefault="00785E43">
            <w:pPr>
              <w:jc w:val="center"/>
            </w:pPr>
            <w:r>
              <w:t>Зон социального назначения</w:t>
            </w:r>
          </w:p>
        </w:tc>
      </w:tr>
      <w:tr w:rsidR="003D26E1">
        <w:trPr>
          <w:trHeight w:val="1101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:ЗУ20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2-2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785E43">
            <w:pPr>
              <w:ind w:left="35"/>
            </w:pPr>
            <w:r>
              <w:t xml:space="preserve">(Дошкольное, начальное и среднее общее </w:t>
            </w:r>
          </w:p>
          <w:p w:rsidR="003D26E1" w:rsidRDefault="00785E43">
            <w:pPr>
              <w:ind w:left="35"/>
            </w:pPr>
            <w:r>
              <w:t>образование 3.5.1)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785E43">
            <w:pPr>
              <w:jc w:val="center"/>
            </w:pPr>
            <w:r w:rsidRPr="00F149A7">
              <w:t>10588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>Состоит из: земельного участка с кадастровым номером 61:46:0011501:395, площадью 15,3864 га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tabs>
                <w:tab w:val="left" w:pos="33"/>
              </w:tabs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ind w:left="35"/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389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:ЗУ22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4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785E43">
            <w:r>
              <w:t>(Амбулаторно-поликлиническое обслуживание 3.4.1)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785E43">
            <w:pPr>
              <w:jc w:val="center"/>
            </w:pPr>
            <w:r>
              <w:t>5158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</w:t>
            </w:r>
            <w:r>
              <w:lastRenderedPageBreak/>
              <w:t xml:space="preserve">Российской Федерации. </w:t>
            </w:r>
          </w:p>
          <w:p w:rsidR="003D26E1" w:rsidRDefault="00785E43">
            <w:r>
              <w:t>Состоит из: земельного участка с кадастровым номером 61:46:0011501:395, площадью 15,3864 га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ind w:left="35"/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Категория земель: </w:t>
            </w:r>
            <w:r>
              <w:t>земли населенных 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:ЗУ25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1-4/3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ind w:left="35"/>
            </w:pPr>
            <w:r>
              <w:t>(Магазины 4.4)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ind w:right="80"/>
              <w:jc w:val="center"/>
            </w:pPr>
            <w:r>
              <w:t>829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rPr>
                <w:color w:val="FF0000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right="80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:ЗУ26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1-5/3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ind w:left="-54"/>
              <w:rPr>
                <w:color w:val="FF0000"/>
              </w:rPr>
            </w:pPr>
            <w:r>
              <w:t>(Магазины 4.4,  Общественное питание 4.6)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ind w:right="80"/>
              <w:jc w:val="center"/>
            </w:pPr>
            <w:r>
              <w:t>829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trHeight w:val="81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rPr>
                <w:color w:val="FF0000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right="80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cantSplit/>
          <w:trHeight w:val="1134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:ЗУ27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1-6/3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ind w:left="-54"/>
              <w:rPr>
                <w:color w:val="FF0000"/>
              </w:rPr>
            </w:pPr>
            <w:r>
              <w:t>(Магазины 4.4)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ind w:right="80"/>
              <w:jc w:val="center"/>
            </w:pPr>
            <w:r>
              <w:t>829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cantSplit/>
          <w:trHeight w:val="275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rPr>
                <w:color w:val="FF0000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right="80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:ЗУ28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1-7/3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ind w:left="-54"/>
              <w:rPr>
                <w:color w:val="FF0000"/>
              </w:rPr>
            </w:pPr>
            <w:r>
              <w:t>(Магазины 4.4)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pPr>
              <w:ind w:right="80"/>
              <w:jc w:val="center"/>
            </w:pPr>
            <w:r>
              <w:t>829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15,3864 га 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rPr>
                <w:color w:val="FF0000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right="80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:ЗУ33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5-3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ind w:left="35"/>
            </w:pPr>
            <w:r>
              <w:t xml:space="preserve">(Хранение автотранспорта 2.7.1; </w:t>
            </w:r>
          </w:p>
          <w:p w:rsidR="003D26E1" w:rsidRDefault="00785E43">
            <w:pPr>
              <w:ind w:left="35"/>
            </w:pPr>
            <w:r>
              <w:t>Магазины 4.4)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Pr="00F149A7" w:rsidRDefault="00785E43">
            <w:pPr>
              <w:ind w:left="35"/>
              <w:jc w:val="center"/>
            </w:pPr>
            <w:r w:rsidRPr="00F149A7">
              <w:t>5188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>Состоит из: земельного участка с кадастровым номером 61:46:0011501:395, площадью 15,3864 га</w:t>
            </w:r>
          </w:p>
        </w:tc>
      </w:tr>
      <w:tr w:rsidR="003D26E1">
        <w:trPr>
          <w:trHeight w:val="931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left="35"/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Pr="00F149A7" w:rsidRDefault="003D26E1"/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:ЗУ34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5-4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ind w:left="35"/>
            </w:pPr>
            <w:r>
              <w:t xml:space="preserve">(Хранение автотранспорта 2.7.1; </w:t>
            </w:r>
          </w:p>
          <w:p w:rsidR="003D26E1" w:rsidRDefault="00785E43">
            <w:pPr>
              <w:ind w:left="35"/>
            </w:pPr>
            <w:r>
              <w:t>Магазины 4.4)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Pr="00F149A7" w:rsidRDefault="00785E43">
            <w:pPr>
              <w:ind w:left="35"/>
              <w:jc w:val="center"/>
            </w:pPr>
            <w:r w:rsidRPr="00F149A7">
              <w:t>4608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</w:t>
            </w:r>
            <w:r>
              <w:t>номером 61:46:0011501:395, площадью 15,3864 га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left="35"/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ind w:left="35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:ЗУ37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6-2,</w:t>
            </w:r>
          </w:p>
          <w:p w:rsidR="003D26E1" w:rsidRDefault="00785E43">
            <w:pPr>
              <w:jc w:val="center"/>
            </w:pPr>
            <w:r>
              <w:t>7-6,</w:t>
            </w:r>
          </w:p>
          <w:p w:rsidR="003D26E1" w:rsidRDefault="00785E43">
            <w:pPr>
              <w:jc w:val="center"/>
            </w:pPr>
            <w:r>
              <w:t>8-2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ind w:left="35"/>
            </w:pPr>
            <w:r>
              <w:t>(Коммунальное обслуживание 3.1)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785E43">
            <w:pPr>
              <w:ind w:left="35"/>
              <w:jc w:val="center"/>
            </w:pPr>
            <w:r>
              <w:t>2464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 xml:space="preserve">Состоит из: земельного участка с кадастровым номером 61:46:0011501:395, площадью </w:t>
            </w:r>
            <w:r>
              <w:lastRenderedPageBreak/>
              <w:t>15,3864 га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left="35"/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ind w:left="35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  <w:p w:rsidR="003D26E1" w:rsidRDefault="003D26E1"/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:ЗУ41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7-4</w:t>
            </w:r>
          </w:p>
        </w:tc>
        <w:tc>
          <w:tcPr>
            <w:tcW w:w="5849" w:type="dxa"/>
            <w:vMerge w:val="restart"/>
            <w:shd w:val="clear" w:color="000000" w:fill="FFFFFF"/>
          </w:tcPr>
          <w:p w:rsidR="003D26E1" w:rsidRDefault="00785E43">
            <w:r>
              <w:t>(Коммунальное обслуживание 3.1)</w:t>
            </w:r>
          </w:p>
        </w:tc>
        <w:tc>
          <w:tcPr>
            <w:tcW w:w="2342" w:type="dxa"/>
            <w:vMerge w:val="restart"/>
            <w:shd w:val="clear" w:color="000000" w:fill="FFFFFF"/>
          </w:tcPr>
          <w:p w:rsidR="003D26E1" w:rsidRDefault="00785E43">
            <w:pPr>
              <w:ind w:left="35"/>
              <w:jc w:val="center"/>
            </w:pPr>
            <w:r>
              <w:t>173</w:t>
            </w:r>
          </w:p>
        </w:tc>
        <w:tc>
          <w:tcPr>
            <w:tcW w:w="4097" w:type="dxa"/>
            <w:shd w:val="clear" w:color="000000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>Состоит из: земельного участка с кадастровым номером 61:46:0011501:395, площадью 15,3864 га</w:t>
            </w:r>
          </w:p>
        </w:tc>
      </w:tr>
      <w:tr w:rsidR="003D26E1">
        <w:trPr>
          <w:trHeight w:val="157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shd w:val="clear" w:color="000000" w:fill="FFFFFF"/>
          </w:tcPr>
          <w:p w:rsidR="003D26E1" w:rsidRDefault="003D26E1"/>
        </w:tc>
        <w:tc>
          <w:tcPr>
            <w:tcW w:w="2342" w:type="dxa"/>
            <w:vMerge/>
            <w:shd w:val="clear" w:color="000000" w:fill="FFFFFF"/>
          </w:tcPr>
          <w:p w:rsidR="003D26E1" w:rsidRDefault="003D26E1">
            <w:pPr>
              <w:ind w:left="35"/>
              <w:jc w:val="center"/>
            </w:pPr>
          </w:p>
        </w:tc>
        <w:tc>
          <w:tcPr>
            <w:tcW w:w="4097" w:type="dxa"/>
            <w:shd w:val="clear" w:color="000000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rPr>
                <w:lang w:val="en-US"/>
              </w:rPr>
              <w:t>:</w:t>
            </w:r>
            <w:r>
              <w:t>ЗУ42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7-5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r>
              <w:t>(Коммунальное обслуживание 3.1)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ind w:left="35"/>
              <w:jc w:val="center"/>
            </w:pPr>
            <w:r>
              <w:t>173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>Состоит из: земельного участка с кадастровым номером 61:46:0011501:395, площадью 15,3864 га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/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left="35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Категория земель: земли населенных </w:t>
            </w:r>
            <w:r>
              <w:t>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:ЗУ43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785E43">
            <w:pPr>
              <w:jc w:val="center"/>
            </w:pPr>
            <w:r>
              <w:t>7-7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r>
              <w:t>(Коммунальное обслуживание 3.1)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ind w:left="35"/>
              <w:jc w:val="center"/>
            </w:pPr>
            <w:r>
              <w:t>173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t>Состоит из: земельного участка с кадастровым номером 61:46:0011501:395, площадью 15,3864 га</w:t>
            </w:r>
          </w:p>
        </w:tc>
      </w:tr>
      <w:tr w:rsidR="003D26E1">
        <w:trPr>
          <w:trHeight w:val="70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/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ind w:left="35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  <w:tr w:rsidR="003D26E1">
        <w:trPr>
          <w:trHeight w:val="417"/>
          <w:jc w:val="center"/>
        </w:trPr>
        <w:tc>
          <w:tcPr>
            <w:tcW w:w="736" w:type="dxa"/>
            <w:vMerge w:val="restart"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 w:val="restart"/>
            <w:shd w:val="clear" w:color="000000" w:fill="FFFFFF"/>
            <w:textDirection w:val="btLr"/>
          </w:tcPr>
          <w:p w:rsidR="003D26E1" w:rsidRDefault="00785E43">
            <w:pPr>
              <w:ind w:left="113" w:right="113"/>
              <w:jc w:val="center"/>
            </w:pPr>
            <w:r>
              <w:t>61:46:0011501</w:t>
            </w:r>
          </w:p>
          <w:p w:rsidR="003D26E1" w:rsidRDefault="00785E43">
            <w:pPr>
              <w:ind w:left="113" w:right="113"/>
              <w:jc w:val="center"/>
            </w:pPr>
            <w:r>
              <w:t>:ЗУ49/4</w:t>
            </w:r>
          </w:p>
        </w:tc>
        <w:tc>
          <w:tcPr>
            <w:tcW w:w="881" w:type="dxa"/>
            <w:vMerge w:val="restart"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r>
              <w:t>(Благоустройство территории 12.0.2 )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785E43">
            <w:pPr>
              <w:ind w:left="35"/>
              <w:jc w:val="center"/>
            </w:pPr>
            <w:r>
              <w:t>24030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 xml:space="preserve">Образование в соответствии со статьей 11.4 Земельного кодекса Российской Федерации. </w:t>
            </w:r>
          </w:p>
          <w:p w:rsidR="003D26E1" w:rsidRDefault="00785E43">
            <w:r>
              <w:lastRenderedPageBreak/>
              <w:t xml:space="preserve">Состоит из: земельного участка с кадастровым номером </w:t>
            </w:r>
            <w:r>
              <w:t>61:46:0011501:395, площадью 15,3864 га</w:t>
            </w:r>
          </w:p>
        </w:tc>
      </w:tr>
      <w:tr w:rsidR="003D26E1">
        <w:trPr>
          <w:trHeight w:val="465"/>
          <w:jc w:val="center"/>
        </w:trPr>
        <w:tc>
          <w:tcPr>
            <w:tcW w:w="736" w:type="dxa"/>
            <w:vMerge/>
            <w:shd w:val="clear" w:color="000000" w:fill="FFFFFF"/>
          </w:tcPr>
          <w:p w:rsidR="003D26E1" w:rsidRDefault="003D26E1">
            <w:pPr>
              <w:numPr>
                <w:ilvl w:val="0"/>
                <w:numId w:val="7"/>
              </w:numPr>
              <w:tabs>
                <w:tab w:val="left" w:pos="33"/>
              </w:tabs>
              <w:ind w:left="0" w:firstLine="0"/>
              <w:jc w:val="center"/>
            </w:pPr>
          </w:p>
        </w:tc>
        <w:tc>
          <w:tcPr>
            <w:tcW w:w="881" w:type="dxa"/>
            <w:vMerge/>
            <w:shd w:val="clear" w:color="000000" w:fill="FFFFFF"/>
            <w:textDirection w:val="btLr"/>
          </w:tcPr>
          <w:p w:rsidR="003D26E1" w:rsidRDefault="003D26E1">
            <w:pPr>
              <w:ind w:left="113" w:right="113"/>
              <w:jc w:val="center"/>
            </w:pPr>
          </w:p>
        </w:tc>
        <w:tc>
          <w:tcPr>
            <w:tcW w:w="881" w:type="dxa"/>
            <w:vMerge/>
            <w:shd w:val="clear" w:color="000000" w:fill="FFFFFF"/>
          </w:tcPr>
          <w:p w:rsidR="003D26E1" w:rsidRDefault="003D26E1">
            <w:pPr>
              <w:jc w:val="center"/>
            </w:pPr>
          </w:p>
        </w:tc>
        <w:tc>
          <w:tcPr>
            <w:tcW w:w="5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/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E1" w:rsidRDefault="003D26E1">
            <w:pPr>
              <w:ind w:left="35"/>
              <w:jc w:val="center"/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6E1" w:rsidRDefault="00785E43">
            <w:r>
              <w:t>Категория земель: земли населенных пунктов</w:t>
            </w:r>
          </w:p>
        </w:tc>
      </w:tr>
    </w:tbl>
    <w:p w:rsidR="003D26E1" w:rsidRDefault="00785E43">
      <w:pPr>
        <w:sectPr w:rsidR="003D26E1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134" w:bottom="567" w:left="1134" w:header="709" w:footer="533" w:gutter="0"/>
          <w:pgNumType w:start="27"/>
          <w:cols w:space="0"/>
          <w:docGrid w:linePitch="381"/>
        </w:sectPr>
      </w:pPr>
      <w:bookmarkStart w:id="3" w:name="_Hlk41500440"/>
      <w:bookmarkStart w:id="4" w:name="_Hlk41500785"/>
      <w:r>
        <w:br w:type="page"/>
      </w:r>
    </w:p>
    <w:p w:rsidR="003D26E1" w:rsidRDefault="00785E43">
      <w:pPr>
        <w:pStyle w:val="3"/>
        <w:numPr>
          <w:ilvl w:val="0"/>
          <w:numId w:val="0"/>
        </w:numPr>
        <w:spacing w:before="0"/>
      </w:pPr>
      <w:bookmarkStart w:id="5" w:name="_Toc110944042"/>
      <w:r>
        <w:lastRenderedPageBreak/>
        <w:t>3.2.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</w:t>
      </w:r>
      <w:r>
        <w:t xml:space="preserve"> используемой для ведения Единого государственного реестра недвижимости</w:t>
      </w:r>
      <w:bookmarkEnd w:id="5"/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2"/>
        <w:gridCol w:w="1393"/>
        <w:gridCol w:w="1476"/>
        <w:gridCol w:w="1883"/>
        <w:gridCol w:w="1527"/>
        <w:gridCol w:w="1557"/>
      </w:tblGrid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красной линии №3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278.80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412722.90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2209157.60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0°0'0.0"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85°18'13.0"</w:t>
            </w: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130.20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412733.56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2209287.36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90°0'9.2"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355°18'22.2"</w:t>
            </w: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148.60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412881.66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2209275.20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0°0'0.0"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красной линии №4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177.51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412893.62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2209274.22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0°0'0.0"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355°18'17.0"</w:t>
            </w: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177.51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413070.53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2209259.69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0°0'0.0"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красной линии №5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409.00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413198.29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2209214.99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0°0'0.0"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336°40'29.4"</w:t>
            </w: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148.61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413334.75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2209156.15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269°59'55.8"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246°40'33.7"</w:t>
            </w: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260.40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413231.65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2208917.03</w:t>
            </w:r>
          </w:p>
        </w:tc>
        <w:tc>
          <w:tcPr>
            <w:tcW w:w="1883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0°0'0.0"</w:t>
            </w:r>
          </w:p>
        </w:tc>
      </w:tr>
    </w:tbl>
    <w:p w:rsidR="003D26E1" w:rsidRDefault="003D26E1">
      <w:pPr>
        <w:keepNext/>
        <w:widowControl w:val="0"/>
        <w:spacing w:before="100" w:beforeAutospacing="1" w:after="100" w:afterAutospacing="1"/>
        <w:jc w:val="center"/>
      </w:pPr>
    </w:p>
    <w:p w:rsidR="003D26E1" w:rsidRDefault="00785E43">
      <w:r>
        <w:br w:type="page"/>
      </w:r>
    </w:p>
    <w:p w:rsidR="003D26E1" w:rsidRDefault="00785E43">
      <w:pPr>
        <w:pStyle w:val="3"/>
        <w:numPr>
          <w:ilvl w:val="0"/>
          <w:numId w:val="0"/>
        </w:numPr>
      </w:pPr>
      <w:bookmarkStart w:id="6" w:name="_Toc110944043"/>
      <w:r>
        <w:lastRenderedPageBreak/>
        <w:t>3.3. Ведомость координат поворотных точек образуемых земельных участков</w:t>
      </w:r>
      <w:bookmarkEnd w:id="6"/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2"/>
        <w:gridCol w:w="1393"/>
        <w:gridCol w:w="1476"/>
        <w:gridCol w:w="1883"/>
        <w:gridCol w:w="1527"/>
        <w:gridCol w:w="1557"/>
      </w:tblGrid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Образуемый земельный участок  :ЗУ7  (Многоэтажная жилая </w:t>
            </w:r>
            <w:r>
              <w:rPr>
                <w:sz w:val="20"/>
                <w:szCs w:val="20"/>
              </w:rPr>
              <w:t>застройка (высотная застройка) 2.6)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14031.77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412878.54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2209237.13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89°59'46.0"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175°18'10.2"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41.52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412837.16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2209240.53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90°1'27.8"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412835.95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2209225.88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269°58'8.7"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175°18'33.7"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78.87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412757.34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2209232.33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90°1'51.3"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412756.13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2209217.68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269°58'40.6"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175°18'1.8"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412728.03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2209219.99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269°58'59.5"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412729.23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2209234.64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90°1'0.3"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175°18'2.0"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412698.94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2209237.13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89°59'51.8"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265°18'10.2"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77.30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412692.61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2209160.09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89°59'51.5"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355°18'18.8"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178.99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412871.00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2209145.44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90°0'22.6"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85°17'56.2"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412878.54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2209237.13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89°59'46.0"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412745.84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2209174.18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90°0'51.2"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175°17'47.9"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412730.89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2209175.41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89°59'8.8"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265°18'39.0"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2209163.95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90°0'51.2"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355°17'47.9"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412744.90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2209162.72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89°59'8.8"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85°18'39.0"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412745.84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2209174.18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90°0'51.2"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tabs>
                <w:tab w:val="left" w:pos="993"/>
              </w:tabs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:ЗУ8  (Многоэтажная жилая застройка (высотная застройка) 2.6)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13968.94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554.90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412837.16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2209240.53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90°1'27.8"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355°18'10.2"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41.52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412878.54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2209237.13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89°59'41.4"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85°18'28.8"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69.07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412884.19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2209305.97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89°59'58.6"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175°18'30.2"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178.99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412705.80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2209320.61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90°0'22.1"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265°18'8.1"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83.76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412698.94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2209237.13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90°0'6.1"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355°18'2.0"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412729.23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2209234.64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90°1'19.6"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412730.44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2209249.29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90°1'19.4"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355°18'1.8"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412758.54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2209246.98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269°58'59.5"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412757.34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2209232.33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90°0'28.6"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355°18'33.7"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78.87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412835.95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2209225.88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90°1'51.3"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412837.16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2209240.53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90°1'27.8"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9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:ЗУ9  (Многоэтажная жилая застройка (высотная застройка) 2.6)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13774.34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566.80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413067.40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2209221.61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89°59'55.5"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175°18'10.2"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41.52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413026.02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2209225.01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89°59'8.0"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413024.82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2209210.36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270°0'52.5"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175°18'9.7"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412946.20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2209216.82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89°59'7.5"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412945.00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2209202.17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270°0'54.5"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175°18'7.7"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412916.89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2209204.48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270°1'25.4"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412918.10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89°57'41.1"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175°19'1.3"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412889.29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2209221.49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90°0'39.6"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265°18'21.7"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412883.03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2209145.25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355°18'16.0"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413059.93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2209130.72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90°0'10.3"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85°18'5.7"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91.20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413067.40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2209221.61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89°59'55.5"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412934.70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2209158.67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89°58'48.8"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175°20'5.0"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412919.75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2209159.89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90°1'25.9"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265°18'39.0"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412918.81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2209148.43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90°0'51.2"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355°17'47.9"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412933.76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2209147.20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89°58'54.2"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85°18'53.7"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412934.70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2209158.67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89°58'48.8"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Образуемый земельный участок  :ЗУ10  (Многоэтажная </w:t>
            </w:r>
            <w:r>
              <w:rPr>
                <w:sz w:val="20"/>
                <w:szCs w:val="20"/>
              </w:rPr>
              <w:t>жилая застройка (высотная застройка) 2.6)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13773.35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546.09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413026.02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2209225.01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89°59'8.0"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355°18'10.2"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41.52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413067.40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2209221.61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89°59'56.3"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85°18'13.8"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62.05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413072.48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2209283.45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108°40'24.8"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156°37'49.1"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21.98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413052.30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2209292.17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161°19'25.6"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175°18'23.4"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156.68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412896.15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2209304.99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90°0'11.3"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265°18'12.1"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83.78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412889.29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2209221.49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89°59'10.9"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355°19'1.3"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412918.10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89°59'59.0"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412919.30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2209233.78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89°58'59.5"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355°18'1.8"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412947.40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2209231.47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269°58'59.5"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412946.20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2209216.82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90°0'52.5"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355°18'9.7"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413024.82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2209210.36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89°59'7.5"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413026.02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2209225.01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89°59'8.0"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:ЗУ11  (Многоэтажная жилая застройка (высотная застройка) 2.6)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12901.11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537.80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413331.38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2209116.01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90°0'4.8"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156°40'36.6"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48.32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413287.01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2209135.14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89°59'53.7"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413281.19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2209121.64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270°0'0.7"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156°40'42.2"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413208.75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2209152.87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89°59'59.3"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413202.93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2209139.37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269°59'50.1"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156°40'52.8"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413177.04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2209150.53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270°0'9.9"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413182.86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2209164.03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90°2'24.5"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156°38'18.5"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413177.35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2209166.41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89°57'37.3"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246°40'41.2"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78.10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413146.43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2209094.69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90°0'4.2"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336°40'37.0"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161.40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413294.64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2209030.79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89°59'55.6"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66°40'41.5"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92.80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413331.38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2209116.01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90°0'4.8"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413179.28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2209101.43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90°1'27.2"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156°39'57.5"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413165.51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2209107.37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90°1'17.5"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246°38'40.0"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413160.95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2209096.81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89°57'48.1"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336°40'51.9"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413174.73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2209090.87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89°59'27.2"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66°41'24.7"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413179.28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2209101.43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90°1'27.2"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:ЗУ12  (Многоэтажная жилая застройка (высотная застройка) 2.6)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9490.32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483.74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 </w:t>
            </w:r>
            <w:r>
              <w:rPr>
                <w:sz w:val="20"/>
                <w:szCs w:val="20"/>
              </w:rPr>
              <w:t>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413351.57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2209162.84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90°2'59.8"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156°37'39.2"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161.40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413203.41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2209226.87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89°56'42.0"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246°40'57.2"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65.84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413177.35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2209166.41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90°2'38.8"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336°38'18.5"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413182.86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2209164.03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89°57'35.5"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413188.68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2209177.53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90°0'9.9"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336°40'52.8"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413214.57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2209166.37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270°0'9.9"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413208.75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2209152.87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90°0'0.7"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336°40'42.2"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413281.19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2209121.64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89°59'59.3"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413287.01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2209135.14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89°59'53.7"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336°40'36.6"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48.32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413331.38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2209116.01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89°59'57.7"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66°40'39.0"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413351.57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2209162.84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90°2'59.8"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Образуемый земельный участок  :ЗУ13  (Многоэтажная </w:t>
            </w:r>
            <w:r>
              <w:rPr>
                <w:sz w:val="20"/>
                <w:szCs w:val="20"/>
              </w:rPr>
              <w:t>жилая застройка (высотная застройка) 2.6)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10091.82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507.91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413228.17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2208998.68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90°0'10.6"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413222.35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2208985.18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270°0'11.1"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156°40'31.8"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413149.92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2209016.41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89°59'49.0"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413144.10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2209002.91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270°0'28.4"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156°40'14.6"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413118.20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2209014.08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269°59'31.6"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413124.02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2209027.58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89°58'47.3"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156°41'55.6"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413113.92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2209031.93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90°1'16.6"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246°40'39.1"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58.90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413090.60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2208977.84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89°59'54.5"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336°40'44.6"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159.24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413236.83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2208914.80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166°18'23.5"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350°22'21.1"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413244.14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2208913.56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103°38'56.1"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66°43'25.0"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50.28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413264.01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2208959.75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180°3'17.2"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66°40'7.8"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413272.55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2208979.55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89°59'14.2"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156°40'53.5"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48.33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413228.17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2208998.68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90°0'10.6"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Образуемый земельный участок  :ЗУ14  </w:t>
            </w:r>
            <w:r>
              <w:rPr>
                <w:sz w:val="20"/>
                <w:szCs w:val="20"/>
              </w:rPr>
              <w:t>(Многоэтажная жилая застройка (высотная застройка) 2.6)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10478.73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503.20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413294.64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2209030.79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90°0'6.3"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156°40'37.0"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161.40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413146.43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2209094.69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90°0'28.0"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246°40'9.1"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25.60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413136.29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2209071.18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270°0'11.6"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156°39'57.5"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413131.70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2209073.16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89°59'36.8"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246°40'20.6"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44.90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413113.92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2209031.93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89°58'25.0"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336°41'55.6"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413124.02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2209027.58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90°2'8.3"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66°39'47.3"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413129.84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2209041.07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90°1'34.4"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336°41'21.7"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413155.74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2209029.91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270°0'38.8"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413149.92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2209016.41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90°0'11.1"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336°40'31.8"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413222.35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2208985.18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89°59'49.0"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413228.17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2208998.68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90°0'10.6"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336°40'53.5"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48.33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413272.55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2208979.55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90°0'10.2"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55.80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413294.64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2209030.79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90°0'6.3"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Образуемый земельный участок  :ЗУ20 </w:t>
            </w:r>
            <w:r>
              <w:rPr>
                <w:sz w:val="20"/>
                <w:szCs w:val="20"/>
              </w:rPr>
              <w:t>(Дошкольное, начальное и среднее общее образование 3.5.1)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Pr="00F149A7" w:rsidRDefault="00785E43">
            <w:pPr>
              <w:rPr>
                <w:sz w:val="20"/>
                <w:szCs w:val="20"/>
              </w:rPr>
            </w:pPr>
            <w:r w:rsidRPr="00F149A7">
              <w:rPr>
                <w:sz w:val="20"/>
                <w:szCs w:val="20"/>
              </w:rPr>
              <w:t>10588.23</w:t>
            </w:r>
          </w:p>
          <w:p w:rsidR="003D26E1" w:rsidRDefault="003D26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472.32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413029.89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2209010.90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77°24'53.1"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66°40'48.9"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97.48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413068.48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2209100.42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90°0'6.4"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156°40'42.5"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40.39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413031.39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2209116.41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161°22'25.7"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175°18'16.8"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142.08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412889.79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2209128.04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108°37'28.1"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246°40'48.7"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412884.63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2209116.07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102°35'6.7"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324°5'42.0"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179.34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413029.89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2209010.90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77°24'53.1"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:ЗУ22 (Амбулаторно-поликлиническое обслуживание 3.4.1)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5158.00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290.61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413131.70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2209073.16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90°0'0.4"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156°40'20.2"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58.84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413077.67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2209096.46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90°0'2.4"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246°40'17.8"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82.30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413045.08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2209020.89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102°34'49.4"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324°5'28.3"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34.46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413072.99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2209000.68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167°24'11.4"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336°41'17.0"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413096.15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2208990.70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90°0'14.2"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66°41'2.8"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44.90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413113.92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2209031.93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180°0'42.2"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66°40'20.6"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44.90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413131.70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2209073.16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90°0'0.4"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:ЗУ25 (Магазины 4.4)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829.04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115.19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412758.54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2209246.98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90°1'0.5"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175°18'1.8"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412730.44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2209249.29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90°1'19.4"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412729.23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2209234.64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179°57'40.2"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412728.03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2209219.99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90°1'0.5"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355°18'1.8"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412756.13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2209217.68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90°1'19.4"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412757.34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2209232.33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179°57'40.2"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412758.54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2209246.98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90°1'0.5"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:ЗУ26 (Магазины 4.4,  Общественное питание 4.6)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828.96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115.20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412947.40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2209231.47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90°1'0.5"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175°18'1.8"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412919.30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2209233.78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89°58'59.5"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412918.10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180°2'19.8"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412916.89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2209204.48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89°58'34.6"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355°18'7.7"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412945.00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2209202.17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412946.20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2209216.82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180°0'0.0"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412947.40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2209231.47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90°1'0.5"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:ЗУ27 (Магазины 4.4)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828.93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115.19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413214.57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2209166.37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89°59'50.1"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156°40'52.8"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413188.68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2209177.53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90°0'9.9"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413182.86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2209164.03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180°0'0.0"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413177.04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2209150.53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89°59'50.1"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336°40'52.8"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413202.93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2209139.37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90°0'9.9"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413208.75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2209152.87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180°0'0.0"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413214.57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2209166.37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89°59'50.1"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Образуемый земельный участок :ЗУ28 </w:t>
            </w:r>
            <w:r>
              <w:rPr>
                <w:sz w:val="20"/>
                <w:szCs w:val="20"/>
              </w:rPr>
              <w:t>(Магазины 4.4)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829.16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115.20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413155.74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2209029.91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89°59'21.2"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156°41'21.7"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413129.84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2209041.07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90°1'34.4"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246°39'47.3"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413124.02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2209027.58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179°59'4.4"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413118.20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2209014.08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90°0'28.4"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336°40'14.6"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413144.10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2209002.91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89°59'31.6"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413149.92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2209016.41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180°0'0.0"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413155.74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2209029.91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89°59'21.2"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:ЗУ33 (Хранение автотранспорта 2.7.1; Магазины 4.4)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highlight w:val="yellow"/>
              </w:rPr>
            </w:pPr>
            <w:r w:rsidRPr="00F149A7">
              <w:rPr>
                <w:sz w:val="20"/>
                <w:szCs w:val="20"/>
              </w:rPr>
              <w:t>5187.99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  <w:highlight w:val="yellow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304.36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</w:t>
            </w:r>
            <w:r>
              <w:rPr>
                <w:sz w:val="20"/>
                <w:szCs w:val="20"/>
              </w:rPr>
              <w:t>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413110.60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2209163.66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89°59'44.0"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66°40'39.4"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94.80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413148.13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2209250.71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90°5'16.6"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156°35'22.7"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70.70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413083.25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2209278.80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71°17'10.7"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265°18'12.1"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100.15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413075.05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2209178.99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108°37'48.7"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336°40'23.4"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38.71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413110.60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2209163.66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89°59'44.0"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Образуемый земельный участок  :ЗУ34 (Хранение автотранспорта 2.7.1; Магазины 4.4)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highlight w:val="yellow"/>
              </w:rPr>
            </w:pPr>
            <w:r w:rsidRPr="00F149A7">
              <w:rPr>
                <w:color w:val="000000"/>
                <w:sz w:val="20"/>
                <w:szCs w:val="20"/>
              </w:rPr>
              <w:t>4608.02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  <w:highlight w:val="yellow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286.82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</w:t>
            </w:r>
            <w:r>
              <w:rPr>
                <w:sz w:val="20"/>
                <w:szCs w:val="20"/>
              </w:rPr>
              <w:t>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413155.24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2209144.42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90°0'13.6"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66°40'48.0"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94.80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413192.77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2209231.48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89°59'7.4"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156°41'40.6"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48.61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413148.13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2209250.71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246°40'39.4"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94.80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413110.60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2209163.66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89°59'37.7"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336°41'1.6"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48.61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413155.24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2209144.42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90°0'13.6"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:ЗУ37 (Коммунальное обслуживание 3.1)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2472.99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226.66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 </w:t>
            </w:r>
            <w:r>
              <w:rPr>
                <w:sz w:val="20"/>
                <w:szCs w:val="20"/>
              </w:rPr>
              <w:t>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413143.50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2209116.86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90°3'46.5"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66°37'5.2"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413155.39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2209144.36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89°56'9.6"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156°40'55.5"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44.77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413114.28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2209162.08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180°0'13.0"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156°40'42.5"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42.84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413074.94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2209179.04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71°22'38.7"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265°18'3.9"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31.62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413072.35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2209147.53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108°37'12.2"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336°40'51.6"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77.48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413143.50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2209116.86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90°3'46.5"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:ЗУ41 (Коммунальное обслуживание 3.1)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172.48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53.00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 </w:t>
            </w:r>
            <w:r>
              <w:rPr>
                <w:sz w:val="20"/>
                <w:szCs w:val="20"/>
              </w:rPr>
              <w:t>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412745.84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2209174.18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90°0'51.2"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175°17'47.9"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412730.89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2209175.41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89°59'8.8"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265°18'39.0"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2209163.95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90°0'51.2"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355°17'47.9"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412744.90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2209162.72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89°59'8.8"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85°18'39.0"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412745.84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2209174.18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90°0'51.2"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:ЗУ42 (Коммунальное обслуживание 3.1)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172.55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53.01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Дир. </w:t>
            </w:r>
            <w:r>
              <w:rPr>
                <w:sz w:val="20"/>
                <w:szCs w:val="20"/>
              </w:rPr>
              <w:t>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412934.70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2209158.67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89°58'48.8"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175°20'5.0"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412919.75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2209159.89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90°1'25.9"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265°18'39.0"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412918.81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2209148.43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90°0'51.2"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355°17'47.9"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412933.76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2209147.20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89°58'54.2"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85°18'53.7"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412934.70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2209158.67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89°58'48.8"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 :ЗУ43 (Коммунальное обслуживание 3.1)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172.52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53.00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</w:t>
            </w:r>
            <w:r>
              <w:rPr>
                <w:sz w:val="20"/>
                <w:szCs w:val="20"/>
              </w:rPr>
              <w:t>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413179.28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2209101.43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90°1'27.2"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156°39'57.5"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413165.51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2209107.37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90°1'17.5"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246°38'40.0"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413160.95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2209096.81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89°57'48.1"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336°40'51.9"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413174.73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2209090.87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89°59'27.2"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66°41'24.7"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413179.28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2209101.43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90°1'27.2"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 земельный участок :ЗУ49/4 ( Благоустройство территории 12.0.2 )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24030.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2375.05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413236.83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2208914.80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13°42'9.5"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156°40'44.6"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159.24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413090.60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2208977.84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270°1'21.6"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66°39'23.0"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413096.15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2208990.70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89°58'6.0"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156°41'17.0"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25.22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413072.99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2209000.68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192°35'48.6"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144°5'28.3"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413045.08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2209020.89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257°25'10.6"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66°40'17.8"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82.30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413077.67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2209096.46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90°0'2.4"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336°40'20.2"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58.84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413131.70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2209073.16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180°0'22.7"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336°39'57.5"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413136.29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2209071.18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89°59'48.4"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66°40'9.1"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94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413146.43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2209094.69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179°59'27.9"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66°40'41.2"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78.10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413177.35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2209166.41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179°59'44.0"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66°40'57.2"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65.84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413203.41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2209226.87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90°6'29.7"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156°34'27.6"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413192.77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2209231.48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89°53'39.6"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246°40'48.0"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94.80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413155.24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2209144.42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180°0'6.0"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246°40'42.1"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29.96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413143.38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2209116.91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270°0'12.9"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156°40'29.2"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77.23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413072.46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2209147.49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251°22'30.7"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85°17'58.5"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31.61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413075.05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2209178.99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179°59'46.5"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85°18'12.1"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100.15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413083.25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2209278.80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108°39'21.1"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156°38'51.0"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11.73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413072.48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2209283.45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71°20'37.1"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265°18'13.8"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413067.40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2209221.61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180°0'8.2"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265°18'5.7"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413059.93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2209130.72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269°59'49.7"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175°18'16.0"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412883.03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2209145.25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269°59'54.3"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85°18'21.7"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412889.29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2209221.49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180°0'9.5"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85°18'12.1"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83.78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412896.15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2209304.99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89°59'15.8"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175°18'56.4"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412884.19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2209305.97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90°0'27.6"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265°18'28.8"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69.07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412878.54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2209237.13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180°0'32.6"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265°17'56.2"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412871.00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2209145.44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269°59'37.4"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175°18'18.8"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178.99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412692.61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2209160.09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90°1'1.8"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265°17'17.0"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14.73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412691.40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2209145.41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89°59'19.4"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355°17'57.6"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145.82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412836.73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2209133.46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211°10'16.9"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324°7'40.7"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9.76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412844.64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2209127.74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180°2'47.5"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324°4'53.2"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412868.15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2209110.71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179°59'39.8"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324°5'13.4"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19.88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412884.25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2209099.05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179°59'23.9"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324°5'49.5"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220.66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413062.99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2208969.65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180°0'0.1"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324°5'49.5"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413108.78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2208936.50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153°42'55.6"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350°22'53.8"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28.37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413136.75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2208931.76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179°59'12.6"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350°23'41.3"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413137.40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2208931.65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180°0'47.2"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350°22'54.1"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100.85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413236.83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2208914.80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13°42'9.5"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413029.89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2209010.90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77°24'53.1"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66°40'48.9"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413068.48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2209100.42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90°0'6.4"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156°40'42.5"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40.39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413031.39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2209116.41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161°22'25.7"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175°18'16.8"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142.08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412889.79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2209128.04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108°37'28.1"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246°40'48.7"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412884.63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2209116.07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102°35'6.7"</w:t>
            </w: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324°5'42.0"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179.34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413029.89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2209010.90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77°24'53.1"</w:t>
            </w:r>
          </w:p>
        </w:tc>
      </w:tr>
      <w:bookmarkEnd w:id="3"/>
      <w:bookmarkEnd w:id="4"/>
    </w:tbl>
    <w:p w:rsidR="003D26E1" w:rsidRDefault="003D26E1">
      <w:pPr>
        <w:rPr>
          <w:b/>
          <w:bCs/>
        </w:rPr>
      </w:pPr>
    </w:p>
    <w:p w:rsidR="003D26E1" w:rsidRDefault="00785E43">
      <w:pPr>
        <w:pStyle w:val="3"/>
        <w:numPr>
          <w:ilvl w:val="0"/>
          <w:numId w:val="0"/>
        </w:numPr>
      </w:pPr>
      <w:bookmarkStart w:id="7" w:name="_Toc110944044"/>
      <w:r>
        <w:t>3.4. Ведомость координат поворотных точек границ публичных сервитутов</w:t>
      </w:r>
      <w:bookmarkEnd w:id="7"/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2"/>
        <w:gridCol w:w="1393"/>
        <w:gridCol w:w="1476"/>
        <w:gridCol w:w="1883"/>
        <w:gridCol w:w="1527"/>
        <w:gridCol w:w="1557"/>
      </w:tblGrid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Сервитут, </w:t>
            </w:r>
            <w:r>
              <w:rPr>
                <w:sz w:val="20"/>
                <w:szCs w:val="20"/>
              </w:rPr>
              <w:t>устанавливаемый на :ЗУ 7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282.71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412744.33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2209155.84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90°2'18.4"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85°15'50.1"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412744.90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2209162.72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89°58'2.3"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175°17'47.9"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2209163.95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90°22'34.4"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264°55'13.4"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412729.87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2209163.05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269°37'10.3"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175°18'3.2"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412712.23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2209164.50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270°1'6.5"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85°16'56.6"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412713.25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2209176.86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90°1'48.1"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355°18'44.8"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412724.47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2209175.94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89°55'58.4"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85°22'46.4"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412728.03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2209219.99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180°3'44.2"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412729.23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2209234.64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90°2'58.3"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175°16'4.0"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412723.19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2209235.14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89°53'30.6"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265°22'33.4"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48.75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412719.26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2209186.55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270°4'44.8"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175°17'48.6"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412694.95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2209188.55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89°59'49.8"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265°17'58.8"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412692.61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2209160.09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89°59'50.3"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355°18'8.5"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51.89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412744.33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2209155.84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90°2'18.4"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Сервитут, устанавливаемый на :ЗУ 8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41.46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412729.23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2209234.64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89°59'21.6"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412730.44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2209249.29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89°57'46.0"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175°18'56.4"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412724.46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2209249.78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90°16'24.9"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265°2'31.5"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412723.19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2209235.14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89°46'27.5"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355°16'4.0"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412729.23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2209234.64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89°59'21.6"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Сервитут, устанавливаемый на :ЗУ 9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172.79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412934.70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2209158.67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89°59'29.9"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85°18'56.4"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412935.19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2209164.65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90°0'46.4"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175°18'10.0"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412913.77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2209166.41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269°59'16.6"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85°18'53.4"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38.20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412916.89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2209204.48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180°2'11.0"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85°16'42.4"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412918.10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89°57'46.0"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175°18'56.4"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412912.12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2209219.62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90°1'10.3"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265°17'46.1"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58.90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412907.29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2209160.92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89°59'19.9"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355°18'26.3"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412934.70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2209158.67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89°59'29.9"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Сервитут, устанавливаемый на :ЗУ 10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225.24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линии </w:t>
            </w:r>
            <w:r>
              <w:rPr>
                <w:sz w:val="20"/>
                <w:szCs w:val="20"/>
              </w:rPr>
              <w:t>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412918.10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89°59'54.2"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85°19'2.2"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412919.30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2209233.78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180°0'55.0"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85°18'7.3"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44.20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412922.92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2209277.83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90°0'0.1"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175°18'7.2"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412911.36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2209278.78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269°59'0.2"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85°19'7.0"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24.87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412913.39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2209303.57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90°1'38.1"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175°17'29.0"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412896.15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2209304.99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89°58'39.1"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265°18'49.8"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412893.29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2209270.10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90°3'53.9"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355°14'56.0"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22.82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412916.03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2209268.21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269°50'58.2"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265°23'57.7"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48.75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412912.12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2209219.62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90°5'1.3"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355°18'56.4"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412918.10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2209219.13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89°59'54.2"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Сервитут, устанавливаемый на :ЗУ 11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211.31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Дир. </w:t>
            </w:r>
            <w:r>
              <w:rPr>
                <w:sz w:val="20"/>
                <w:szCs w:val="20"/>
              </w:rPr>
              <w:t>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413171.77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2209083.76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89°16'13.9"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67°23'50.3"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413174.73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2209090.87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90°42'58.4"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156°40'51.9"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413160.95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2209096.81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270°2'12.0"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66°38'40.0"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413165.51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2209107.37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179°55'5.8"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66°43'34.1"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413167.88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2209112.88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90°5'53.7"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156°37'40.4"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413161.91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2209115.46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269°57'51.7"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66°39'48.7"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38.19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413177.04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2209150.53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179°59'5.8"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413182.86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2209164.03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90°2'24.5"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156°38'18.5"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413177.35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2209166.41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89°57'37.3"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246°40'41.2"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78.10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413146.43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2209094.69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90°0'37.0"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336°40'4.2"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27.60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413171.77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2209083.76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89°16'13.9"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Сервитут, устанавливаемый на :ЗУ 12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143.72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413182.86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2209164.03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89°57'35.5"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413188.68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2209177.53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180°3'34.7"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66°37'8.2"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51.13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413208.97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2209224.46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89°57'59.8"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156°39'8.4"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6.06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413203.41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2209226.86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89°58'23.6"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246°40'44.8"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65.83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413177.35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2209166.41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90°2'26.4"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336°38'18.5"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413182.86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2209164.03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89°57'35.5"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Сервитуты, устанавливаемые на </w:t>
            </w:r>
            <w:r>
              <w:rPr>
                <w:sz w:val="20"/>
                <w:szCs w:val="20"/>
              </w:rPr>
              <w:t>:ЗУ 13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51.40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413118.20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2209014.08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90°1'12.7"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413124.02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2209027.58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89°58'47.3"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156°41'55.6"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413113.92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2209031.93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90°1'12.7"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246°40'43.0"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413108.10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2209018.43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89°58'47.3"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336°41'55.6"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413118.20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2209014.08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90°1'12.7"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343.34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 </w:t>
            </w:r>
            <w:r>
              <w:rPr>
                <w:sz w:val="20"/>
                <w:szCs w:val="20"/>
              </w:rPr>
              <w:t>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413244.14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2208913.56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103°40'38.7"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66°41'42.4"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413245.82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2208917.46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90°0'58.3"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156°40'44.1"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166.44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413092.98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2208983.35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90°2'25.6"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246°38'18.5"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413090.60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2208977.84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89°57'33.9"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336°40'44.6"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159.24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413236.83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2208914.80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166°18'23.5"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350°22'21.1"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7.41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413244.14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2208913.56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103°40'38.7"</w:t>
            </w:r>
          </w:p>
        </w:tc>
      </w:tr>
      <w:tr w:rsidR="003D26E1">
        <w:trPr>
          <w:trHeight w:val="300"/>
        </w:trPr>
        <w:tc>
          <w:tcPr>
            <w:tcW w:w="10138" w:type="dxa"/>
            <w:gridSpan w:val="6"/>
            <w:shd w:val="clear" w:color="auto" w:fill="auto"/>
          </w:tcPr>
          <w:p w:rsidR="003D26E1" w:rsidRDefault="00785E43">
            <w:pPr>
              <w:ind w:firstLine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Сервитут, устанавливаемый на :ЗУ 14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162.94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точки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(север)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(восток)</w:t>
            </w: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Дир. угол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линии (м)</w:t>
            </w: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поворота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413124.02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2209027.58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89°30'40.9"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66°39'47.3"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14.69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413129.84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2209041.07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179°59'38.0"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66°40'9.4"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55.80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413151.94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2209092.31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90°1'51.0"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156°38'18.5"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413146.43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2209094.69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89°58'9.4"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246°40'9.1"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25.60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413136.29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2209071.18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270°0'11.6"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156°39'57.5"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413131.70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2209073.16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90°2'57.4"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246°37'0.1"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44.80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413113.92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2209031.93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90°26'31.8"</w:t>
            </w: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336°10'28.2"</w:t>
            </w:r>
          </w:p>
        </w:tc>
        <w:tc>
          <w:tcPr>
            <w:tcW w:w="152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155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</w:tr>
      <w:tr w:rsidR="003D26E1">
        <w:trPr>
          <w:trHeight w:val="300"/>
        </w:trPr>
        <w:tc>
          <w:tcPr>
            <w:tcW w:w="2302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93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413124.02</w:t>
            </w:r>
          </w:p>
        </w:tc>
        <w:tc>
          <w:tcPr>
            <w:tcW w:w="1476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2209027.58</w:t>
            </w:r>
          </w:p>
        </w:tc>
        <w:tc>
          <w:tcPr>
            <w:tcW w:w="1883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:rsidR="003D26E1" w:rsidRDefault="003D26E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D26E1" w:rsidRDefault="0078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89°30'40.9"</w:t>
            </w:r>
          </w:p>
        </w:tc>
      </w:tr>
    </w:tbl>
    <w:p w:rsidR="003D26E1" w:rsidRDefault="003D26E1"/>
    <w:sectPr w:rsidR="003D26E1" w:rsidSect="003D26E1">
      <w:pgSz w:w="11906" w:h="16838"/>
      <w:pgMar w:top="1134" w:right="567" w:bottom="1134" w:left="1417" w:header="709" w:footer="533" w:gutter="0"/>
      <w:cols w:space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E43" w:rsidRDefault="00785E43" w:rsidP="003D26E1">
      <w:r>
        <w:separator/>
      </w:r>
    </w:p>
  </w:endnote>
  <w:endnote w:type="continuationSeparator" w:id="1">
    <w:p w:rsidR="00785E43" w:rsidRDefault="00785E43" w:rsidP="003D2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extBook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E1" w:rsidRDefault="003D26E1">
    <w:pPr>
      <w:pStyle w:val="af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е поле 1" o:spid="_x0000_s2049" type="#_x0000_t202" style="position:absolute;margin-left:0;margin-top:0;width:2in;height:2in;z-index:251658240;mso-wrap-style:none;mso-position-horizontal:center;mso-position-horizontal-relative:margin" filled="f" fillcolor="this" stroked="f" strokeweight=".5pt">
          <v:textbox style="mso-fit-shape-to-text:t" inset="0,0,0,0">
            <w:txbxContent>
              <w:p w:rsidR="003D26E1" w:rsidRDefault="003D26E1">
                <w:pPr>
                  <w:pStyle w:val="af6"/>
                </w:pPr>
                <w:r>
                  <w:fldChar w:fldCharType="begin"/>
                </w:r>
                <w:r w:rsidR="00785E43">
                  <w:instrText xml:space="preserve"> PAGE  \* MERGEFORMAT </w:instrText>
                </w:r>
                <w:r>
                  <w:fldChar w:fldCharType="separate"/>
                </w:r>
                <w:r w:rsidR="00F149A7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E1" w:rsidRDefault="003D26E1">
    <w:pPr>
      <w:pStyle w:val="af6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E43" w:rsidRDefault="00785E43" w:rsidP="003D26E1">
      <w:r>
        <w:separator/>
      </w:r>
    </w:p>
  </w:footnote>
  <w:footnote w:type="continuationSeparator" w:id="1">
    <w:p w:rsidR="00785E43" w:rsidRDefault="00785E43" w:rsidP="003D2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E1" w:rsidRDefault="00785E43">
    <w:pPr>
      <w:pStyle w:val="af0"/>
      <w:rPr>
        <w:color w:val="000000"/>
        <w:sz w:val="20"/>
      </w:rPr>
    </w:pPr>
    <w:r>
      <w:rPr>
        <w:color w:val="000000"/>
        <w:sz w:val="20"/>
      </w:rPr>
      <w:t>Проект внесения изменений в проект планировки и проект межевания территории микрорайона "Город Озер"</w:t>
    </w:r>
  </w:p>
  <w:p w:rsidR="003D26E1" w:rsidRDefault="00785E43">
    <w:pPr>
      <w:pStyle w:val="af0"/>
      <w:jc w:val="right"/>
      <w:rPr>
        <w:color w:val="000000"/>
        <w:sz w:val="20"/>
      </w:rPr>
    </w:pPr>
    <w:r>
      <w:rPr>
        <w:color w:val="000000"/>
        <w:sz w:val="20"/>
      </w:rPr>
      <w:t>Разработчик: ИП Иванков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E1" w:rsidRDefault="003D26E1">
    <w:pPr>
      <w:pStyle w:val="af0"/>
    </w:pPr>
    <w:r>
      <w:pict>
        <v:rect id="Прямоугольник 13" o:spid="_x0000_s2050" style="position:absolute;margin-left:56.7pt;margin-top:28.35pt;width:510.25pt;height:785.2pt;z-index:251659264;mso-position-horizontal-relative:page;mso-position-vertical-relative:page" o:allowincell="f" filled="f"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003F3"/>
    <w:multiLevelType w:val="multilevel"/>
    <w:tmpl w:val="144003F3"/>
    <w:lvl w:ilvl="0">
      <w:start w:val="1"/>
      <w:numFmt w:val="decimal"/>
      <w:pStyle w:val="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E34F4"/>
    <w:multiLevelType w:val="multilevel"/>
    <w:tmpl w:val="19CE3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E6343"/>
    <w:multiLevelType w:val="multilevel"/>
    <w:tmpl w:val="1BCE6343"/>
    <w:lvl w:ilvl="0">
      <w:start w:val="1"/>
      <w:numFmt w:val="bullet"/>
      <w:pStyle w:val="a"/>
      <w:lvlText w:val=""/>
      <w:lvlJc w:val="left"/>
      <w:pPr>
        <w:ind w:left="18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207F6928"/>
    <w:multiLevelType w:val="multilevel"/>
    <w:tmpl w:val="207F6928"/>
    <w:lvl w:ilvl="0">
      <w:start w:val="1"/>
      <w:numFmt w:val="decimal"/>
      <w:pStyle w:val="a0"/>
      <w:lvlText w:val="%1."/>
      <w:lvlJc w:val="left"/>
      <w:pPr>
        <w:ind w:left="1855" w:hanging="360"/>
      </w:pPr>
    </w:lvl>
    <w:lvl w:ilvl="1">
      <w:start w:val="1"/>
      <w:numFmt w:val="lowerLetter"/>
      <w:lvlText w:val="%2."/>
      <w:lvlJc w:val="left"/>
      <w:pPr>
        <w:ind w:left="2575" w:hanging="360"/>
      </w:pPr>
    </w:lvl>
    <w:lvl w:ilvl="2">
      <w:start w:val="1"/>
      <w:numFmt w:val="lowerRoman"/>
      <w:lvlText w:val="%3."/>
      <w:lvlJc w:val="right"/>
      <w:pPr>
        <w:ind w:left="3295" w:hanging="180"/>
      </w:pPr>
    </w:lvl>
    <w:lvl w:ilvl="3">
      <w:start w:val="1"/>
      <w:numFmt w:val="decimal"/>
      <w:lvlText w:val="%4."/>
      <w:lvlJc w:val="left"/>
      <w:pPr>
        <w:ind w:left="4015" w:hanging="360"/>
      </w:pPr>
    </w:lvl>
    <w:lvl w:ilvl="4">
      <w:start w:val="1"/>
      <w:numFmt w:val="lowerLetter"/>
      <w:lvlText w:val="%5."/>
      <w:lvlJc w:val="left"/>
      <w:pPr>
        <w:ind w:left="4735" w:hanging="360"/>
      </w:pPr>
    </w:lvl>
    <w:lvl w:ilvl="5">
      <w:start w:val="1"/>
      <w:numFmt w:val="lowerRoman"/>
      <w:lvlText w:val="%6."/>
      <w:lvlJc w:val="right"/>
      <w:pPr>
        <w:ind w:left="5455" w:hanging="180"/>
      </w:pPr>
    </w:lvl>
    <w:lvl w:ilvl="6">
      <w:start w:val="1"/>
      <w:numFmt w:val="decimal"/>
      <w:lvlText w:val="%7."/>
      <w:lvlJc w:val="left"/>
      <w:pPr>
        <w:ind w:left="6175" w:hanging="360"/>
      </w:pPr>
    </w:lvl>
    <w:lvl w:ilvl="7">
      <w:start w:val="1"/>
      <w:numFmt w:val="lowerLetter"/>
      <w:lvlText w:val="%8."/>
      <w:lvlJc w:val="left"/>
      <w:pPr>
        <w:ind w:left="6895" w:hanging="360"/>
      </w:pPr>
    </w:lvl>
    <w:lvl w:ilvl="8">
      <w:start w:val="1"/>
      <w:numFmt w:val="lowerRoman"/>
      <w:lvlText w:val="%9."/>
      <w:lvlJc w:val="right"/>
      <w:pPr>
        <w:ind w:left="7615" w:hanging="180"/>
      </w:pPr>
    </w:lvl>
  </w:abstractNum>
  <w:abstractNum w:abstractNumId="4">
    <w:nsid w:val="2DD467ED"/>
    <w:multiLevelType w:val="multilevel"/>
    <w:tmpl w:val="2DD467ED"/>
    <w:lvl w:ilvl="0">
      <w:start w:val="1"/>
      <w:numFmt w:val="decimal"/>
      <w:pStyle w:val="4"/>
      <w:lvlText w:val="%1."/>
      <w:lvlJc w:val="left"/>
      <w:pPr>
        <w:ind w:left="18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75" w:hanging="360"/>
      </w:pPr>
    </w:lvl>
    <w:lvl w:ilvl="2">
      <w:start w:val="1"/>
      <w:numFmt w:val="lowerRoman"/>
      <w:lvlText w:val="%3."/>
      <w:lvlJc w:val="right"/>
      <w:pPr>
        <w:ind w:left="3295" w:hanging="180"/>
      </w:pPr>
    </w:lvl>
    <w:lvl w:ilvl="3">
      <w:start w:val="1"/>
      <w:numFmt w:val="decimal"/>
      <w:lvlText w:val="%4."/>
      <w:lvlJc w:val="left"/>
      <w:pPr>
        <w:ind w:left="4015" w:hanging="360"/>
      </w:pPr>
    </w:lvl>
    <w:lvl w:ilvl="4">
      <w:start w:val="1"/>
      <w:numFmt w:val="lowerLetter"/>
      <w:lvlText w:val="%5."/>
      <w:lvlJc w:val="left"/>
      <w:pPr>
        <w:ind w:left="4735" w:hanging="360"/>
      </w:pPr>
    </w:lvl>
    <w:lvl w:ilvl="5">
      <w:start w:val="1"/>
      <w:numFmt w:val="lowerRoman"/>
      <w:lvlText w:val="%6."/>
      <w:lvlJc w:val="right"/>
      <w:pPr>
        <w:ind w:left="5455" w:hanging="180"/>
      </w:pPr>
    </w:lvl>
    <w:lvl w:ilvl="6">
      <w:start w:val="1"/>
      <w:numFmt w:val="decimal"/>
      <w:lvlText w:val="%7."/>
      <w:lvlJc w:val="left"/>
      <w:pPr>
        <w:ind w:left="6175" w:hanging="360"/>
      </w:pPr>
    </w:lvl>
    <w:lvl w:ilvl="7">
      <w:start w:val="1"/>
      <w:numFmt w:val="lowerLetter"/>
      <w:lvlText w:val="%8."/>
      <w:lvlJc w:val="left"/>
      <w:pPr>
        <w:ind w:left="6895" w:hanging="360"/>
      </w:pPr>
    </w:lvl>
    <w:lvl w:ilvl="8">
      <w:start w:val="1"/>
      <w:numFmt w:val="lowerRoman"/>
      <w:lvlText w:val="%9."/>
      <w:lvlJc w:val="right"/>
      <w:pPr>
        <w:ind w:left="7615" w:hanging="180"/>
      </w:pPr>
    </w:lvl>
  </w:abstractNum>
  <w:abstractNum w:abstractNumId="5">
    <w:nsid w:val="41995520"/>
    <w:multiLevelType w:val="multilevel"/>
    <w:tmpl w:val="41995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100EA"/>
    <w:multiLevelType w:val="multilevel"/>
    <w:tmpl w:val="679100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0"/>
  <w:defaultTabStop w:val="720"/>
  <w:hyphenationZone w:val="142"/>
  <w:doNotHyphenateCaps/>
  <w:drawingGridHorizontalSpacing w:val="11"/>
  <w:drawingGridVerticalSpacing w:val="11"/>
  <w:doNotUseMarginsForDrawingGridOrigin/>
  <w:drawingGridVerticalOrigin w:val="1985"/>
  <w:noPunctuationKerning/>
  <w:characterSpacingControl w:val="doNotCompress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D26E1"/>
    <w:rsid w:val="003D26E1"/>
    <w:rsid w:val="00785E43"/>
    <w:rsid w:val="00F149A7"/>
    <w:rsid w:val="11A2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annotation text" w:semiHidden="0" w:qFormat="1"/>
    <w:lsdException w:name="header" w:semiHidden="0" w:unhideWhenUsed="0" w:qFormat="1"/>
    <w:lsdException w:name="footer" w:semiHidden="0" w:uiPriority="99" w:unhideWhenUsed="0" w:qFormat="1"/>
    <w:lsdException w:name="caption" w:semiHidden="0" w:unhideWhenUsed="0" w:qFormat="1"/>
    <w:lsdException w:name="annotation reference" w:semiHidden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semiHidden="0" w:unhideWhenUsed="0" w:qFormat="1"/>
    <w:lsdException w:name="Hyperlink" w:semiHidden="0" w:uiPriority="99" w:qFormat="1"/>
    <w:lsdException w:name="Followed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semiHidden="0" w:uiPriority="99" w:qFormat="1"/>
    <w:lsdException w:name="annotation subject" w:semiHidden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D26E1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1"/>
    <w:next w:val="a1"/>
    <w:link w:val="10"/>
    <w:qFormat/>
    <w:rsid w:val="003D26E1"/>
    <w:pPr>
      <w:keepNext/>
      <w:spacing w:before="100" w:beforeAutospacing="1" w:after="100" w:afterAutospacing="1"/>
      <w:jc w:val="center"/>
      <w:outlineLvl w:val="0"/>
    </w:pPr>
    <w:rPr>
      <w:b/>
    </w:rPr>
  </w:style>
  <w:style w:type="paragraph" w:styleId="2">
    <w:name w:val="heading 2"/>
    <w:basedOn w:val="a1"/>
    <w:next w:val="a1"/>
    <w:link w:val="20"/>
    <w:qFormat/>
    <w:rsid w:val="003D26E1"/>
    <w:pPr>
      <w:keepNext/>
      <w:spacing w:before="100" w:beforeAutospacing="1" w:after="100" w:afterAutospacing="1"/>
      <w:jc w:val="center"/>
      <w:outlineLvl w:val="1"/>
    </w:pPr>
    <w:rPr>
      <w:b/>
      <w:caps/>
    </w:rPr>
  </w:style>
  <w:style w:type="paragraph" w:styleId="3">
    <w:name w:val="heading 3"/>
    <w:basedOn w:val="a1"/>
    <w:next w:val="a1"/>
    <w:link w:val="30"/>
    <w:qFormat/>
    <w:rsid w:val="003D26E1"/>
    <w:pPr>
      <w:keepNext/>
      <w:numPr>
        <w:numId w:val="1"/>
      </w:numPr>
      <w:spacing w:before="120" w:after="120"/>
      <w:ind w:left="0" w:firstLine="0"/>
      <w:jc w:val="center"/>
      <w:outlineLvl w:val="2"/>
    </w:pPr>
    <w:rPr>
      <w:b/>
    </w:rPr>
  </w:style>
  <w:style w:type="paragraph" w:styleId="4">
    <w:name w:val="heading 4"/>
    <w:basedOn w:val="a1"/>
    <w:next w:val="a1"/>
    <w:link w:val="40"/>
    <w:qFormat/>
    <w:rsid w:val="003D26E1"/>
    <w:pPr>
      <w:keepNext/>
      <w:numPr>
        <w:numId w:val="2"/>
      </w:numPr>
      <w:outlineLvl w:val="3"/>
    </w:pPr>
    <w:rPr>
      <w:u w:val="single"/>
    </w:rPr>
  </w:style>
  <w:style w:type="paragraph" w:styleId="5">
    <w:name w:val="heading 5"/>
    <w:basedOn w:val="a1"/>
    <w:next w:val="a1"/>
    <w:link w:val="50"/>
    <w:qFormat/>
    <w:rsid w:val="003D26E1"/>
    <w:pPr>
      <w:keepNext/>
      <w:ind w:left="360"/>
      <w:outlineLvl w:val="4"/>
    </w:pPr>
    <w:rPr>
      <w:u w:val="single"/>
    </w:rPr>
  </w:style>
  <w:style w:type="paragraph" w:styleId="6">
    <w:name w:val="heading 6"/>
    <w:basedOn w:val="a1"/>
    <w:next w:val="a1"/>
    <w:link w:val="60"/>
    <w:qFormat/>
    <w:rsid w:val="003D26E1"/>
    <w:pPr>
      <w:keepNext/>
      <w:ind w:left="1134" w:right="1302"/>
      <w:outlineLvl w:val="5"/>
    </w:pPr>
    <w:rPr>
      <w:b/>
    </w:rPr>
  </w:style>
  <w:style w:type="paragraph" w:styleId="7">
    <w:name w:val="heading 7"/>
    <w:basedOn w:val="a1"/>
    <w:next w:val="a1"/>
    <w:link w:val="70"/>
    <w:qFormat/>
    <w:rsid w:val="003D26E1"/>
    <w:pPr>
      <w:keepNext/>
      <w:jc w:val="center"/>
      <w:outlineLvl w:val="6"/>
    </w:pPr>
    <w:rPr>
      <w:b/>
    </w:rPr>
  </w:style>
  <w:style w:type="paragraph" w:styleId="8">
    <w:name w:val="heading 8"/>
    <w:basedOn w:val="a1"/>
    <w:next w:val="a1"/>
    <w:link w:val="80"/>
    <w:qFormat/>
    <w:rsid w:val="003D26E1"/>
    <w:pPr>
      <w:keepNext/>
      <w:pBdr>
        <w:top w:val="thickThinMediumGap" w:sz="24" w:space="31" w:color="auto"/>
        <w:left w:val="thickThinMediumGap" w:sz="24" w:space="23" w:color="auto"/>
        <w:bottom w:val="thinThickMediumGap" w:sz="24" w:space="14" w:color="auto"/>
        <w:right w:val="thinThickMediumGap" w:sz="24" w:space="4" w:color="auto"/>
      </w:pBdr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3D26E1"/>
    <w:pPr>
      <w:keepNext/>
      <w:ind w:left="1134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uiPriority w:val="99"/>
    <w:unhideWhenUsed/>
    <w:qFormat/>
    <w:rsid w:val="003D26E1"/>
    <w:rPr>
      <w:color w:val="954F72"/>
      <w:u w:val="single"/>
    </w:rPr>
  </w:style>
  <w:style w:type="character" w:styleId="a6">
    <w:name w:val="annotation reference"/>
    <w:basedOn w:val="a2"/>
    <w:unhideWhenUsed/>
    <w:qFormat/>
    <w:rsid w:val="003D26E1"/>
    <w:rPr>
      <w:sz w:val="16"/>
      <w:szCs w:val="16"/>
    </w:rPr>
  </w:style>
  <w:style w:type="character" w:styleId="a7">
    <w:name w:val="Hyperlink"/>
    <w:uiPriority w:val="99"/>
    <w:unhideWhenUsed/>
    <w:qFormat/>
    <w:rsid w:val="003D26E1"/>
    <w:rPr>
      <w:rFonts w:ascii="Times New Roman" w:hAnsi="Times New Roman"/>
      <w:color w:val="auto"/>
      <w:sz w:val="28"/>
      <w:u w:val="none"/>
    </w:rPr>
  </w:style>
  <w:style w:type="character" w:styleId="a8">
    <w:name w:val="page number"/>
    <w:qFormat/>
    <w:rsid w:val="003D26E1"/>
  </w:style>
  <w:style w:type="paragraph" w:styleId="a9">
    <w:name w:val="Balloon Text"/>
    <w:basedOn w:val="a1"/>
    <w:link w:val="aa"/>
    <w:semiHidden/>
    <w:qFormat/>
    <w:rsid w:val="003D26E1"/>
    <w:rPr>
      <w:rFonts w:ascii="Tahoma" w:hAnsi="Tahoma" w:cs="Tahoma"/>
      <w:sz w:val="16"/>
      <w:szCs w:val="16"/>
    </w:rPr>
  </w:style>
  <w:style w:type="paragraph" w:styleId="ab">
    <w:name w:val="caption"/>
    <w:basedOn w:val="a1"/>
    <w:next w:val="a1"/>
    <w:qFormat/>
    <w:rsid w:val="003D26E1"/>
    <w:pPr>
      <w:jc w:val="center"/>
    </w:pPr>
  </w:style>
  <w:style w:type="paragraph" w:styleId="ac">
    <w:name w:val="annotation text"/>
    <w:basedOn w:val="a1"/>
    <w:link w:val="ad"/>
    <w:unhideWhenUsed/>
    <w:qFormat/>
    <w:rsid w:val="003D26E1"/>
    <w:rPr>
      <w:sz w:val="20"/>
      <w:szCs w:val="20"/>
    </w:rPr>
  </w:style>
  <w:style w:type="paragraph" w:styleId="ae">
    <w:name w:val="annotation subject"/>
    <w:basedOn w:val="ac"/>
    <w:next w:val="ac"/>
    <w:link w:val="af"/>
    <w:unhideWhenUsed/>
    <w:qFormat/>
    <w:rsid w:val="003D26E1"/>
    <w:rPr>
      <w:b/>
      <w:bCs/>
    </w:rPr>
  </w:style>
  <w:style w:type="paragraph" w:styleId="af0">
    <w:name w:val="header"/>
    <w:basedOn w:val="a1"/>
    <w:link w:val="af1"/>
    <w:qFormat/>
    <w:rsid w:val="003D26E1"/>
    <w:pPr>
      <w:tabs>
        <w:tab w:val="center" w:pos="4153"/>
        <w:tab w:val="right" w:pos="8306"/>
      </w:tabs>
    </w:pPr>
  </w:style>
  <w:style w:type="paragraph" w:styleId="af2">
    <w:name w:val="Body Text"/>
    <w:basedOn w:val="a1"/>
    <w:link w:val="af3"/>
    <w:qFormat/>
    <w:rsid w:val="003D26E1"/>
    <w:pPr>
      <w:tabs>
        <w:tab w:val="left" w:pos="5387"/>
      </w:tabs>
      <w:ind w:right="5271"/>
    </w:pPr>
    <w:rPr>
      <w:sz w:val="26"/>
    </w:rPr>
  </w:style>
  <w:style w:type="paragraph" w:styleId="11">
    <w:name w:val="toc 1"/>
    <w:basedOn w:val="a1"/>
    <w:next w:val="a1"/>
    <w:uiPriority w:val="39"/>
    <w:qFormat/>
    <w:rsid w:val="003D26E1"/>
  </w:style>
  <w:style w:type="paragraph" w:styleId="31">
    <w:name w:val="toc 3"/>
    <w:basedOn w:val="a1"/>
    <w:next w:val="a1"/>
    <w:uiPriority w:val="39"/>
    <w:qFormat/>
    <w:rsid w:val="003D26E1"/>
    <w:pPr>
      <w:tabs>
        <w:tab w:val="left" w:pos="1841"/>
        <w:tab w:val="right" w:leader="dot" w:pos="9781"/>
      </w:tabs>
      <w:spacing w:line="360" w:lineRule="auto"/>
      <w:ind w:left="560"/>
    </w:pPr>
  </w:style>
  <w:style w:type="paragraph" w:styleId="21">
    <w:name w:val="toc 2"/>
    <w:basedOn w:val="a1"/>
    <w:next w:val="a1"/>
    <w:uiPriority w:val="39"/>
    <w:qFormat/>
    <w:rsid w:val="003D26E1"/>
    <w:pPr>
      <w:ind w:left="280"/>
    </w:pPr>
  </w:style>
  <w:style w:type="paragraph" w:styleId="af4">
    <w:name w:val="Body Text Indent"/>
    <w:basedOn w:val="a1"/>
    <w:link w:val="af5"/>
    <w:qFormat/>
    <w:rsid w:val="003D26E1"/>
    <w:pPr>
      <w:spacing w:after="120"/>
      <w:ind w:left="283"/>
    </w:pPr>
  </w:style>
  <w:style w:type="paragraph" w:styleId="af6">
    <w:name w:val="footer"/>
    <w:basedOn w:val="a1"/>
    <w:link w:val="af7"/>
    <w:uiPriority w:val="99"/>
    <w:qFormat/>
    <w:rsid w:val="003D26E1"/>
    <w:pPr>
      <w:tabs>
        <w:tab w:val="center" w:pos="4153"/>
        <w:tab w:val="right" w:pos="8306"/>
      </w:tabs>
    </w:pPr>
  </w:style>
  <w:style w:type="paragraph" w:styleId="af8">
    <w:name w:val="Normal (Web)"/>
    <w:basedOn w:val="a1"/>
    <w:qFormat/>
    <w:rsid w:val="003D26E1"/>
    <w:pPr>
      <w:spacing w:before="100" w:beforeAutospacing="1" w:after="100" w:afterAutospacing="1"/>
    </w:pPr>
    <w:rPr>
      <w:color w:val="000000"/>
    </w:rPr>
  </w:style>
  <w:style w:type="paragraph" w:styleId="af9">
    <w:name w:val="Block Text"/>
    <w:basedOn w:val="a1"/>
    <w:qFormat/>
    <w:rsid w:val="003D26E1"/>
    <w:pPr>
      <w:ind w:left="1418" w:right="777" w:firstLine="568"/>
    </w:pPr>
    <w:rPr>
      <w:snapToGrid w:val="0"/>
    </w:rPr>
  </w:style>
  <w:style w:type="table" w:styleId="afa">
    <w:name w:val="Table Grid"/>
    <w:basedOn w:val="a3"/>
    <w:qFormat/>
    <w:rsid w:val="003D26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1"/>
    <w:semiHidden/>
    <w:qFormat/>
    <w:rsid w:val="003D26E1"/>
    <w:pPr>
      <w:spacing w:after="160" w:line="240" w:lineRule="exact"/>
    </w:pPr>
    <w:rPr>
      <w:rFonts w:ascii="Verdana" w:eastAsia="MS Mincho" w:hAnsi="Verdana"/>
      <w:sz w:val="16"/>
      <w:lang w:val="en-US" w:eastAsia="en-US"/>
    </w:rPr>
  </w:style>
  <w:style w:type="character" w:customStyle="1" w:styleId="10">
    <w:name w:val="Заголовок 1 Знак"/>
    <w:link w:val="1"/>
    <w:qFormat/>
    <w:rsid w:val="003D26E1"/>
    <w:rPr>
      <w:rFonts w:eastAsia="Times New Roman"/>
      <w:b/>
      <w:sz w:val="24"/>
      <w:szCs w:val="24"/>
    </w:rPr>
  </w:style>
  <w:style w:type="character" w:customStyle="1" w:styleId="af5">
    <w:name w:val="Основной текст с отступом Знак"/>
    <w:link w:val="af4"/>
    <w:qFormat/>
    <w:rsid w:val="003D26E1"/>
    <w:rPr>
      <w:sz w:val="28"/>
    </w:rPr>
  </w:style>
  <w:style w:type="character" w:customStyle="1" w:styleId="af7">
    <w:name w:val="Нижний колонтитул Знак"/>
    <w:link w:val="af6"/>
    <w:uiPriority w:val="99"/>
    <w:qFormat/>
    <w:rsid w:val="003D26E1"/>
    <w:rPr>
      <w:sz w:val="28"/>
      <w:lang w:val="ru-RU" w:eastAsia="ru-RU"/>
    </w:rPr>
  </w:style>
  <w:style w:type="paragraph" w:customStyle="1" w:styleId="GAS">
    <w:name w:val="Заголовок/GAS"/>
    <w:basedOn w:val="a1"/>
    <w:qFormat/>
    <w:rsid w:val="003D26E1"/>
    <w:pPr>
      <w:spacing w:line="360" w:lineRule="atLeast"/>
      <w:jc w:val="center"/>
    </w:pPr>
    <w:rPr>
      <w:rFonts w:ascii="TextBook" w:hAnsi="TextBook"/>
      <w:caps/>
    </w:rPr>
  </w:style>
  <w:style w:type="paragraph" w:customStyle="1" w:styleId="afc">
    <w:name w:val="Таблица"/>
    <w:basedOn w:val="a1"/>
    <w:qFormat/>
    <w:rsid w:val="003D26E1"/>
    <w:rPr>
      <w:rFonts w:ascii="TextBook" w:hAnsi="TextBook"/>
    </w:rPr>
  </w:style>
  <w:style w:type="paragraph" w:customStyle="1" w:styleId="afd">
    <w:name w:val="Îñíîâíîé òåêñò"/>
    <w:basedOn w:val="a1"/>
    <w:qFormat/>
    <w:rsid w:val="003D26E1"/>
    <w:pPr>
      <w:jc w:val="center"/>
    </w:pPr>
  </w:style>
  <w:style w:type="paragraph" w:customStyle="1" w:styleId="afe">
    <w:name w:val="Штамп"/>
    <w:qFormat/>
    <w:rsid w:val="003D26E1"/>
    <w:rPr>
      <w:color w:val="000000"/>
      <w:lang w:val="ru-RU" w:eastAsia="ru-RU"/>
    </w:rPr>
  </w:style>
  <w:style w:type="paragraph" w:customStyle="1" w:styleId="aff">
    <w:name w:val="Текст ЮВЖДП"/>
    <w:link w:val="aff0"/>
    <w:qFormat/>
    <w:rsid w:val="003D26E1"/>
    <w:pPr>
      <w:widowControl w:val="0"/>
      <w:ind w:firstLine="567"/>
      <w:jc w:val="both"/>
    </w:pPr>
    <w:rPr>
      <w:rFonts w:ascii="Arial" w:hAnsi="Arial"/>
      <w:sz w:val="24"/>
      <w:szCs w:val="24"/>
      <w:lang w:val="ru-RU" w:eastAsia="ru-RU"/>
    </w:rPr>
  </w:style>
  <w:style w:type="character" w:customStyle="1" w:styleId="aff0">
    <w:name w:val="Текст ЮВЖДП Знак"/>
    <w:link w:val="aff"/>
    <w:qFormat/>
    <w:rsid w:val="003D26E1"/>
    <w:rPr>
      <w:rFonts w:ascii="Arial" w:hAnsi="Arial"/>
      <w:sz w:val="24"/>
      <w:szCs w:val="24"/>
    </w:rPr>
  </w:style>
  <w:style w:type="paragraph" w:customStyle="1" w:styleId="aff1">
    <w:name w:val="ТАБЛИЦА_ЦЕНТР"/>
    <w:basedOn w:val="a1"/>
    <w:link w:val="aff2"/>
    <w:qFormat/>
    <w:rsid w:val="003D26E1"/>
    <w:pPr>
      <w:overflowPunct w:val="0"/>
      <w:autoSpaceDE w:val="0"/>
      <w:autoSpaceDN w:val="0"/>
      <w:adjustRightInd w:val="0"/>
      <w:jc w:val="center"/>
      <w:textAlignment w:val="baseline"/>
    </w:pPr>
  </w:style>
  <w:style w:type="character" w:customStyle="1" w:styleId="aff2">
    <w:name w:val="ТАБЛИЦА_ЦЕНТР Знак"/>
    <w:link w:val="aff1"/>
    <w:qFormat/>
    <w:rsid w:val="003D26E1"/>
    <w:rPr>
      <w:sz w:val="24"/>
      <w:lang w:val="ru-RU" w:eastAsia="ru-RU"/>
    </w:rPr>
  </w:style>
  <w:style w:type="paragraph" w:customStyle="1" w:styleId="Style39">
    <w:name w:val="_Style 39"/>
    <w:basedOn w:val="1"/>
    <w:next w:val="a1"/>
    <w:uiPriority w:val="39"/>
    <w:qFormat/>
    <w:rsid w:val="003D26E1"/>
    <w:pPr>
      <w:keepLines/>
      <w:spacing w:after="0" w:line="259" w:lineRule="auto"/>
      <w:outlineLvl w:val="9"/>
    </w:pPr>
    <w:rPr>
      <w:szCs w:val="32"/>
    </w:rPr>
  </w:style>
  <w:style w:type="paragraph" w:customStyle="1" w:styleId="a">
    <w:name w:val="Обычный_маркированный"/>
    <w:basedOn w:val="a1"/>
    <w:qFormat/>
    <w:rsid w:val="003D26E1"/>
    <w:pPr>
      <w:numPr>
        <w:numId w:val="3"/>
      </w:numPr>
      <w:ind w:left="1854" w:hanging="357"/>
    </w:pPr>
  </w:style>
  <w:style w:type="paragraph" w:customStyle="1" w:styleId="msonormal0">
    <w:name w:val="msonormal"/>
    <w:basedOn w:val="a1"/>
    <w:qFormat/>
    <w:rsid w:val="003D26E1"/>
    <w:pPr>
      <w:spacing w:before="100" w:beforeAutospacing="1" w:after="100" w:afterAutospacing="1"/>
    </w:pPr>
    <w:rPr>
      <w:lang w:val="en-US" w:eastAsia="en-US"/>
    </w:rPr>
  </w:style>
  <w:style w:type="paragraph" w:customStyle="1" w:styleId="xl63">
    <w:name w:val="xl63"/>
    <w:basedOn w:val="a1"/>
    <w:qFormat/>
    <w:rsid w:val="003D26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US" w:eastAsia="en-US"/>
    </w:rPr>
  </w:style>
  <w:style w:type="paragraph" w:customStyle="1" w:styleId="xl64">
    <w:name w:val="xl64"/>
    <w:basedOn w:val="a1"/>
    <w:qFormat/>
    <w:rsid w:val="003D26E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US" w:eastAsia="en-US"/>
    </w:rPr>
  </w:style>
  <w:style w:type="paragraph" w:customStyle="1" w:styleId="xl65">
    <w:name w:val="xl65"/>
    <w:basedOn w:val="a1"/>
    <w:qFormat/>
    <w:rsid w:val="003D26E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US" w:eastAsia="en-US"/>
    </w:rPr>
  </w:style>
  <w:style w:type="paragraph" w:customStyle="1" w:styleId="xl66">
    <w:name w:val="xl66"/>
    <w:basedOn w:val="a1"/>
    <w:qFormat/>
    <w:rsid w:val="003D26E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US" w:eastAsia="en-US"/>
    </w:rPr>
  </w:style>
  <w:style w:type="paragraph" w:customStyle="1" w:styleId="12">
    <w:name w:val="Абзац списка1"/>
    <w:basedOn w:val="a1"/>
    <w:link w:val="aff3"/>
    <w:uiPriority w:val="34"/>
    <w:qFormat/>
    <w:rsid w:val="003D26E1"/>
    <w:pPr>
      <w:spacing w:after="200" w:line="276" w:lineRule="auto"/>
      <w:ind w:left="720" w:firstLine="567"/>
      <w:contextualSpacing/>
    </w:pPr>
    <w:rPr>
      <w:rFonts w:eastAsia="Calibri"/>
      <w:sz w:val="22"/>
      <w:szCs w:val="22"/>
      <w:lang w:eastAsia="en-US"/>
    </w:rPr>
  </w:style>
  <w:style w:type="character" w:customStyle="1" w:styleId="aff3">
    <w:name w:val="Абзац списка Знак"/>
    <w:link w:val="12"/>
    <w:uiPriority w:val="34"/>
    <w:qFormat/>
    <w:rsid w:val="003D26E1"/>
    <w:rPr>
      <w:rFonts w:eastAsia="Calibri"/>
      <w:sz w:val="22"/>
      <w:szCs w:val="22"/>
      <w:lang w:eastAsia="en-US"/>
    </w:rPr>
  </w:style>
  <w:style w:type="paragraph" w:customStyle="1" w:styleId="aff4">
    <w:name w:val="ИТМ ГО"/>
    <w:basedOn w:val="a1"/>
    <w:qFormat/>
    <w:rsid w:val="003D26E1"/>
    <w:pPr>
      <w:spacing w:line="360" w:lineRule="auto"/>
    </w:pPr>
    <w:rPr>
      <w:rFonts w:eastAsia="MS Mincho"/>
      <w:bCs/>
      <w:iCs/>
      <w:szCs w:val="28"/>
    </w:rPr>
  </w:style>
  <w:style w:type="paragraph" w:customStyle="1" w:styleId="aff5">
    <w:name w:val="_ТЕКСТОВАЯ ЧАСТЬ"/>
    <w:basedOn w:val="a1"/>
    <w:link w:val="aff6"/>
    <w:qFormat/>
    <w:rsid w:val="003D26E1"/>
    <w:pPr>
      <w:spacing w:line="276" w:lineRule="auto"/>
      <w:ind w:firstLine="567"/>
    </w:pPr>
  </w:style>
  <w:style w:type="character" w:customStyle="1" w:styleId="aff6">
    <w:name w:val="_ТЕКСТОВАЯ ЧАСТЬ Знак"/>
    <w:link w:val="aff5"/>
    <w:qFormat/>
    <w:rsid w:val="003D26E1"/>
    <w:rPr>
      <w:sz w:val="24"/>
    </w:rPr>
  </w:style>
  <w:style w:type="paragraph" w:customStyle="1" w:styleId="xl67">
    <w:name w:val="xl67"/>
    <w:basedOn w:val="a1"/>
    <w:qFormat/>
    <w:rsid w:val="003D26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1"/>
    <w:qFormat/>
    <w:rsid w:val="003D26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69">
    <w:name w:val="xl69"/>
    <w:basedOn w:val="a1"/>
    <w:qFormat/>
    <w:rsid w:val="003D26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0">
    <w:name w:val="xl70"/>
    <w:basedOn w:val="a1"/>
    <w:qFormat/>
    <w:rsid w:val="003D26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qFormat/>
    <w:rsid w:val="003D26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a0">
    <w:name w:val="Обычный_нумерованный"/>
    <w:basedOn w:val="a1"/>
    <w:qFormat/>
    <w:rsid w:val="003D26E1"/>
    <w:pPr>
      <w:numPr>
        <w:numId w:val="4"/>
      </w:numPr>
      <w:ind w:left="0" w:firstLine="0"/>
    </w:pPr>
  </w:style>
  <w:style w:type="paragraph" w:customStyle="1" w:styleId="xl72">
    <w:name w:val="xl72"/>
    <w:basedOn w:val="a1"/>
    <w:qFormat/>
    <w:rsid w:val="003D26E1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qFormat/>
    <w:rsid w:val="003D26E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13">
    <w:name w:val="Сетка таблицы1"/>
    <w:basedOn w:val="a3"/>
    <w:uiPriority w:val="59"/>
    <w:qFormat/>
    <w:rsid w:val="003D26E1"/>
    <w:pPr>
      <w:widowControl w:val="0"/>
    </w:pPr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етка таблицы2"/>
    <w:basedOn w:val="a3"/>
    <w:uiPriority w:val="59"/>
    <w:qFormat/>
    <w:rsid w:val="003D26E1"/>
    <w:pPr>
      <w:widowControl w:val="0"/>
    </w:pPr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3"/>
    <w:qFormat/>
    <w:rsid w:val="003D26E1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1"/>
    <w:uiPriority w:val="1"/>
    <w:qFormat/>
    <w:rsid w:val="003D26E1"/>
  </w:style>
  <w:style w:type="character" w:customStyle="1" w:styleId="ad">
    <w:name w:val="Текст примечания Знак"/>
    <w:basedOn w:val="a2"/>
    <w:link w:val="ac"/>
    <w:semiHidden/>
    <w:qFormat/>
    <w:rsid w:val="003D26E1"/>
    <w:rPr>
      <w:rFonts w:eastAsia="Times New Roman"/>
    </w:rPr>
  </w:style>
  <w:style w:type="character" w:customStyle="1" w:styleId="af">
    <w:name w:val="Тема примечания Знак"/>
    <w:basedOn w:val="ad"/>
    <w:link w:val="ae"/>
    <w:semiHidden/>
    <w:qFormat/>
    <w:rsid w:val="003D26E1"/>
    <w:rPr>
      <w:rFonts w:eastAsia="Times New Roman"/>
      <w:b/>
      <w:bCs/>
    </w:rPr>
  </w:style>
  <w:style w:type="paragraph" w:customStyle="1" w:styleId="14">
    <w:name w:val="Рецензия1"/>
    <w:hidden/>
    <w:uiPriority w:val="99"/>
    <w:unhideWhenUsed/>
    <w:qFormat/>
    <w:rsid w:val="003D26E1"/>
    <w:rPr>
      <w:rFonts w:eastAsia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2"/>
    <w:link w:val="2"/>
    <w:qFormat/>
    <w:rsid w:val="003D26E1"/>
    <w:rPr>
      <w:rFonts w:eastAsia="Times New Roman"/>
      <w:b/>
      <w:caps/>
      <w:sz w:val="24"/>
      <w:szCs w:val="24"/>
    </w:rPr>
  </w:style>
  <w:style w:type="character" w:customStyle="1" w:styleId="30">
    <w:name w:val="Заголовок 3 Знак"/>
    <w:basedOn w:val="a2"/>
    <w:link w:val="3"/>
    <w:qFormat/>
    <w:rsid w:val="003D26E1"/>
    <w:rPr>
      <w:rFonts w:eastAsia="Times New Roman"/>
      <w:b/>
      <w:sz w:val="24"/>
      <w:szCs w:val="24"/>
    </w:rPr>
  </w:style>
  <w:style w:type="character" w:customStyle="1" w:styleId="40">
    <w:name w:val="Заголовок 4 Знак"/>
    <w:basedOn w:val="a2"/>
    <w:link w:val="4"/>
    <w:qFormat/>
    <w:rsid w:val="003D26E1"/>
    <w:rPr>
      <w:rFonts w:eastAsia="Times New Roman"/>
      <w:sz w:val="24"/>
      <w:szCs w:val="24"/>
      <w:u w:val="single"/>
    </w:rPr>
  </w:style>
  <w:style w:type="character" w:customStyle="1" w:styleId="50">
    <w:name w:val="Заголовок 5 Знак"/>
    <w:basedOn w:val="a2"/>
    <w:link w:val="5"/>
    <w:qFormat/>
    <w:rsid w:val="003D26E1"/>
    <w:rPr>
      <w:rFonts w:eastAsia="Times New Roman"/>
      <w:sz w:val="24"/>
      <w:szCs w:val="24"/>
      <w:u w:val="single"/>
    </w:rPr>
  </w:style>
  <w:style w:type="character" w:customStyle="1" w:styleId="60">
    <w:name w:val="Заголовок 6 Знак"/>
    <w:basedOn w:val="a2"/>
    <w:link w:val="6"/>
    <w:qFormat/>
    <w:rsid w:val="003D26E1"/>
    <w:rPr>
      <w:rFonts w:eastAsia="Times New Roman"/>
      <w:b/>
      <w:sz w:val="24"/>
      <w:szCs w:val="24"/>
    </w:rPr>
  </w:style>
  <w:style w:type="character" w:customStyle="1" w:styleId="70">
    <w:name w:val="Заголовок 7 Знак"/>
    <w:basedOn w:val="a2"/>
    <w:link w:val="7"/>
    <w:qFormat/>
    <w:rsid w:val="003D26E1"/>
    <w:rPr>
      <w:rFonts w:eastAsia="Times New Roman"/>
      <w:b/>
      <w:sz w:val="24"/>
      <w:szCs w:val="24"/>
    </w:rPr>
  </w:style>
  <w:style w:type="character" w:customStyle="1" w:styleId="80">
    <w:name w:val="Заголовок 8 Знак"/>
    <w:basedOn w:val="a2"/>
    <w:link w:val="8"/>
    <w:qFormat/>
    <w:rsid w:val="003D26E1"/>
    <w:rPr>
      <w:rFonts w:eastAsia="Times New Roman"/>
      <w:b/>
      <w:sz w:val="24"/>
      <w:szCs w:val="24"/>
    </w:rPr>
  </w:style>
  <w:style w:type="character" w:customStyle="1" w:styleId="90">
    <w:name w:val="Заголовок 9 Знак"/>
    <w:basedOn w:val="a2"/>
    <w:link w:val="9"/>
    <w:qFormat/>
    <w:rsid w:val="003D26E1"/>
    <w:rPr>
      <w:rFonts w:eastAsia="Times New Roman"/>
      <w:sz w:val="24"/>
      <w:szCs w:val="24"/>
    </w:rPr>
  </w:style>
  <w:style w:type="character" w:customStyle="1" w:styleId="aa">
    <w:name w:val="Текст выноски Знак"/>
    <w:basedOn w:val="a2"/>
    <w:link w:val="a9"/>
    <w:semiHidden/>
    <w:qFormat/>
    <w:rsid w:val="003D26E1"/>
    <w:rPr>
      <w:rFonts w:ascii="Tahoma" w:eastAsia="Times New Roman" w:hAnsi="Tahoma" w:cs="Tahoma"/>
      <w:sz w:val="16"/>
      <w:szCs w:val="16"/>
    </w:rPr>
  </w:style>
  <w:style w:type="character" w:customStyle="1" w:styleId="af1">
    <w:name w:val="Верхний колонтитул Знак"/>
    <w:basedOn w:val="a2"/>
    <w:link w:val="af0"/>
    <w:qFormat/>
    <w:rsid w:val="003D26E1"/>
    <w:rPr>
      <w:rFonts w:eastAsia="Times New Roman"/>
      <w:sz w:val="24"/>
      <w:szCs w:val="24"/>
    </w:rPr>
  </w:style>
  <w:style w:type="character" w:customStyle="1" w:styleId="af3">
    <w:name w:val="Основной текст Знак"/>
    <w:basedOn w:val="a2"/>
    <w:link w:val="af2"/>
    <w:qFormat/>
    <w:rsid w:val="003D26E1"/>
    <w:rPr>
      <w:rFonts w:eastAsia="Times New Roman"/>
      <w:sz w:val="26"/>
      <w:szCs w:val="24"/>
    </w:rPr>
  </w:style>
  <w:style w:type="paragraph" w:customStyle="1" w:styleId="15">
    <w:name w:val="Заголовок оглавления1"/>
    <w:basedOn w:val="1"/>
    <w:next w:val="a1"/>
    <w:uiPriority w:val="39"/>
    <w:unhideWhenUsed/>
    <w:qFormat/>
    <w:rsid w:val="003D26E1"/>
    <w:pPr>
      <w:keepLines/>
      <w:spacing w:before="240" w:beforeAutospacing="0"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4984</Words>
  <Characters>28414</Characters>
  <Application>Microsoft Office Word</Application>
  <DocSecurity>0</DocSecurity>
  <Lines>236</Lines>
  <Paragraphs>66</Paragraphs>
  <ScaleCrop>false</ScaleCrop>
  <Company/>
  <LinksUpToDate>false</LinksUpToDate>
  <CharactersWithSpaces>33332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Иван Иванов</dc:creator>
  <cp:lastModifiedBy>User1</cp:lastModifiedBy>
  <cp:revision>3</cp:revision>
  <cp:lastPrinted>2022-09-20T01:06:00Z</cp:lastPrinted>
  <dcterms:created xsi:type="dcterms:W3CDTF">2022-12-05T12:12:00Z</dcterms:created>
  <dcterms:modified xsi:type="dcterms:W3CDTF">2023-03-13T13:32:00Z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88F36119781143CB9DFFE14CD56DDB3B</vt:lpwstr>
  </property>
  <property fmtid="{D5CDD505-2E9C-101B-9397-08002B2CF9AE}" pid="3" name="KSOProductBuildVer">
    <vt:lpwstr>1049-11.2.0.11417</vt:lpwstr>
  </property>
</Properties>
</file>