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F5FC3" w:rsidRDefault="00C50293" w:rsidP="00AF5FC3">
      <w:pPr>
        <w:ind w:right="-1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</w:t>
      </w:r>
      <w:r w:rsidRPr="00D76CAF">
        <w:rPr>
          <w:rFonts w:ascii="Times New Roman" w:hAnsi="Times New Roman"/>
          <w:spacing w:val="2"/>
          <w:sz w:val="24"/>
          <w:szCs w:val="24"/>
          <w:lang w:eastAsia="ru-RU"/>
        </w:rPr>
        <w:t>соответствии с постановлением главы города Батайска от</w:t>
      </w:r>
      <w:r w:rsidR="001052B7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="0075283B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8</w:t>
      </w:r>
      <w:r w:rsidR="00AF5F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063A20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</w:t>
      </w:r>
      <w:r w:rsidR="00D76CAF" w:rsidRPr="00AF5FC3">
        <w:rPr>
          <w:rFonts w:ascii="Times New Roman" w:hAnsi="Times New Roman"/>
          <w:sz w:val="24"/>
          <w:szCs w:val="24"/>
          <w:u w:val="single"/>
        </w:rPr>
        <w:t xml:space="preserve">овки и проекту межевания территории в районе </w:t>
      </w:r>
      <w:r w:rsidR="006461EE" w:rsidRPr="00AF5FC3">
        <w:rPr>
          <w:rFonts w:ascii="Times New Roman" w:hAnsi="Times New Roman"/>
          <w:sz w:val="24"/>
          <w:szCs w:val="24"/>
          <w:u w:val="single"/>
        </w:rPr>
        <w:t xml:space="preserve">ул. </w:t>
      </w:r>
      <w:r w:rsidR="00AF5FC3" w:rsidRPr="00AF5FC3">
        <w:rPr>
          <w:rFonts w:ascii="Times New Roman" w:hAnsi="Times New Roman"/>
          <w:sz w:val="24"/>
          <w:szCs w:val="24"/>
          <w:u w:val="single"/>
        </w:rPr>
        <w:t>Матросова, ул. Совхозной, ул. Орджоникидзе,</w:t>
      </w:r>
      <w:r w:rsidR="00AF5F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F5FC3" w:rsidRPr="00AF5FC3">
        <w:rPr>
          <w:rFonts w:ascii="Times New Roman" w:hAnsi="Times New Roman"/>
          <w:sz w:val="24"/>
          <w:szCs w:val="24"/>
          <w:u w:val="single"/>
        </w:rPr>
        <w:t xml:space="preserve">ул. Сосновой, </w:t>
      </w:r>
      <w:r w:rsidR="00AF5FC3">
        <w:rPr>
          <w:rFonts w:ascii="Times New Roman" w:hAnsi="Times New Roman"/>
          <w:sz w:val="24"/>
          <w:szCs w:val="24"/>
          <w:u w:val="single"/>
        </w:rPr>
        <w:t xml:space="preserve">                       </w:t>
      </w:r>
      <w:r w:rsidR="00AF5FC3" w:rsidRPr="00AF5FC3">
        <w:rPr>
          <w:rFonts w:ascii="Times New Roman" w:hAnsi="Times New Roman"/>
          <w:sz w:val="24"/>
          <w:szCs w:val="24"/>
          <w:u w:val="single"/>
        </w:rPr>
        <w:t>ул. Ключевой</w:t>
      </w:r>
      <w:r w:rsidR="00E66CEF" w:rsidRPr="00AF5FC3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AF5FC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B396B" w:rsidRPr="006461EE" w:rsidRDefault="004B396B" w:rsidP="0080480B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4B396B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 xml:space="preserve">территории </w:t>
      </w:r>
      <w:r w:rsidR="006461EE" w:rsidRPr="006461EE">
        <w:rPr>
          <w:rFonts w:ascii="Times New Roman" w:hAnsi="Times New Roman"/>
          <w:sz w:val="24"/>
          <w:szCs w:val="24"/>
          <w:u w:val="single"/>
        </w:rPr>
        <w:t xml:space="preserve">протяженностью </w:t>
      </w:r>
      <w:r w:rsidR="0080480B" w:rsidRPr="0080480B">
        <w:rPr>
          <w:rFonts w:ascii="Times New Roman" w:hAnsi="Times New Roman"/>
          <w:sz w:val="24"/>
          <w:szCs w:val="24"/>
          <w:u w:val="single"/>
        </w:rPr>
        <w:t>3740 метров в районе</w:t>
      </w:r>
      <w:r w:rsidR="0080480B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80480B" w:rsidRPr="0080480B">
        <w:rPr>
          <w:rFonts w:ascii="Times New Roman" w:hAnsi="Times New Roman"/>
          <w:sz w:val="24"/>
          <w:szCs w:val="24"/>
          <w:u w:val="single"/>
        </w:rPr>
        <w:t xml:space="preserve"> ул. Матросова, ул. Совхозной, ул. Орджоникидзе, ул. Сосновой, ул. Ключевой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95B66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2F051B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61EE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0480B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5FC3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76CAF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55800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161</cp:revision>
  <cp:lastPrinted>2019-05-27T09:54:00Z</cp:lastPrinted>
  <dcterms:created xsi:type="dcterms:W3CDTF">2019-05-27T07:59:00Z</dcterms:created>
  <dcterms:modified xsi:type="dcterms:W3CDTF">2023-09-12T07:46:00Z</dcterms:modified>
</cp:coreProperties>
</file>