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31" w:rsidRDefault="00AA4231" w:rsidP="00AA4231">
      <w:pPr>
        <w:spacing w:after="0" w:line="240" w:lineRule="auto"/>
        <w:jc w:val="center"/>
        <w:rPr>
          <w:rFonts w:ascii="Times New Roman" w:eastAsia="Times New Roman" w:hAnsi="Times New Roman"/>
          <w:noProof/>
          <w:sz w:val="24"/>
          <w:szCs w:val="24"/>
          <w:lang w:eastAsia="ru-RU"/>
        </w:rPr>
      </w:pPr>
      <w:r w:rsidRPr="00157761">
        <w:rPr>
          <w:rFonts w:ascii="Times New Roman" w:eastAsia="Times New Roman" w:hAnsi="Times New Roman"/>
          <w:noProof/>
          <w:sz w:val="24"/>
          <w:szCs w:val="24"/>
          <w:lang w:eastAsia="ru-RU"/>
        </w:rPr>
        <w:drawing>
          <wp:inline distT="0" distB="0" distL="0" distR="0">
            <wp:extent cx="542925" cy="79057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2925" cy="790575"/>
                    </a:xfrm>
                    <a:prstGeom prst="rect">
                      <a:avLst/>
                    </a:prstGeom>
                    <a:solidFill>
                      <a:srgbClr val="FFFFFF"/>
                    </a:solidFill>
                    <a:ln w="9525">
                      <a:noFill/>
                      <a:miter lim="800000"/>
                      <a:headEnd/>
                      <a:tailEnd/>
                    </a:ln>
                  </pic:spPr>
                </pic:pic>
              </a:graphicData>
            </a:graphic>
          </wp:inline>
        </w:drawing>
      </w:r>
    </w:p>
    <w:p w:rsidR="00AA4231" w:rsidRPr="00486B2F" w:rsidRDefault="00AA4231" w:rsidP="00AA4231">
      <w:pPr>
        <w:spacing w:after="0" w:line="240" w:lineRule="auto"/>
        <w:rPr>
          <w:rFonts w:ascii="Times New Roman" w:eastAsia="Times New Roman" w:hAnsi="Times New Roman"/>
          <w:lang w:eastAsia="ru-RU"/>
        </w:rPr>
      </w:pPr>
    </w:p>
    <w:p w:rsidR="00AA4231" w:rsidRDefault="00AA4231" w:rsidP="00AA423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АДМИНИСТРАЦИЯ МУНИЦИПАЛЬНОГО ОБРАЗОВАНИЯ «ГОРОД БАТАЙСК»</w:t>
      </w:r>
    </w:p>
    <w:p w:rsidR="00F05BB1" w:rsidRPr="00486B2F" w:rsidRDefault="00E930FC" w:rsidP="00F05BB1">
      <w:pPr>
        <w:spacing w:after="0" w:line="240" w:lineRule="auto"/>
        <w:jc w:val="center"/>
        <w:rPr>
          <w:rFonts w:ascii="Times New Roman" w:eastAsia="Times New Roman" w:hAnsi="Times New Roman" w:cs="Times New Roman"/>
          <w:lang w:eastAsia="ru-RU"/>
        </w:rPr>
      </w:pPr>
      <w:r w:rsidRPr="00E930FC">
        <w:rPr>
          <w:rFonts w:ascii="Times New Roman" w:eastAsia="Times New Roman" w:hAnsi="Times New Roman" w:cs="Times New Roman"/>
          <w:noProof/>
          <w:sz w:val="24"/>
          <w:szCs w:val="24"/>
          <w:lang w:eastAsia="ru-RU"/>
        </w:rPr>
      </w:r>
      <w:r w:rsidRPr="00E930FC">
        <w:rPr>
          <w:rFonts w:ascii="Times New Roman" w:eastAsia="Times New Roman" w:hAnsi="Times New Roman" w:cs="Times New Roman"/>
          <w:noProof/>
          <w:sz w:val="24"/>
          <w:szCs w:val="24"/>
          <w:lang w:eastAsia="ru-RU"/>
        </w:rPr>
        <w:pict>
          <v:line id="_x0000_s1026" style="flip:y;visibility:visible;mso-position-horizontal-relative:char;mso-position-vertical-relative:line" from="0,0" to="473.75pt,0">
            <w10:wrap type="none"/>
            <w10:anchorlock/>
          </v:line>
        </w:pict>
      </w:r>
    </w:p>
    <w:p w:rsidR="00F05BB1" w:rsidRPr="00486B2F" w:rsidRDefault="00F05BB1" w:rsidP="00F05BB1">
      <w:pPr>
        <w:spacing w:after="0" w:line="240" w:lineRule="auto"/>
        <w:jc w:val="center"/>
        <w:rPr>
          <w:rFonts w:ascii="Times New Roman" w:eastAsia="Times New Roman" w:hAnsi="Times New Roman" w:cs="Times New Roman"/>
          <w:lang w:eastAsia="ru-RU"/>
        </w:rPr>
      </w:pPr>
    </w:p>
    <w:p w:rsidR="00F05BB1" w:rsidRPr="00486B2F" w:rsidRDefault="00F05BB1" w:rsidP="00F05BB1">
      <w:pPr>
        <w:spacing w:after="0" w:line="240" w:lineRule="auto"/>
        <w:jc w:val="center"/>
        <w:rPr>
          <w:rFonts w:ascii="Times New Roman" w:eastAsia="Times New Roman" w:hAnsi="Times New Roman" w:cs="Times New Roman"/>
          <w:lang w:eastAsia="ru-RU"/>
        </w:rPr>
      </w:pPr>
    </w:p>
    <w:p w:rsidR="00F05BB1" w:rsidRPr="00486B2F" w:rsidRDefault="00F05BB1" w:rsidP="00F05BB1">
      <w:pPr>
        <w:spacing w:after="0" w:line="240" w:lineRule="auto"/>
        <w:jc w:val="center"/>
        <w:rPr>
          <w:rFonts w:ascii="Times New Roman" w:eastAsia="Times New Roman" w:hAnsi="Times New Roman" w:cs="Times New Roman"/>
          <w:lang w:eastAsia="ru-RU"/>
        </w:rPr>
      </w:pPr>
    </w:p>
    <w:p w:rsidR="00F05BB1" w:rsidRPr="00486B2F" w:rsidRDefault="00F05BB1" w:rsidP="00F05BB1">
      <w:pPr>
        <w:spacing w:after="0" w:line="240" w:lineRule="auto"/>
        <w:jc w:val="center"/>
        <w:rPr>
          <w:rFonts w:ascii="Times New Roman" w:eastAsia="Times New Roman" w:hAnsi="Times New Roman" w:cs="Times New Roman"/>
          <w:lang w:eastAsia="ru-RU"/>
        </w:rPr>
      </w:pPr>
    </w:p>
    <w:p w:rsidR="00AA4231" w:rsidRPr="00F557D7" w:rsidRDefault="00AA4231" w:rsidP="00AA4231">
      <w:pPr>
        <w:pStyle w:val="010"/>
        <w:ind w:firstLine="0"/>
        <w:jc w:val="center"/>
        <w:rPr>
          <w:b/>
          <w:sz w:val="32"/>
          <w:szCs w:val="32"/>
        </w:rPr>
      </w:pPr>
      <w:r w:rsidRPr="00F557D7">
        <w:rPr>
          <w:b/>
          <w:sz w:val="32"/>
          <w:szCs w:val="32"/>
        </w:rPr>
        <w:t>МЕСТНЫЕ НОРМАТИВЫ</w:t>
      </w:r>
    </w:p>
    <w:p w:rsidR="00AA4231" w:rsidRPr="00F557D7" w:rsidRDefault="00AA4231" w:rsidP="00AA4231">
      <w:pPr>
        <w:pStyle w:val="010"/>
        <w:ind w:firstLine="0"/>
        <w:jc w:val="center"/>
        <w:rPr>
          <w:b/>
          <w:sz w:val="32"/>
          <w:szCs w:val="32"/>
        </w:rPr>
      </w:pPr>
      <w:r w:rsidRPr="00F557D7">
        <w:rPr>
          <w:b/>
          <w:sz w:val="32"/>
          <w:szCs w:val="32"/>
        </w:rPr>
        <w:t>ГРАДОСТРОИТЕЛЬНОГО ПРОЕКТИРОВАНИЯ</w:t>
      </w:r>
    </w:p>
    <w:p w:rsidR="00AA4231" w:rsidRDefault="00AA4231" w:rsidP="00AA4231">
      <w:pPr>
        <w:spacing w:after="0"/>
        <w:jc w:val="center"/>
        <w:rPr>
          <w:rFonts w:ascii="Times New Roman" w:eastAsia="Times New Roman" w:hAnsi="Times New Roman"/>
          <w:b/>
          <w:color w:val="000000"/>
          <w:sz w:val="32"/>
          <w:szCs w:val="32"/>
          <w:lang w:eastAsia="ru-RU"/>
        </w:rPr>
      </w:pPr>
      <w:r w:rsidRPr="0061631D">
        <w:rPr>
          <w:rFonts w:ascii="Times New Roman" w:eastAsia="Times New Roman" w:hAnsi="Times New Roman"/>
          <w:b/>
          <w:color w:val="000000"/>
          <w:sz w:val="32"/>
          <w:szCs w:val="32"/>
          <w:lang w:eastAsia="ru-RU"/>
        </w:rPr>
        <w:t xml:space="preserve">Муниципального образования </w:t>
      </w:r>
    </w:p>
    <w:p w:rsidR="00AA4231" w:rsidRDefault="00AA4231" w:rsidP="00AA4231">
      <w:pPr>
        <w:spacing w:after="0"/>
        <w:jc w:val="center"/>
        <w:rPr>
          <w:rFonts w:ascii="Times New Roman" w:eastAsia="Times New Roman" w:hAnsi="Times New Roman"/>
          <w:b/>
          <w:color w:val="000000"/>
          <w:sz w:val="32"/>
          <w:szCs w:val="32"/>
          <w:lang w:eastAsia="ru-RU"/>
        </w:rPr>
      </w:pPr>
      <w:r w:rsidRPr="0061631D">
        <w:rPr>
          <w:rFonts w:ascii="Times New Roman" w:eastAsia="Times New Roman" w:hAnsi="Times New Roman"/>
          <w:b/>
          <w:color w:val="000000"/>
          <w:sz w:val="32"/>
          <w:szCs w:val="32"/>
          <w:lang w:eastAsia="ru-RU"/>
        </w:rPr>
        <w:t>«</w:t>
      </w:r>
      <w:r>
        <w:rPr>
          <w:rFonts w:ascii="Times New Roman" w:eastAsia="Times New Roman" w:hAnsi="Times New Roman"/>
          <w:b/>
          <w:color w:val="000000"/>
          <w:sz w:val="32"/>
          <w:szCs w:val="32"/>
          <w:lang w:eastAsia="ru-RU"/>
        </w:rPr>
        <w:t>Город Батайск</w:t>
      </w:r>
      <w:r w:rsidRPr="0061631D">
        <w:rPr>
          <w:rFonts w:ascii="Times New Roman" w:eastAsia="Times New Roman" w:hAnsi="Times New Roman"/>
          <w:b/>
          <w:color w:val="000000"/>
          <w:sz w:val="32"/>
          <w:szCs w:val="32"/>
          <w:lang w:eastAsia="ru-RU"/>
        </w:rPr>
        <w:t>»</w:t>
      </w:r>
    </w:p>
    <w:p w:rsidR="00AA4231" w:rsidRDefault="00AA4231" w:rsidP="00AA4231">
      <w:pPr>
        <w:spacing w:after="0"/>
        <w:jc w:val="center"/>
        <w:rPr>
          <w:rFonts w:ascii="Times New Roman" w:eastAsia="Times New Roman" w:hAnsi="Times New Roman"/>
          <w:b/>
          <w:color w:val="000000"/>
          <w:sz w:val="32"/>
          <w:szCs w:val="32"/>
          <w:lang w:eastAsia="ru-RU"/>
        </w:rPr>
      </w:pPr>
    </w:p>
    <w:p w:rsidR="00AA4231" w:rsidRDefault="00AA4231" w:rsidP="00AA4231">
      <w:pPr>
        <w:spacing w:after="0"/>
        <w:jc w:val="center"/>
        <w:rPr>
          <w:rFonts w:ascii="Times New Roman" w:eastAsia="Times New Roman" w:hAnsi="Times New Roman"/>
          <w:b/>
          <w:color w:val="000000"/>
          <w:sz w:val="32"/>
          <w:szCs w:val="32"/>
          <w:lang w:eastAsia="ru-RU"/>
        </w:rPr>
      </w:pPr>
    </w:p>
    <w:p w:rsidR="00AA4231" w:rsidRPr="00AA4231" w:rsidRDefault="00AA4231" w:rsidP="00AA4231">
      <w:pPr>
        <w:spacing w:after="0"/>
        <w:jc w:val="cente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 xml:space="preserve">Том </w:t>
      </w:r>
      <w:r>
        <w:rPr>
          <w:rFonts w:ascii="Times New Roman" w:eastAsia="Times New Roman" w:hAnsi="Times New Roman"/>
          <w:b/>
          <w:color w:val="000000"/>
          <w:sz w:val="32"/>
          <w:szCs w:val="32"/>
          <w:lang w:val="en-US" w:eastAsia="ru-RU"/>
        </w:rPr>
        <w:t>II</w:t>
      </w:r>
    </w:p>
    <w:p w:rsidR="00F05BB1" w:rsidRPr="00486B2F" w:rsidRDefault="00F05BB1" w:rsidP="00F05BB1">
      <w:pPr>
        <w:spacing w:after="0" w:line="240" w:lineRule="auto"/>
        <w:jc w:val="center"/>
        <w:rPr>
          <w:rFonts w:ascii="Times New Roman" w:eastAsia="Times New Roman" w:hAnsi="Times New Roman" w:cs="Times New Roman"/>
          <w:b/>
          <w:color w:val="000000" w:themeColor="text1"/>
          <w:sz w:val="28"/>
          <w:szCs w:val="28"/>
          <w:lang w:eastAsia="ru-RU"/>
        </w:rPr>
      </w:pPr>
    </w:p>
    <w:p w:rsidR="00F05BB1" w:rsidRPr="00486B2F" w:rsidRDefault="00F05BB1" w:rsidP="00F05BB1">
      <w:pPr>
        <w:spacing w:after="0" w:line="240" w:lineRule="auto"/>
        <w:jc w:val="center"/>
        <w:rPr>
          <w:rFonts w:ascii="Times New Roman" w:eastAsia="Times New Roman" w:hAnsi="Times New Roman" w:cs="Times New Roman"/>
          <w:b/>
          <w:color w:val="000000" w:themeColor="text1"/>
          <w:sz w:val="24"/>
          <w:szCs w:val="24"/>
          <w:lang w:eastAsia="ru-RU"/>
        </w:rPr>
      </w:pPr>
    </w:p>
    <w:p w:rsidR="00F05BB1" w:rsidRDefault="00F05BB1" w:rsidP="00F05BB1">
      <w:pPr>
        <w:spacing w:after="0" w:line="240" w:lineRule="auto"/>
        <w:rPr>
          <w:rFonts w:ascii="Times New Roman" w:eastAsia="Times New Roman" w:hAnsi="Times New Roman" w:cs="Times New Roman"/>
          <w:b/>
          <w:color w:val="000000" w:themeColor="text1"/>
          <w:sz w:val="24"/>
          <w:szCs w:val="24"/>
          <w:lang w:eastAsia="ru-RU"/>
        </w:rPr>
      </w:pPr>
    </w:p>
    <w:p w:rsidR="00F05BB1" w:rsidRPr="00B765E6" w:rsidRDefault="00F05BB1" w:rsidP="00F05BB1">
      <w:pPr>
        <w:spacing w:after="0" w:line="240" w:lineRule="auto"/>
        <w:rPr>
          <w:rFonts w:ascii="Times New Roman" w:eastAsia="Times New Roman" w:hAnsi="Times New Roman" w:cs="Times New Roman"/>
          <w:b/>
          <w:color w:val="000000" w:themeColor="text1"/>
          <w:sz w:val="24"/>
          <w:szCs w:val="24"/>
          <w:lang w:eastAsia="ru-RU"/>
        </w:rPr>
      </w:pPr>
    </w:p>
    <w:p w:rsidR="006D64F8" w:rsidRPr="00B765E6" w:rsidRDefault="006D64F8" w:rsidP="00F05BB1">
      <w:pPr>
        <w:spacing w:after="0" w:line="240" w:lineRule="auto"/>
        <w:rPr>
          <w:rFonts w:ascii="Times New Roman" w:eastAsia="Times New Roman" w:hAnsi="Times New Roman" w:cs="Times New Roman"/>
          <w:b/>
          <w:color w:val="000000" w:themeColor="text1"/>
          <w:sz w:val="24"/>
          <w:szCs w:val="24"/>
          <w:lang w:eastAsia="ru-RU"/>
        </w:rPr>
      </w:pPr>
    </w:p>
    <w:p w:rsidR="00F05BB1" w:rsidRPr="00486B2F" w:rsidRDefault="00F05BB1" w:rsidP="00F05BB1">
      <w:pPr>
        <w:spacing w:after="0" w:line="240" w:lineRule="auto"/>
        <w:rPr>
          <w:rFonts w:ascii="Times New Roman" w:eastAsia="Times New Roman" w:hAnsi="Times New Roman" w:cs="Times New Roman"/>
          <w:b/>
          <w:color w:val="000000" w:themeColor="text1"/>
          <w:sz w:val="24"/>
          <w:szCs w:val="24"/>
          <w:lang w:eastAsia="ru-RU"/>
        </w:rPr>
      </w:pPr>
    </w:p>
    <w:p w:rsidR="00F05BB1" w:rsidRPr="00486B2F" w:rsidRDefault="00F05BB1" w:rsidP="00F05BB1">
      <w:pPr>
        <w:spacing w:after="0" w:line="240" w:lineRule="auto"/>
        <w:rPr>
          <w:rFonts w:ascii="Times New Roman" w:eastAsia="Times New Roman" w:hAnsi="Times New Roman" w:cs="Times New Roman"/>
          <w:b/>
          <w:color w:val="000000" w:themeColor="text1"/>
          <w:sz w:val="24"/>
          <w:szCs w:val="24"/>
          <w:lang w:eastAsia="ru-RU"/>
        </w:rPr>
      </w:pPr>
    </w:p>
    <w:p w:rsidR="00F05BB1" w:rsidRPr="00486B2F" w:rsidRDefault="00F05BB1" w:rsidP="00F05BB1">
      <w:pPr>
        <w:spacing w:after="0" w:line="240" w:lineRule="auto"/>
        <w:jc w:val="both"/>
        <w:rPr>
          <w:rFonts w:ascii="Times New Roman" w:eastAsia="Times New Roman" w:hAnsi="Times New Roman" w:cs="Times New Roman"/>
          <w:color w:val="000000" w:themeColor="text1"/>
          <w:sz w:val="28"/>
          <w:szCs w:val="28"/>
          <w:lang w:eastAsia="ru-RU"/>
        </w:rPr>
      </w:pPr>
    </w:p>
    <w:p w:rsidR="00F05BB1" w:rsidRPr="00486B2F" w:rsidRDefault="00F05BB1" w:rsidP="00F05BB1">
      <w:pPr>
        <w:spacing w:after="0" w:line="240" w:lineRule="auto"/>
        <w:jc w:val="center"/>
        <w:rPr>
          <w:rFonts w:ascii="Times New Roman" w:eastAsia="Times New Roman" w:hAnsi="Times New Roman" w:cs="Times New Roman"/>
          <w:b/>
          <w:color w:val="000000" w:themeColor="text1"/>
          <w:sz w:val="24"/>
          <w:szCs w:val="24"/>
          <w:lang w:eastAsia="ru-RU"/>
        </w:rPr>
      </w:pPr>
    </w:p>
    <w:p w:rsidR="00F05BB1" w:rsidRDefault="00F05BB1" w:rsidP="00F05BB1">
      <w:pPr>
        <w:spacing w:after="0" w:line="240" w:lineRule="auto"/>
        <w:jc w:val="center"/>
        <w:rPr>
          <w:rFonts w:ascii="Times New Roman" w:eastAsia="Times New Roman" w:hAnsi="Times New Roman" w:cs="Times New Roman"/>
          <w:b/>
          <w:color w:val="000000" w:themeColor="text1"/>
          <w:sz w:val="24"/>
          <w:szCs w:val="24"/>
          <w:lang w:eastAsia="ru-RU"/>
        </w:rPr>
      </w:pPr>
    </w:p>
    <w:p w:rsidR="00F05BB1" w:rsidRDefault="00F05BB1" w:rsidP="00F05BB1">
      <w:pPr>
        <w:spacing w:after="0" w:line="240" w:lineRule="auto"/>
        <w:rPr>
          <w:rFonts w:ascii="Times New Roman" w:eastAsia="Times New Roman" w:hAnsi="Times New Roman" w:cs="Times New Roman"/>
          <w:b/>
          <w:color w:val="000000" w:themeColor="text1"/>
          <w:sz w:val="24"/>
          <w:szCs w:val="24"/>
          <w:lang w:eastAsia="ru-RU"/>
        </w:rPr>
      </w:pPr>
    </w:p>
    <w:p w:rsidR="003B1783" w:rsidRDefault="003B1783" w:rsidP="00F05BB1">
      <w:pPr>
        <w:spacing w:after="0" w:line="240" w:lineRule="auto"/>
        <w:rPr>
          <w:rFonts w:ascii="Times New Roman" w:eastAsia="Times New Roman" w:hAnsi="Times New Roman" w:cs="Times New Roman"/>
          <w:b/>
          <w:color w:val="000000" w:themeColor="text1"/>
          <w:sz w:val="24"/>
          <w:szCs w:val="24"/>
          <w:lang w:eastAsia="ru-RU"/>
        </w:rPr>
      </w:pPr>
    </w:p>
    <w:p w:rsidR="005E0C46" w:rsidRDefault="005E0C46" w:rsidP="00F05BB1">
      <w:pPr>
        <w:spacing w:after="0" w:line="240" w:lineRule="auto"/>
        <w:rPr>
          <w:rFonts w:ascii="Times New Roman" w:eastAsia="Times New Roman" w:hAnsi="Times New Roman" w:cs="Times New Roman"/>
          <w:b/>
          <w:color w:val="000000" w:themeColor="text1"/>
          <w:sz w:val="24"/>
          <w:szCs w:val="24"/>
          <w:lang w:eastAsia="ru-RU"/>
        </w:rPr>
      </w:pPr>
    </w:p>
    <w:p w:rsidR="005E0C46" w:rsidRDefault="005E0C46" w:rsidP="00F05BB1">
      <w:pPr>
        <w:spacing w:after="0" w:line="240" w:lineRule="auto"/>
        <w:rPr>
          <w:rFonts w:ascii="Times New Roman" w:eastAsia="Times New Roman" w:hAnsi="Times New Roman" w:cs="Times New Roman"/>
          <w:b/>
          <w:color w:val="000000" w:themeColor="text1"/>
          <w:sz w:val="24"/>
          <w:szCs w:val="24"/>
          <w:lang w:eastAsia="ru-RU"/>
        </w:rPr>
      </w:pPr>
    </w:p>
    <w:p w:rsidR="00E16E6D" w:rsidRDefault="00E16E6D" w:rsidP="00537549">
      <w:pPr>
        <w:spacing w:after="0" w:line="240" w:lineRule="auto"/>
        <w:rPr>
          <w:rFonts w:ascii="Times New Roman" w:eastAsia="Times New Roman" w:hAnsi="Times New Roman" w:cs="Times New Roman"/>
          <w:b/>
          <w:color w:val="000000" w:themeColor="text1"/>
          <w:sz w:val="24"/>
          <w:szCs w:val="24"/>
          <w:lang w:eastAsia="ru-RU"/>
        </w:rPr>
      </w:pPr>
    </w:p>
    <w:p w:rsidR="00AA4231" w:rsidRDefault="00AA4231" w:rsidP="00537549">
      <w:pPr>
        <w:spacing w:after="0" w:line="240" w:lineRule="auto"/>
        <w:rPr>
          <w:rFonts w:ascii="Times New Roman" w:eastAsia="Times New Roman" w:hAnsi="Times New Roman" w:cs="Times New Roman"/>
          <w:b/>
          <w:color w:val="000000" w:themeColor="text1"/>
          <w:sz w:val="24"/>
          <w:szCs w:val="24"/>
          <w:lang w:eastAsia="ru-RU"/>
        </w:rPr>
      </w:pPr>
    </w:p>
    <w:p w:rsidR="00AA4231" w:rsidRDefault="00AA4231" w:rsidP="00537549">
      <w:pPr>
        <w:spacing w:after="0" w:line="240" w:lineRule="auto"/>
        <w:rPr>
          <w:rFonts w:ascii="Times New Roman" w:eastAsia="Times New Roman" w:hAnsi="Times New Roman" w:cs="Times New Roman"/>
          <w:b/>
          <w:color w:val="000000" w:themeColor="text1"/>
          <w:sz w:val="24"/>
          <w:szCs w:val="24"/>
          <w:lang w:eastAsia="ru-RU"/>
        </w:rPr>
      </w:pPr>
    </w:p>
    <w:p w:rsidR="00AA4231" w:rsidRDefault="00AA4231" w:rsidP="00537549">
      <w:pPr>
        <w:spacing w:after="0" w:line="240" w:lineRule="auto"/>
        <w:rPr>
          <w:rFonts w:ascii="Times New Roman" w:eastAsia="Times New Roman" w:hAnsi="Times New Roman" w:cs="Times New Roman"/>
          <w:b/>
          <w:color w:val="000000" w:themeColor="text1"/>
          <w:sz w:val="24"/>
          <w:szCs w:val="24"/>
          <w:lang w:eastAsia="ru-RU"/>
        </w:rPr>
      </w:pPr>
    </w:p>
    <w:p w:rsidR="00AA4231" w:rsidRDefault="00AA4231" w:rsidP="00537549">
      <w:pPr>
        <w:spacing w:after="0" w:line="240" w:lineRule="auto"/>
        <w:rPr>
          <w:rFonts w:ascii="Times New Roman" w:eastAsia="Times New Roman" w:hAnsi="Times New Roman" w:cs="Times New Roman"/>
          <w:b/>
          <w:color w:val="000000" w:themeColor="text1"/>
          <w:sz w:val="24"/>
          <w:szCs w:val="24"/>
          <w:lang w:eastAsia="ru-RU"/>
        </w:rPr>
      </w:pPr>
    </w:p>
    <w:p w:rsidR="00AA4231" w:rsidRDefault="00AA4231" w:rsidP="00537549">
      <w:pPr>
        <w:spacing w:after="0" w:line="240" w:lineRule="auto"/>
        <w:rPr>
          <w:rFonts w:ascii="Times New Roman" w:eastAsia="Times New Roman" w:hAnsi="Times New Roman" w:cs="Times New Roman"/>
          <w:b/>
          <w:color w:val="000000" w:themeColor="text1"/>
          <w:sz w:val="24"/>
          <w:szCs w:val="24"/>
          <w:lang w:eastAsia="ru-RU"/>
        </w:rPr>
      </w:pPr>
    </w:p>
    <w:p w:rsidR="00AA4231" w:rsidRDefault="00AA4231" w:rsidP="00537549">
      <w:pPr>
        <w:spacing w:after="0" w:line="240" w:lineRule="auto"/>
        <w:rPr>
          <w:rFonts w:ascii="Times New Roman" w:eastAsia="Times New Roman" w:hAnsi="Times New Roman" w:cs="Times New Roman"/>
          <w:b/>
          <w:color w:val="000000" w:themeColor="text1"/>
          <w:sz w:val="24"/>
          <w:szCs w:val="24"/>
          <w:lang w:eastAsia="ru-RU"/>
        </w:rPr>
      </w:pPr>
    </w:p>
    <w:p w:rsidR="00AA4231" w:rsidRDefault="00AA4231" w:rsidP="00537549">
      <w:pPr>
        <w:spacing w:after="0" w:line="240" w:lineRule="auto"/>
        <w:rPr>
          <w:rFonts w:ascii="Times New Roman" w:eastAsia="Times New Roman" w:hAnsi="Times New Roman" w:cs="Times New Roman"/>
          <w:b/>
          <w:color w:val="000000" w:themeColor="text1"/>
          <w:sz w:val="24"/>
          <w:szCs w:val="24"/>
          <w:lang w:eastAsia="ru-RU"/>
        </w:rPr>
      </w:pPr>
    </w:p>
    <w:p w:rsidR="00AA4231" w:rsidRDefault="00AA4231" w:rsidP="00537549">
      <w:pPr>
        <w:spacing w:after="0" w:line="240" w:lineRule="auto"/>
        <w:rPr>
          <w:rFonts w:ascii="Times New Roman" w:eastAsia="Times New Roman" w:hAnsi="Times New Roman" w:cs="Times New Roman"/>
          <w:b/>
          <w:color w:val="000000" w:themeColor="text1"/>
          <w:sz w:val="24"/>
          <w:szCs w:val="24"/>
          <w:lang w:eastAsia="ru-RU"/>
        </w:rPr>
      </w:pPr>
    </w:p>
    <w:p w:rsidR="00AA4231" w:rsidRDefault="00AA4231" w:rsidP="00537549">
      <w:pPr>
        <w:spacing w:after="0" w:line="240" w:lineRule="auto"/>
        <w:rPr>
          <w:rFonts w:ascii="Times New Roman" w:eastAsia="Times New Roman" w:hAnsi="Times New Roman" w:cs="Times New Roman"/>
          <w:b/>
          <w:color w:val="000000" w:themeColor="text1"/>
          <w:sz w:val="24"/>
          <w:szCs w:val="24"/>
          <w:lang w:eastAsia="ru-RU"/>
        </w:rPr>
      </w:pPr>
    </w:p>
    <w:p w:rsidR="00AA4231" w:rsidRDefault="00AA4231" w:rsidP="00537549">
      <w:pPr>
        <w:spacing w:after="0" w:line="240" w:lineRule="auto"/>
        <w:rPr>
          <w:rFonts w:ascii="Times New Roman" w:eastAsia="Times New Roman" w:hAnsi="Times New Roman" w:cs="Times New Roman"/>
          <w:b/>
          <w:color w:val="000000" w:themeColor="text1"/>
          <w:sz w:val="24"/>
          <w:szCs w:val="24"/>
          <w:lang w:eastAsia="ru-RU"/>
        </w:rPr>
      </w:pPr>
    </w:p>
    <w:p w:rsidR="00AA4231" w:rsidRPr="006D10B7" w:rsidRDefault="00AA4231" w:rsidP="00537549">
      <w:pPr>
        <w:spacing w:after="0" w:line="240" w:lineRule="auto"/>
        <w:rPr>
          <w:rFonts w:ascii="Times New Roman" w:eastAsia="Times New Roman" w:hAnsi="Times New Roman" w:cs="Times New Roman"/>
          <w:b/>
          <w:color w:val="000000" w:themeColor="text1"/>
          <w:sz w:val="24"/>
          <w:szCs w:val="24"/>
          <w:lang w:eastAsia="ru-RU"/>
        </w:rPr>
      </w:pPr>
    </w:p>
    <w:p w:rsidR="00537549" w:rsidRPr="00AA4231" w:rsidRDefault="00AA4231" w:rsidP="00537549">
      <w:pPr>
        <w:pStyle w:val="010"/>
        <w:ind w:firstLine="0"/>
        <w:jc w:val="center"/>
      </w:pPr>
      <w:r>
        <w:t>Батайск</w:t>
      </w:r>
    </w:p>
    <w:p w:rsidR="00537549" w:rsidRDefault="00537549" w:rsidP="00537549">
      <w:pPr>
        <w:pStyle w:val="010"/>
        <w:ind w:firstLine="0"/>
        <w:jc w:val="center"/>
      </w:pPr>
    </w:p>
    <w:p w:rsidR="006D10B7" w:rsidRDefault="00AA4231" w:rsidP="00AA4231">
      <w:pPr>
        <w:pStyle w:val="010"/>
        <w:ind w:firstLine="0"/>
        <w:jc w:val="center"/>
        <w:sectPr w:rsidR="006D10B7" w:rsidSect="006D10B7">
          <w:headerReference w:type="default" r:id="rId9"/>
          <w:footerReference w:type="default" r:id="rId10"/>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titlePg/>
          <w:docGrid w:linePitch="360"/>
        </w:sectPr>
      </w:pPr>
      <w:r>
        <w:t>2016</w:t>
      </w:r>
    </w:p>
    <w:p w:rsidR="000E1418" w:rsidRPr="00561DDA" w:rsidRDefault="000E1418" w:rsidP="00AA4231">
      <w:pPr>
        <w:spacing w:line="240" w:lineRule="auto"/>
        <w:jc w:val="both"/>
        <w:rPr>
          <w:rFonts w:ascii="Times New Roman" w:eastAsia="Times New Roman" w:hAnsi="Times New Roman" w:cs="Times New Roman"/>
          <w:sz w:val="28"/>
          <w:szCs w:val="28"/>
          <w:lang w:eastAsia="ru-RU"/>
        </w:rPr>
      </w:pPr>
    </w:p>
    <w:sdt>
      <w:sdtPr>
        <w:rPr>
          <w:rFonts w:asciiTheme="minorHAnsi" w:eastAsiaTheme="minorHAnsi" w:hAnsiTheme="minorHAnsi" w:cstheme="minorBidi"/>
          <w:b w:val="0"/>
          <w:bCs w:val="0"/>
          <w:color w:val="auto"/>
          <w:sz w:val="22"/>
          <w:szCs w:val="22"/>
        </w:rPr>
        <w:id w:val="21115086"/>
        <w:docPartObj>
          <w:docPartGallery w:val="Table of Contents"/>
          <w:docPartUnique/>
        </w:docPartObj>
      </w:sdtPr>
      <w:sdtContent>
        <w:p w:rsidR="000E1418" w:rsidRPr="00BE0F2E" w:rsidRDefault="000E1418" w:rsidP="000E1418">
          <w:pPr>
            <w:pStyle w:val="af5"/>
            <w:jc w:val="center"/>
            <w:rPr>
              <w:sz w:val="27"/>
              <w:szCs w:val="27"/>
            </w:rPr>
          </w:pPr>
          <w:r w:rsidRPr="00AA4231">
            <w:rPr>
              <w:rFonts w:ascii="Times New Roman" w:hAnsi="Times New Roman" w:cs="Times New Roman"/>
              <w:color w:val="auto"/>
              <w:sz w:val="32"/>
              <w:szCs w:val="32"/>
            </w:rPr>
            <w:t>Оглавление</w:t>
          </w:r>
        </w:p>
        <w:p w:rsidR="00EB2C51" w:rsidRPr="00EB2C51" w:rsidRDefault="00E930FC">
          <w:pPr>
            <w:pStyle w:val="13"/>
            <w:rPr>
              <w:rFonts w:ascii="Times New Roman" w:hAnsi="Times New Roman" w:cs="Times New Roman"/>
              <w:noProof/>
              <w:sz w:val="26"/>
              <w:szCs w:val="26"/>
              <w:lang w:eastAsia="ru-RU"/>
            </w:rPr>
          </w:pPr>
          <w:r w:rsidRPr="00E930FC">
            <w:fldChar w:fldCharType="begin"/>
          </w:r>
          <w:r w:rsidR="000E1418" w:rsidRPr="00C3568C">
            <w:instrText xml:space="preserve"> TOC \o "1-3" \h \z \u </w:instrText>
          </w:r>
          <w:r w:rsidRPr="00E930FC">
            <w:fldChar w:fldCharType="separate"/>
          </w:r>
          <w:hyperlink w:anchor="_Toc442275992" w:history="1">
            <w:r w:rsidR="00EB2C51" w:rsidRPr="00EB2C51">
              <w:rPr>
                <w:rStyle w:val="a6"/>
                <w:rFonts w:ascii="Times New Roman" w:hAnsi="Times New Roman" w:cs="Times New Roman"/>
                <w:noProof/>
                <w:sz w:val="26"/>
                <w:szCs w:val="26"/>
              </w:rPr>
              <w:t>РАЗДЕЛ 1. ОБЩИЕ ПОЛОЖЕНИЯ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_Toc442275992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3</w:t>
            </w:r>
            <w:r w:rsidRPr="00EB2C51">
              <w:rPr>
                <w:rFonts w:ascii="Times New Roman" w:hAnsi="Times New Roman" w:cs="Times New Roman"/>
                <w:noProof/>
                <w:webHidden/>
                <w:sz w:val="26"/>
                <w:szCs w:val="26"/>
              </w:rPr>
              <w:fldChar w:fldCharType="end"/>
            </w:r>
          </w:hyperlink>
        </w:p>
        <w:p w:rsidR="00EB2C51" w:rsidRPr="00EB2C51" w:rsidRDefault="00E930FC">
          <w:pPr>
            <w:pStyle w:val="22"/>
            <w:rPr>
              <w:rFonts w:ascii="Times New Roman" w:hAnsi="Times New Roman" w:cs="Times New Roman"/>
              <w:noProof/>
              <w:sz w:val="26"/>
              <w:szCs w:val="26"/>
              <w:lang w:eastAsia="ru-RU"/>
            </w:rPr>
          </w:pPr>
          <w:hyperlink w:anchor="_Toc442275993" w:history="1">
            <w:r w:rsidR="00EB2C51" w:rsidRPr="00EB2C51">
              <w:rPr>
                <w:rStyle w:val="a6"/>
                <w:rFonts w:ascii="Times New Roman" w:hAnsi="Times New Roman" w:cs="Times New Roman"/>
                <w:noProof/>
                <w:sz w:val="26"/>
                <w:szCs w:val="26"/>
              </w:rPr>
              <w:t>1.1. ЦЕЛЬ ПРОЕКТА</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_Toc442275993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3</w:t>
            </w:r>
            <w:r w:rsidRPr="00EB2C51">
              <w:rPr>
                <w:rFonts w:ascii="Times New Roman" w:hAnsi="Times New Roman" w:cs="Times New Roman"/>
                <w:noProof/>
                <w:webHidden/>
                <w:sz w:val="26"/>
                <w:szCs w:val="26"/>
              </w:rPr>
              <w:fldChar w:fldCharType="end"/>
            </w:r>
          </w:hyperlink>
        </w:p>
        <w:p w:rsidR="00EB2C51" w:rsidRPr="00EB2C51" w:rsidRDefault="00E930FC">
          <w:pPr>
            <w:pStyle w:val="22"/>
            <w:rPr>
              <w:rFonts w:ascii="Times New Roman" w:hAnsi="Times New Roman" w:cs="Times New Roman"/>
              <w:noProof/>
              <w:sz w:val="26"/>
              <w:szCs w:val="26"/>
              <w:lang w:eastAsia="ru-RU"/>
            </w:rPr>
          </w:pPr>
          <w:hyperlink w:anchor="_Toc442275994" w:history="1">
            <w:r w:rsidR="00EB2C51" w:rsidRPr="00EB2C51">
              <w:rPr>
                <w:rStyle w:val="a6"/>
                <w:rFonts w:ascii="Times New Roman" w:hAnsi="Times New Roman" w:cs="Times New Roman"/>
                <w:noProof/>
                <w:sz w:val="26"/>
                <w:szCs w:val="26"/>
              </w:rPr>
              <w:t>1.2. МЕТОДИКА РАЗРАБОТКИ НОРМАТИВОВ ГРАДОСТРОИТЕЛЬНОГО ПРОЕКТИРОВАНИЯ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_Toc442275994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3</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5995" w:history="1">
            <w:r w:rsidR="00EB2C51" w:rsidRPr="00EB2C51">
              <w:rPr>
                <w:rStyle w:val="a6"/>
                <w:rFonts w:ascii="Times New Roman" w:hAnsi="Times New Roman" w:cs="Times New Roman"/>
                <w:noProof/>
                <w:sz w:val="26"/>
                <w:szCs w:val="26"/>
              </w:rPr>
              <w:t>1.2.1. Цель и задачи определения методики разработки нормативов градостроительного проектирования, этапы разработки</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_Toc442275995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3</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5996" w:history="1">
            <w:r w:rsidR="00EB2C51" w:rsidRPr="00EB2C51">
              <w:rPr>
                <w:rStyle w:val="a6"/>
                <w:rFonts w:ascii="Times New Roman" w:hAnsi="Times New Roman" w:cs="Times New Roman"/>
                <w:noProof/>
                <w:sz w:val="26"/>
                <w:szCs w:val="26"/>
              </w:rPr>
              <w:t>1.2.2. Принципы подготовки нормативов градостроительного проектирования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_Toc442275996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5</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5997" w:history="1">
            <w:r w:rsidR="00EB2C51" w:rsidRPr="00EB2C51">
              <w:rPr>
                <w:rStyle w:val="a6"/>
                <w:rFonts w:ascii="Times New Roman" w:hAnsi="Times New Roman" w:cs="Times New Roman"/>
                <w:noProof/>
                <w:sz w:val="26"/>
                <w:szCs w:val="26"/>
              </w:rPr>
              <w:t>1.2.3. Типология расчетных показателей проекта нормативов градостроительного проектирования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_Toc442275997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8</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5998" w:history="1">
            <w:r w:rsidR="00EB2C51" w:rsidRPr="00EB2C51">
              <w:rPr>
                <w:rStyle w:val="a6"/>
                <w:rFonts w:ascii="Times New Roman" w:hAnsi="Times New Roman" w:cs="Times New Roman"/>
                <w:noProof/>
                <w:sz w:val="26"/>
                <w:szCs w:val="26"/>
              </w:rPr>
              <w:t>1.2.4. Исходные данные для подготовки проекта нормативов градостроительного проектирования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_Toc442275998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9</w:t>
            </w:r>
            <w:r w:rsidRPr="00EB2C51">
              <w:rPr>
                <w:rFonts w:ascii="Times New Roman" w:hAnsi="Times New Roman" w:cs="Times New Roman"/>
                <w:noProof/>
                <w:webHidden/>
                <w:sz w:val="26"/>
                <w:szCs w:val="26"/>
              </w:rPr>
              <w:fldChar w:fldCharType="end"/>
            </w:r>
          </w:hyperlink>
        </w:p>
        <w:p w:rsidR="00EB2C51" w:rsidRPr="00EB2C51" w:rsidRDefault="00E930FC">
          <w:pPr>
            <w:pStyle w:val="22"/>
            <w:rPr>
              <w:rFonts w:ascii="Times New Roman" w:hAnsi="Times New Roman" w:cs="Times New Roman"/>
              <w:noProof/>
              <w:sz w:val="26"/>
              <w:szCs w:val="26"/>
              <w:lang w:eastAsia="ru-RU"/>
            </w:rPr>
          </w:pPr>
          <w:hyperlink w:anchor="_Toc442275999" w:history="1">
            <w:r w:rsidR="00EB2C51" w:rsidRPr="00EB2C51">
              <w:rPr>
                <w:rStyle w:val="a6"/>
                <w:rFonts w:ascii="Times New Roman" w:hAnsi="Times New Roman" w:cs="Times New Roman"/>
                <w:noProof/>
                <w:sz w:val="26"/>
                <w:szCs w:val="26"/>
              </w:rPr>
              <w:t>1.3. СОДЕРЖАНИЕ НОРМАТИВОВ ГРАДОСТРОИТЕЛЬНОГО ПРОЕКТИРОВАНИЯ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_Toc442275999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10</w:t>
            </w:r>
            <w:r w:rsidRPr="00EB2C51">
              <w:rPr>
                <w:rFonts w:ascii="Times New Roman" w:hAnsi="Times New Roman" w:cs="Times New Roman"/>
                <w:noProof/>
                <w:webHidden/>
                <w:sz w:val="26"/>
                <w:szCs w:val="26"/>
              </w:rPr>
              <w:fldChar w:fldCharType="end"/>
            </w:r>
          </w:hyperlink>
        </w:p>
        <w:p w:rsidR="00EB2C51" w:rsidRPr="00EB2C51" w:rsidRDefault="00E930FC">
          <w:pPr>
            <w:pStyle w:val="22"/>
            <w:rPr>
              <w:rFonts w:ascii="Times New Roman" w:hAnsi="Times New Roman" w:cs="Times New Roman"/>
              <w:noProof/>
              <w:sz w:val="26"/>
              <w:szCs w:val="26"/>
              <w:lang w:eastAsia="ru-RU"/>
            </w:rPr>
          </w:pPr>
          <w:hyperlink w:anchor="_Toc442276000" w:history="1">
            <w:r w:rsidR="00EB2C51" w:rsidRPr="00EB2C51">
              <w:rPr>
                <w:rStyle w:val="a6"/>
                <w:rFonts w:ascii="Times New Roman" w:hAnsi="Times New Roman" w:cs="Times New Roman"/>
                <w:noProof/>
                <w:sz w:val="26"/>
                <w:szCs w:val="26"/>
              </w:rPr>
              <w:t>1.4. ТЕРМИНЫ И ОПРЕДЕЛЕНИЯ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_Toc442276000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11</w:t>
            </w:r>
            <w:r w:rsidRPr="00EB2C51">
              <w:rPr>
                <w:rFonts w:ascii="Times New Roman" w:hAnsi="Times New Roman" w:cs="Times New Roman"/>
                <w:noProof/>
                <w:webHidden/>
                <w:sz w:val="26"/>
                <w:szCs w:val="26"/>
              </w:rPr>
              <w:fldChar w:fldCharType="end"/>
            </w:r>
          </w:hyperlink>
        </w:p>
        <w:p w:rsidR="00EB2C51" w:rsidRPr="00EB2C51" w:rsidRDefault="00E930FC">
          <w:pPr>
            <w:pStyle w:val="13"/>
            <w:rPr>
              <w:rFonts w:ascii="Times New Roman" w:hAnsi="Times New Roman" w:cs="Times New Roman"/>
              <w:noProof/>
              <w:sz w:val="26"/>
              <w:szCs w:val="26"/>
              <w:lang w:eastAsia="ru-RU"/>
            </w:rPr>
          </w:pPr>
          <w:hyperlink w:anchor="_Toc442276001" w:history="1">
            <w:r w:rsidR="00EB2C51" w:rsidRPr="00EB2C51">
              <w:rPr>
                <w:rStyle w:val="a6"/>
                <w:rFonts w:ascii="Times New Roman" w:hAnsi="Times New Roman" w:cs="Times New Roman"/>
                <w:noProof/>
                <w:sz w:val="26"/>
                <w:szCs w:val="26"/>
              </w:rPr>
              <w:t>РАЗДЕЛ 2. МАТЕРИАЛЫ ПО ОБОСНОВАНИЮ РАСЧЕТНЫХ ПОКАЗАТЕЛЕЙ МЕСТНЫХ НОРМАТИВОВ ГРАДОСТРОИТЕЛЬНОГО ПРОЕКТИРОВАНИЯ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_Toc442276001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21</w:t>
            </w:r>
            <w:r w:rsidRPr="00EB2C51">
              <w:rPr>
                <w:rFonts w:ascii="Times New Roman" w:hAnsi="Times New Roman" w:cs="Times New Roman"/>
                <w:noProof/>
                <w:webHidden/>
                <w:sz w:val="26"/>
                <w:szCs w:val="26"/>
              </w:rPr>
              <w:fldChar w:fldCharType="end"/>
            </w:r>
          </w:hyperlink>
        </w:p>
        <w:p w:rsidR="00EB2C51" w:rsidRPr="00EB2C51" w:rsidRDefault="00E930FC">
          <w:pPr>
            <w:pStyle w:val="22"/>
            <w:rPr>
              <w:rFonts w:ascii="Times New Roman" w:hAnsi="Times New Roman" w:cs="Times New Roman"/>
              <w:noProof/>
              <w:sz w:val="26"/>
              <w:szCs w:val="26"/>
              <w:lang w:eastAsia="ru-RU"/>
            </w:rPr>
          </w:pPr>
          <w:hyperlink w:anchor="_Toc442276002" w:history="1">
            <w:r w:rsidR="00EB2C51" w:rsidRPr="00EB2C51">
              <w:rPr>
                <w:rStyle w:val="a6"/>
                <w:rFonts w:ascii="Times New Roman" w:hAnsi="Times New Roman" w:cs="Times New Roman"/>
                <w:noProof/>
                <w:sz w:val="26"/>
                <w:szCs w:val="26"/>
              </w:rPr>
              <w:t xml:space="preserve">2.1. ТЕРРИТОРИАЛЬНОЕ УСТРОЙСТВО, ПРИРОДНО-КЛИМАТИЧЕСКИЕ И СОЦИАЛЬНО-ЭКОНОМИЧЕСКИЕ УСЛОВИЯ РАЗВИТИЯ </w:t>
            </w:r>
            <w:r w:rsidR="00411E63">
              <w:rPr>
                <w:rStyle w:val="a6"/>
                <w:rFonts w:ascii="Times New Roman" w:hAnsi="Times New Roman" w:cs="Times New Roman"/>
                <w:noProof/>
                <w:sz w:val="26"/>
                <w:szCs w:val="26"/>
              </w:rPr>
              <w:t>МУНИЦИПАЛЬНОГО ОБРАЗОВАНИЯ  «ГОРОД БАТАЙСК»</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_Toc442276002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22</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6003" w:history="1">
            <w:r w:rsidR="00EB2C51" w:rsidRPr="00EB2C51">
              <w:rPr>
                <w:rStyle w:val="a6"/>
                <w:rFonts w:ascii="Times New Roman" w:hAnsi="Times New Roman" w:cs="Times New Roman"/>
                <w:noProof/>
                <w:sz w:val="26"/>
                <w:szCs w:val="26"/>
              </w:rPr>
              <w:t>2.1.1. Географическое положение и территориальное устройство</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_Toc442276003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22</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6004" w:history="1">
            <w:r w:rsidR="00EB2C51" w:rsidRPr="00EB2C51">
              <w:rPr>
                <w:rStyle w:val="a6"/>
                <w:rFonts w:ascii="Times New Roman" w:hAnsi="Times New Roman" w:cs="Times New Roman"/>
                <w:noProof/>
                <w:sz w:val="26"/>
                <w:szCs w:val="26"/>
              </w:rPr>
              <w:t>2.1.2. Природно-климатические условия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_Toc442276004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23</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6005" w:history="1">
            <w:r w:rsidR="00EB2C51" w:rsidRPr="00EB2C51">
              <w:rPr>
                <w:rStyle w:val="a6"/>
                <w:rFonts w:ascii="Times New Roman" w:hAnsi="Times New Roman" w:cs="Times New Roman"/>
                <w:noProof/>
                <w:sz w:val="26"/>
                <w:szCs w:val="26"/>
              </w:rPr>
              <w:t>2.1.3. Социально-экономическое положение</w:t>
            </w:r>
            <w:r w:rsidR="00411E63">
              <w:rPr>
                <w:rStyle w:val="a6"/>
                <w:rFonts w:ascii="Times New Roman" w:hAnsi="Times New Roman" w:cs="Times New Roman"/>
                <w:noProof/>
                <w:sz w:val="26"/>
                <w:szCs w:val="26"/>
              </w:rPr>
              <w:t xml:space="preserve"> муниципального образования «Город Батайск»</w:t>
            </w:r>
            <w:r w:rsidR="00EB2C51" w:rsidRPr="00EB2C51">
              <w:rPr>
                <w:rStyle w:val="a6"/>
                <w:rFonts w:ascii="Times New Roman" w:hAnsi="Times New Roman" w:cs="Times New Roman"/>
                <w:noProof/>
                <w:sz w:val="26"/>
                <w:szCs w:val="26"/>
              </w:rPr>
              <w:t xml:space="preserve"> и прогноз развития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_Toc442276005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24</w:t>
            </w:r>
            <w:r w:rsidRPr="00EB2C51">
              <w:rPr>
                <w:rFonts w:ascii="Times New Roman" w:hAnsi="Times New Roman" w:cs="Times New Roman"/>
                <w:noProof/>
                <w:webHidden/>
                <w:sz w:val="26"/>
                <w:szCs w:val="26"/>
              </w:rPr>
              <w:fldChar w:fldCharType="end"/>
            </w:r>
          </w:hyperlink>
        </w:p>
        <w:p w:rsidR="00EB2C51" w:rsidRPr="00EB2C51" w:rsidRDefault="00E930FC">
          <w:pPr>
            <w:pStyle w:val="22"/>
            <w:rPr>
              <w:rFonts w:ascii="Times New Roman" w:hAnsi="Times New Roman" w:cs="Times New Roman"/>
              <w:noProof/>
              <w:sz w:val="26"/>
              <w:szCs w:val="26"/>
              <w:lang w:eastAsia="ru-RU"/>
            </w:rPr>
          </w:pPr>
          <w:hyperlink w:anchor="_Toc442276006" w:history="1">
            <w:r w:rsidR="00EB2C51" w:rsidRPr="00EB2C51">
              <w:rPr>
                <w:rStyle w:val="a6"/>
                <w:rFonts w:ascii="Times New Roman" w:eastAsia="Calibri" w:hAnsi="Times New Roman" w:cs="Times New Roman"/>
                <w:noProof/>
                <w:sz w:val="26"/>
                <w:szCs w:val="26"/>
              </w:rPr>
              <w:t>2.2. ТРЕБОВАНИЯ И РЕКОМЕНДАЦИИ ПО ОБЕСПЕЧЕНИЮ ОХРАНЫ ОКРУЖАЮЩЕЙ СРЕДЫ, УЧИТЫВАЕМЫЕ ПРИ ПОДГОТОВКЕ МЕСТНЫХ НОРМАТИВОВ ГРАДОСТРОИТЕЛЬНОГО ПРОЕКТИРОВАНИЯ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_Toc442276006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27</w:t>
            </w:r>
            <w:r w:rsidRPr="00EB2C51">
              <w:rPr>
                <w:rFonts w:ascii="Times New Roman" w:hAnsi="Times New Roman" w:cs="Times New Roman"/>
                <w:noProof/>
                <w:webHidden/>
                <w:sz w:val="26"/>
                <w:szCs w:val="26"/>
              </w:rPr>
              <w:fldChar w:fldCharType="end"/>
            </w:r>
          </w:hyperlink>
        </w:p>
        <w:p w:rsidR="00EB2C51" w:rsidRPr="00EB2C51" w:rsidRDefault="00E930FC" w:rsidP="00EB2C51">
          <w:pPr>
            <w:pStyle w:val="31"/>
            <w:tabs>
              <w:tab w:val="right" w:leader="dot" w:pos="9345"/>
            </w:tabs>
            <w:spacing w:after="0"/>
            <w:rPr>
              <w:rFonts w:ascii="Times New Roman" w:hAnsi="Times New Roman" w:cs="Times New Roman"/>
              <w:noProof/>
              <w:sz w:val="26"/>
              <w:szCs w:val="26"/>
              <w:lang w:eastAsia="ru-RU"/>
            </w:rPr>
          </w:pPr>
          <w:hyperlink w:anchor="_Toc442276007" w:history="1">
            <w:r w:rsidR="00EB2C51" w:rsidRPr="00EB2C51">
              <w:rPr>
                <w:rStyle w:val="a6"/>
                <w:rFonts w:ascii="Times New Roman" w:eastAsia="Calibri" w:hAnsi="Times New Roman" w:cs="Times New Roman"/>
                <w:noProof/>
                <w:sz w:val="26"/>
                <w:szCs w:val="26"/>
              </w:rPr>
              <w:t>2.2.1. Охрана окружающей среды</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_Toc442276007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27</w:t>
            </w:r>
            <w:r w:rsidRPr="00EB2C51">
              <w:rPr>
                <w:rFonts w:ascii="Times New Roman" w:hAnsi="Times New Roman" w:cs="Times New Roman"/>
                <w:noProof/>
                <w:webHidden/>
                <w:sz w:val="26"/>
                <w:szCs w:val="26"/>
              </w:rPr>
              <w:fldChar w:fldCharType="end"/>
            </w:r>
          </w:hyperlink>
        </w:p>
        <w:p w:rsidR="00EB2C51" w:rsidRPr="00EB2C51" w:rsidRDefault="00E930FC" w:rsidP="00EB2C51">
          <w:pPr>
            <w:pStyle w:val="31"/>
            <w:tabs>
              <w:tab w:val="right" w:leader="dot" w:pos="9345"/>
            </w:tabs>
            <w:spacing w:after="0"/>
            <w:rPr>
              <w:rFonts w:ascii="Times New Roman" w:hAnsi="Times New Roman" w:cs="Times New Roman"/>
              <w:noProof/>
              <w:sz w:val="26"/>
              <w:szCs w:val="26"/>
              <w:lang w:eastAsia="ru-RU"/>
            </w:rPr>
          </w:pPr>
          <w:hyperlink w:anchor="_Toc442276008" w:history="1">
            <w:r w:rsidR="00EB2C51" w:rsidRPr="00EB2C51">
              <w:rPr>
                <w:rStyle w:val="a6"/>
                <w:rFonts w:ascii="Times New Roman" w:eastAsia="Calibri" w:hAnsi="Times New Roman" w:cs="Times New Roman"/>
                <w:noProof/>
                <w:sz w:val="26"/>
                <w:szCs w:val="26"/>
              </w:rPr>
              <w:t>2.2.2. Защита атмосферного воздуха, поверхностных и  подземных вод и почв от загрязнения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_Toc442276008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28</w:t>
            </w:r>
            <w:r w:rsidRPr="00EB2C51">
              <w:rPr>
                <w:rFonts w:ascii="Times New Roman" w:hAnsi="Times New Roman" w:cs="Times New Roman"/>
                <w:noProof/>
                <w:webHidden/>
                <w:sz w:val="26"/>
                <w:szCs w:val="26"/>
              </w:rPr>
              <w:fldChar w:fldCharType="end"/>
            </w:r>
          </w:hyperlink>
        </w:p>
        <w:p w:rsidR="00EB2C51" w:rsidRPr="00EB2C51" w:rsidRDefault="00E930FC" w:rsidP="00EB2C51">
          <w:pPr>
            <w:pStyle w:val="31"/>
            <w:tabs>
              <w:tab w:val="right" w:leader="dot" w:pos="9345"/>
            </w:tabs>
            <w:spacing w:after="0"/>
            <w:rPr>
              <w:rFonts w:ascii="Times New Roman" w:hAnsi="Times New Roman" w:cs="Times New Roman"/>
              <w:noProof/>
              <w:sz w:val="26"/>
              <w:szCs w:val="26"/>
              <w:lang w:eastAsia="ru-RU"/>
            </w:rPr>
          </w:pPr>
          <w:hyperlink w:anchor="_Toc442276009" w:history="1">
            <w:r w:rsidR="00EB2C51" w:rsidRPr="00EB2C51">
              <w:rPr>
                <w:rStyle w:val="a6"/>
                <w:rFonts w:ascii="Times New Roman" w:eastAsia="Calibri" w:hAnsi="Times New Roman" w:cs="Times New Roman"/>
                <w:noProof/>
                <w:sz w:val="26"/>
                <w:szCs w:val="26"/>
              </w:rPr>
              <w:t>2.2.3. Защита от шума, вибрации, электромагнитных полей, радиации</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_Toc442276009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31</w:t>
            </w:r>
            <w:r w:rsidRPr="00EB2C51">
              <w:rPr>
                <w:rFonts w:ascii="Times New Roman" w:hAnsi="Times New Roman" w:cs="Times New Roman"/>
                <w:noProof/>
                <w:webHidden/>
                <w:sz w:val="26"/>
                <w:szCs w:val="26"/>
              </w:rPr>
              <w:fldChar w:fldCharType="end"/>
            </w:r>
          </w:hyperlink>
        </w:p>
        <w:p w:rsidR="00EB2C51" w:rsidRPr="00EB2C51" w:rsidRDefault="00E930FC" w:rsidP="00EB2C51">
          <w:pPr>
            <w:pStyle w:val="31"/>
            <w:tabs>
              <w:tab w:val="right" w:leader="dot" w:pos="9345"/>
            </w:tabs>
            <w:spacing w:after="0"/>
            <w:rPr>
              <w:rFonts w:ascii="Times New Roman" w:hAnsi="Times New Roman" w:cs="Times New Roman"/>
              <w:noProof/>
              <w:sz w:val="26"/>
              <w:szCs w:val="26"/>
              <w:lang w:eastAsia="ru-RU"/>
            </w:rPr>
          </w:pPr>
          <w:hyperlink w:anchor="_Toc442276010" w:history="1">
            <w:r w:rsidR="00EB2C51" w:rsidRPr="00EB2C51">
              <w:rPr>
                <w:rStyle w:val="a6"/>
                <w:rFonts w:ascii="Times New Roman" w:eastAsia="Calibri" w:hAnsi="Times New Roman" w:cs="Times New Roman"/>
                <w:noProof/>
                <w:sz w:val="26"/>
                <w:szCs w:val="26"/>
              </w:rPr>
              <w:t>2.2.4. Улучшение микроклимата</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_Toc442276010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31</w:t>
            </w:r>
            <w:r w:rsidRPr="00EB2C51">
              <w:rPr>
                <w:rFonts w:ascii="Times New Roman" w:hAnsi="Times New Roman" w:cs="Times New Roman"/>
                <w:noProof/>
                <w:webHidden/>
                <w:sz w:val="26"/>
                <w:szCs w:val="26"/>
              </w:rPr>
              <w:fldChar w:fldCharType="end"/>
            </w:r>
          </w:hyperlink>
        </w:p>
        <w:p w:rsidR="00EB2C51" w:rsidRPr="00EB2C51" w:rsidRDefault="00E930FC">
          <w:pPr>
            <w:pStyle w:val="22"/>
            <w:rPr>
              <w:rFonts w:ascii="Times New Roman" w:hAnsi="Times New Roman" w:cs="Times New Roman"/>
              <w:noProof/>
              <w:sz w:val="26"/>
              <w:szCs w:val="26"/>
              <w:lang w:eastAsia="ru-RU"/>
            </w:rPr>
          </w:pPr>
          <w:hyperlink w:anchor="_Toc442276011" w:history="1">
            <w:r w:rsidR="00EB2C51" w:rsidRPr="00EB2C51">
              <w:rPr>
                <w:rStyle w:val="a6"/>
                <w:rFonts w:ascii="Times New Roman" w:hAnsi="Times New Roman" w:cs="Times New Roman"/>
                <w:noProof/>
                <w:sz w:val="26"/>
                <w:szCs w:val="26"/>
              </w:rPr>
              <w:t>2.3. НОРМАТИВНЫЕ ССЫЛКИ</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_Toc442276011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32</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6012" w:history="1">
            <w:r w:rsidR="00EB2C51" w:rsidRPr="00EB2C51">
              <w:rPr>
                <w:rStyle w:val="a6"/>
                <w:rFonts w:ascii="Times New Roman" w:hAnsi="Times New Roman" w:cs="Times New Roman"/>
                <w:noProof/>
                <w:sz w:val="26"/>
                <w:szCs w:val="26"/>
              </w:rPr>
              <w:t>2.3.1. Федеральные законы</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_Toc442276012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32</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6013" w:history="1">
            <w:r w:rsidR="00EB2C51" w:rsidRPr="00EB2C51">
              <w:rPr>
                <w:rStyle w:val="a6"/>
                <w:rFonts w:ascii="Times New Roman" w:hAnsi="Times New Roman" w:cs="Times New Roman"/>
                <w:noProof/>
                <w:sz w:val="26"/>
                <w:szCs w:val="26"/>
              </w:rPr>
              <w:t>2.3.2 Федеральные нормативно-правовые акты</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_Toc442276013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34</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6014" w:history="1">
            <w:r w:rsidR="00EB2C51" w:rsidRPr="00EB2C51">
              <w:rPr>
                <w:rStyle w:val="a6"/>
                <w:rFonts w:ascii="Times New Roman" w:hAnsi="Times New Roman" w:cs="Times New Roman"/>
                <w:noProof/>
                <w:sz w:val="26"/>
                <w:szCs w:val="26"/>
              </w:rPr>
              <w:t>2.3.3. Технические нормы и правила</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_Toc442276014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34</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6015" w:history="1">
            <w:r w:rsidR="00EB2C51" w:rsidRPr="00EB2C51">
              <w:rPr>
                <w:rStyle w:val="a6"/>
                <w:rFonts w:ascii="Times New Roman" w:hAnsi="Times New Roman" w:cs="Times New Roman"/>
                <w:noProof/>
                <w:sz w:val="26"/>
                <w:szCs w:val="26"/>
              </w:rPr>
              <w:t>2.3.4. Санитарные и гигиенические нормы и правила</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_Toc442276015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40</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6016" w:history="1">
            <w:r w:rsidR="00EB2C51" w:rsidRPr="00EB2C51">
              <w:rPr>
                <w:rStyle w:val="a6"/>
                <w:rFonts w:ascii="Times New Roman" w:hAnsi="Times New Roman" w:cs="Times New Roman"/>
                <w:noProof/>
                <w:sz w:val="26"/>
                <w:szCs w:val="26"/>
              </w:rPr>
              <w:t>2.3.5. Законы Ростовской области</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_Toc442276016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42</w:t>
            </w:r>
            <w:r w:rsidRPr="00EB2C51">
              <w:rPr>
                <w:rFonts w:ascii="Times New Roman" w:hAnsi="Times New Roman" w:cs="Times New Roman"/>
                <w:noProof/>
                <w:webHidden/>
                <w:sz w:val="26"/>
                <w:szCs w:val="26"/>
              </w:rPr>
              <w:fldChar w:fldCharType="end"/>
            </w:r>
          </w:hyperlink>
        </w:p>
        <w:p w:rsidR="00EB2C51" w:rsidRPr="00EB2C51" w:rsidRDefault="00E930FC" w:rsidP="005E3182">
          <w:pPr>
            <w:pStyle w:val="22"/>
            <w:ind w:left="426"/>
            <w:rPr>
              <w:rFonts w:ascii="Times New Roman" w:hAnsi="Times New Roman" w:cs="Times New Roman"/>
              <w:noProof/>
              <w:sz w:val="26"/>
              <w:szCs w:val="26"/>
              <w:lang w:eastAsia="ru-RU"/>
            </w:rPr>
          </w:pPr>
          <w:hyperlink w:anchor="_Toc442276017" w:history="1">
            <w:r w:rsidR="00EB2C51" w:rsidRPr="00EB2C51">
              <w:rPr>
                <w:rStyle w:val="a6"/>
                <w:rFonts w:ascii="Times New Roman" w:hAnsi="Times New Roman" w:cs="Times New Roman"/>
                <w:noProof/>
                <w:sz w:val="26"/>
                <w:szCs w:val="26"/>
              </w:rPr>
              <w:t>2.3.6. Муниципальные нормативно-правовые акты</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_Toc442276017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43</w:t>
            </w:r>
            <w:r w:rsidRPr="00EB2C51">
              <w:rPr>
                <w:rFonts w:ascii="Times New Roman" w:hAnsi="Times New Roman" w:cs="Times New Roman"/>
                <w:noProof/>
                <w:webHidden/>
                <w:sz w:val="26"/>
                <w:szCs w:val="26"/>
              </w:rPr>
              <w:fldChar w:fldCharType="end"/>
            </w:r>
          </w:hyperlink>
        </w:p>
        <w:p w:rsidR="00EB2C51" w:rsidRPr="00EB2C51" w:rsidRDefault="00E930FC">
          <w:pPr>
            <w:pStyle w:val="13"/>
            <w:rPr>
              <w:noProof/>
              <w:sz w:val="26"/>
              <w:szCs w:val="26"/>
              <w:lang w:eastAsia="ru-RU"/>
            </w:rPr>
          </w:pPr>
          <w:hyperlink w:anchor="_Toc442276018" w:history="1">
            <w:r w:rsidR="00EB2C51" w:rsidRPr="00EB2C51">
              <w:rPr>
                <w:rStyle w:val="a6"/>
                <w:rFonts w:ascii="Times New Roman" w:hAnsi="Times New Roman" w:cs="Times New Roman"/>
                <w:noProof/>
                <w:sz w:val="26"/>
                <w:szCs w:val="26"/>
              </w:rPr>
              <w:t>РАЗДЕЛ 3. ПРАВИЛА И ОБЛАСТЬ ПРИМЕНЕНИЯ РАСЧЕТНЫХ ПОКАЗАТЕЛЕЙ, СОДЕРЖАЩИХСЯ В ОСНОВНОЙ ЧАСТИ НОРМАТИВОВ ГРАДОСТРОИТЕЛЬНОГО ПРОЕКТИРОВАНИЯ</w:t>
            </w:r>
            <w:r w:rsidR="00EB2C51" w:rsidRPr="00EB2C51">
              <w:rPr>
                <w:rFonts w:ascii="Times New Roman" w:hAnsi="Times New Roman" w:cs="Times New Roman"/>
                <w:noProof/>
                <w:webHidden/>
                <w:sz w:val="26"/>
                <w:szCs w:val="26"/>
              </w:rPr>
              <w:tab/>
            </w:r>
            <w:r w:rsidRPr="00EB2C51">
              <w:rPr>
                <w:rFonts w:ascii="Times New Roman" w:hAnsi="Times New Roman" w:cs="Times New Roman"/>
                <w:noProof/>
                <w:webHidden/>
                <w:sz w:val="26"/>
                <w:szCs w:val="26"/>
              </w:rPr>
              <w:fldChar w:fldCharType="begin"/>
            </w:r>
            <w:r w:rsidR="00EB2C51" w:rsidRPr="00EB2C51">
              <w:rPr>
                <w:rFonts w:ascii="Times New Roman" w:hAnsi="Times New Roman" w:cs="Times New Roman"/>
                <w:noProof/>
                <w:webHidden/>
                <w:sz w:val="26"/>
                <w:szCs w:val="26"/>
              </w:rPr>
              <w:instrText xml:space="preserve"> PAGEREF _Toc442276018 \h </w:instrText>
            </w:r>
            <w:r w:rsidRPr="00EB2C51">
              <w:rPr>
                <w:rFonts w:ascii="Times New Roman" w:hAnsi="Times New Roman" w:cs="Times New Roman"/>
                <w:noProof/>
                <w:webHidden/>
                <w:sz w:val="26"/>
                <w:szCs w:val="26"/>
              </w:rPr>
            </w:r>
            <w:r w:rsidRPr="00EB2C51">
              <w:rPr>
                <w:rFonts w:ascii="Times New Roman" w:hAnsi="Times New Roman" w:cs="Times New Roman"/>
                <w:noProof/>
                <w:webHidden/>
                <w:sz w:val="26"/>
                <w:szCs w:val="26"/>
              </w:rPr>
              <w:fldChar w:fldCharType="separate"/>
            </w:r>
            <w:r w:rsidR="009C1B08">
              <w:rPr>
                <w:rFonts w:ascii="Times New Roman" w:hAnsi="Times New Roman" w:cs="Times New Roman"/>
                <w:noProof/>
                <w:webHidden/>
                <w:sz w:val="26"/>
                <w:szCs w:val="26"/>
              </w:rPr>
              <w:t>44</w:t>
            </w:r>
            <w:r w:rsidRPr="00EB2C51">
              <w:rPr>
                <w:rFonts w:ascii="Times New Roman" w:hAnsi="Times New Roman" w:cs="Times New Roman"/>
                <w:noProof/>
                <w:webHidden/>
                <w:sz w:val="26"/>
                <w:szCs w:val="26"/>
              </w:rPr>
              <w:fldChar w:fldCharType="end"/>
            </w:r>
          </w:hyperlink>
        </w:p>
        <w:p w:rsidR="00BE0F2E" w:rsidRDefault="00E930FC">
          <w:r w:rsidRPr="00C3568C">
            <w:lastRenderedPageBreak/>
            <w:fldChar w:fldCharType="end"/>
          </w:r>
        </w:p>
      </w:sdtContent>
    </w:sdt>
    <w:p w:rsidR="000638A7" w:rsidRPr="00AA4231" w:rsidRDefault="00ED76C0" w:rsidP="00ED76C0">
      <w:pPr>
        <w:pStyle w:val="1"/>
        <w:tabs>
          <w:tab w:val="center" w:pos="4677"/>
          <w:tab w:val="right" w:pos="9355"/>
        </w:tabs>
        <w:rPr>
          <w:rFonts w:ascii="Times New Roman" w:hAnsi="Times New Roman" w:cs="Times New Roman"/>
          <w:color w:val="auto"/>
        </w:rPr>
      </w:pPr>
      <w:bookmarkStart w:id="0" w:name="_Toc442275992"/>
      <w:r>
        <w:rPr>
          <w:rFonts w:ascii="Times New Roman" w:hAnsi="Times New Roman" w:cs="Times New Roman"/>
          <w:color w:val="auto"/>
        </w:rPr>
        <w:tab/>
      </w:r>
      <w:r w:rsidR="001C7B0D">
        <w:rPr>
          <w:rFonts w:ascii="Times New Roman" w:hAnsi="Times New Roman" w:cs="Times New Roman"/>
          <w:color w:val="auto"/>
        </w:rPr>
        <w:t>РАЗДЕЛ 1. </w:t>
      </w:r>
      <w:r w:rsidR="00FC50D4" w:rsidRPr="00746D16">
        <w:rPr>
          <w:rFonts w:ascii="Times New Roman" w:hAnsi="Times New Roman" w:cs="Times New Roman"/>
          <w:color w:val="auto"/>
        </w:rPr>
        <w:t>ОБЩИЕ ПОЛОЖЕНИЯ</w:t>
      </w:r>
      <w:bookmarkEnd w:id="0"/>
      <w:r>
        <w:rPr>
          <w:rFonts w:ascii="Times New Roman" w:hAnsi="Times New Roman" w:cs="Times New Roman"/>
          <w:color w:val="auto"/>
        </w:rPr>
        <w:tab/>
      </w:r>
    </w:p>
    <w:p w:rsidR="00677905" w:rsidRDefault="00285CD9" w:rsidP="002A6086">
      <w:pPr>
        <w:pStyle w:val="af6"/>
        <w:spacing w:after="240" w:line="240" w:lineRule="auto"/>
        <w:jc w:val="center"/>
        <w:rPr>
          <w:sz w:val="28"/>
          <w:szCs w:val="28"/>
        </w:rPr>
      </w:pPr>
      <w:bookmarkStart w:id="1" w:name="_Toc442275993"/>
      <w:r>
        <w:rPr>
          <w:sz w:val="28"/>
          <w:szCs w:val="28"/>
        </w:rPr>
        <w:t>1.</w:t>
      </w:r>
      <w:r w:rsidR="008528E6">
        <w:rPr>
          <w:sz w:val="28"/>
          <w:szCs w:val="28"/>
        </w:rPr>
        <w:t>1</w:t>
      </w:r>
      <w:r w:rsidR="001B23A2">
        <w:rPr>
          <w:sz w:val="28"/>
          <w:szCs w:val="28"/>
        </w:rPr>
        <w:t>.</w:t>
      </w:r>
      <w:r w:rsidR="001C7B0D">
        <w:rPr>
          <w:sz w:val="28"/>
          <w:szCs w:val="28"/>
        </w:rPr>
        <w:t> </w:t>
      </w:r>
      <w:r w:rsidR="004E4D89" w:rsidRPr="00746D16">
        <w:rPr>
          <w:rStyle w:val="20"/>
          <w:rFonts w:ascii="Times New Roman" w:hAnsi="Times New Roman" w:cs="Times New Roman"/>
          <w:b/>
          <w:color w:val="auto"/>
          <w:sz w:val="28"/>
          <w:szCs w:val="28"/>
        </w:rPr>
        <w:t>ЦЕЛЬ ПРОЕКТА</w:t>
      </w:r>
      <w:bookmarkEnd w:id="1"/>
    </w:p>
    <w:p w:rsidR="000763BF" w:rsidRPr="000B1FCD" w:rsidRDefault="00203904" w:rsidP="000B1FCD">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Цель проекта </w:t>
      </w:r>
      <w:r w:rsidR="000802D6">
        <w:rPr>
          <w:rFonts w:ascii="Times New Roman" w:hAnsi="Times New Roman" w:cs="Times New Roman"/>
          <w:sz w:val="28"/>
          <w:szCs w:val="28"/>
          <w:lang w:eastAsia="ru-RU"/>
        </w:rPr>
        <w:t>– разработка нормативов градостроительного проектирования</w:t>
      </w:r>
      <w:r w:rsidR="00AF2073">
        <w:rPr>
          <w:rFonts w:ascii="Times New Roman" w:hAnsi="Times New Roman" w:cs="Times New Roman"/>
          <w:sz w:val="28"/>
          <w:szCs w:val="28"/>
          <w:lang w:eastAsia="ru-RU"/>
        </w:rPr>
        <w:t>,</w:t>
      </w:r>
      <w:r w:rsidR="008B3A4B">
        <w:rPr>
          <w:rFonts w:ascii="Times New Roman" w:hAnsi="Times New Roman" w:cs="Times New Roman"/>
          <w:sz w:val="28"/>
          <w:szCs w:val="28"/>
          <w:lang w:eastAsia="ru-RU"/>
        </w:rPr>
        <w:t xml:space="preserve"> направленных на </w:t>
      </w:r>
      <w:r>
        <w:rPr>
          <w:rFonts w:ascii="Times New Roman" w:hAnsi="Times New Roman" w:cs="Times New Roman"/>
          <w:sz w:val="28"/>
          <w:szCs w:val="28"/>
          <w:lang w:eastAsia="ru-RU"/>
        </w:rPr>
        <w:t>о</w:t>
      </w:r>
      <w:r w:rsidR="000763BF" w:rsidRPr="000B1FCD">
        <w:rPr>
          <w:rFonts w:ascii="Times New Roman" w:hAnsi="Times New Roman" w:cs="Times New Roman"/>
          <w:sz w:val="28"/>
          <w:szCs w:val="28"/>
          <w:lang w:eastAsia="ru-RU"/>
        </w:rPr>
        <w:t xml:space="preserve">беспечение благоприятных условий жизнедеятельности </w:t>
      </w:r>
      <w:r w:rsidR="000802D6">
        <w:rPr>
          <w:rFonts w:ascii="Times New Roman" w:hAnsi="Times New Roman" w:cs="Times New Roman"/>
          <w:sz w:val="28"/>
          <w:szCs w:val="28"/>
          <w:lang w:eastAsia="ru-RU"/>
        </w:rPr>
        <w:t>населения</w:t>
      </w:r>
      <w:r w:rsidR="00AF2073">
        <w:rPr>
          <w:rFonts w:ascii="Times New Roman" w:hAnsi="Times New Roman" w:cs="Times New Roman"/>
          <w:sz w:val="28"/>
          <w:szCs w:val="28"/>
          <w:lang w:eastAsia="ru-RU"/>
        </w:rPr>
        <w:t>,</w:t>
      </w:r>
      <w:r w:rsidR="000763BF" w:rsidRPr="000B1FCD">
        <w:rPr>
          <w:rFonts w:ascii="Times New Roman" w:hAnsi="Times New Roman" w:cs="Times New Roman"/>
          <w:sz w:val="28"/>
          <w:szCs w:val="28"/>
          <w:lang w:eastAsia="ru-RU"/>
        </w:rPr>
        <w:t xml:space="preserve"> </w:t>
      </w:r>
      <w:r w:rsidR="00AF2073" w:rsidRPr="000B1FCD">
        <w:rPr>
          <w:rFonts w:ascii="Times New Roman" w:hAnsi="Times New Roman" w:cs="Times New Roman"/>
          <w:sz w:val="28"/>
          <w:szCs w:val="28"/>
          <w:lang w:eastAsia="ru-RU"/>
        </w:rPr>
        <w:t>включая инвалидов</w:t>
      </w:r>
      <w:r w:rsidR="00AF2073">
        <w:rPr>
          <w:rFonts w:ascii="Times New Roman" w:hAnsi="Times New Roman" w:cs="Times New Roman"/>
          <w:sz w:val="28"/>
          <w:szCs w:val="28"/>
          <w:lang w:eastAsia="ru-RU"/>
        </w:rPr>
        <w:t>,</w:t>
      </w:r>
      <w:r w:rsidR="00AF2073" w:rsidRPr="000B1FCD">
        <w:rPr>
          <w:rFonts w:ascii="Times New Roman" w:hAnsi="Times New Roman" w:cs="Times New Roman"/>
          <w:sz w:val="28"/>
          <w:szCs w:val="28"/>
          <w:lang w:eastAsia="ru-RU"/>
        </w:rPr>
        <w:t xml:space="preserve"> </w:t>
      </w:r>
      <w:r w:rsidR="000763BF" w:rsidRPr="000B1FCD">
        <w:rPr>
          <w:rFonts w:ascii="Times New Roman" w:hAnsi="Times New Roman" w:cs="Times New Roman"/>
          <w:sz w:val="28"/>
          <w:szCs w:val="28"/>
          <w:lang w:eastAsia="ru-RU"/>
        </w:rPr>
        <w:t>обеспечение</w:t>
      </w:r>
      <w:r w:rsidR="00AF2073">
        <w:rPr>
          <w:rFonts w:ascii="Times New Roman" w:hAnsi="Times New Roman" w:cs="Times New Roman"/>
          <w:sz w:val="28"/>
          <w:szCs w:val="28"/>
          <w:lang w:eastAsia="ru-RU"/>
        </w:rPr>
        <w:t xml:space="preserve"> жителей</w:t>
      </w:r>
      <w:r w:rsidR="000763BF" w:rsidRPr="000B1FCD">
        <w:rPr>
          <w:rFonts w:ascii="Times New Roman" w:hAnsi="Times New Roman" w:cs="Times New Roman"/>
          <w:sz w:val="28"/>
          <w:szCs w:val="28"/>
          <w:lang w:eastAsia="ru-RU"/>
        </w:rPr>
        <w:t xml:space="preserve"> объе</w:t>
      </w:r>
      <w:r w:rsidR="00EA3C61">
        <w:rPr>
          <w:rFonts w:ascii="Times New Roman" w:hAnsi="Times New Roman" w:cs="Times New Roman"/>
          <w:sz w:val="28"/>
          <w:szCs w:val="28"/>
          <w:lang w:eastAsia="ru-RU"/>
        </w:rPr>
        <w:t>ктами социального и коммунально-</w:t>
      </w:r>
      <w:r w:rsidR="000763BF" w:rsidRPr="000B1FCD">
        <w:rPr>
          <w:rFonts w:ascii="Times New Roman" w:hAnsi="Times New Roman" w:cs="Times New Roman"/>
          <w:sz w:val="28"/>
          <w:szCs w:val="28"/>
          <w:lang w:eastAsia="ru-RU"/>
        </w:rPr>
        <w:t>бытового назначения, доступности таких объектов</w:t>
      </w:r>
      <w:r w:rsidR="00AF2073">
        <w:rPr>
          <w:rFonts w:ascii="Times New Roman" w:hAnsi="Times New Roman" w:cs="Times New Roman"/>
          <w:sz w:val="28"/>
          <w:szCs w:val="28"/>
          <w:lang w:eastAsia="ru-RU"/>
        </w:rPr>
        <w:t xml:space="preserve">, </w:t>
      </w:r>
      <w:r w:rsidR="000763BF" w:rsidRPr="000B1FCD">
        <w:rPr>
          <w:rFonts w:ascii="Times New Roman" w:hAnsi="Times New Roman" w:cs="Times New Roman"/>
          <w:sz w:val="28"/>
          <w:szCs w:val="28"/>
          <w:lang w:eastAsia="ru-RU"/>
        </w:rPr>
        <w:t>благоустройства территории</w:t>
      </w:r>
      <w:r w:rsidR="00AF2073">
        <w:rPr>
          <w:rFonts w:ascii="Times New Roman" w:hAnsi="Times New Roman" w:cs="Times New Roman"/>
          <w:sz w:val="28"/>
          <w:szCs w:val="28"/>
          <w:lang w:eastAsia="ru-RU"/>
        </w:rPr>
        <w:t xml:space="preserve">. Нормативы </w:t>
      </w:r>
      <w:r w:rsidR="000763BF" w:rsidRPr="000B1FCD">
        <w:rPr>
          <w:rFonts w:ascii="Times New Roman" w:hAnsi="Times New Roman" w:cs="Times New Roman"/>
          <w:sz w:val="28"/>
          <w:szCs w:val="28"/>
          <w:lang w:eastAsia="ru-RU"/>
        </w:rPr>
        <w:t xml:space="preserve"> предусматриваю</w:t>
      </w:r>
      <w:r w:rsidR="00AF2073">
        <w:rPr>
          <w:rFonts w:ascii="Times New Roman" w:hAnsi="Times New Roman" w:cs="Times New Roman"/>
          <w:sz w:val="28"/>
          <w:szCs w:val="28"/>
          <w:lang w:eastAsia="ru-RU"/>
        </w:rPr>
        <w:t>т</w:t>
      </w:r>
      <w:r w:rsidR="000763BF" w:rsidRPr="000B1FCD">
        <w:rPr>
          <w:rFonts w:ascii="Times New Roman" w:hAnsi="Times New Roman" w:cs="Times New Roman"/>
          <w:sz w:val="28"/>
          <w:szCs w:val="28"/>
          <w:lang w:eastAsia="ru-RU"/>
        </w:rPr>
        <w:t xml:space="preserve"> качественные и количественные требования к размещению объектов капитального строительства, территориальны</w:t>
      </w:r>
      <w:r w:rsidR="00D35D7D">
        <w:rPr>
          <w:rFonts w:ascii="Times New Roman" w:hAnsi="Times New Roman" w:cs="Times New Roman"/>
          <w:sz w:val="28"/>
          <w:szCs w:val="28"/>
          <w:lang w:eastAsia="ru-RU"/>
        </w:rPr>
        <w:t>х и функциональных зон в </w:t>
      </w:r>
      <w:r w:rsidR="006D55B8">
        <w:rPr>
          <w:rFonts w:ascii="Times New Roman" w:hAnsi="Times New Roman" w:cs="Times New Roman"/>
          <w:sz w:val="28"/>
          <w:szCs w:val="28"/>
          <w:lang w:eastAsia="ru-RU"/>
        </w:rPr>
        <w:t xml:space="preserve">целях </w:t>
      </w:r>
      <w:r w:rsidR="000763BF" w:rsidRPr="000B1FCD">
        <w:rPr>
          <w:rFonts w:ascii="Times New Roman" w:hAnsi="Times New Roman" w:cs="Times New Roman"/>
          <w:sz w:val="28"/>
          <w:szCs w:val="28"/>
          <w:lang w:eastAsia="ru-RU"/>
        </w:rPr>
        <w:t xml:space="preserve">устойчивого развития </w:t>
      </w:r>
      <w:r w:rsidR="00AA4231" w:rsidRPr="00AA4231">
        <w:rPr>
          <w:rFonts w:ascii="Times New Roman" w:hAnsi="Times New Roman" w:cs="Times New Roman"/>
          <w:color w:val="C00000"/>
          <w:sz w:val="28"/>
          <w:szCs w:val="28"/>
          <w:lang w:eastAsia="ru-RU"/>
        </w:rPr>
        <w:t>муниципального образования «Город Батайск»</w:t>
      </w:r>
      <w:r w:rsidR="000763BF" w:rsidRPr="000B1FCD">
        <w:rPr>
          <w:rFonts w:ascii="Times New Roman" w:hAnsi="Times New Roman" w:cs="Times New Roman"/>
          <w:sz w:val="28"/>
          <w:szCs w:val="28"/>
          <w:lang w:eastAsia="ru-RU"/>
        </w:rPr>
        <w:t xml:space="preserve"> Ростовской области. </w:t>
      </w:r>
    </w:p>
    <w:p w:rsidR="00753D63" w:rsidRDefault="000763BF" w:rsidP="00497E1E">
      <w:pPr>
        <w:spacing w:after="0" w:line="240" w:lineRule="auto"/>
        <w:ind w:firstLine="851"/>
        <w:jc w:val="both"/>
        <w:rPr>
          <w:rFonts w:ascii="Times New Roman" w:hAnsi="Times New Roman" w:cs="Times New Roman"/>
          <w:sz w:val="28"/>
          <w:szCs w:val="28"/>
          <w:lang w:eastAsia="ru-RU"/>
        </w:rPr>
      </w:pPr>
      <w:r w:rsidRPr="000B1FCD">
        <w:rPr>
          <w:rFonts w:ascii="Times New Roman" w:hAnsi="Times New Roman" w:cs="Times New Roman"/>
          <w:sz w:val="28"/>
          <w:szCs w:val="28"/>
          <w:lang w:eastAsia="ru-RU"/>
        </w:rPr>
        <w:t>Нормативы разработаны с учётом территориальных</w:t>
      </w:r>
      <w:r w:rsidR="00E2304D">
        <w:rPr>
          <w:rFonts w:ascii="Times New Roman" w:hAnsi="Times New Roman" w:cs="Times New Roman"/>
          <w:sz w:val="28"/>
          <w:szCs w:val="28"/>
          <w:lang w:eastAsia="ru-RU"/>
        </w:rPr>
        <w:t xml:space="preserve"> и </w:t>
      </w:r>
      <w:r w:rsidRPr="000B1FCD">
        <w:rPr>
          <w:rFonts w:ascii="Times New Roman" w:hAnsi="Times New Roman" w:cs="Times New Roman"/>
          <w:sz w:val="28"/>
          <w:szCs w:val="28"/>
          <w:lang w:eastAsia="ru-RU"/>
        </w:rPr>
        <w:t xml:space="preserve">социально-экономических </w:t>
      </w:r>
      <w:r w:rsidR="00A62F78">
        <w:rPr>
          <w:rFonts w:ascii="Times New Roman" w:hAnsi="Times New Roman" w:cs="Times New Roman"/>
          <w:sz w:val="28"/>
          <w:szCs w:val="28"/>
          <w:lang w:eastAsia="ru-RU"/>
        </w:rPr>
        <w:t xml:space="preserve">особенностей </w:t>
      </w:r>
      <w:r w:rsidR="00AA4231">
        <w:rPr>
          <w:rFonts w:ascii="Times New Roman" w:hAnsi="Times New Roman" w:cs="Times New Roman"/>
          <w:sz w:val="28"/>
          <w:szCs w:val="28"/>
          <w:lang w:eastAsia="ru-RU"/>
        </w:rPr>
        <w:t>муниципального образования «Город Батайск»</w:t>
      </w:r>
      <w:r w:rsidR="00E2304D">
        <w:rPr>
          <w:rFonts w:ascii="Times New Roman" w:hAnsi="Times New Roman" w:cs="Times New Roman"/>
          <w:sz w:val="28"/>
          <w:szCs w:val="28"/>
          <w:lang w:eastAsia="ru-RU"/>
        </w:rPr>
        <w:t xml:space="preserve">, так как </w:t>
      </w:r>
      <w:r w:rsidR="00A62F78" w:rsidRPr="00AA4231">
        <w:rPr>
          <w:rFonts w:ascii="Times New Roman" w:hAnsi="Times New Roman" w:cs="Times New Roman"/>
          <w:color w:val="C00000"/>
          <w:sz w:val="28"/>
          <w:szCs w:val="28"/>
          <w:lang w:eastAsia="ru-RU"/>
        </w:rPr>
        <w:t>город</w:t>
      </w:r>
      <w:r w:rsidR="00AA4231" w:rsidRPr="00AA4231">
        <w:rPr>
          <w:rFonts w:ascii="Times New Roman" w:hAnsi="Times New Roman" w:cs="Times New Roman"/>
          <w:color w:val="C00000"/>
          <w:sz w:val="28"/>
          <w:szCs w:val="28"/>
          <w:lang w:eastAsia="ru-RU"/>
        </w:rPr>
        <w:t xml:space="preserve"> Батайск</w:t>
      </w:r>
      <w:r w:rsidR="00A62F78">
        <w:rPr>
          <w:rFonts w:ascii="Times New Roman" w:hAnsi="Times New Roman" w:cs="Times New Roman"/>
          <w:sz w:val="28"/>
          <w:szCs w:val="28"/>
          <w:lang w:eastAsia="ru-RU"/>
        </w:rPr>
        <w:t xml:space="preserve"> фактически является </w:t>
      </w:r>
      <w:r w:rsidR="00753D63">
        <w:rPr>
          <w:rFonts w:ascii="Times New Roman" w:hAnsi="Times New Roman" w:cs="Times New Roman"/>
          <w:sz w:val="28"/>
          <w:szCs w:val="28"/>
          <w:lang w:eastAsia="ru-RU"/>
        </w:rPr>
        <w:t xml:space="preserve">перспективной </w:t>
      </w:r>
      <w:r w:rsidR="00A62F78">
        <w:rPr>
          <w:rFonts w:ascii="Times New Roman" w:hAnsi="Times New Roman" w:cs="Times New Roman"/>
          <w:sz w:val="28"/>
          <w:szCs w:val="28"/>
          <w:lang w:eastAsia="ru-RU"/>
        </w:rPr>
        <w:t xml:space="preserve">частью </w:t>
      </w:r>
      <w:r w:rsidR="00B56EB4">
        <w:rPr>
          <w:rFonts w:ascii="Times New Roman" w:hAnsi="Times New Roman" w:cs="Times New Roman"/>
          <w:sz w:val="28"/>
          <w:szCs w:val="28"/>
          <w:lang w:eastAsia="ru-RU"/>
        </w:rPr>
        <w:t xml:space="preserve"> </w:t>
      </w:r>
      <w:r w:rsidR="00A62F78">
        <w:rPr>
          <w:rFonts w:ascii="Times New Roman" w:hAnsi="Times New Roman" w:cs="Times New Roman"/>
          <w:sz w:val="28"/>
          <w:szCs w:val="28"/>
          <w:lang w:eastAsia="ru-RU"/>
        </w:rPr>
        <w:t>складывающейся агломерационной си</w:t>
      </w:r>
      <w:r w:rsidR="007175C8">
        <w:rPr>
          <w:rFonts w:ascii="Times New Roman" w:hAnsi="Times New Roman" w:cs="Times New Roman"/>
          <w:sz w:val="28"/>
          <w:szCs w:val="28"/>
          <w:lang w:eastAsia="ru-RU"/>
        </w:rPr>
        <w:t>стемы расселения, центр</w:t>
      </w:r>
      <w:r w:rsidR="00F752DC">
        <w:rPr>
          <w:rFonts w:ascii="Times New Roman" w:hAnsi="Times New Roman" w:cs="Times New Roman"/>
          <w:sz w:val="28"/>
          <w:szCs w:val="28"/>
          <w:lang w:eastAsia="ru-RU"/>
        </w:rPr>
        <w:t>ом</w:t>
      </w:r>
      <w:r w:rsidR="007175C8">
        <w:rPr>
          <w:rFonts w:ascii="Times New Roman" w:hAnsi="Times New Roman" w:cs="Times New Roman"/>
          <w:sz w:val="28"/>
          <w:szCs w:val="28"/>
          <w:lang w:eastAsia="ru-RU"/>
        </w:rPr>
        <w:t xml:space="preserve"> которой</w:t>
      </w:r>
      <w:r w:rsidR="00F752DC">
        <w:rPr>
          <w:rFonts w:ascii="Times New Roman" w:hAnsi="Times New Roman" w:cs="Times New Roman"/>
          <w:sz w:val="28"/>
          <w:szCs w:val="28"/>
          <w:lang w:eastAsia="ru-RU"/>
        </w:rPr>
        <w:t xml:space="preserve"> является город Ростов</w:t>
      </w:r>
      <w:r w:rsidR="00A62F78">
        <w:rPr>
          <w:rFonts w:ascii="Times New Roman" w:hAnsi="Times New Roman" w:cs="Times New Roman"/>
          <w:sz w:val="28"/>
          <w:szCs w:val="28"/>
          <w:lang w:eastAsia="ru-RU"/>
        </w:rPr>
        <w:t xml:space="preserve">-на-Дону. </w:t>
      </w:r>
    </w:p>
    <w:p w:rsidR="00AD5476" w:rsidRPr="00497E1E" w:rsidRDefault="00AD5476" w:rsidP="00497E1E">
      <w:pPr>
        <w:spacing w:after="0" w:line="240" w:lineRule="auto"/>
        <w:ind w:firstLine="851"/>
        <w:jc w:val="both"/>
        <w:rPr>
          <w:rFonts w:ascii="Times New Roman" w:hAnsi="Times New Roman" w:cs="Times New Roman"/>
          <w:sz w:val="28"/>
          <w:szCs w:val="28"/>
          <w:lang w:eastAsia="ru-RU"/>
        </w:rPr>
      </w:pPr>
      <w:r w:rsidRPr="00497E1E">
        <w:rPr>
          <w:rFonts w:ascii="Times New Roman" w:hAnsi="Times New Roman" w:cs="Times New Roman"/>
          <w:sz w:val="28"/>
          <w:szCs w:val="28"/>
          <w:lang w:eastAsia="ru-RU"/>
        </w:rPr>
        <w:t>Местные нормативы</w:t>
      </w:r>
      <w:r w:rsidR="00A62F78">
        <w:rPr>
          <w:rFonts w:ascii="Times New Roman" w:hAnsi="Times New Roman" w:cs="Times New Roman"/>
          <w:sz w:val="28"/>
          <w:szCs w:val="28"/>
          <w:lang w:eastAsia="ru-RU"/>
        </w:rPr>
        <w:t xml:space="preserve"> градостроительного проектирования</w:t>
      </w:r>
      <w:r w:rsidRPr="00497E1E">
        <w:rPr>
          <w:rFonts w:ascii="Times New Roman" w:hAnsi="Times New Roman" w:cs="Times New Roman"/>
          <w:sz w:val="28"/>
          <w:szCs w:val="28"/>
          <w:lang w:eastAsia="ru-RU"/>
        </w:rPr>
        <w:t xml:space="preserve"> призваны </w:t>
      </w:r>
      <w:r w:rsidRPr="00B56EB4">
        <w:rPr>
          <w:rFonts w:ascii="Times New Roman" w:hAnsi="Times New Roman" w:cs="Times New Roman"/>
          <w:sz w:val="28"/>
          <w:szCs w:val="28"/>
          <w:lang w:eastAsia="ru-RU"/>
        </w:rPr>
        <w:t>обеспечить</w:t>
      </w:r>
      <w:r w:rsidRPr="00497E1E">
        <w:rPr>
          <w:rFonts w:ascii="Times New Roman" w:hAnsi="Times New Roman" w:cs="Times New Roman"/>
          <w:sz w:val="28"/>
          <w:szCs w:val="28"/>
          <w:lang w:eastAsia="ru-RU"/>
        </w:rPr>
        <w:t xml:space="preserve"> благоприятные условия жизнедеятельности человека путем введения минимальных расчетных показателей в сфер</w:t>
      </w:r>
      <w:r w:rsidR="00A62F78">
        <w:rPr>
          <w:rFonts w:ascii="Times New Roman" w:hAnsi="Times New Roman" w:cs="Times New Roman"/>
          <w:sz w:val="28"/>
          <w:szCs w:val="28"/>
          <w:lang w:eastAsia="ru-RU"/>
        </w:rPr>
        <w:t>ах</w:t>
      </w:r>
      <w:r w:rsidRPr="00497E1E">
        <w:rPr>
          <w:rFonts w:ascii="Times New Roman" w:hAnsi="Times New Roman" w:cs="Times New Roman"/>
          <w:sz w:val="28"/>
          <w:szCs w:val="28"/>
          <w:lang w:eastAsia="ru-RU"/>
        </w:rPr>
        <w:t>:</w:t>
      </w:r>
    </w:p>
    <w:p w:rsidR="00AD5476" w:rsidRPr="00497E1E" w:rsidRDefault="00AD5476" w:rsidP="00321EB0">
      <w:pPr>
        <w:pStyle w:val="a3"/>
        <w:numPr>
          <w:ilvl w:val="0"/>
          <w:numId w:val="27"/>
        </w:numPr>
        <w:spacing w:after="0" w:line="240" w:lineRule="auto"/>
        <w:jc w:val="both"/>
        <w:rPr>
          <w:rFonts w:ascii="Times New Roman" w:hAnsi="Times New Roman" w:cs="Times New Roman"/>
          <w:sz w:val="28"/>
          <w:szCs w:val="28"/>
          <w:lang w:eastAsia="ru-RU"/>
        </w:rPr>
      </w:pPr>
      <w:r w:rsidRPr="00497E1E">
        <w:rPr>
          <w:rFonts w:ascii="Times New Roman" w:hAnsi="Times New Roman" w:cs="Times New Roman"/>
          <w:sz w:val="28"/>
          <w:szCs w:val="28"/>
          <w:lang w:eastAsia="ru-RU"/>
        </w:rPr>
        <w:t>жилищного обеспечения;</w:t>
      </w:r>
    </w:p>
    <w:p w:rsidR="00AD5476" w:rsidRPr="00497E1E" w:rsidRDefault="00AD5476" w:rsidP="00321EB0">
      <w:pPr>
        <w:pStyle w:val="a3"/>
        <w:numPr>
          <w:ilvl w:val="0"/>
          <w:numId w:val="27"/>
        </w:numPr>
        <w:spacing w:after="0" w:line="240" w:lineRule="auto"/>
        <w:jc w:val="both"/>
        <w:rPr>
          <w:rFonts w:ascii="Times New Roman" w:hAnsi="Times New Roman" w:cs="Times New Roman"/>
          <w:sz w:val="28"/>
          <w:szCs w:val="28"/>
          <w:lang w:eastAsia="ru-RU"/>
        </w:rPr>
      </w:pPr>
      <w:r w:rsidRPr="00497E1E">
        <w:rPr>
          <w:rFonts w:ascii="Times New Roman" w:hAnsi="Times New Roman" w:cs="Times New Roman"/>
          <w:sz w:val="28"/>
          <w:szCs w:val="28"/>
          <w:lang w:eastAsia="ru-RU"/>
        </w:rPr>
        <w:t>социального и коммунально-бытового обеспечения;</w:t>
      </w:r>
    </w:p>
    <w:p w:rsidR="00AD5476" w:rsidRPr="00497E1E" w:rsidRDefault="00AD5476" w:rsidP="00321EB0">
      <w:pPr>
        <w:pStyle w:val="a3"/>
        <w:numPr>
          <w:ilvl w:val="0"/>
          <w:numId w:val="27"/>
        </w:numPr>
        <w:spacing w:after="0" w:line="240" w:lineRule="auto"/>
        <w:jc w:val="both"/>
        <w:rPr>
          <w:rFonts w:ascii="Times New Roman" w:hAnsi="Times New Roman" w:cs="Times New Roman"/>
          <w:sz w:val="28"/>
          <w:szCs w:val="28"/>
          <w:lang w:eastAsia="ru-RU"/>
        </w:rPr>
      </w:pPr>
      <w:r w:rsidRPr="00497E1E">
        <w:rPr>
          <w:rFonts w:ascii="Times New Roman" w:hAnsi="Times New Roman" w:cs="Times New Roman"/>
          <w:sz w:val="28"/>
          <w:szCs w:val="28"/>
          <w:lang w:eastAsia="ru-RU"/>
        </w:rPr>
        <w:t>обеспечения объектами рекреационного назначения;</w:t>
      </w:r>
    </w:p>
    <w:p w:rsidR="00AD5476" w:rsidRPr="00497E1E" w:rsidRDefault="00AD5476" w:rsidP="00321EB0">
      <w:pPr>
        <w:pStyle w:val="a3"/>
        <w:numPr>
          <w:ilvl w:val="0"/>
          <w:numId w:val="27"/>
        </w:numPr>
        <w:spacing w:after="0" w:line="240" w:lineRule="auto"/>
        <w:jc w:val="both"/>
        <w:rPr>
          <w:rFonts w:ascii="Times New Roman" w:hAnsi="Times New Roman" w:cs="Times New Roman"/>
          <w:sz w:val="28"/>
          <w:szCs w:val="28"/>
          <w:lang w:eastAsia="ru-RU"/>
        </w:rPr>
      </w:pPr>
      <w:r w:rsidRPr="00497E1E">
        <w:rPr>
          <w:rFonts w:ascii="Times New Roman" w:hAnsi="Times New Roman" w:cs="Times New Roman"/>
          <w:sz w:val="28"/>
          <w:szCs w:val="28"/>
          <w:lang w:eastAsia="ru-RU"/>
        </w:rPr>
        <w:t>инженерного оборудования;</w:t>
      </w:r>
    </w:p>
    <w:p w:rsidR="00AD5476" w:rsidRPr="00497E1E" w:rsidRDefault="00AD5476" w:rsidP="00321EB0">
      <w:pPr>
        <w:pStyle w:val="a3"/>
        <w:numPr>
          <w:ilvl w:val="0"/>
          <w:numId w:val="27"/>
        </w:numPr>
        <w:spacing w:after="0" w:line="240" w:lineRule="auto"/>
        <w:jc w:val="both"/>
        <w:rPr>
          <w:rFonts w:ascii="Times New Roman" w:hAnsi="Times New Roman" w:cs="Times New Roman"/>
          <w:sz w:val="28"/>
          <w:szCs w:val="28"/>
          <w:lang w:eastAsia="ru-RU"/>
        </w:rPr>
      </w:pPr>
      <w:r w:rsidRPr="00497E1E">
        <w:rPr>
          <w:rFonts w:ascii="Times New Roman" w:hAnsi="Times New Roman" w:cs="Times New Roman"/>
          <w:sz w:val="28"/>
          <w:szCs w:val="28"/>
          <w:lang w:eastAsia="ru-RU"/>
        </w:rPr>
        <w:t>инженерной подготовки и защиты территорий.</w:t>
      </w:r>
    </w:p>
    <w:p w:rsidR="00B0749A" w:rsidRDefault="00B0749A" w:rsidP="00B0749A">
      <w:pPr>
        <w:spacing w:line="240" w:lineRule="auto"/>
        <w:jc w:val="both"/>
        <w:rPr>
          <w:rFonts w:ascii="Times New Roman" w:hAnsi="Times New Roman" w:cs="Times New Roman"/>
          <w:sz w:val="24"/>
          <w:szCs w:val="24"/>
        </w:rPr>
      </w:pPr>
    </w:p>
    <w:p w:rsidR="004A21C6" w:rsidRDefault="00285CD9" w:rsidP="0065008E">
      <w:pPr>
        <w:pStyle w:val="af6"/>
        <w:spacing w:before="100" w:beforeAutospacing="1" w:after="100" w:afterAutospacing="1" w:line="240" w:lineRule="auto"/>
        <w:ind w:left="57"/>
        <w:jc w:val="center"/>
        <w:outlineLvl w:val="9"/>
        <w:rPr>
          <w:sz w:val="28"/>
          <w:szCs w:val="28"/>
        </w:rPr>
      </w:pPr>
      <w:bookmarkStart w:id="2" w:name="_Toc442275994"/>
      <w:r>
        <w:rPr>
          <w:sz w:val="28"/>
          <w:szCs w:val="28"/>
        </w:rPr>
        <w:t>1.</w:t>
      </w:r>
      <w:r w:rsidR="0099143F">
        <w:rPr>
          <w:sz w:val="28"/>
          <w:szCs w:val="28"/>
        </w:rPr>
        <w:t>2</w:t>
      </w:r>
      <w:r w:rsidR="001B23A2">
        <w:rPr>
          <w:sz w:val="28"/>
          <w:szCs w:val="28"/>
        </w:rPr>
        <w:t>.</w:t>
      </w:r>
      <w:r w:rsidR="001C7B0D">
        <w:rPr>
          <w:sz w:val="28"/>
          <w:szCs w:val="28"/>
        </w:rPr>
        <w:t> </w:t>
      </w:r>
      <w:r w:rsidR="00B0749A" w:rsidRPr="00746D16">
        <w:rPr>
          <w:rStyle w:val="20"/>
          <w:rFonts w:ascii="Times New Roman" w:hAnsi="Times New Roman" w:cs="Times New Roman"/>
          <w:b/>
          <w:color w:val="auto"/>
          <w:sz w:val="28"/>
          <w:szCs w:val="28"/>
        </w:rPr>
        <w:t>МЕТОДИКА РАЗРАБОТКИ НОРМАТИВОВ ГРАДОСТРОИТЕЛЬНОГО ПРОЕКТИРОВАНИЯ</w:t>
      </w:r>
      <w:bookmarkEnd w:id="2"/>
    </w:p>
    <w:p w:rsidR="009909FC" w:rsidRPr="00460922" w:rsidRDefault="00285CD9" w:rsidP="00B56489">
      <w:pPr>
        <w:pStyle w:val="2"/>
        <w:spacing w:after="240"/>
        <w:jc w:val="both"/>
        <w:rPr>
          <w:rFonts w:ascii="Times New Roman" w:hAnsi="Times New Roman" w:cs="Times New Roman"/>
          <w:color w:val="auto"/>
          <w:sz w:val="28"/>
          <w:szCs w:val="28"/>
        </w:rPr>
      </w:pPr>
      <w:bookmarkStart w:id="3" w:name="_Toc442275995"/>
      <w:r>
        <w:rPr>
          <w:rFonts w:ascii="Times New Roman" w:hAnsi="Times New Roman" w:cs="Times New Roman"/>
          <w:color w:val="auto"/>
          <w:sz w:val="28"/>
          <w:szCs w:val="28"/>
        </w:rPr>
        <w:t>1.</w:t>
      </w:r>
      <w:r w:rsidR="0099143F" w:rsidRPr="00460922">
        <w:rPr>
          <w:rFonts w:ascii="Times New Roman" w:hAnsi="Times New Roman" w:cs="Times New Roman"/>
          <w:color w:val="auto"/>
          <w:sz w:val="28"/>
          <w:szCs w:val="28"/>
        </w:rPr>
        <w:t>2</w:t>
      </w:r>
      <w:r w:rsidR="009909FC" w:rsidRPr="00460922">
        <w:rPr>
          <w:rFonts w:ascii="Times New Roman" w:hAnsi="Times New Roman" w:cs="Times New Roman"/>
          <w:color w:val="auto"/>
          <w:sz w:val="28"/>
          <w:szCs w:val="28"/>
        </w:rPr>
        <w:t>.1</w:t>
      </w:r>
      <w:r w:rsidR="001B23A2" w:rsidRPr="00460922">
        <w:rPr>
          <w:rFonts w:ascii="Times New Roman" w:hAnsi="Times New Roman" w:cs="Times New Roman"/>
          <w:color w:val="auto"/>
          <w:sz w:val="28"/>
          <w:szCs w:val="28"/>
        </w:rPr>
        <w:t>.</w:t>
      </w:r>
      <w:r w:rsidR="001C7B0D">
        <w:rPr>
          <w:rFonts w:ascii="Times New Roman" w:hAnsi="Times New Roman" w:cs="Times New Roman"/>
          <w:color w:val="auto"/>
          <w:sz w:val="28"/>
          <w:szCs w:val="28"/>
        </w:rPr>
        <w:t> </w:t>
      </w:r>
      <w:r w:rsidR="009909FC" w:rsidRPr="00746D16">
        <w:rPr>
          <w:rStyle w:val="30"/>
          <w:rFonts w:ascii="Times New Roman" w:hAnsi="Times New Roman" w:cs="Times New Roman"/>
          <w:b/>
          <w:color w:val="auto"/>
          <w:sz w:val="28"/>
          <w:szCs w:val="28"/>
        </w:rPr>
        <w:t xml:space="preserve">Цель и задачи </w:t>
      </w:r>
      <w:r w:rsidR="00FD0A29" w:rsidRPr="00746D16">
        <w:rPr>
          <w:rStyle w:val="30"/>
          <w:rFonts w:ascii="Times New Roman" w:hAnsi="Times New Roman" w:cs="Times New Roman"/>
          <w:b/>
          <w:color w:val="auto"/>
          <w:sz w:val="28"/>
          <w:szCs w:val="28"/>
        </w:rPr>
        <w:t xml:space="preserve">определения </w:t>
      </w:r>
      <w:r w:rsidR="009909FC" w:rsidRPr="00746D16">
        <w:rPr>
          <w:rStyle w:val="30"/>
          <w:rFonts w:ascii="Times New Roman" w:hAnsi="Times New Roman" w:cs="Times New Roman"/>
          <w:b/>
          <w:color w:val="auto"/>
          <w:sz w:val="28"/>
          <w:szCs w:val="28"/>
        </w:rPr>
        <w:t>методики разработки нормативов градостроительного проектирования, этапы разработки</w:t>
      </w:r>
      <w:bookmarkEnd w:id="3"/>
      <w:r w:rsidR="009909FC" w:rsidRPr="00460922">
        <w:rPr>
          <w:rFonts w:ascii="Times New Roman" w:hAnsi="Times New Roman" w:cs="Times New Roman"/>
          <w:color w:val="auto"/>
          <w:sz w:val="28"/>
          <w:szCs w:val="28"/>
        </w:rPr>
        <w:t xml:space="preserve"> </w:t>
      </w:r>
    </w:p>
    <w:p w:rsidR="00F630A8" w:rsidRDefault="008B2BA9" w:rsidP="00174FEF">
      <w:pPr>
        <w:pStyle w:val="G0"/>
        <w:spacing w:before="0" w:after="0"/>
        <w:ind w:firstLine="851"/>
        <w:rPr>
          <w:rFonts w:ascii="Times New Roman" w:hAnsi="Times New Roman"/>
          <w:sz w:val="28"/>
          <w:szCs w:val="28"/>
        </w:rPr>
      </w:pPr>
      <w:r w:rsidRPr="008B2BA9">
        <w:rPr>
          <w:rFonts w:ascii="Times New Roman" w:hAnsi="Times New Roman"/>
          <w:sz w:val="28"/>
          <w:szCs w:val="28"/>
        </w:rPr>
        <w:t xml:space="preserve">Целью </w:t>
      </w:r>
      <w:r w:rsidR="00A62F78">
        <w:rPr>
          <w:rFonts w:ascii="Times New Roman" w:hAnsi="Times New Roman"/>
          <w:sz w:val="28"/>
          <w:szCs w:val="28"/>
        </w:rPr>
        <w:t>подготовки</w:t>
      </w:r>
      <w:r w:rsidRPr="008B2BA9">
        <w:rPr>
          <w:rFonts w:ascii="Times New Roman" w:hAnsi="Times New Roman"/>
          <w:sz w:val="28"/>
          <w:szCs w:val="28"/>
        </w:rPr>
        <w:t xml:space="preserve"> методики является выработка предложений и </w:t>
      </w:r>
      <w:proofErr w:type="gramStart"/>
      <w:r w:rsidRPr="008B2BA9">
        <w:rPr>
          <w:rFonts w:ascii="Times New Roman" w:hAnsi="Times New Roman"/>
          <w:sz w:val="28"/>
          <w:szCs w:val="28"/>
        </w:rPr>
        <w:t>методических подходов</w:t>
      </w:r>
      <w:proofErr w:type="gramEnd"/>
      <w:r w:rsidRPr="008B2BA9">
        <w:rPr>
          <w:rFonts w:ascii="Times New Roman" w:hAnsi="Times New Roman"/>
          <w:sz w:val="28"/>
          <w:szCs w:val="28"/>
        </w:rPr>
        <w:t xml:space="preserve"> по наиболее рациональным и </w:t>
      </w:r>
      <w:r w:rsidR="00B53CBA">
        <w:rPr>
          <w:rFonts w:ascii="Times New Roman" w:hAnsi="Times New Roman"/>
          <w:sz w:val="28"/>
          <w:szCs w:val="28"/>
        </w:rPr>
        <w:t>эффективным способам разработки</w:t>
      </w:r>
      <w:r w:rsidR="00B53CBA" w:rsidRPr="008B2BA9">
        <w:rPr>
          <w:rFonts w:ascii="Times New Roman" w:hAnsi="Times New Roman"/>
          <w:sz w:val="28"/>
          <w:szCs w:val="28"/>
        </w:rPr>
        <w:t xml:space="preserve"> </w:t>
      </w:r>
      <w:r w:rsidR="00233ECE">
        <w:rPr>
          <w:rFonts w:ascii="Times New Roman" w:hAnsi="Times New Roman"/>
          <w:sz w:val="28"/>
          <w:szCs w:val="28"/>
        </w:rPr>
        <w:t xml:space="preserve">местных </w:t>
      </w:r>
      <w:r w:rsidRPr="008B2BA9">
        <w:rPr>
          <w:rFonts w:ascii="Times New Roman" w:hAnsi="Times New Roman"/>
          <w:sz w:val="28"/>
          <w:szCs w:val="28"/>
        </w:rPr>
        <w:t>нормативов градостроительного проектирования</w:t>
      </w:r>
      <w:r w:rsidR="00233ECE">
        <w:rPr>
          <w:rFonts w:ascii="Times New Roman" w:hAnsi="Times New Roman"/>
          <w:sz w:val="28"/>
          <w:szCs w:val="28"/>
        </w:rPr>
        <w:t xml:space="preserve"> для города </w:t>
      </w:r>
      <w:r w:rsidR="00AA4231" w:rsidRPr="00AA4231">
        <w:rPr>
          <w:rFonts w:ascii="Times New Roman" w:hAnsi="Times New Roman"/>
          <w:color w:val="C00000"/>
          <w:sz w:val="28"/>
          <w:szCs w:val="28"/>
        </w:rPr>
        <w:t>Батайск</w:t>
      </w:r>
      <w:r w:rsidR="00B53CBA">
        <w:rPr>
          <w:rFonts w:ascii="Times New Roman" w:hAnsi="Times New Roman"/>
          <w:sz w:val="28"/>
          <w:szCs w:val="28"/>
        </w:rPr>
        <w:t>, учитывающих специфику города</w:t>
      </w:r>
      <w:r w:rsidR="00D35D7D">
        <w:rPr>
          <w:rFonts w:ascii="Times New Roman" w:hAnsi="Times New Roman"/>
          <w:sz w:val="28"/>
          <w:szCs w:val="28"/>
        </w:rPr>
        <w:t xml:space="preserve"> в </w:t>
      </w:r>
      <w:r w:rsidR="00315C80">
        <w:rPr>
          <w:rFonts w:ascii="Times New Roman" w:hAnsi="Times New Roman"/>
          <w:sz w:val="28"/>
          <w:szCs w:val="28"/>
        </w:rPr>
        <w:t>системе</w:t>
      </w:r>
      <w:r w:rsidR="002A77C9">
        <w:rPr>
          <w:rFonts w:ascii="Times New Roman" w:hAnsi="Times New Roman"/>
          <w:sz w:val="28"/>
          <w:szCs w:val="28"/>
        </w:rPr>
        <w:t xml:space="preserve"> агломерационного</w:t>
      </w:r>
      <w:r w:rsidR="00315C80">
        <w:rPr>
          <w:rFonts w:ascii="Times New Roman" w:hAnsi="Times New Roman"/>
          <w:sz w:val="28"/>
          <w:szCs w:val="28"/>
        </w:rPr>
        <w:t xml:space="preserve"> расселения</w:t>
      </w:r>
      <w:r w:rsidR="002A77C9">
        <w:rPr>
          <w:rFonts w:ascii="Times New Roman" w:hAnsi="Times New Roman"/>
          <w:sz w:val="28"/>
          <w:szCs w:val="28"/>
        </w:rPr>
        <w:t xml:space="preserve"> Ростовской области</w:t>
      </w:r>
      <w:r w:rsidR="00315C80">
        <w:rPr>
          <w:rFonts w:ascii="Times New Roman" w:hAnsi="Times New Roman"/>
          <w:sz w:val="28"/>
          <w:szCs w:val="28"/>
        </w:rPr>
        <w:t xml:space="preserve">. </w:t>
      </w:r>
      <w:r w:rsidR="00AA4231" w:rsidRPr="00AA4231">
        <w:rPr>
          <w:rFonts w:ascii="Times New Roman" w:hAnsi="Times New Roman"/>
          <w:color w:val="C00000"/>
          <w:sz w:val="28"/>
          <w:szCs w:val="28"/>
        </w:rPr>
        <w:t>Батайск</w:t>
      </w:r>
      <w:r w:rsidR="002B378C">
        <w:rPr>
          <w:rFonts w:ascii="Times New Roman" w:hAnsi="Times New Roman"/>
          <w:sz w:val="28"/>
          <w:szCs w:val="28"/>
        </w:rPr>
        <w:t>, который</w:t>
      </w:r>
      <w:r w:rsidR="008B3A4B">
        <w:rPr>
          <w:rFonts w:ascii="Times New Roman" w:hAnsi="Times New Roman"/>
          <w:sz w:val="28"/>
          <w:szCs w:val="28"/>
        </w:rPr>
        <w:t>,</w:t>
      </w:r>
      <w:r w:rsidR="002B378C">
        <w:rPr>
          <w:rFonts w:ascii="Times New Roman" w:hAnsi="Times New Roman"/>
          <w:sz w:val="28"/>
          <w:szCs w:val="28"/>
        </w:rPr>
        <w:t xml:space="preserve"> </w:t>
      </w:r>
      <w:r w:rsidR="00B56EB4">
        <w:rPr>
          <w:rFonts w:ascii="Times New Roman" w:hAnsi="Times New Roman"/>
          <w:sz w:val="28"/>
          <w:szCs w:val="28"/>
        </w:rPr>
        <w:t>несмотря на то, чт</w:t>
      </w:r>
      <w:r w:rsidR="002B378C">
        <w:rPr>
          <w:rFonts w:ascii="Times New Roman" w:hAnsi="Times New Roman"/>
          <w:sz w:val="28"/>
          <w:szCs w:val="28"/>
        </w:rPr>
        <w:t>о</w:t>
      </w:r>
      <w:r w:rsidR="00B56EB4">
        <w:rPr>
          <w:rFonts w:ascii="Times New Roman" w:hAnsi="Times New Roman"/>
          <w:sz w:val="28"/>
          <w:szCs w:val="28"/>
        </w:rPr>
        <w:t xml:space="preserve"> по</w:t>
      </w:r>
      <w:r w:rsidR="002B378C">
        <w:rPr>
          <w:rFonts w:ascii="Times New Roman" w:hAnsi="Times New Roman"/>
          <w:sz w:val="28"/>
          <w:szCs w:val="28"/>
        </w:rPr>
        <w:t xml:space="preserve"> градостроительной классификации относится к малым городам, фактически </w:t>
      </w:r>
      <w:r w:rsidR="00B53CBA">
        <w:rPr>
          <w:rFonts w:ascii="Times New Roman" w:hAnsi="Times New Roman"/>
          <w:sz w:val="28"/>
          <w:szCs w:val="28"/>
        </w:rPr>
        <w:t>является</w:t>
      </w:r>
      <w:r w:rsidR="00EE3399">
        <w:rPr>
          <w:rFonts w:ascii="Times New Roman" w:hAnsi="Times New Roman"/>
          <w:sz w:val="28"/>
          <w:szCs w:val="28"/>
        </w:rPr>
        <w:t xml:space="preserve"> частью </w:t>
      </w:r>
      <w:r w:rsidR="002B378C">
        <w:rPr>
          <w:rFonts w:ascii="Times New Roman" w:hAnsi="Times New Roman"/>
          <w:sz w:val="28"/>
          <w:szCs w:val="28"/>
        </w:rPr>
        <w:t xml:space="preserve">ядра Ростовской </w:t>
      </w:r>
      <w:r w:rsidR="002B378C">
        <w:rPr>
          <w:rFonts w:ascii="Times New Roman" w:hAnsi="Times New Roman"/>
          <w:sz w:val="28"/>
          <w:szCs w:val="28"/>
        </w:rPr>
        <w:lastRenderedPageBreak/>
        <w:t>агломерации с населением свыше 1,5 млн. чел</w:t>
      </w:r>
      <w:r w:rsidR="002A77C9">
        <w:rPr>
          <w:rFonts w:ascii="Times New Roman" w:hAnsi="Times New Roman"/>
          <w:sz w:val="28"/>
          <w:szCs w:val="28"/>
        </w:rPr>
        <w:t xml:space="preserve">, в </w:t>
      </w:r>
      <w:proofErr w:type="gramStart"/>
      <w:r w:rsidR="002A77C9">
        <w:rPr>
          <w:rFonts w:ascii="Times New Roman" w:hAnsi="Times New Roman"/>
          <w:sz w:val="28"/>
          <w:szCs w:val="28"/>
        </w:rPr>
        <w:t>связи</w:t>
      </w:r>
      <w:proofErr w:type="gramEnd"/>
      <w:r w:rsidR="002A77C9">
        <w:rPr>
          <w:rFonts w:ascii="Times New Roman" w:hAnsi="Times New Roman"/>
          <w:sz w:val="28"/>
          <w:szCs w:val="28"/>
        </w:rPr>
        <w:t xml:space="preserve"> с чем местные нормативы градостроительного проектирования</w:t>
      </w:r>
      <w:r w:rsidR="00F630A8">
        <w:rPr>
          <w:rFonts w:ascii="Times New Roman" w:hAnsi="Times New Roman"/>
          <w:sz w:val="28"/>
          <w:szCs w:val="28"/>
        </w:rPr>
        <w:t xml:space="preserve"> должны охватывать  больший круг  вопросов местного значения, </w:t>
      </w:r>
    </w:p>
    <w:p w:rsidR="008B2BA9" w:rsidRPr="008B2BA9" w:rsidRDefault="008B2BA9" w:rsidP="006D55B8">
      <w:pPr>
        <w:pStyle w:val="G0"/>
        <w:spacing w:before="0" w:after="0"/>
        <w:ind w:firstLine="851"/>
        <w:rPr>
          <w:rFonts w:ascii="Times New Roman" w:hAnsi="Times New Roman"/>
          <w:sz w:val="28"/>
          <w:szCs w:val="28"/>
        </w:rPr>
      </w:pPr>
      <w:r w:rsidRPr="008B2BA9">
        <w:rPr>
          <w:rFonts w:ascii="Times New Roman" w:hAnsi="Times New Roman"/>
          <w:sz w:val="28"/>
          <w:szCs w:val="28"/>
        </w:rPr>
        <w:t>Задач</w:t>
      </w:r>
      <w:r>
        <w:rPr>
          <w:rFonts w:ascii="Times New Roman" w:hAnsi="Times New Roman"/>
          <w:sz w:val="28"/>
          <w:szCs w:val="28"/>
        </w:rPr>
        <w:t>ами</w:t>
      </w:r>
      <w:r w:rsidRPr="008B2BA9">
        <w:rPr>
          <w:rFonts w:ascii="Times New Roman" w:hAnsi="Times New Roman"/>
          <w:sz w:val="28"/>
          <w:szCs w:val="28"/>
        </w:rPr>
        <w:t xml:space="preserve"> методи</w:t>
      </w:r>
      <w:r>
        <w:rPr>
          <w:rFonts w:ascii="Times New Roman" w:hAnsi="Times New Roman"/>
          <w:sz w:val="28"/>
          <w:szCs w:val="28"/>
        </w:rPr>
        <w:t>ки являю</w:t>
      </w:r>
      <w:r w:rsidRPr="008B2BA9">
        <w:rPr>
          <w:rFonts w:ascii="Times New Roman" w:hAnsi="Times New Roman"/>
          <w:sz w:val="28"/>
          <w:szCs w:val="28"/>
        </w:rPr>
        <w:t>тся:</w:t>
      </w:r>
    </w:p>
    <w:p w:rsidR="008B2BA9" w:rsidRPr="008B2BA9" w:rsidRDefault="008B2BA9" w:rsidP="006D55B8">
      <w:pPr>
        <w:pStyle w:val="G"/>
        <w:tabs>
          <w:tab w:val="left" w:pos="0"/>
        </w:tabs>
        <w:spacing w:line="240" w:lineRule="auto"/>
        <w:ind w:left="0" w:firstLine="851"/>
        <w:rPr>
          <w:rFonts w:ascii="Times New Roman" w:hAnsi="Times New Roman"/>
          <w:sz w:val="28"/>
          <w:szCs w:val="28"/>
        </w:rPr>
      </w:pPr>
      <w:r w:rsidRPr="008B2BA9">
        <w:rPr>
          <w:rFonts w:ascii="Times New Roman" w:hAnsi="Times New Roman"/>
          <w:sz w:val="28"/>
          <w:szCs w:val="28"/>
        </w:rPr>
        <w:t>определение оптимального состава частей и разделов проектов нормативов градостроительного проектирования;</w:t>
      </w:r>
    </w:p>
    <w:p w:rsidR="008B2BA9" w:rsidRPr="008B2BA9" w:rsidRDefault="008B2BA9" w:rsidP="006D55B8">
      <w:pPr>
        <w:pStyle w:val="G"/>
        <w:tabs>
          <w:tab w:val="left" w:pos="0"/>
        </w:tabs>
        <w:spacing w:line="240" w:lineRule="auto"/>
        <w:ind w:left="0" w:firstLine="851"/>
        <w:rPr>
          <w:rFonts w:ascii="Times New Roman" w:hAnsi="Times New Roman"/>
          <w:sz w:val="28"/>
          <w:szCs w:val="28"/>
        </w:rPr>
      </w:pPr>
      <w:r w:rsidRPr="008B2BA9">
        <w:rPr>
          <w:rFonts w:ascii="Times New Roman" w:hAnsi="Times New Roman"/>
          <w:sz w:val="28"/>
          <w:szCs w:val="28"/>
        </w:rPr>
        <w:t xml:space="preserve">определение методологических </w:t>
      </w:r>
      <w:proofErr w:type="gramStart"/>
      <w:r w:rsidRPr="008B2BA9">
        <w:rPr>
          <w:rFonts w:ascii="Times New Roman" w:hAnsi="Times New Roman"/>
          <w:sz w:val="28"/>
          <w:szCs w:val="28"/>
        </w:rPr>
        <w:t>особенностей подготовки проектов нормативов градостроительного проектирования</w:t>
      </w:r>
      <w:proofErr w:type="gramEnd"/>
      <w:r w:rsidRPr="008B2BA9">
        <w:rPr>
          <w:rFonts w:ascii="Times New Roman" w:hAnsi="Times New Roman"/>
          <w:sz w:val="28"/>
          <w:szCs w:val="28"/>
        </w:rPr>
        <w:t>;</w:t>
      </w:r>
    </w:p>
    <w:p w:rsidR="008B2BA9" w:rsidRPr="008B2BA9" w:rsidRDefault="008B2BA9" w:rsidP="006D55B8">
      <w:pPr>
        <w:pStyle w:val="G"/>
        <w:tabs>
          <w:tab w:val="left" w:pos="0"/>
        </w:tabs>
        <w:spacing w:line="240" w:lineRule="auto"/>
        <w:ind w:left="0" w:firstLine="851"/>
        <w:rPr>
          <w:rFonts w:ascii="Times New Roman" w:hAnsi="Times New Roman"/>
          <w:sz w:val="28"/>
          <w:szCs w:val="28"/>
        </w:rPr>
      </w:pPr>
      <w:r w:rsidRPr="008B2BA9">
        <w:rPr>
          <w:rFonts w:ascii="Times New Roman" w:hAnsi="Times New Roman"/>
          <w:sz w:val="28"/>
          <w:szCs w:val="28"/>
        </w:rPr>
        <w:t>определение единых подходов к оформлению графических и текстовых материалов в составе проектов нормативов градостроительного проектирования.</w:t>
      </w:r>
    </w:p>
    <w:p w:rsidR="006B7FC7" w:rsidRDefault="008B2BA9" w:rsidP="00C452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2DD9">
        <w:rPr>
          <w:rFonts w:ascii="Times New Roman" w:eastAsia="Times New Roman" w:hAnsi="Times New Roman" w:cs="Times New Roman"/>
          <w:sz w:val="28"/>
          <w:szCs w:val="28"/>
          <w:lang w:eastAsia="ru-RU"/>
        </w:rPr>
        <w:t xml:space="preserve">Ключевой методологической особенностью разработки нормативов градостроительного проектирования </w:t>
      </w:r>
      <w:r w:rsidR="00AA4231" w:rsidRPr="00AA4231">
        <w:rPr>
          <w:rFonts w:ascii="Times New Roman" w:hAnsi="Times New Roman" w:cs="Times New Roman"/>
          <w:color w:val="C00000"/>
          <w:sz w:val="28"/>
          <w:szCs w:val="28"/>
          <w:lang w:eastAsia="ru-RU"/>
        </w:rPr>
        <w:t>муниципального образования «Город Батайск»</w:t>
      </w:r>
      <w:r w:rsidRPr="00D02DD9">
        <w:rPr>
          <w:rFonts w:ascii="Times New Roman" w:eastAsia="Times New Roman" w:hAnsi="Times New Roman" w:cs="Times New Roman"/>
          <w:sz w:val="28"/>
          <w:szCs w:val="28"/>
          <w:lang w:eastAsia="ru-RU"/>
        </w:rPr>
        <w:t xml:space="preserve">, является наличие </w:t>
      </w:r>
      <w:r w:rsidR="009C67E2" w:rsidRPr="00D02DD9">
        <w:rPr>
          <w:rFonts w:ascii="Times New Roman" w:eastAsia="Times New Roman" w:hAnsi="Times New Roman" w:cs="Times New Roman"/>
          <w:sz w:val="28"/>
          <w:szCs w:val="28"/>
          <w:lang w:eastAsia="ru-RU"/>
        </w:rPr>
        <w:t>утвержденных</w:t>
      </w:r>
      <w:r w:rsidRPr="00D02DD9">
        <w:rPr>
          <w:rFonts w:ascii="Times New Roman" w:eastAsia="Times New Roman" w:hAnsi="Times New Roman" w:cs="Times New Roman"/>
          <w:sz w:val="28"/>
          <w:szCs w:val="28"/>
          <w:lang w:eastAsia="ru-RU"/>
        </w:rPr>
        <w:t xml:space="preserve"> </w:t>
      </w:r>
      <w:proofErr w:type="spellStart"/>
      <w:r w:rsidR="009C67E2" w:rsidRPr="00D02DD9">
        <w:rPr>
          <w:rFonts w:ascii="Times New Roman" w:eastAsia="Times New Roman" w:hAnsi="Times New Roman" w:cs="Times New Roman"/>
          <w:sz w:val="28"/>
          <w:szCs w:val="28"/>
          <w:lang w:eastAsia="ru-RU"/>
        </w:rPr>
        <w:t>градорегулирующих</w:t>
      </w:r>
      <w:proofErr w:type="spellEnd"/>
      <w:r w:rsidR="009C67E2" w:rsidRPr="00D02DD9">
        <w:rPr>
          <w:rFonts w:ascii="Times New Roman" w:eastAsia="Times New Roman" w:hAnsi="Times New Roman" w:cs="Times New Roman"/>
          <w:sz w:val="28"/>
          <w:szCs w:val="28"/>
          <w:lang w:eastAsia="ru-RU"/>
        </w:rPr>
        <w:t xml:space="preserve"> документов -</w:t>
      </w:r>
      <w:r w:rsidR="00501A2E">
        <w:rPr>
          <w:rFonts w:ascii="Times New Roman" w:eastAsia="Times New Roman" w:hAnsi="Times New Roman" w:cs="Times New Roman"/>
          <w:sz w:val="28"/>
          <w:szCs w:val="28"/>
          <w:lang w:eastAsia="ru-RU"/>
        </w:rPr>
        <w:t xml:space="preserve"> </w:t>
      </w:r>
      <w:r w:rsidR="00AA4231">
        <w:rPr>
          <w:rFonts w:ascii="Times New Roman" w:eastAsia="Times New Roman" w:hAnsi="Times New Roman" w:cs="Times New Roman"/>
          <w:sz w:val="28"/>
          <w:szCs w:val="28"/>
          <w:lang w:eastAsia="ru-RU"/>
        </w:rPr>
        <w:t>Г</w:t>
      </w:r>
      <w:r w:rsidRPr="00D02DD9">
        <w:rPr>
          <w:rFonts w:ascii="Times New Roman" w:eastAsia="Times New Roman" w:hAnsi="Times New Roman" w:cs="Times New Roman"/>
          <w:sz w:val="28"/>
          <w:szCs w:val="28"/>
          <w:lang w:eastAsia="ru-RU"/>
        </w:rPr>
        <w:t xml:space="preserve">енерального </w:t>
      </w:r>
      <w:r w:rsidRPr="00D54999">
        <w:rPr>
          <w:rFonts w:ascii="Times New Roman" w:eastAsia="Times New Roman" w:hAnsi="Times New Roman" w:cs="Times New Roman"/>
          <w:color w:val="C00000"/>
          <w:sz w:val="28"/>
          <w:szCs w:val="28"/>
          <w:lang w:eastAsia="ru-RU"/>
        </w:rPr>
        <w:t>плана и Правил землепользования и застройки</w:t>
      </w:r>
      <w:r w:rsidR="006D55B8" w:rsidRPr="00D54999">
        <w:rPr>
          <w:rFonts w:ascii="Times New Roman" w:eastAsia="Times New Roman" w:hAnsi="Times New Roman" w:cs="Times New Roman"/>
          <w:color w:val="C00000"/>
          <w:sz w:val="28"/>
          <w:szCs w:val="28"/>
          <w:lang w:eastAsia="ru-RU"/>
        </w:rPr>
        <w:t>, статистическая база</w:t>
      </w:r>
      <w:r w:rsidR="00886842" w:rsidRPr="00D54999">
        <w:rPr>
          <w:rFonts w:ascii="Times New Roman" w:eastAsia="Times New Roman" w:hAnsi="Times New Roman" w:cs="Times New Roman"/>
          <w:color w:val="C00000"/>
          <w:sz w:val="28"/>
          <w:szCs w:val="28"/>
          <w:lang w:eastAsia="ru-RU"/>
        </w:rPr>
        <w:t xml:space="preserve"> уточн</w:t>
      </w:r>
      <w:r w:rsidR="00D54999" w:rsidRPr="00D54999">
        <w:rPr>
          <w:rFonts w:ascii="Times New Roman" w:eastAsia="Times New Roman" w:hAnsi="Times New Roman" w:cs="Times New Roman"/>
          <w:color w:val="C00000"/>
          <w:sz w:val="28"/>
          <w:szCs w:val="28"/>
          <w:lang w:eastAsia="ru-RU"/>
        </w:rPr>
        <w:t>ена по состоянию на 01.01.2016</w:t>
      </w:r>
      <w:r w:rsidR="00281622" w:rsidRPr="00D54999">
        <w:rPr>
          <w:rFonts w:ascii="Times New Roman" w:eastAsia="Times New Roman" w:hAnsi="Times New Roman" w:cs="Times New Roman"/>
          <w:color w:val="C00000"/>
          <w:sz w:val="28"/>
          <w:szCs w:val="28"/>
          <w:lang w:eastAsia="ru-RU"/>
        </w:rPr>
        <w:t>г</w:t>
      </w:r>
      <w:r w:rsidRPr="00D54999">
        <w:rPr>
          <w:rFonts w:ascii="Times New Roman" w:eastAsia="Times New Roman" w:hAnsi="Times New Roman" w:cs="Times New Roman"/>
          <w:color w:val="C00000"/>
          <w:sz w:val="28"/>
          <w:szCs w:val="28"/>
          <w:lang w:eastAsia="ru-RU"/>
        </w:rPr>
        <w:t>.</w:t>
      </w:r>
      <w:r w:rsidR="00501A2E">
        <w:rPr>
          <w:rFonts w:ascii="Times New Roman" w:eastAsia="Times New Roman" w:hAnsi="Times New Roman" w:cs="Times New Roman"/>
          <w:sz w:val="28"/>
          <w:szCs w:val="28"/>
          <w:lang w:eastAsia="ru-RU"/>
        </w:rPr>
        <w:t xml:space="preserve"> </w:t>
      </w:r>
    </w:p>
    <w:p w:rsidR="00886842" w:rsidRDefault="008B2BA9" w:rsidP="006D55B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B2BA9">
        <w:rPr>
          <w:rFonts w:ascii="Times New Roman" w:eastAsia="Times New Roman" w:hAnsi="Times New Roman" w:cs="Times New Roman"/>
          <w:sz w:val="28"/>
          <w:szCs w:val="28"/>
          <w:lang w:eastAsia="ru-RU"/>
        </w:rPr>
        <w:t>Такая модель разработки градостроительных нормативов обеспечивает преемственность градостроительной документац</w:t>
      </w:r>
      <w:proofErr w:type="gramStart"/>
      <w:r w:rsidRPr="008B2BA9">
        <w:rPr>
          <w:rFonts w:ascii="Times New Roman" w:eastAsia="Times New Roman" w:hAnsi="Times New Roman" w:cs="Times New Roman"/>
          <w:sz w:val="28"/>
          <w:szCs w:val="28"/>
          <w:lang w:eastAsia="ru-RU"/>
        </w:rPr>
        <w:t>ии и ее</w:t>
      </w:r>
      <w:proofErr w:type="gramEnd"/>
      <w:r w:rsidRPr="008B2BA9">
        <w:rPr>
          <w:rFonts w:ascii="Times New Roman" w:eastAsia="Times New Roman" w:hAnsi="Times New Roman" w:cs="Times New Roman"/>
          <w:sz w:val="28"/>
          <w:szCs w:val="28"/>
          <w:lang w:eastAsia="ru-RU"/>
        </w:rPr>
        <w:t xml:space="preserve"> непротиворечивость, так как принятые документы являются достоверными источниками информации о состоянии городской среды</w:t>
      </w:r>
      <w:r w:rsidR="006B7FC7">
        <w:rPr>
          <w:rFonts w:ascii="Times New Roman" w:eastAsia="Times New Roman" w:hAnsi="Times New Roman" w:cs="Times New Roman"/>
          <w:sz w:val="28"/>
          <w:szCs w:val="28"/>
          <w:lang w:eastAsia="ru-RU"/>
        </w:rPr>
        <w:t xml:space="preserve"> и перспективах развития города в период </w:t>
      </w:r>
      <w:r w:rsidR="00233ECE" w:rsidRPr="000A4627">
        <w:rPr>
          <w:rFonts w:ascii="Times New Roman" w:eastAsia="Times New Roman" w:hAnsi="Times New Roman" w:cs="Times New Roman"/>
          <w:sz w:val="28"/>
          <w:szCs w:val="28"/>
          <w:lang w:eastAsia="ru-RU"/>
        </w:rPr>
        <w:t>проектного</w:t>
      </w:r>
      <w:r w:rsidR="006B7FC7" w:rsidRPr="00B93994">
        <w:rPr>
          <w:rFonts w:ascii="Times New Roman" w:eastAsia="Times New Roman" w:hAnsi="Times New Roman" w:cs="Times New Roman"/>
          <w:color w:val="FF0000"/>
          <w:sz w:val="28"/>
          <w:szCs w:val="28"/>
          <w:lang w:eastAsia="ru-RU"/>
        </w:rPr>
        <w:t xml:space="preserve"> </w:t>
      </w:r>
      <w:r w:rsidR="006B7FC7">
        <w:rPr>
          <w:rFonts w:ascii="Times New Roman" w:eastAsia="Times New Roman" w:hAnsi="Times New Roman" w:cs="Times New Roman"/>
          <w:sz w:val="28"/>
          <w:szCs w:val="28"/>
          <w:lang w:eastAsia="ru-RU"/>
        </w:rPr>
        <w:t>срока.</w:t>
      </w:r>
    </w:p>
    <w:p w:rsidR="008B2BA9" w:rsidRPr="008B2BA9" w:rsidRDefault="008B2BA9" w:rsidP="006D55B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8B2BA9">
        <w:rPr>
          <w:rFonts w:ascii="Times New Roman" w:eastAsia="TimesNewRomanPSMT" w:hAnsi="Times New Roman" w:cs="Times New Roman"/>
          <w:sz w:val="28"/>
          <w:szCs w:val="28"/>
        </w:rPr>
        <w:t xml:space="preserve">Работа по подготовке местных нормативов разбита на несколько  этапов. </w:t>
      </w:r>
    </w:p>
    <w:p w:rsidR="008B2BA9" w:rsidRPr="008B2BA9" w:rsidRDefault="008B2BA9" w:rsidP="006D55B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AA4231">
        <w:rPr>
          <w:rFonts w:ascii="Times New Roman" w:eastAsia="TimesNewRomanPSMT" w:hAnsi="Times New Roman" w:cs="Times New Roman"/>
          <w:b/>
          <w:sz w:val="28"/>
          <w:szCs w:val="28"/>
        </w:rPr>
        <w:t>На первом этапе</w:t>
      </w:r>
      <w:r w:rsidRPr="00CE4A07">
        <w:rPr>
          <w:rFonts w:ascii="Times New Roman" w:eastAsia="TimesNewRomanPSMT" w:hAnsi="Times New Roman" w:cs="Times New Roman"/>
          <w:sz w:val="28"/>
          <w:szCs w:val="28"/>
        </w:rPr>
        <w:t xml:space="preserve"> осуществл</w:t>
      </w:r>
      <w:r w:rsidR="006D55B8">
        <w:rPr>
          <w:rFonts w:ascii="Times New Roman" w:eastAsia="TimesNewRomanPSMT" w:hAnsi="Times New Roman" w:cs="Times New Roman"/>
          <w:sz w:val="28"/>
          <w:szCs w:val="28"/>
        </w:rPr>
        <w:t>яется</w:t>
      </w:r>
      <w:r w:rsidR="00233ECE">
        <w:rPr>
          <w:rFonts w:ascii="Times New Roman" w:eastAsia="TimesNewRomanPSMT" w:hAnsi="Times New Roman" w:cs="Times New Roman"/>
          <w:sz w:val="28"/>
          <w:szCs w:val="28"/>
        </w:rPr>
        <w:t xml:space="preserve"> </w:t>
      </w:r>
      <w:r w:rsidRPr="008B2BA9">
        <w:rPr>
          <w:rFonts w:ascii="Times New Roman" w:eastAsia="TimesNewRomanPSMT" w:hAnsi="Times New Roman" w:cs="Times New Roman"/>
          <w:sz w:val="28"/>
          <w:szCs w:val="28"/>
        </w:rPr>
        <w:t xml:space="preserve">сбор и </w:t>
      </w:r>
      <w:r w:rsidR="00D35D7D">
        <w:rPr>
          <w:rFonts w:ascii="Times New Roman" w:eastAsia="TimesNewRomanPSMT" w:hAnsi="Times New Roman" w:cs="Times New Roman"/>
          <w:sz w:val="28"/>
          <w:szCs w:val="28"/>
        </w:rPr>
        <w:t>анализ исходных данных с </w:t>
      </w:r>
      <w:r w:rsidRPr="008B2BA9">
        <w:rPr>
          <w:rFonts w:ascii="Times New Roman" w:eastAsia="TimesNewRomanPSMT" w:hAnsi="Times New Roman" w:cs="Times New Roman"/>
          <w:sz w:val="28"/>
          <w:szCs w:val="28"/>
        </w:rPr>
        <w:t>целью определения существующего положения и оценки тенденций развития города</w:t>
      </w:r>
      <w:r w:rsidR="006B7FC7">
        <w:rPr>
          <w:rFonts w:ascii="Times New Roman" w:eastAsia="TimesNewRomanPSMT" w:hAnsi="Times New Roman" w:cs="Times New Roman"/>
          <w:sz w:val="28"/>
          <w:szCs w:val="28"/>
        </w:rPr>
        <w:t>, должна быть с</w:t>
      </w:r>
      <w:r w:rsidRPr="008B2BA9">
        <w:rPr>
          <w:rFonts w:ascii="Times New Roman" w:eastAsia="TimesNewRomanPSMT" w:hAnsi="Times New Roman" w:cs="Times New Roman"/>
          <w:sz w:val="28"/>
          <w:szCs w:val="28"/>
        </w:rPr>
        <w:t xml:space="preserve">обрана информация о ранее практиковавшихся и ныне используемых подходах к формированию нормативов градостроительного проектирования. </w:t>
      </w:r>
    </w:p>
    <w:p w:rsidR="00883BB9" w:rsidRDefault="008B2BA9" w:rsidP="006D55B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AA4231">
        <w:rPr>
          <w:rFonts w:ascii="Times New Roman" w:eastAsia="TimesNewRomanPSMT" w:hAnsi="Times New Roman" w:cs="Times New Roman"/>
          <w:b/>
          <w:sz w:val="28"/>
          <w:szCs w:val="28"/>
        </w:rPr>
        <w:t>Второй этап</w:t>
      </w:r>
      <w:r>
        <w:rPr>
          <w:rFonts w:ascii="Times New Roman" w:eastAsia="TimesNewRomanPSMT" w:hAnsi="Times New Roman" w:cs="Times New Roman"/>
          <w:sz w:val="28"/>
          <w:szCs w:val="28"/>
        </w:rPr>
        <w:t xml:space="preserve"> </w:t>
      </w:r>
      <w:r w:rsidR="002B50BC">
        <w:rPr>
          <w:rFonts w:ascii="Times New Roman" w:eastAsia="TimesNewRomanPSMT" w:hAnsi="Times New Roman" w:cs="Times New Roman"/>
          <w:sz w:val="28"/>
          <w:szCs w:val="28"/>
        </w:rPr>
        <w:t>предполагает</w:t>
      </w:r>
      <w:r w:rsidR="0044342B">
        <w:rPr>
          <w:rFonts w:ascii="Times New Roman" w:eastAsia="TimesNewRomanPSMT" w:hAnsi="Times New Roman" w:cs="Times New Roman"/>
          <w:sz w:val="28"/>
          <w:szCs w:val="28"/>
        </w:rPr>
        <w:t xml:space="preserve"> </w:t>
      </w:r>
      <w:r w:rsidRPr="008B2BA9">
        <w:rPr>
          <w:rFonts w:ascii="Times New Roman" w:eastAsia="TimesNewRomanPSMT" w:hAnsi="Times New Roman" w:cs="Times New Roman"/>
          <w:sz w:val="28"/>
          <w:szCs w:val="28"/>
        </w:rPr>
        <w:t>формирование структуры местных нормативов градостроительного проектирования</w:t>
      </w:r>
      <w:r w:rsidR="00883BB9">
        <w:rPr>
          <w:rFonts w:ascii="Times New Roman" w:eastAsia="TimesNewRomanPSMT" w:hAnsi="Times New Roman" w:cs="Times New Roman"/>
          <w:sz w:val="28"/>
          <w:szCs w:val="28"/>
        </w:rPr>
        <w:t xml:space="preserve">, в </w:t>
      </w:r>
      <w:proofErr w:type="gramStart"/>
      <w:r w:rsidR="00883BB9">
        <w:rPr>
          <w:rFonts w:ascii="Times New Roman" w:eastAsia="TimesNewRomanPSMT" w:hAnsi="Times New Roman" w:cs="Times New Roman"/>
          <w:sz w:val="28"/>
          <w:szCs w:val="28"/>
        </w:rPr>
        <w:t>связи</w:t>
      </w:r>
      <w:proofErr w:type="gramEnd"/>
      <w:r w:rsidR="00883BB9">
        <w:rPr>
          <w:rFonts w:ascii="Times New Roman" w:eastAsia="TimesNewRomanPSMT" w:hAnsi="Times New Roman" w:cs="Times New Roman"/>
          <w:sz w:val="28"/>
          <w:szCs w:val="28"/>
        </w:rPr>
        <w:t xml:space="preserve"> с чем</w:t>
      </w:r>
      <w:r w:rsidR="0011403A">
        <w:rPr>
          <w:rFonts w:ascii="Times New Roman" w:eastAsia="TimesNewRomanPSMT" w:hAnsi="Times New Roman" w:cs="Times New Roman"/>
          <w:sz w:val="28"/>
          <w:szCs w:val="28"/>
        </w:rPr>
        <w:t xml:space="preserve"> были</w:t>
      </w:r>
      <w:r w:rsidR="00883BB9">
        <w:rPr>
          <w:rFonts w:ascii="Times New Roman" w:eastAsia="TimesNewRomanPSMT" w:hAnsi="Times New Roman" w:cs="Times New Roman"/>
          <w:sz w:val="28"/>
          <w:szCs w:val="28"/>
        </w:rPr>
        <w:t xml:space="preserve"> </w:t>
      </w:r>
      <w:r w:rsidRPr="00585A99">
        <w:rPr>
          <w:rFonts w:ascii="Times New Roman" w:eastAsia="TimesNewRomanPSMT" w:hAnsi="Times New Roman" w:cs="Times New Roman"/>
          <w:sz w:val="28"/>
          <w:szCs w:val="28"/>
        </w:rPr>
        <w:t>проанализированы основн</w:t>
      </w:r>
      <w:r w:rsidR="00AA4231">
        <w:rPr>
          <w:rFonts w:ascii="Times New Roman" w:eastAsia="TimesNewRomanPSMT" w:hAnsi="Times New Roman" w:cs="Times New Roman"/>
          <w:sz w:val="28"/>
          <w:szCs w:val="28"/>
        </w:rPr>
        <w:t>ые положения Генерального плана</w:t>
      </w:r>
      <w:r w:rsidRPr="00585A99">
        <w:rPr>
          <w:rFonts w:ascii="Times New Roman" w:eastAsia="TimesNewRomanPSMT" w:hAnsi="Times New Roman" w:cs="Times New Roman"/>
          <w:sz w:val="28"/>
          <w:szCs w:val="28"/>
        </w:rPr>
        <w:t>, включая обоснованность прогнозов изменения численнос</w:t>
      </w:r>
      <w:r w:rsidR="00925833" w:rsidRPr="00585A99">
        <w:rPr>
          <w:rFonts w:ascii="Times New Roman" w:eastAsia="TimesNewRomanPSMT" w:hAnsi="Times New Roman" w:cs="Times New Roman"/>
          <w:sz w:val="28"/>
          <w:szCs w:val="28"/>
        </w:rPr>
        <w:t>ти населения, изучена динамика</w:t>
      </w:r>
      <w:r w:rsidRPr="00585A99">
        <w:rPr>
          <w:rFonts w:ascii="Times New Roman" w:eastAsia="TimesNewRomanPSMT" w:hAnsi="Times New Roman" w:cs="Times New Roman"/>
          <w:sz w:val="28"/>
          <w:szCs w:val="28"/>
        </w:rPr>
        <w:t xml:space="preserve"> изменения чис</w:t>
      </w:r>
      <w:r w:rsidR="007C6E60">
        <w:rPr>
          <w:rFonts w:ascii="Times New Roman" w:eastAsia="TimesNewRomanPSMT" w:hAnsi="Times New Roman" w:cs="Times New Roman"/>
          <w:sz w:val="28"/>
          <w:szCs w:val="28"/>
        </w:rPr>
        <w:t>ленности населения за последние</w:t>
      </w:r>
      <w:r w:rsidRPr="00585A99">
        <w:rPr>
          <w:rFonts w:ascii="Times New Roman" w:eastAsia="TimesNewRomanPSMT" w:hAnsi="Times New Roman" w:cs="Times New Roman"/>
          <w:sz w:val="28"/>
          <w:szCs w:val="28"/>
        </w:rPr>
        <w:t xml:space="preserve"> пять лет</w:t>
      </w:r>
      <w:r w:rsidR="00925833" w:rsidRPr="00585A99">
        <w:rPr>
          <w:rFonts w:ascii="Times New Roman" w:eastAsia="TimesNewRomanPSMT" w:hAnsi="Times New Roman" w:cs="Times New Roman"/>
          <w:sz w:val="28"/>
          <w:szCs w:val="28"/>
        </w:rPr>
        <w:t>, номенклатура</w:t>
      </w:r>
      <w:r w:rsidRPr="00585A99">
        <w:rPr>
          <w:rFonts w:ascii="Times New Roman" w:eastAsia="TimesNewRomanPSMT" w:hAnsi="Times New Roman" w:cs="Times New Roman"/>
          <w:sz w:val="28"/>
          <w:szCs w:val="28"/>
        </w:rPr>
        <w:t xml:space="preserve"> показателей</w:t>
      </w:r>
      <w:r w:rsidR="00AA4231">
        <w:rPr>
          <w:rFonts w:ascii="Times New Roman" w:eastAsia="TimesNewRomanPSMT" w:hAnsi="Times New Roman" w:cs="Times New Roman"/>
          <w:sz w:val="28"/>
          <w:szCs w:val="28"/>
        </w:rPr>
        <w:t xml:space="preserve"> Г</w:t>
      </w:r>
      <w:r w:rsidR="0044342B">
        <w:rPr>
          <w:rFonts w:ascii="Times New Roman" w:eastAsia="TimesNewRomanPSMT" w:hAnsi="Times New Roman" w:cs="Times New Roman"/>
          <w:sz w:val="28"/>
          <w:szCs w:val="28"/>
        </w:rPr>
        <w:t>енерального</w:t>
      </w:r>
      <w:r w:rsidR="00883BB9">
        <w:rPr>
          <w:rFonts w:ascii="Times New Roman" w:eastAsia="TimesNewRomanPSMT" w:hAnsi="Times New Roman" w:cs="Times New Roman"/>
          <w:sz w:val="28"/>
          <w:szCs w:val="28"/>
        </w:rPr>
        <w:t xml:space="preserve"> плана</w:t>
      </w:r>
      <w:r w:rsidR="00D35D7D">
        <w:rPr>
          <w:rFonts w:ascii="Times New Roman" w:eastAsia="TimesNewRomanPSMT" w:hAnsi="Times New Roman" w:cs="Times New Roman"/>
          <w:sz w:val="28"/>
          <w:szCs w:val="28"/>
        </w:rPr>
        <w:t xml:space="preserve"> в </w:t>
      </w:r>
      <w:r w:rsidRPr="00585A99">
        <w:rPr>
          <w:rFonts w:ascii="Times New Roman" w:eastAsia="TimesNewRomanPSMT" w:hAnsi="Times New Roman" w:cs="Times New Roman"/>
          <w:sz w:val="28"/>
          <w:szCs w:val="28"/>
        </w:rPr>
        <w:t>отношении существующего состояния и планов развития коммунальной инфраструктуры.</w:t>
      </w:r>
      <w:r w:rsidRPr="008B2BA9">
        <w:rPr>
          <w:rFonts w:ascii="Times New Roman" w:eastAsia="TimesNewRomanPSMT" w:hAnsi="Times New Roman" w:cs="Times New Roman"/>
          <w:sz w:val="28"/>
          <w:szCs w:val="28"/>
        </w:rPr>
        <w:t xml:space="preserve"> </w:t>
      </w:r>
    </w:p>
    <w:p w:rsidR="00BB57CD" w:rsidRDefault="007B3E82" w:rsidP="006D55B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На данном</w:t>
      </w:r>
      <w:r w:rsidR="008B2BA9" w:rsidRPr="008B2BA9">
        <w:rPr>
          <w:rFonts w:ascii="Times New Roman" w:eastAsia="TimesNewRomanPSMT" w:hAnsi="Times New Roman" w:cs="Times New Roman"/>
          <w:sz w:val="28"/>
          <w:szCs w:val="28"/>
        </w:rPr>
        <w:t xml:space="preserve"> этапе формир</w:t>
      </w:r>
      <w:r w:rsidR="00883BB9">
        <w:rPr>
          <w:rFonts w:ascii="Times New Roman" w:eastAsia="TimesNewRomanPSMT" w:hAnsi="Times New Roman" w:cs="Times New Roman"/>
          <w:sz w:val="28"/>
          <w:szCs w:val="28"/>
        </w:rPr>
        <w:t>уется</w:t>
      </w:r>
      <w:r w:rsidR="0044342B">
        <w:rPr>
          <w:rFonts w:ascii="Times New Roman" w:eastAsia="TimesNewRomanPSMT" w:hAnsi="Times New Roman" w:cs="Times New Roman"/>
          <w:sz w:val="28"/>
          <w:szCs w:val="28"/>
        </w:rPr>
        <w:t xml:space="preserve"> модель местных нормативов, </w:t>
      </w:r>
      <w:r w:rsidR="00CF5D41">
        <w:rPr>
          <w:rFonts w:ascii="Times New Roman" w:eastAsia="TimesNewRomanPSMT" w:hAnsi="Times New Roman" w:cs="Times New Roman"/>
          <w:sz w:val="28"/>
          <w:szCs w:val="28"/>
        </w:rPr>
        <w:t>на основе</w:t>
      </w:r>
      <w:r w:rsidR="0044342B">
        <w:rPr>
          <w:rFonts w:ascii="Times New Roman" w:eastAsia="TimesNewRomanPSMT" w:hAnsi="Times New Roman" w:cs="Times New Roman"/>
          <w:sz w:val="28"/>
          <w:szCs w:val="28"/>
        </w:rPr>
        <w:t xml:space="preserve"> </w:t>
      </w:r>
      <w:r w:rsidR="008B2BA9" w:rsidRPr="008B2BA9">
        <w:rPr>
          <w:rFonts w:ascii="Times New Roman" w:eastAsia="TimesNewRomanPSMT" w:hAnsi="Times New Roman" w:cs="Times New Roman"/>
          <w:sz w:val="28"/>
          <w:szCs w:val="28"/>
        </w:rPr>
        <w:t>проведен</w:t>
      </w:r>
      <w:r>
        <w:rPr>
          <w:rFonts w:ascii="Times New Roman" w:eastAsia="TimesNewRomanPSMT" w:hAnsi="Times New Roman" w:cs="Times New Roman"/>
          <w:sz w:val="28"/>
          <w:szCs w:val="28"/>
        </w:rPr>
        <w:t>ного</w:t>
      </w:r>
      <w:r w:rsidR="008B2BA9" w:rsidRPr="008B2BA9">
        <w:rPr>
          <w:rFonts w:ascii="Times New Roman" w:eastAsia="TimesNewRomanPSMT" w:hAnsi="Times New Roman" w:cs="Times New Roman"/>
          <w:sz w:val="28"/>
          <w:szCs w:val="28"/>
        </w:rPr>
        <w:t xml:space="preserve"> </w:t>
      </w:r>
      <w:r w:rsidR="00CF5D41" w:rsidRPr="008B2BA9">
        <w:rPr>
          <w:rFonts w:ascii="Times New Roman" w:eastAsia="TimesNewRomanPSMT" w:hAnsi="Times New Roman" w:cs="Times New Roman"/>
          <w:sz w:val="28"/>
          <w:szCs w:val="28"/>
        </w:rPr>
        <w:t xml:space="preserve">впервые в практике </w:t>
      </w:r>
      <w:r w:rsidR="008B2BA9" w:rsidRPr="008B2BA9">
        <w:rPr>
          <w:rFonts w:ascii="Times New Roman" w:eastAsia="TimesNewRomanPSMT" w:hAnsi="Times New Roman" w:cs="Times New Roman"/>
          <w:sz w:val="28"/>
          <w:szCs w:val="28"/>
        </w:rPr>
        <w:t>многофакторн</w:t>
      </w:r>
      <w:r>
        <w:rPr>
          <w:rFonts w:ascii="Times New Roman" w:eastAsia="TimesNewRomanPSMT" w:hAnsi="Times New Roman" w:cs="Times New Roman"/>
          <w:sz w:val="28"/>
          <w:szCs w:val="28"/>
        </w:rPr>
        <w:t>ого</w:t>
      </w:r>
      <w:r w:rsidR="008B2BA9" w:rsidRPr="008B2BA9">
        <w:rPr>
          <w:rFonts w:ascii="Times New Roman" w:eastAsia="TimesNewRomanPSMT" w:hAnsi="Times New Roman" w:cs="Times New Roman"/>
          <w:sz w:val="28"/>
          <w:szCs w:val="28"/>
        </w:rPr>
        <w:t xml:space="preserve"> анализ</w:t>
      </w:r>
      <w:r w:rsidR="00CF5D41">
        <w:rPr>
          <w:rFonts w:ascii="Times New Roman" w:eastAsia="TimesNewRomanPSMT" w:hAnsi="Times New Roman" w:cs="Times New Roman"/>
          <w:sz w:val="28"/>
          <w:szCs w:val="28"/>
        </w:rPr>
        <w:t>а</w:t>
      </w:r>
      <w:r w:rsidR="008B2BA9" w:rsidRPr="008B2BA9">
        <w:rPr>
          <w:rFonts w:ascii="Times New Roman" w:eastAsia="TimesNewRomanPSMT" w:hAnsi="Times New Roman" w:cs="Times New Roman"/>
          <w:sz w:val="28"/>
          <w:szCs w:val="28"/>
        </w:rPr>
        <w:t xml:space="preserve"> градостроите</w:t>
      </w:r>
      <w:r w:rsidR="006768B5">
        <w:rPr>
          <w:rFonts w:ascii="Times New Roman" w:eastAsia="TimesNewRomanPSMT" w:hAnsi="Times New Roman" w:cs="Times New Roman"/>
          <w:sz w:val="28"/>
          <w:szCs w:val="28"/>
        </w:rPr>
        <w:t>льной ценности террит</w:t>
      </w:r>
      <w:r w:rsidR="0044342B">
        <w:rPr>
          <w:rFonts w:ascii="Times New Roman" w:eastAsia="TimesNewRomanPSMT" w:hAnsi="Times New Roman" w:cs="Times New Roman"/>
          <w:sz w:val="28"/>
          <w:szCs w:val="28"/>
        </w:rPr>
        <w:t>орий городского поселения</w:t>
      </w:r>
      <w:r w:rsidR="00883BB9">
        <w:rPr>
          <w:rFonts w:ascii="Times New Roman" w:eastAsia="TimesNewRomanPSMT" w:hAnsi="Times New Roman" w:cs="Times New Roman"/>
          <w:sz w:val="28"/>
          <w:szCs w:val="28"/>
        </w:rPr>
        <w:t xml:space="preserve"> и определены стандартные территории градостроительного нормирования. </w:t>
      </w:r>
      <w:r>
        <w:rPr>
          <w:rFonts w:ascii="Times New Roman" w:eastAsia="TimesNewRomanPSMT" w:hAnsi="Times New Roman" w:cs="Times New Roman"/>
          <w:sz w:val="28"/>
          <w:szCs w:val="28"/>
        </w:rPr>
        <w:t>На основе этих</w:t>
      </w:r>
      <w:r w:rsidR="00782C89">
        <w:rPr>
          <w:rFonts w:ascii="Times New Roman" w:eastAsia="TimesNewRomanPSMT" w:hAnsi="Times New Roman" w:cs="Times New Roman"/>
          <w:sz w:val="28"/>
          <w:szCs w:val="28"/>
        </w:rPr>
        <w:t xml:space="preserve"> показател</w:t>
      </w:r>
      <w:r w:rsidR="00883BB9">
        <w:rPr>
          <w:rFonts w:ascii="Times New Roman" w:eastAsia="TimesNewRomanPSMT" w:hAnsi="Times New Roman" w:cs="Times New Roman"/>
          <w:sz w:val="28"/>
          <w:szCs w:val="28"/>
        </w:rPr>
        <w:t>ей определены дифференци</w:t>
      </w:r>
      <w:r w:rsidR="00D35D7D">
        <w:rPr>
          <w:rFonts w:ascii="Times New Roman" w:eastAsia="TimesNewRomanPSMT" w:hAnsi="Times New Roman" w:cs="Times New Roman"/>
          <w:sz w:val="28"/>
          <w:szCs w:val="28"/>
        </w:rPr>
        <w:t>рованные значения нормативов по </w:t>
      </w:r>
      <w:r w:rsidR="00883BB9">
        <w:rPr>
          <w:rFonts w:ascii="Times New Roman" w:eastAsia="TimesNewRomanPSMT" w:hAnsi="Times New Roman" w:cs="Times New Roman"/>
          <w:sz w:val="28"/>
          <w:szCs w:val="28"/>
        </w:rPr>
        <w:t>жилищному строит</w:t>
      </w:r>
      <w:r w:rsidR="00BB57CD">
        <w:rPr>
          <w:rFonts w:ascii="Times New Roman" w:eastAsia="TimesNewRomanPSMT" w:hAnsi="Times New Roman" w:cs="Times New Roman"/>
          <w:sz w:val="28"/>
          <w:szCs w:val="28"/>
        </w:rPr>
        <w:t>ельству</w:t>
      </w:r>
      <w:r w:rsidR="00535DD3">
        <w:rPr>
          <w:rFonts w:ascii="Times New Roman" w:eastAsia="TimesNewRomanPSMT" w:hAnsi="Times New Roman" w:cs="Times New Roman"/>
          <w:sz w:val="28"/>
          <w:szCs w:val="28"/>
        </w:rPr>
        <w:t xml:space="preserve">, которое </w:t>
      </w:r>
      <w:r w:rsidR="003F4675">
        <w:rPr>
          <w:rFonts w:ascii="Times New Roman" w:eastAsia="TimesNewRomanPSMT" w:hAnsi="Times New Roman" w:cs="Times New Roman"/>
          <w:sz w:val="28"/>
          <w:szCs w:val="28"/>
        </w:rPr>
        <w:t>в городе развивается интенсивно</w:t>
      </w:r>
      <w:r w:rsidR="00BB57CD">
        <w:rPr>
          <w:rFonts w:ascii="Times New Roman" w:eastAsia="TimesNewRomanPSMT" w:hAnsi="Times New Roman" w:cs="Times New Roman"/>
          <w:sz w:val="28"/>
          <w:szCs w:val="28"/>
        </w:rPr>
        <w:t>.</w:t>
      </w:r>
      <w:r w:rsidR="00CF5D41">
        <w:rPr>
          <w:rFonts w:ascii="Times New Roman" w:eastAsia="TimesNewRomanPSMT" w:hAnsi="Times New Roman" w:cs="Times New Roman"/>
          <w:sz w:val="28"/>
          <w:szCs w:val="28"/>
        </w:rPr>
        <w:t xml:space="preserve"> </w:t>
      </w:r>
    </w:p>
    <w:p w:rsidR="00FA4FDC" w:rsidRPr="00FA4FDC" w:rsidRDefault="008B2BA9" w:rsidP="006D55B8">
      <w:pPr>
        <w:autoSpaceDE w:val="0"/>
        <w:autoSpaceDN w:val="0"/>
        <w:adjustRightInd w:val="0"/>
        <w:spacing w:after="0" w:line="240" w:lineRule="auto"/>
        <w:ind w:firstLine="851"/>
        <w:jc w:val="both"/>
        <w:rPr>
          <w:rFonts w:ascii="Times New Roman" w:eastAsia="TimesNewRomanPSMT" w:hAnsi="Times New Roman" w:cs="Times New Roman"/>
          <w:sz w:val="28"/>
          <w:szCs w:val="28"/>
        </w:rPr>
      </w:pPr>
      <w:r w:rsidRPr="008B2BA9">
        <w:rPr>
          <w:rFonts w:ascii="Times New Roman" w:eastAsia="TimesNewRomanPSMT" w:hAnsi="Times New Roman" w:cs="Times New Roman"/>
          <w:sz w:val="28"/>
          <w:szCs w:val="28"/>
        </w:rPr>
        <w:lastRenderedPageBreak/>
        <w:t xml:space="preserve">По итогам </w:t>
      </w:r>
      <w:r w:rsidRPr="00AA4231">
        <w:rPr>
          <w:rFonts w:ascii="Times New Roman" w:eastAsia="TimesNewRomanPSMT" w:hAnsi="Times New Roman" w:cs="Times New Roman"/>
          <w:b/>
          <w:sz w:val="28"/>
          <w:szCs w:val="28"/>
        </w:rPr>
        <w:t>третьего этапа</w:t>
      </w:r>
      <w:r w:rsidRPr="008B2BA9">
        <w:rPr>
          <w:rFonts w:ascii="Times New Roman" w:eastAsia="TimesNewRomanPSMT" w:hAnsi="Times New Roman" w:cs="Times New Roman"/>
          <w:sz w:val="28"/>
          <w:szCs w:val="28"/>
        </w:rPr>
        <w:t xml:space="preserve"> был сформирован текст </w:t>
      </w:r>
      <w:r w:rsidR="008E1D5E">
        <w:rPr>
          <w:rFonts w:ascii="Times New Roman" w:eastAsia="TimesNewRomanPSMT" w:hAnsi="Times New Roman" w:cs="Times New Roman"/>
          <w:sz w:val="28"/>
          <w:szCs w:val="28"/>
        </w:rPr>
        <w:t xml:space="preserve">местных нормативов градостроительного проектирования </w:t>
      </w:r>
      <w:r w:rsidR="00AA4231" w:rsidRPr="00AA4231">
        <w:rPr>
          <w:rFonts w:ascii="Times New Roman" w:hAnsi="Times New Roman" w:cs="Times New Roman"/>
          <w:color w:val="C00000"/>
          <w:sz w:val="28"/>
          <w:szCs w:val="28"/>
          <w:lang w:eastAsia="ru-RU"/>
        </w:rPr>
        <w:t>муниципального образования «Город Батайск»</w:t>
      </w:r>
      <w:r w:rsidR="00D54999">
        <w:rPr>
          <w:rFonts w:ascii="Times New Roman" w:hAnsi="Times New Roman" w:cs="Times New Roman"/>
          <w:color w:val="C00000"/>
          <w:sz w:val="28"/>
          <w:szCs w:val="28"/>
          <w:lang w:eastAsia="ru-RU"/>
        </w:rPr>
        <w:t>,</w:t>
      </w:r>
      <w:r w:rsidR="00AA4231" w:rsidRPr="000B1FCD">
        <w:rPr>
          <w:rFonts w:ascii="Times New Roman" w:hAnsi="Times New Roman" w:cs="Times New Roman"/>
          <w:sz w:val="28"/>
          <w:szCs w:val="28"/>
          <w:lang w:eastAsia="ru-RU"/>
        </w:rPr>
        <w:t xml:space="preserve"> </w:t>
      </w:r>
      <w:r w:rsidRPr="008B2BA9">
        <w:rPr>
          <w:rFonts w:ascii="Times New Roman" w:eastAsia="TimesNewRomanPSMT" w:hAnsi="Times New Roman" w:cs="Times New Roman"/>
          <w:sz w:val="28"/>
          <w:szCs w:val="28"/>
        </w:rPr>
        <w:t xml:space="preserve">в котором использовались результаты, как первого, так и второго этапа работы. </w:t>
      </w:r>
    </w:p>
    <w:p w:rsidR="004A21C6" w:rsidRPr="003C113E" w:rsidRDefault="00285CD9" w:rsidP="00B56489">
      <w:pPr>
        <w:pStyle w:val="2"/>
        <w:spacing w:after="240"/>
        <w:jc w:val="both"/>
        <w:rPr>
          <w:rFonts w:ascii="Times New Roman" w:hAnsi="Times New Roman" w:cs="Times New Roman"/>
          <w:color w:val="auto"/>
          <w:sz w:val="28"/>
          <w:szCs w:val="28"/>
        </w:rPr>
      </w:pPr>
      <w:bookmarkStart w:id="4" w:name="_Toc442275996"/>
      <w:r>
        <w:rPr>
          <w:rFonts w:ascii="Times New Roman" w:hAnsi="Times New Roman" w:cs="Times New Roman"/>
          <w:color w:val="auto"/>
          <w:sz w:val="28"/>
          <w:szCs w:val="28"/>
        </w:rPr>
        <w:t>1.</w:t>
      </w:r>
      <w:r w:rsidR="00302868">
        <w:rPr>
          <w:rFonts w:ascii="Times New Roman" w:hAnsi="Times New Roman" w:cs="Times New Roman"/>
          <w:color w:val="auto"/>
          <w:sz w:val="28"/>
          <w:szCs w:val="28"/>
        </w:rPr>
        <w:t>2</w:t>
      </w:r>
      <w:r w:rsidR="009909FC" w:rsidRPr="003C113E">
        <w:rPr>
          <w:rFonts w:ascii="Times New Roman" w:hAnsi="Times New Roman" w:cs="Times New Roman"/>
          <w:color w:val="auto"/>
          <w:sz w:val="28"/>
          <w:szCs w:val="28"/>
        </w:rPr>
        <w:t>.2</w:t>
      </w:r>
      <w:r w:rsidR="001B23A2">
        <w:rPr>
          <w:rFonts w:ascii="Times New Roman" w:hAnsi="Times New Roman" w:cs="Times New Roman"/>
          <w:color w:val="auto"/>
          <w:sz w:val="28"/>
          <w:szCs w:val="28"/>
        </w:rPr>
        <w:t>.</w:t>
      </w:r>
      <w:r w:rsidR="001C7B0D">
        <w:rPr>
          <w:rFonts w:ascii="Times New Roman" w:hAnsi="Times New Roman" w:cs="Times New Roman"/>
          <w:color w:val="auto"/>
          <w:sz w:val="28"/>
          <w:szCs w:val="28"/>
        </w:rPr>
        <w:t> </w:t>
      </w:r>
      <w:r w:rsidR="009909FC" w:rsidRPr="003C113E">
        <w:rPr>
          <w:rFonts w:ascii="Times New Roman" w:hAnsi="Times New Roman" w:cs="Times New Roman"/>
          <w:color w:val="auto"/>
          <w:sz w:val="28"/>
          <w:szCs w:val="28"/>
        </w:rPr>
        <w:t>Принципы подготовки нормативов градостроительного проектирования</w:t>
      </w:r>
      <w:bookmarkEnd w:id="4"/>
    </w:p>
    <w:p w:rsidR="009909FC" w:rsidRPr="009909FC" w:rsidRDefault="00083B15" w:rsidP="001D5B3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Местные</w:t>
      </w:r>
      <w:r w:rsidR="009909FC" w:rsidRPr="009909FC">
        <w:rPr>
          <w:rFonts w:ascii="Times New Roman" w:eastAsia="Times New Roman" w:hAnsi="Times New Roman" w:cs="Times New Roman"/>
          <w:sz w:val="28"/>
          <w:szCs w:val="28"/>
          <w:lang w:eastAsia="ru-RU"/>
        </w:rPr>
        <w:t xml:space="preserve"> нормативы градостроительного проектирования подготовлены в соответствии с основными принципами  градостроительного законодательства, учитывающ</w:t>
      </w:r>
      <w:r w:rsidR="00F630A8">
        <w:rPr>
          <w:rFonts w:ascii="Times New Roman" w:eastAsia="Times New Roman" w:hAnsi="Times New Roman" w:cs="Times New Roman"/>
          <w:sz w:val="28"/>
          <w:szCs w:val="28"/>
          <w:lang w:eastAsia="ru-RU"/>
        </w:rPr>
        <w:t>ими</w:t>
      </w:r>
      <w:r w:rsidR="009909FC" w:rsidRPr="009909FC">
        <w:rPr>
          <w:rFonts w:ascii="Times New Roman" w:eastAsia="Times New Roman" w:hAnsi="Times New Roman" w:cs="Times New Roman"/>
          <w:sz w:val="28"/>
          <w:szCs w:val="28"/>
          <w:lang w:eastAsia="ru-RU"/>
        </w:rPr>
        <w:t>:</w:t>
      </w:r>
    </w:p>
    <w:p w:rsidR="009909FC" w:rsidRPr="009909FC" w:rsidRDefault="009909FC" w:rsidP="00321EB0">
      <w:pPr>
        <w:pStyle w:val="a3"/>
        <w:numPr>
          <w:ilvl w:val="0"/>
          <w:numId w:val="9"/>
        </w:numPr>
        <w:spacing w:after="0" w:line="240" w:lineRule="auto"/>
        <w:jc w:val="both"/>
        <w:rPr>
          <w:rFonts w:ascii="Times New Roman" w:eastAsia="Times New Roman" w:hAnsi="Times New Roman" w:cs="Times New Roman"/>
          <w:sz w:val="28"/>
          <w:szCs w:val="28"/>
          <w:lang w:bidi="en-US"/>
        </w:rPr>
      </w:pPr>
      <w:r w:rsidRPr="009909FC">
        <w:rPr>
          <w:rFonts w:ascii="Times New Roman" w:eastAsia="Times New Roman" w:hAnsi="Times New Roman" w:cs="Times New Roman"/>
          <w:sz w:val="28"/>
          <w:szCs w:val="28"/>
          <w:lang w:bidi="en-US"/>
        </w:rPr>
        <w:t>экологические, экономичес</w:t>
      </w:r>
      <w:r w:rsidR="00D35D7D">
        <w:rPr>
          <w:rFonts w:ascii="Times New Roman" w:eastAsia="Times New Roman" w:hAnsi="Times New Roman" w:cs="Times New Roman"/>
          <w:sz w:val="28"/>
          <w:szCs w:val="28"/>
          <w:lang w:bidi="en-US"/>
        </w:rPr>
        <w:t>кие, социальные последствия при </w:t>
      </w:r>
      <w:r w:rsidRPr="009909FC">
        <w:rPr>
          <w:rFonts w:ascii="Times New Roman" w:eastAsia="Times New Roman" w:hAnsi="Times New Roman" w:cs="Times New Roman"/>
          <w:sz w:val="28"/>
          <w:szCs w:val="28"/>
          <w:lang w:bidi="en-US"/>
        </w:rPr>
        <w:t>осуществлении градостроительной деятельности;</w:t>
      </w:r>
    </w:p>
    <w:p w:rsidR="009909FC" w:rsidRPr="009909FC" w:rsidRDefault="009909FC" w:rsidP="00321EB0">
      <w:pPr>
        <w:pStyle w:val="a3"/>
        <w:numPr>
          <w:ilvl w:val="0"/>
          <w:numId w:val="9"/>
        </w:numPr>
        <w:spacing w:before="120" w:after="60" w:line="240" w:lineRule="auto"/>
        <w:jc w:val="both"/>
        <w:rPr>
          <w:rFonts w:ascii="Times New Roman" w:eastAsia="Times New Roman" w:hAnsi="Times New Roman" w:cs="Times New Roman"/>
          <w:sz w:val="28"/>
          <w:szCs w:val="28"/>
          <w:lang w:bidi="en-US"/>
        </w:rPr>
      </w:pPr>
      <w:r w:rsidRPr="009909FC">
        <w:rPr>
          <w:rFonts w:ascii="Times New Roman" w:eastAsia="Times New Roman" w:hAnsi="Times New Roman" w:cs="Times New Roman"/>
          <w:sz w:val="28"/>
          <w:szCs w:val="28"/>
          <w:lang w:bidi="en-US"/>
        </w:rPr>
        <w:t xml:space="preserve">обеспечение </w:t>
      </w:r>
      <w:proofErr w:type="spellStart"/>
      <w:r w:rsidRPr="009909FC">
        <w:rPr>
          <w:rFonts w:ascii="Times New Roman" w:eastAsia="Times New Roman" w:hAnsi="Times New Roman" w:cs="Times New Roman"/>
          <w:sz w:val="28"/>
          <w:szCs w:val="28"/>
          <w:lang w:bidi="en-US"/>
        </w:rPr>
        <w:t>маломобильны</w:t>
      </w:r>
      <w:r w:rsidR="00D35D7D">
        <w:rPr>
          <w:rFonts w:ascii="Times New Roman" w:eastAsia="Times New Roman" w:hAnsi="Times New Roman" w:cs="Times New Roman"/>
          <w:sz w:val="28"/>
          <w:szCs w:val="28"/>
          <w:lang w:bidi="en-US"/>
        </w:rPr>
        <w:t>м</w:t>
      </w:r>
      <w:proofErr w:type="spellEnd"/>
      <w:r w:rsidR="00D35D7D">
        <w:rPr>
          <w:rFonts w:ascii="Times New Roman" w:eastAsia="Times New Roman" w:hAnsi="Times New Roman" w:cs="Times New Roman"/>
          <w:sz w:val="28"/>
          <w:szCs w:val="28"/>
          <w:lang w:bidi="en-US"/>
        </w:rPr>
        <w:t xml:space="preserve"> группам населения условий для </w:t>
      </w:r>
      <w:r w:rsidRPr="009909FC">
        <w:rPr>
          <w:rFonts w:ascii="Times New Roman" w:eastAsia="Times New Roman" w:hAnsi="Times New Roman" w:cs="Times New Roman"/>
          <w:sz w:val="28"/>
          <w:szCs w:val="28"/>
          <w:lang w:bidi="en-US"/>
        </w:rPr>
        <w:t>беспрепятственного</w:t>
      </w:r>
      <w:r w:rsidR="0032793D">
        <w:rPr>
          <w:rFonts w:ascii="Times New Roman" w:eastAsia="Times New Roman" w:hAnsi="Times New Roman" w:cs="Times New Roman"/>
          <w:sz w:val="28"/>
          <w:szCs w:val="28"/>
          <w:lang w:bidi="en-US"/>
        </w:rPr>
        <w:t xml:space="preserve"> доступа к объектам социального</w:t>
      </w:r>
      <w:r w:rsidRPr="009909FC">
        <w:rPr>
          <w:rFonts w:ascii="Times New Roman" w:eastAsia="Times New Roman" w:hAnsi="Times New Roman" w:cs="Times New Roman"/>
          <w:sz w:val="28"/>
          <w:szCs w:val="28"/>
          <w:lang w:bidi="en-US"/>
        </w:rPr>
        <w:t xml:space="preserve"> назначения;</w:t>
      </w:r>
    </w:p>
    <w:p w:rsidR="009909FC" w:rsidRPr="009909FC" w:rsidRDefault="009909FC" w:rsidP="00321EB0">
      <w:pPr>
        <w:pStyle w:val="a3"/>
        <w:numPr>
          <w:ilvl w:val="0"/>
          <w:numId w:val="9"/>
        </w:numPr>
        <w:spacing w:before="120" w:after="60" w:line="240" w:lineRule="auto"/>
        <w:jc w:val="both"/>
        <w:rPr>
          <w:rFonts w:ascii="Times New Roman" w:eastAsia="Times New Roman" w:hAnsi="Times New Roman" w:cs="Times New Roman"/>
          <w:sz w:val="28"/>
          <w:szCs w:val="28"/>
          <w:lang w:bidi="en-US"/>
        </w:rPr>
      </w:pPr>
      <w:r w:rsidRPr="009909FC">
        <w:rPr>
          <w:rFonts w:ascii="Times New Roman" w:eastAsia="Times New Roman" w:hAnsi="Times New Roman" w:cs="Times New Roman"/>
          <w:sz w:val="28"/>
          <w:szCs w:val="28"/>
          <w:lang w:bidi="en-US"/>
        </w:rPr>
        <w:t>осуществление градостроительной деятельности с соблюдением требований технических регламентов, а также  соблюдением требований охраны окружающей среды и экологической безопасности;</w:t>
      </w:r>
    </w:p>
    <w:p w:rsidR="00F50ED3" w:rsidRDefault="009909FC" w:rsidP="00321EB0">
      <w:pPr>
        <w:pStyle w:val="a3"/>
        <w:numPr>
          <w:ilvl w:val="0"/>
          <w:numId w:val="9"/>
        </w:numPr>
        <w:spacing w:before="120" w:after="0" w:line="240" w:lineRule="auto"/>
        <w:jc w:val="both"/>
        <w:rPr>
          <w:rFonts w:ascii="Times New Roman" w:eastAsia="Times New Roman" w:hAnsi="Times New Roman" w:cs="Times New Roman"/>
          <w:sz w:val="28"/>
          <w:szCs w:val="28"/>
          <w:lang w:bidi="en-US"/>
        </w:rPr>
      </w:pPr>
      <w:r w:rsidRPr="00F50ED3">
        <w:rPr>
          <w:rFonts w:ascii="Times New Roman" w:eastAsia="Times New Roman" w:hAnsi="Times New Roman" w:cs="Times New Roman"/>
          <w:sz w:val="28"/>
          <w:szCs w:val="28"/>
          <w:lang w:bidi="en-US"/>
        </w:rPr>
        <w:t>соблюдение требований гражданской обороны, обеспечением предупреждения чрезвычайных ситуаций природного и техногенного характер</w:t>
      </w:r>
      <w:r w:rsidR="00F50ED3" w:rsidRPr="00F50ED3">
        <w:rPr>
          <w:rFonts w:ascii="Times New Roman" w:eastAsia="Times New Roman" w:hAnsi="Times New Roman" w:cs="Times New Roman"/>
          <w:sz w:val="28"/>
          <w:szCs w:val="28"/>
          <w:lang w:bidi="en-US"/>
        </w:rPr>
        <w:t>;</w:t>
      </w:r>
    </w:p>
    <w:p w:rsidR="009909FC" w:rsidRPr="00F50ED3" w:rsidRDefault="009909FC" w:rsidP="00321EB0">
      <w:pPr>
        <w:pStyle w:val="a3"/>
        <w:numPr>
          <w:ilvl w:val="0"/>
          <w:numId w:val="9"/>
        </w:numPr>
        <w:spacing w:before="120" w:after="0" w:line="240" w:lineRule="auto"/>
        <w:jc w:val="both"/>
        <w:rPr>
          <w:rFonts w:ascii="Times New Roman" w:eastAsia="Times New Roman" w:hAnsi="Times New Roman" w:cs="Times New Roman"/>
          <w:sz w:val="28"/>
          <w:szCs w:val="28"/>
          <w:lang w:bidi="en-US"/>
        </w:rPr>
      </w:pPr>
      <w:r w:rsidRPr="00F50ED3">
        <w:rPr>
          <w:rFonts w:ascii="Times New Roman" w:eastAsia="Times New Roman" w:hAnsi="Times New Roman" w:cs="Times New Roman"/>
          <w:sz w:val="28"/>
          <w:szCs w:val="28"/>
          <w:lang w:bidi="en-US"/>
        </w:rPr>
        <w:t>ответственность органов местного самоуправления за обеспечение благоприятных условий жизнедеятельности человека.</w:t>
      </w:r>
    </w:p>
    <w:p w:rsidR="001D5B30"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sz w:val="28"/>
          <w:szCs w:val="28"/>
          <w:lang w:eastAsia="ru-RU"/>
        </w:rPr>
        <w:t>При подготовке и применении</w:t>
      </w:r>
      <w:r w:rsidR="005A53D8">
        <w:rPr>
          <w:rFonts w:ascii="Times New Roman" w:eastAsia="Times New Roman" w:hAnsi="Times New Roman" w:cs="Times New Roman"/>
          <w:sz w:val="28"/>
          <w:szCs w:val="28"/>
          <w:lang w:eastAsia="ru-RU"/>
        </w:rPr>
        <w:t xml:space="preserve"> местных</w:t>
      </w:r>
      <w:r w:rsidRPr="009909FC">
        <w:rPr>
          <w:rFonts w:ascii="Times New Roman" w:eastAsia="Times New Roman" w:hAnsi="Times New Roman" w:cs="Times New Roman"/>
          <w:sz w:val="28"/>
          <w:szCs w:val="28"/>
          <w:lang w:eastAsia="ru-RU"/>
        </w:rPr>
        <w:t xml:space="preserve"> нормативов градостроительного проектиро</w:t>
      </w:r>
      <w:r w:rsidRPr="00956D19">
        <w:rPr>
          <w:rFonts w:ascii="Times New Roman" w:eastAsia="Times New Roman" w:hAnsi="Times New Roman" w:cs="Times New Roman"/>
          <w:sz w:val="28"/>
          <w:szCs w:val="28"/>
          <w:lang w:eastAsia="ru-RU"/>
        </w:rPr>
        <w:t xml:space="preserve">вания </w:t>
      </w:r>
      <w:r w:rsidR="00C42E86">
        <w:rPr>
          <w:rFonts w:ascii="Times New Roman" w:eastAsia="Times New Roman" w:hAnsi="Times New Roman" w:cs="Times New Roman"/>
          <w:sz w:val="28"/>
          <w:szCs w:val="28"/>
          <w:lang w:eastAsia="ru-RU"/>
        </w:rPr>
        <w:t>разработчики</w:t>
      </w:r>
      <w:r w:rsidR="00C42E86" w:rsidRPr="009909FC">
        <w:rPr>
          <w:rFonts w:ascii="Times New Roman" w:eastAsia="Times New Roman" w:hAnsi="Times New Roman" w:cs="Times New Roman"/>
          <w:sz w:val="28"/>
          <w:szCs w:val="28"/>
          <w:lang w:eastAsia="ru-RU"/>
        </w:rPr>
        <w:t xml:space="preserve"> </w:t>
      </w:r>
      <w:r w:rsidRPr="00956D19">
        <w:rPr>
          <w:rFonts w:ascii="Times New Roman" w:eastAsia="Times New Roman" w:hAnsi="Times New Roman" w:cs="Times New Roman"/>
          <w:sz w:val="28"/>
          <w:szCs w:val="28"/>
          <w:lang w:eastAsia="ru-RU"/>
        </w:rPr>
        <w:t>руководство</w:t>
      </w:r>
      <w:r w:rsidR="00C42E86">
        <w:rPr>
          <w:rFonts w:ascii="Times New Roman" w:eastAsia="Times New Roman" w:hAnsi="Times New Roman" w:cs="Times New Roman"/>
          <w:sz w:val="28"/>
          <w:szCs w:val="28"/>
          <w:lang w:eastAsia="ru-RU"/>
        </w:rPr>
        <w:t xml:space="preserve">вались </w:t>
      </w:r>
      <w:r w:rsidRPr="009909FC">
        <w:rPr>
          <w:rFonts w:ascii="Times New Roman" w:eastAsia="Times New Roman" w:hAnsi="Times New Roman" w:cs="Times New Roman"/>
          <w:sz w:val="28"/>
          <w:szCs w:val="28"/>
          <w:lang w:eastAsia="ru-RU"/>
        </w:rPr>
        <w:t xml:space="preserve">следующими основными </w:t>
      </w:r>
      <w:r w:rsidRPr="009909FC">
        <w:rPr>
          <w:rFonts w:ascii="Times New Roman" w:eastAsia="Times New Roman" w:hAnsi="Times New Roman" w:cs="Times New Roman"/>
          <w:b/>
          <w:sz w:val="28"/>
          <w:szCs w:val="28"/>
          <w:lang w:eastAsia="ru-RU"/>
        </w:rPr>
        <w:t xml:space="preserve">принципами </w:t>
      </w:r>
      <w:r w:rsidR="00D35D7D">
        <w:rPr>
          <w:rFonts w:ascii="Times New Roman" w:eastAsia="Times New Roman" w:hAnsi="Times New Roman" w:cs="Times New Roman"/>
          <w:sz w:val="28"/>
          <w:szCs w:val="28"/>
          <w:lang w:eastAsia="ru-RU"/>
        </w:rPr>
        <w:t>законодательства о </w:t>
      </w:r>
      <w:r w:rsidRPr="009909FC">
        <w:rPr>
          <w:rFonts w:ascii="Times New Roman" w:eastAsia="Times New Roman" w:hAnsi="Times New Roman" w:cs="Times New Roman"/>
          <w:sz w:val="28"/>
          <w:szCs w:val="28"/>
          <w:lang w:eastAsia="ru-RU"/>
        </w:rPr>
        <w:t xml:space="preserve">градостроительной деятельности и </w:t>
      </w:r>
      <w:r w:rsidRPr="0097190E">
        <w:rPr>
          <w:rFonts w:ascii="Times New Roman" w:eastAsia="Times New Roman" w:hAnsi="Times New Roman" w:cs="Times New Roman"/>
          <w:sz w:val="28"/>
          <w:szCs w:val="28"/>
          <w:lang w:eastAsia="ru-RU"/>
        </w:rPr>
        <w:t>смежных видов деятельности:</w:t>
      </w:r>
    </w:p>
    <w:p w:rsidR="001D5B30"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b/>
          <w:bCs/>
          <w:iCs/>
          <w:sz w:val="28"/>
          <w:szCs w:val="28"/>
          <w:lang w:eastAsia="ru-RU"/>
        </w:rPr>
        <w:t xml:space="preserve">Принцип законности, обеспечивающий </w:t>
      </w:r>
      <w:r w:rsidRPr="009909FC">
        <w:rPr>
          <w:rFonts w:ascii="Times New Roman" w:eastAsia="Times New Roman" w:hAnsi="Times New Roman" w:cs="Times New Roman"/>
          <w:sz w:val="28"/>
          <w:szCs w:val="28"/>
          <w:lang w:eastAsia="ru-RU"/>
        </w:rPr>
        <w:t xml:space="preserve">подготовку и применение нормативов градостроительного </w:t>
      </w:r>
      <w:r w:rsidR="00D35D7D">
        <w:rPr>
          <w:rFonts w:ascii="Times New Roman" w:eastAsia="Times New Roman" w:hAnsi="Times New Roman" w:cs="Times New Roman"/>
          <w:sz w:val="28"/>
          <w:szCs w:val="28"/>
          <w:lang w:eastAsia="ru-RU"/>
        </w:rPr>
        <w:t>проектирования в соответствии с </w:t>
      </w:r>
      <w:r w:rsidRPr="009909FC">
        <w:rPr>
          <w:rFonts w:ascii="Times New Roman" w:eastAsia="Times New Roman" w:hAnsi="Times New Roman" w:cs="Times New Roman"/>
          <w:sz w:val="28"/>
          <w:szCs w:val="28"/>
          <w:lang w:eastAsia="ru-RU"/>
        </w:rPr>
        <w:t>Конституцией Российско</w:t>
      </w:r>
      <w:r w:rsidR="002D4495">
        <w:rPr>
          <w:rFonts w:ascii="Times New Roman" w:eastAsia="Times New Roman" w:hAnsi="Times New Roman" w:cs="Times New Roman"/>
          <w:sz w:val="28"/>
          <w:szCs w:val="28"/>
          <w:lang w:eastAsia="ru-RU"/>
        </w:rPr>
        <w:t>й Федерации, Градостроительным к</w:t>
      </w:r>
      <w:r w:rsidRPr="009909FC">
        <w:rPr>
          <w:rFonts w:ascii="Times New Roman" w:eastAsia="Times New Roman" w:hAnsi="Times New Roman" w:cs="Times New Roman"/>
          <w:sz w:val="28"/>
          <w:szCs w:val="28"/>
          <w:lang w:eastAsia="ru-RU"/>
        </w:rPr>
        <w:t>одексом,  законами и муниципальными правовыми актами.</w:t>
      </w:r>
    </w:p>
    <w:p w:rsidR="006F3CBD" w:rsidRDefault="009909FC" w:rsidP="001D5B30">
      <w:pPr>
        <w:spacing w:after="0" w:line="240" w:lineRule="auto"/>
        <w:ind w:firstLine="851"/>
        <w:jc w:val="both"/>
        <w:rPr>
          <w:rFonts w:ascii="Times New Roman" w:eastAsia="Times New Roman" w:hAnsi="Times New Roman" w:cs="Times New Roman"/>
          <w:bCs/>
          <w:iCs/>
          <w:sz w:val="28"/>
          <w:szCs w:val="28"/>
          <w:lang w:eastAsia="ru-RU"/>
        </w:rPr>
      </w:pPr>
      <w:r w:rsidRPr="009909FC">
        <w:rPr>
          <w:rFonts w:ascii="Times New Roman" w:eastAsia="Times New Roman" w:hAnsi="Times New Roman" w:cs="Times New Roman"/>
          <w:b/>
          <w:bCs/>
          <w:iCs/>
          <w:sz w:val="28"/>
          <w:szCs w:val="28"/>
          <w:lang w:eastAsia="ru-RU"/>
        </w:rPr>
        <w:t>Принцип взаимосвязи</w:t>
      </w:r>
      <w:r w:rsidR="000C6685">
        <w:rPr>
          <w:rFonts w:ascii="Times New Roman" w:eastAsia="Times New Roman" w:hAnsi="Times New Roman" w:cs="Times New Roman"/>
          <w:b/>
          <w:bCs/>
          <w:iCs/>
          <w:sz w:val="28"/>
          <w:szCs w:val="28"/>
          <w:lang w:eastAsia="ru-RU"/>
        </w:rPr>
        <w:t>,</w:t>
      </w:r>
      <w:r>
        <w:rPr>
          <w:rFonts w:ascii="Times New Roman" w:eastAsia="Times New Roman" w:hAnsi="Times New Roman" w:cs="Times New Roman"/>
          <w:b/>
          <w:bCs/>
          <w:iCs/>
          <w:sz w:val="28"/>
          <w:szCs w:val="28"/>
          <w:lang w:eastAsia="ru-RU"/>
        </w:rPr>
        <w:t xml:space="preserve"> </w:t>
      </w:r>
      <w:r w:rsidR="00385DEA">
        <w:rPr>
          <w:rFonts w:ascii="Times New Roman" w:eastAsia="Times New Roman" w:hAnsi="Times New Roman" w:cs="Times New Roman"/>
          <w:bCs/>
          <w:iCs/>
          <w:sz w:val="28"/>
          <w:szCs w:val="28"/>
          <w:lang w:eastAsia="ru-RU"/>
        </w:rPr>
        <w:t>предполагающий использование</w:t>
      </w:r>
      <w:r w:rsidRPr="009909FC">
        <w:rPr>
          <w:rFonts w:ascii="Times New Roman" w:eastAsia="Times New Roman" w:hAnsi="Times New Roman" w:cs="Times New Roman"/>
          <w:bCs/>
          <w:iCs/>
          <w:sz w:val="28"/>
          <w:szCs w:val="28"/>
          <w:lang w:eastAsia="ru-RU"/>
        </w:rPr>
        <w:t xml:space="preserve"> местных нормативов градостроительного проектирования в качестве инструмента управления развитием территории, обеспечивающего количественно измеримый перевод решений документов</w:t>
      </w:r>
      <w:r w:rsidR="00D35D7D">
        <w:rPr>
          <w:rFonts w:ascii="Times New Roman" w:eastAsia="Times New Roman" w:hAnsi="Times New Roman" w:cs="Times New Roman"/>
          <w:bCs/>
          <w:iCs/>
          <w:sz w:val="28"/>
          <w:szCs w:val="28"/>
          <w:lang w:eastAsia="ru-RU"/>
        </w:rPr>
        <w:t xml:space="preserve"> стратегического планирования в </w:t>
      </w:r>
      <w:r w:rsidRPr="009909FC">
        <w:rPr>
          <w:rFonts w:ascii="Times New Roman" w:eastAsia="Times New Roman" w:hAnsi="Times New Roman" w:cs="Times New Roman"/>
          <w:bCs/>
          <w:iCs/>
          <w:sz w:val="28"/>
          <w:szCs w:val="28"/>
          <w:lang w:eastAsia="ru-RU"/>
        </w:rPr>
        <w:t>решения градостроительной документации муниципального уровня</w:t>
      </w:r>
      <w:r w:rsidR="006F3CBD">
        <w:rPr>
          <w:rFonts w:ascii="Times New Roman" w:eastAsia="Times New Roman" w:hAnsi="Times New Roman" w:cs="Times New Roman"/>
          <w:bCs/>
          <w:iCs/>
          <w:sz w:val="28"/>
          <w:szCs w:val="28"/>
          <w:lang w:eastAsia="ru-RU"/>
        </w:rPr>
        <w:t xml:space="preserve">. </w:t>
      </w:r>
    </w:p>
    <w:p w:rsidR="001D5B30" w:rsidRDefault="006F3CBD" w:rsidP="001D5B30">
      <w:pPr>
        <w:spacing w:after="0" w:line="240" w:lineRule="auto"/>
        <w:ind w:firstLine="851"/>
        <w:jc w:val="both"/>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При этом р</w:t>
      </w:r>
      <w:r w:rsidR="009909FC" w:rsidRPr="009909FC">
        <w:rPr>
          <w:rFonts w:ascii="Times New Roman" w:eastAsia="Times New Roman" w:hAnsi="Times New Roman" w:cs="Times New Roman"/>
          <w:bCs/>
          <w:iCs/>
          <w:sz w:val="28"/>
          <w:szCs w:val="28"/>
          <w:lang w:eastAsia="ru-RU"/>
        </w:rPr>
        <w:t xml:space="preserve">асчетные показатели (предельные значения расчетных показателей) минимально допустимого уровня обеспеченности объектами местного значения населения и расчетные показатели (предельные значения расчетных показателей) максимально допустимого уровня территориальной доступности таких объектов для населения устанавливают количественную взаимосвязь между целевыми показателями документов стратегического </w:t>
      </w:r>
      <w:r w:rsidR="009909FC" w:rsidRPr="009909FC">
        <w:rPr>
          <w:rFonts w:ascii="Times New Roman" w:eastAsia="Times New Roman" w:hAnsi="Times New Roman" w:cs="Times New Roman"/>
          <w:bCs/>
          <w:iCs/>
          <w:sz w:val="28"/>
          <w:szCs w:val="28"/>
          <w:lang w:eastAsia="ru-RU"/>
        </w:rPr>
        <w:lastRenderedPageBreak/>
        <w:t>планирования (стратегий и программ) и параметрами объектов местного значения, размещение которых предусматривается документами территориального планирования муниципальных образований.</w:t>
      </w:r>
      <w:proofErr w:type="gramEnd"/>
    </w:p>
    <w:p w:rsidR="009909FC" w:rsidRPr="001D5B30" w:rsidRDefault="009909FC" w:rsidP="001D5B30">
      <w:pPr>
        <w:spacing w:after="0" w:line="240" w:lineRule="auto"/>
        <w:ind w:firstLine="851"/>
        <w:jc w:val="both"/>
        <w:rPr>
          <w:rFonts w:ascii="Times New Roman" w:eastAsia="Times New Roman" w:hAnsi="Times New Roman" w:cs="Times New Roman"/>
          <w:bCs/>
          <w:iCs/>
          <w:sz w:val="28"/>
          <w:szCs w:val="28"/>
          <w:lang w:eastAsia="ru-RU"/>
        </w:rPr>
      </w:pPr>
      <w:r w:rsidRPr="009909FC">
        <w:rPr>
          <w:rFonts w:ascii="Times New Roman" w:eastAsia="Times New Roman" w:hAnsi="Times New Roman" w:cs="Times New Roman"/>
          <w:b/>
          <w:sz w:val="28"/>
          <w:szCs w:val="28"/>
          <w:lang w:eastAsia="ru-RU"/>
        </w:rPr>
        <w:t>Принцип системности</w:t>
      </w:r>
      <w:r>
        <w:rPr>
          <w:rFonts w:ascii="Times New Roman" w:eastAsia="Times New Roman" w:hAnsi="Times New Roman" w:cs="Times New Roman"/>
          <w:b/>
          <w:sz w:val="28"/>
          <w:szCs w:val="28"/>
          <w:lang w:eastAsia="ru-RU"/>
        </w:rPr>
        <w:t xml:space="preserve"> </w:t>
      </w:r>
      <w:r w:rsidRPr="009909FC">
        <w:rPr>
          <w:rFonts w:ascii="Times New Roman" w:eastAsia="Times New Roman" w:hAnsi="Times New Roman" w:cs="Times New Roman"/>
          <w:sz w:val="28"/>
          <w:szCs w:val="28"/>
          <w:lang w:eastAsia="ru-RU"/>
        </w:rPr>
        <w:t>обеспечивает включение нормативов градостроительного проектирования в систему градостроительного регулирования наряду с техническими и градостроительными регламентами, правилами благоустройства.</w:t>
      </w:r>
      <w:r w:rsidR="009B067A">
        <w:rPr>
          <w:rFonts w:ascii="Times New Roman" w:eastAsia="Times New Roman" w:hAnsi="Times New Roman" w:cs="Times New Roman"/>
          <w:sz w:val="28"/>
          <w:szCs w:val="28"/>
          <w:lang w:eastAsia="ru-RU"/>
        </w:rPr>
        <w:t xml:space="preserve"> </w:t>
      </w:r>
      <w:r w:rsidRPr="009909FC">
        <w:rPr>
          <w:rFonts w:ascii="Times New Roman" w:eastAsia="Times New Roman" w:hAnsi="Times New Roman" w:cs="Times New Roman"/>
          <w:sz w:val="28"/>
          <w:szCs w:val="28"/>
          <w:lang w:eastAsia="ru-RU"/>
        </w:rPr>
        <w:t xml:space="preserve">Подготовка местных нормативов градостроительного проектирования в соответствии с частью 5 статьи 29.4 </w:t>
      </w:r>
      <w:r w:rsidRPr="00857652">
        <w:rPr>
          <w:rFonts w:ascii="Times New Roman" w:eastAsia="Times New Roman" w:hAnsi="Times New Roman" w:cs="Times New Roman"/>
          <w:sz w:val="28"/>
          <w:szCs w:val="28"/>
          <w:lang w:eastAsia="ru-RU"/>
        </w:rPr>
        <w:t>Гр</w:t>
      </w:r>
      <w:r w:rsidR="00D54999">
        <w:rPr>
          <w:rFonts w:ascii="Times New Roman" w:eastAsia="Times New Roman" w:hAnsi="Times New Roman" w:cs="Times New Roman"/>
          <w:sz w:val="28"/>
          <w:szCs w:val="28"/>
          <w:lang w:eastAsia="ru-RU"/>
        </w:rPr>
        <w:t>адостроительного Кодекса</w:t>
      </w:r>
      <w:r w:rsidRPr="009909FC">
        <w:rPr>
          <w:rFonts w:ascii="Times New Roman" w:eastAsia="Times New Roman" w:hAnsi="Times New Roman" w:cs="Times New Roman"/>
          <w:sz w:val="28"/>
          <w:szCs w:val="28"/>
          <w:lang w:eastAsia="ru-RU"/>
        </w:rPr>
        <w:t xml:space="preserve"> должна осуществляться на основе:</w:t>
      </w:r>
    </w:p>
    <w:p w:rsidR="009909FC" w:rsidRPr="009909FC" w:rsidRDefault="009909FC" w:rsidP="00321EB0">
      <w:pPr>
        <w:pStyle w:val="a3"/>
        <w:numPr>
          <w:ilvl w:val="0"/>
          <w:numId w:val="49"/>
        </w:numPr>
        <w:tabs>
          <w:tab w:val="left" w:pos="851"/>
        </w:tabs>
        <w:spacing w:after="0" w:line="240" w:lineRule="auto"/>
        <w:jc w:val="both"/>
        <w:rPr>
          <w:rFonts w:ascii="Times New Roman" w:eastAsia="Times New Roman" w:hAnsi="Times New Roman" w:cs="Times New Roman"/>
          <w:sz w:val="28"/>
          <w:szCs w:val="28"/>
          <w:lang w:bidi="en-US"/>
        </w:rPr>
      </w:pPr>
      <w:r w:rsidRPr="009909FC">
        <w:rPr>
          <w:rFonts w:ascii="Times New Roman" w:eastAsia="Times New Roman" w:hAnsi="Times New Roman" w:cs="Times New Roman"/>
          <w:sz w:val="28"/>
          <w:szCs w:val="28"/>
          <w:lang w:bidi="en-US"/>
        </w:rPr>
        <w:t>социально-демографического состава и плотности населения на территории муниципального образования;</w:t>
      </w:r>
    </w:p>
    <w:p w:rsidR="009909FC" w:rsidRPr="009909FC" w:rsidRDefault="009909FC" w:rsidP="00321EB0">
      <w:pPr>
        <w:pStyle w:val="a3"/>
        <w:numPr>
          <w:ilvl w:val="0"/>
          <w:numId w:val="49"/>
        </w:numPr>
        <w:tabs>
          <w:tab w:val="left" w:pos="851"/>
        </w:tabs>
        <w:spacing w:after="0" w:line="240" w:lineRule="auto"/>
        <w:jc w:val="both"/>
        <w:rPr>
          <w:rFonts w:ascii="Times New Roman" w:eastAsia="Times New Roman" w:hAnsi="Times New Roman" w:cs="Times New Roman"/>
          <w:sz w:val="28"/>
          <w:szCs w:val="28"/>
          <w:lang w:bidi="en-US"/>
        </w:rPr>
      </w:pPr>
      <w:r w:rsidRPr="009909FC">
        <w:rPr>
          <w:rFonts w:ascii="Times New Roman" w:eastAsia="Times New Roman" w:hAnsi="Times New Roman" w:cs="Times New Roman"/>
          <w:sz w:val="28"/>
          <w:szCs w:val="28"/>
          <w:lang w:bidi="en-US"/>
        </w:rPr>
        <w:t>планов и программ комплексного социально-экономического развития муниципального образования;</w:t>
      </w:r>
    </w:p>
    <w:p w:rsidR="006F3CBD" w:rsidRDefault="009909FC" w:rsidP="00321EB0">
      <w:pPr>
        <w:pStyle w:val="a3"/>
        <w:numPr>
          <w:ilvl w:val="0"/>
          <w:numId w:val="49"/>
        </w:numPr>
        <w:tabs>
          <w:tab w:val="left" w:pos="851"/>
        </w:tabs>
        <w:spacing w:after="0" w:line="240" w:lineRule="auto"/>
        <w:jc w:val="both"/>
        <w:rPr>
          <w:rFonts w:ascii="Times New Roman" w:eastAsia="Times New Roman" w:hAnsi="Times New Roman" w:cs="Times New Roman"/>
          <w:sz w:val="28"/>
          <w:szCs w:val="28"/>
          <w:lang w:bidi="en-US"/>
        </w:rPr>
      </w:pPr>
      <w:r w:rsidRPr="00FF35B6">
        <w:rPr>
          <w:rFonts w:ascii="Times New Roman" w:eastAsia="Times New Roman" w:hAnsi="Times New Roman" w:cs="Times New Roman"/>
          <w:sz w:val="28"/>
          <w:szCs w:val="28"/>
          <w:lang w:bidi="en-US"/>
        </w:rPr>
        <w:t>предложений органов местного самоуправления</w:t>
      </w:r>
      <w:r w:rsidR="006F3CBD">
        <w:rPr>
          <w:rFonts w:ascii="Times New Roman" w:eastAsia="Times New Roman" w:hAnsi="Times New Roman" w:cs="Times New Roman"/>
          <w:sz w:val="28"/>
          <w:szCs w:val="28"/>
          <w:lang w:bidi="en-US"/>
        </w:rPr>
        <w:t>.</w:t>
      </w:r>
    </w:p>
    <w:p w:rsidR="001D5B30"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b/>
          <w:sz w:val="28"/>
          <w:szCs w:val="28"/>
          <w:lang w:eastAsia="ru-RU"/>
        </w:rPr>
        <w:t xml:space="preserve">Принцип иерархии, </w:t>
      </w:r>
      <w:r w:rsidRPr="009909FC">
        <w:rPr>
          <w:rFonts w:ascii="Times New Roman" w:eastAsia="Times New Roman" w:hAnsi="Times New Roman" w:cs="Times New Roman"/>
          <w:sz w:val="28"/>
          <w:szCs w:val="28"/>
          <w:lang w:eastAsia="ru-RU"/>
        </w:rPr>
        <w:t>к</w:t>
      </w:r>
      <w:r w:rsidR="00C16DF5">
        <w:rPr>
          <w:rFonts w:ascii="Times New Roman" w:eastAsia="Times New Roman" w:hAnsi="Times New Roman" w:cs="Times New Roman"/>
          <w:sz w:val="28"/>
          <w:szCs w:val="28"/>
          <w:lang w:eastAsia="ru-RU"/>
        </w:rPr>
        <w:t>оторый обеспечивается подчинением</w:t>
      </w:r>
      <w:r w:rsidRPr="009909FC">
        <w:rPr>
          <w:rFonts w:ascii="Times New Roman" w:eastAsia="Times New Roman" w:hAnsi="Times New Roman" w:cs="Times New Roman"/>
          <w:sz w:val="28"/>
          <w:szCs w:val="28"/>
          <w:lang w:eastAsia="ru-RU"/>
        </w:rPr>
        <w:t xml:space="preserve"> расчетных показателей местных нормативов градостроительного проектирования предельным значениям расчетных показателей региональных нормативов градостроительного проектирования.</w:t>
      </w:r>
    </w:p>
    <w:p w:rsidR="001D5B30"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b/>
          <w:sz w:val="28"/>
          <w:szCs w:val="28"/>
          <w:lang w:eastAsia="ru-RU"/>
        </w:rPr>
        <w:t>Принцип обязательности</w:t>
      </w:r>
      <w:r w:rsidRPr="009909FC">
        <w:rPr>
          <w:rFonts w:ascii="Times New Roman" w:eastAsia="Times New Roman" w:hAnsi="Times New Roman" w:cs="Times New Roman"/>
          <w:sz w:val="28"/>
          <w:szCs w:val="28"/>
          <w:lang w:eastAsia="ru-RU"/>
        </w:rPr>
        <w:t xml:space="preserve"> предполагает необходимость соблюдения нормативов градостроительного проектирования </w:t>
      </w:r>
      <w:r w:rsidR="00AB1DB6">
        <w:rPr>
          <w:rFonts w:ascii="Times New Roman" w:eastAsia="Times New Roman" w:hAnsi="Times New Roman" w:cs="Times New Roman"/>
          <w:sz w:val="28"/>
          <w:szCs w:val="28"/>
          <w:lang w:eastAsia="ru-RU"/>
        </w:rPr>
        <w:t>субъектами</w:t>
      </w:r>
      <w:r w:rsidRPr="009909FC">
        <w:rPr>
          <w:rFonts w:ascii="Times New Roman" w:eastAsia="Times New Roman" w:hAnsi="Times New Roman" w:cs="Times New Roman"/>
          <w:sz w:val="28"/>
          <w:szCs w:val="28"/>
          <w:lang w:eastAsia="ru-RU"/>
        </w:rPr>
        <w:t xml:space="preserve"> градостроительной деятельности при подготовке градостроительной документации, архитектурно-строительном проектировании</w:t>
      </w:r>
      <w:r w:rsidR="00CE6E58">
        <w:rPr>
          <w:rFonts w:ascii="Times New Roman" w:eastAsia="Times New Roman" w:hAnsi="Times New Roman" w:cs="Times New Roman"/>
          <w:sz w:val="28"/>
          <w:szCs w:val="28"/>
          <w:lang w:eastAsia="ru-RU"/>
        </w:rPr>
        <w:t>.</w:t>
      </w:r>
      <w:r w:rsidR="005D09C2">
        <w:rPr>
          <w:rFonts w:ascii="Times New Roman" w:eastAsia="Times New Roman" w:hAnsi="Times New Roman" w:cs="Times New Roman"/>
          <w:sz w:val="28"/>
          <w:szCs w:val="28"/>
          <w:lang w:eastAsia="ru-RU"/>
        </w:rPr>
        <w:t xml:space="preserve"> </w:t>
      </w:r>
      <w:r w:rsidRPr="009909FC">
        <w:rPr>
          <w:rFonts w:ascii="Times New Roman" w:eastAsia="Times New Roman" w:hAnsi="Times New Roman" w:cs="Times New Roman"/>
          <w:sz w:val="28"/>
          <w:szCs w:val="28"/>
          <w:lang w:eastAsia="ru-RU"/>
        </w:rPr>
        <w:t xml:space="preserve">Обязательность соблюдения требований нормативов градостроительного проектирования </w:t>
      </w:r>
      <w:r w:rsidRPr="003F3FA8">
        <w:rPr>
          <w:rFonts w:ascii="Times New Roman" w:eastAsia="Times New Roman" w:hAnsi="Times New Roman" w:cs="Times New Roman"/>
          <w:sz w:val="28"/>
          <w:szCs w:val="28"/>
          <w:lang w:eastAsia="ru-RU"/>
        </w:rPr>
        <w:t>при подготовке</w:t>
      </w:r>
      <w:r w:rsidR="003F3FA8">
        <w:rPr>
          <w:rFonts w:ascii="Times New Roman" w:eastAsia="Times New Roman" w:hAnsi="Times New Roman" w:cs="Times New Roman"/>
          <w:sz w:val="28"/>
          <w:szCs w:val="28"/>
          <w:lang w:eastAsia="ru-RU"/>
        </w:rPr>
        <w:t xml:space="preserve"> и  корректировке</w:t>
      </w:r>
      <w:r w:rsidRPr="009909FC">
        <w:rPr>
          <w:rFonts w:ascii="Times New Roman" w:eastAsia="Times New Roman" w:hAnsi="Times New Roman" w:cs="Times New Roman"/>
          <w:sz w:val="28"/>
          <w:szCs w:val="28"/>
          <w:lang w:eastAsia="ru-RU"/>
        </w:rPr>
        <w:t xml:space="preserve"> документов территориального планирования и документации по планировке территории предусмотрена частью 3 статьи 24, частью 10 статьи 45 </w:t>
      </w:r>
      <w:r w:rsidR="00BD2C3C" w:rsidRPr="00BD2C3C">
        <w:rPr>
          <w:rFonts w:ascii="Times New Roman" w:eastAsia="Times New Roman" w:hAnsi="Times New Roman" w:cs="Times New Roman"/>
          <w:sz w:val="28"/>
          <w:szCs w:val="28"/>
          <w:lang w:eastAsia="ru-RU"/>
        </w:rPr>
        <w:t>Градостроительного Кодекса</w:t>
      </w:r>
      <w:r w:rsidRPr="00BD2C3C">
        <w:rPr>
          <w:rFonts w:ascii="Times New Roman" w:eastAsia="Times New Roman" w:hAnsi="Times New Roman" w:cs="Times New Roman"/>
          <w:sz w:val="28"/>
          <w:szCs w:val="28"/>
          <w:lang w:eastAsia="ru-RU"/>
        </w:rPr>
        <w:t>.</w:t>
      </w:r>
    </w:p>
    <w:p w:rsidR="001D5B30"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sz w:val="28"/>
          <w:szCs w:val="28"/>
          <w:lang w:eastAsia="ru-RU"/>
        </w:rPr>
        <w:t>При отсутствии утвержденной документации по планировке территории предельные параметры разрешенного строительства и реконструкции объектов капитального строительства в правилах землепользования и застройки рекоменд</w:t>
      </w:r>
      <w:r w:rsidR="00D35D7D">
        <w:rPr>
          <w:rFonts w:ascii="Times New Roman" w:eastAsia="Times New Roman" w:hAnsi="Times New Roman" w:cs="Times New Roman"/>
          <w:sz w:val="28"/>
          <w:szCs w:val="28"/>
          <w:lang w:eastAsia="ru-RU"/>
        </w:rPr>
        <w:t>уется определять, в том числе в </w:t>
      </w:r>
      <w:r w:rsidRPr="009909FC">
        <w:rPr>
          <w:rFonts w:ascii="Times New Roman" w:eastAsia="Times New Roman" w:hAnsi="Times New Roman" w:cs="Times New Roman"/>
          <w:sz w:val="28"/>
          <w:szCs w:val="28"/>
          <w:lang w:eastAsia="ru-RU"/>
        </w:rPr>
        <w:t>соответствии с нормативами градостроительного проектирования.</w:t>
      </w:r>
    </w:p>
    <w:p w:rsidR="00796BA2" w:rsidRDefault="00E5226F" w:rsidP="001D5B30">
      <w:pPr>
        <w:spacing w:after="0" w:line="240" w:lineRule="auto"/>
        <w:ind w:firstLine="851"/>
        <w:jc w:val="both"/>
        <w:rPr>
          <w:rFonts w:ascii="Times New Roman" w:eastAsia="Times New Roman" w:hAnsi="Times New Roman" w:cs="Times New Roman"/>
          <w:sz w:val="28"/>
          <w:szCs w:val="28"/>
          <w:lang w:eastAsia="ru-RU"/>
        </w:rPr>
      </w:pPr>
      <w:r w:rsidRPr="0032209F">
        <w:rPr>
          <w:rFonts w:ascii="Times New Roman" w:eastAsia="Times New Roman" w:hAnsi="Times New Roman" w:cs="Times New Roman"/>
          <w:b/>
          <w:sz w:val="28"/>
          <w:szCs w:val="28"/>
          <w:lang w:eastAsia="ru-RU"/>
        </w:rPr>
        <w:t>Принцип согласования</w:t>
      </w:r>
      <w:r>
        <w:rPr>
          <w:rFonts w:ascii="Times New Roman" w:eastAsia="Times New Roman" w:hAnsi="Times New Roman" w:cs="Times New Roman"/>
          <w:sz w:val="28"/>
          <w:szCs w:val="28"/>
          <w:lang w:eastAsia="ru-RU"/>
        </w:rPr>
        <w:t xml:space="preserve"> </w:t>
      </w:r>
      <w:r w:rsidR="00DD2F33">
        <w:rPr>
          <w:rFonts w:ascii="Times New Roman" w:eastAsia="Times New Roman" w:hAnsi="Times New Roman" w:cs="Times New Roman"/>
          <w:sz w:val="28"/>
          <w:szCs w:val="28"/>
          <w:lang w:eastAsia="ru-RU"/>
        </w:rPr>
        <w:t xml:space="preserve">предполагает обязательность проведения </w:t>
      </w:r>
      <w:r w:rsidR="006F4B0A">
        <w:rPr>
          <w:rFonts w:ascii="Times New Roman" w:eastAsia="Times New Roman" w:hAnsi="Times New Roman" w:cs="Times New Roman"/>
          <w:sz w:val="28"/>
          <w:szCs w:val="28"/>
          <w:lang w:eastAsia="ru-RU"/>
        </w:rPr>
        <w:t xml:space="preserve">процедур </w:t>
      </w:r>
      <w:r w:rsidR="00DD2F33">
        <w:rPr>
          <w:rFonts w:ascii="Times New Roman" w:eastAsia="Times New Roman" w:hAnsi="Times New Roman" w:cs="Times New Roman"/>
          <w:sz w:val="28"/>
          <w:szCs w:val="28"/>
          <w:lang w:eastAsia="ru-RU"/>
        </w:rPr>
        <w:t xml:space="preserve">согласований градостроительных проектов с соответствующими </w:t>
      </w:r>
      <w:r w:rsidR="001B0C44">
        <w:rPr>
          <w:rFonts w:ascii="Times New Roman" w:eastAsia="Times New Roman" w:hAnsi="Times New Roman" w:cs="Times New Roman"/>
          <w:sz w:val="28"/>
          <w:szCs w:val="28"/>
          <w:lang w:eastAsia="ru-RU"/>
        </w:rPr>
        <w:t xml:space="preserve">уполномоченными </w:t>
      </w:r>
      <w:r w:rsidR="00DD2F33">
        <w:rPr>
          <w:rFonts w:ascii="Times New Roman" w:eastAsia="Times New Roman" w:hAnsi="Times New Roman" w:cs="Times New Roman"/>
          <w:sz w:val="28"/>
          <w:szCs w:val="28"/>
          <w:lang w:eastAsia="ru-RU"/>
        </w:rPr>
        <w:t>ведомствами</w:t>
      </w:r>
      <w:r w:rsidR="004B774E">
        <w:rPr>
          <w:rFonts w:ascii="Times New Roman" w:eastAsia="Times New Roman" w:hAnsi="Times New Roman" w:cs="Times New Roman"/>
          <w:sz w:val="28"/>
          <w:szCs w:val="28"/>
          <w:lang w:eastAsia="ru-RU"/>
        </w:rPr>
        <w:t>,</w:t>
      </w:r>
      <w:r w:rsidR="001B0C44">
        <w:rPr>
          <w:rFonts w:ascii="Times New Roman" w:eastAsia="Times New Roman" w:hAnsi="Times New Roman" w:cs="Times New Roman"/>
          <w:sz w:val="28"/>
          <w:szCs w:val="28"/>
          <w:lang w:eastAsia="ru-RU"/>
        </w:rPr>
        <w:t xml:space="preserve"> </w:t>
      </w:r>
      <w:r w:rsidR="00796BA2">
        <w:rPr>
          <w:rFonts w:ascii="Times New Roman" w:eastAsia="Times New Roman" w:hAnsi="Times New Roman" w:cs="Times New Roman"/>
          <w:sz w:val="28"/>
          <w:szCs w:val="28"/>
          <w:lang w:eastAsia="ru-RU"/>
        </w:rPr>
        <w:t>в ведении которых находятся аэродромы, железные доро</w:t>
      </w:r>
      <w:r w:rsidR="00E0201E">
        <w:rPr>
          <w:rFonts w:ascii="Times New Roman" w:eastAsia="Times New Roman" w:hAnsi="Times New Roman" w:cs="Times New Roman"/>
          <w:sz w:val="28"/>
          <w:szCs w:val="28"/>
          <w:lang w:eastAsia="ru-RU"/>
        </w:rPr>
        <w:t>ги, автодороги и другие объекты</w:t>
      </w:r>
      <w:r w:rsidR="00796BA2">
        <w:rPr>
          <w:rFonts w:ascii="Times New Roman" w:eastAsia="Times New Roman" w:hAnsi="Times New Roman" w:cs="Times New Roman"/>
          <w:sz w:val="28"/>
          <w:szCs w:val="28"/>
          <w:lang w:eastAsia="ru-RU"/>
        </w:rPr>
        <w:t xml:space="preserve"> повышенной опасности.</w:t>
      </w:r>
    </w:p>
    <w:p w:rsidR="001D5B30"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b/>
          <w:sz w:val="28"/>
          <w:szCs w:val="28"/>
          <w:lang w:eastAsia="ru-RU"/>
        </w:rPr>
        <w:t xml:space="preserve">Принцип дифференциации </w:t>
      </w:r>
      <w:r w:rsidRPr="009909FC">
        <w:rPr>
          <w:rFonts w:ascii="Times New Roman" w:eastAsia="Times New Roman" w:hAnsi="Times New Roman" w:cs="Times New Roman"/>
          <w:sz w:val="28"/>
          <w:szCs w:val="28"/>
          <w:lang w:eastAsia="ru-RU"/>
        </w:rPr>
        <w:t>предполагает распределение значений расчетных показателей (предельных зна</w:t>
      </w:r>
      <w:r w:rsidR="00D35D7D">
        <w:rPr>
          <w:rFonts w:ascii="Times New Roman" w:eastAsia="Times New Roman" w:hAnsi="Times New Roman" w:cs="Times New Roman"/>
          <w:sz w:val="28"/>
          <w:szCs w:val="28"/>
          <w:lang w:eastAsia="ru-RU"/>
        </w:rPr>
        <w:t>чений расчетных показателей) по </w:t>
      </w:r>
      <w:r w:rsidRPr="009909FC">
        <w:rPr>
          <w:rFonts w:ascii="Times New Roman" w:eastAsia="Times New Roman" w:hAnsi="Times New Roman" w:cs="Times New Roman"/>
          <w:sz w:val="28"/>
          <w:szCs w:val="28"/>
          <w:lang w:eastAsia="ru-RU"/>
        </w:rPr>
        <w:t>условиям нормирования.</w:t>
      </w:r>
    </w:p>
    <w:p w:rsidR="001D5B30"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sz w:val="28"/>
          <w:szCs w:val="28"/>
          <w:lang w:eastAsia="ru-RU"/>
        </w:rPr>
        <w:t>В нормативах градостроительного проектирования могут выделяться территории, для которых устанавливаются дифференцированные значения нормируемых показателей</w:t>
      </w:r>
      <w:r w:rsidR="004B774E">
        <w:rPr>
          <w:rFonts w:ascii="Times New Roman" w:eastAsia="Times New Roman" w:hAnsi="Times New Roman" w:cs="Times New Roman"/>
          <w:sz w:val="28"/>
          <w:szCs w:val="28"/>
          <w:lang w:eastAsia="ru-RU"/>
        </w:rPr>
        <w:t xml:space="preserve"> в соотве</w:t>
      </w:r>
      <w:r w:rsidR="00266B3E">
        <w:rPr>
          <w:rFonts w:ascii="Times New Roman" w:eastAsia="Times New Roman" w:hAnsi="Times New Roman" w:cs="Times New Roman"/>
          <w:sz w:val="28"/>
          <w:szCs w:val="28"/>
          <w:lang w:eastAsia="ru-RU"/>
        </w:rPr>
        <w:t>тствии</w:t>
      </w:r>
      <w:r w:rsidR="00E31C98">
        <w:rPr>
          <w:rFonts w:ascii="Times New Roman" w:eastAsia="Times New Roman" w:hAnsi="Times New Roman" w:cs="Times New Roman"/>
          <w:sz w:val="28"/>
          <w:szCs w:val="28"/>
          <w:lang w:eastAsia="ru-RU"/>
        </w:rPr>
        <w:t xml:space="preserve"> с проведенным анализом </w:t>
      </w:r>
      <w:r w:rsidR="004B774E">
        <w:rPr>
          <w:rFonts w:ascii="Times New Roman" w:eastAsia="Times New Roman" w:hAnsi="Times New Roman" w:cs="Times New Roman"/>
          <w:sz w:val="28"/>
          <w:szCs w:val="28"/>
          <w:lang w:eastAsia="ru-RU"/>
        </w:rPr>
        <w:t>н</w:t>
      </w:r>
      <w:r w:rsidR="00E31C98">
        <w:rPr>
          <w:rFonts w:ascii="Times New Roman" w:eastAsia="Times New Roman" w:hAnsi="Times New Roman" w:cs="Times New Roman"/>
          <w:sz w:val="28"/>
          <w:szCs w:val="28"/>
          <w:lang w:eastAsia="ru-RU"/>
        </w:rPr>
        <w:t xml:space="preserve">а основе </w:t>
      </w:r>
      <w:r w:rsidR="00E31C98">
        <w:rPr>
          <w:rFonts w:ascii="Times New Roman" w:eastAsia="Times New Roman" w:hAnsi="Times New Roman" w:cs="Times New Roman"/>
          <w:sz w:val="28"/>
          <w:szCs w:val="28"/>
          <w:lang w:eastAsia="ru-RU"/>
        </w:rPr>
        <w:lastRenderedPageBreak/>
        <w:t xml:space="preserve">многофакторной модели </w:t>
      </w:r>
      <w:r w:rsidR="004B774E">
        <w:rPr>
          <w:rFonts w:ascii="Times New Roman" w:eastAsia="Times New Roman" w:hAnsi="Times New Roman" w:cs="Times New Roman"/>
          <w:sz w:val="28"/>
          <w:szCs w:val="28"/>
          <w:lang w:eastAsia="ru-RU"/>
        </w:rPr>
        <w:t xml:space="preserve">определения </w:t>
      </w:r>
      <w:r w:rsidR="00F50ED3">
        <w:rPr>
          <w:rFonts w:ascii="Times New Roman" w:eastAsia="Times New Roman" w:hAnsi="Times New Roman" w:cs="Times New Roman"/>
          <w:sz w:val="28"/>
          <w:szCs w:val="28"/>
          <w:lang w:eastAsia="ru-RU"/>
        </w:rPr>
        <w:t xml:space="preserve">градостроительной </w:t>
      </w:r>
      <w:r w:rsidR="00E31C98">
        <w:rPr>
          <w:rFonts w:ascii="Times New Roman" w:eastAsia="Times New Roman" w:hAnsi="Times New Roman" w:cs="Times New Roman"/>
          <w:sz w:val="28"/>
          <w:szCs w:val="28"/>
          <w:lang w:eastAsia="ru-RU"/>
        </w:rPr>
        <w:t xml:space="preserve">ценности </w:t>
      </w:r>
      <w:r w:rsidR="004B774E">
        <w:rPr>
          <w:rFonts w:ascii="Times New Roman" w:eastAsia="Times New Roman" w:hAnsi="Times New Roman" w:cs="Times New Roman"/>
          <w:sz w:val="28"/>
          <w:szCs w:val="28"/>
          <w:lang w:eastAsia="ru-RU"/>
        </w:rPr>
        <w:t>территорий</w:t>
      </w:r>
      <w:r w:rsidRPr="009909FC">
        <w:rPr>
          <w:rFonts w:ascii="Times New Roman" w:eastAsia="Times New Roman" w:hAnsi="Times New Roman" w:cs="Times New Roman"/>
          <w:sz w:val="28"/>
          <w:szCs w:val="28"/>
          <w:lang w:eastAsia="ru-RU"/>
        </w:rPr>
        <w:t>.</w:t>
      </w:r>
    </w:p>
    <w:p w:rsidR="001D5B30"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sz w:val="28"/>
          <w:szCs w:val="28"/>
          <w:lang w:eastAsia="ru-RU"/>
        </w:rPr>
        <w:t xml:space="preserve">Определение места муниципального образования в </w:t>
      </w:r>
      <w:r w:rsidR="0065008E" w:rsidRPr="009909FC">
        <w:rPr>
          <w:rFonts w:ascii="Times New Roman" w:eastAsia="Times New Roman" w:hAnsi="Times New Roman" w:cs="Times New Roman"/>
          <w:sz w:val="28"/>
          <w:szCs w:val="28"/>
          <w:lang w:eastAsia="ru-RU"/>
        </w:rPr>
        <w:t>системе</w:t>
      </w:r>
      <w:r w:rsidR="00A1504A">
        <w:rPr>
          <w:rFonts w:ascii="Times New Roman" w:eastAsia="Times New Roman" w:hAnsi="Times New Roman" w:cs="Times New Roman"/>
          <w:sz w:val="28"/>
          <w:szCs w:val="28"/>
          <w:lang w:eastAsia="ru-RU"/>
        </w:rPr>
        <w:t xml:space="preserve"> Ростовской</w:t>
      </w:r>
      <w:r w:rsidR="0065008E" w:rsidRPr="009909FC">
        <w:rPr>
          <w:rFonts w:ascii="Times New Roman" w:eastAsia="Times New Roman" w:hAnsi="Times New Roman" w:cs="Times New Roman"/>
          <w:sz w:val="28"/>
          <w:szCs w:val="28"/>
          <w:lang w:eastAsia="ru-RU"/>
        </w:rPr>
        <w:t xml:space="preserve"> </w:t>
      </w:r>
      <w:r w:rsidRPr="009909FC">
        <w:rPr>
          <w:rFonts w:ascii="Times New Roman" w:eastAsia="Times New Roman" w:hAnsi="Times New Roman" w:cs="Times New Roman"/>
          <w:sz w:val="28"/>
          <w:szCs w:val="28"/>
          <w:lang w:eastAsia="ru-RU"/>
        </w:rPr>
        <w:t>агломера</w:t>
      </w:r>
      <w:r w:rsidR="0065008E">
        <w:rPr>
          <w:rFonts w:ascii="Times New Roman" w:eastAsia="Times New Roman" w:hAnsi="Times New Roman" w:cs="Times New Roman"/>
          <w:sz w:val="28"/>
          <w:szCs w:val="28"/>
          <w:lang w:eastAsia="ru-RU"/>
        </w:rPr>
        <w:t>ции</w:t>
      </w:r>
      <w:r w:rsidRPr="009909FC">
        <w:rPr>
          <w:rFonts w:ascii="Times New Roman" w:eastAsia="Times New Roman" w:hAnsi="Times New Roman" w:cs="Times New Roman"/>
          <w:sz w:val="28"/>
          <w:szCs w:val="28"/>
          <w:lang w:eastAsia="ru-RU"/>
        </w:rPr>
        <w:t>, его роль и значимость позволит оптимально подобрать местоположение для объектов эпизодического использования</w:t>
      </w:r>
      <w:r w:rsidR="00CA276C">
        <w:rPr>
          <w:rFonts w:ascii="Times New Roman" w:eastAsia="Times New Roman" w:hAnsi="Times New Roman" w:cs="Times New Roman"/>
          <w:sz w:val="28"/>
          <w:szCs w:val="28"/>
          <w:lang w:eastAsia="ru-RU"/>
        </w:rPr>
        <w:t>.</w:t>
      </w:r>
    </w:p>
    <w:p w:rsidR="001D5B30"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b/>
          <w:sz w:val="28"/>
          <w:szCs w:val="28"/>
          <w:lang w:eastAsia="ru-RU"/>
        </w:rPr>
        <w:t>Принцип гласности</w:t>
      </w:r>
      <w:r>
        <w:rPr>
          <w:rFonts w:ascii="Times New Roman" w:eastAsia="Times New Roman" w:hAnsi="Times New Roman" w:cs="Times New Roman"/>
          <w:b/>
          <w:sz w:val="28"/>
          <w:szCs w:val="28"/>
          <w:lang w:eastAsia="ru-RU"/>
        </w:rPr>
        <w:t xml:space="preserve"> </w:t>
      </w:r>
      <w:r w:rsidRPr="009909FC">
        <w:rPr>
          <w:rFonts w:ascii="Times New Roman" w:eastAsia="Times New Roman" w:hAnsi="Times New Roman" w:cs="Times New Roman"/>
          <w:sz w:val="28"/>
          <w:szCs w:val="28"/>
          <w:lang w:eastAsia="ru-RU"/>
        </w:rPr>
        <w:t xml:space="preserve">обеспечивает информирование населения </w:t>
      </w:r>
      <w:r w:rsidR="00D35D7D">
        <w:rPr>
          <w:rFonts w:ascii="Times New Roman" w:eastAsia="Times New Roman" w:hAnsi="Times New Roman" w:cs="Times New Roman"/>
          <w:sz w:val="28"/>
          <w:szCs w:val="28"/>
          <w:lang w:eastAsia="ru-RU"/>
        </w:rPr>
        <w:t>об </w:t>
      </w:r>
      <w:r w:rsidRPr="009909FC">
        <w:rPr>
          <w:rFonts w:ascii="Times New Roman" w:eastAsia="Times New Roman" w:hAnsi="Times New Roman" w:cs="Times New Roman"/>
          <w:sz w:val="28"/>
          <w:szCs w:val="28"/>
          <w:lang w:eastAsia="ru-RU"/>
        </w:rPr>
        <w:t>утвержденных норматив</w:t>
      </w:r>
      <w:r w:rsidR="00C237E7">
        <w:rPr>
          <w:rFonts w:ascii="Times New Roman" w:eastAsia="Times New Roman" w:hAnsi="Times New Roman" w:cs="Times New Roman"/>
          <w:sz w:val="28"/>
          <w:szCs w:val="28"/>
          <w:lang w:eastAsia="ru-RU"/>
        </w:rPr>
        <w:t>ах</w:t>
      </w:r>
      <w:r w:rsidRPr="009909FC">
        <w:rPr>
          <w:rFonts w:ascii="Times New Roman" w:eastAsia="Times New Roman" w:hAnsi="Times New Roman" w:cs="Times New Roman"/>
          <w:sz w:val="28"/>
          <w:szCs w:val="28"/>
          <w:lang w:eastAsia="ru-RU"/>
        </w:rPr>
        <w:t xml:space="preserve"> градостроительного проектирования</w:t>
      </w:r>
      <w:r w:rsidR="00C237E7">
        <w:rPr>
          <w:rFonts w:ascii="Times New Roman" w:eastAsia="Times New Roman" w:hAnsi="Times New Roman" w:cs="Times New Roman"/>
          <w:sz w:val="28"/>
          <w:szCs w:val="28"/>
          <w:lang w:eastAsia="ru-RU"/>
        </w:rPr>
        <w:t xml:space="preserve">, размещенных </w:t>
      </w:r>
      <w:r w:rsidRPr="009909FC">
        <w:rPr>
          <w:rFonts w:ascii="Times New Roman" w:eastAsia="Times New Roman" w:hAnsi="Times New Roman" w:cs="Times New Roman"/>
          <w:sz w:val="28"/>
          <w:szCs w:val="28"/>
          <w:lang w:eastAsia="ru-RU"/>
        </w:rPr>
        <w:t>в печатных средствах массовой информации, установленных для официального опубликования правовых актов органов власти.</w:t>
      </w:r>
    </w:p>
    <w:p w:rsidR="001D5B30"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b/>
          <w:sz w:val="28"/>
          <w:szCs w:val="28"/>
          <w:lang w:eastAsia="ru-RU"/>
        </w:rPr>
        <w:t>Принцип эффективности</w:t>
      </w:r>
      <w:r w:rsidRPr="009909FC">
        <w:rPr>
          <w:rFonts w:ascii="Times New Roman" w:eastAsia="Times New Roman" w:hAnsi="Times New Roman" w:cs="Times New Roman"/>
          <w:sz w:val="28"/>
          <w:szCs w:val="28"/>
          <w:lang w:eastAsia="ru-RU"/>
        </w:rPr>
        <w:t xml:space="preserve"> предполагает подготовку нормативов градостроительного проектирования в оптимальном объеме, обеспечивающем принятие управленческих реше</w:t>
      </w:r>
      <w:r w:rsidR="00501F46">
        <w:rPr>
          <w:rFonts w:ascii="Times New Roman" w:eastAsia="Times New Roman" w:hAnsi="Times New Roman" w:cs="Times New Roman"/>
          <w:sz w:val="28"/>
          <w:szCs w:val="28"/>
          <w:lang w:eastAsia="ru-RU"/>
        </w:rPr>
        <w:t>ний в сфере развития территорий.</w:t>
      </w:r>
    </w:p>
    <w:p w:rsidR="009909FC" w:rsidRPr="001D5B30" w:rsidRDefault="009909FC" w:rsidP="001D5B30">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b/>
          <w:bCs/>
          <w:iCs/>
          <w:sz w:val="28"/>
          <w:szCs w:val="28"/>
          <w:lang w:eastAsia="ru-RU"/>
        </w:rPr>
        <w:t xml:space="preserve">Принцип учета </w:t>
      </w:r>
      <w:r w:rsidRPr="009909FC">
        <w:rPr>
          <w:rFonts w:ascii="Times New Roman" w:eastAsia="Times New Roman" w:hAnsi="Times New Roman" w:cs="Times New Roman"/>
          <w:b/>
          <w:sz w:val="28"/>
          <w:szCs w:val="28"/>
          <w:lang w:eastAsia="ru-RU"/>
        </w:rPr>
        <w:t xml:space="preserve">общественных </w:t>
      </w:r>
      <w:r w:rsidRPr="009909FC">
        <w:rPr>
          <w:rFonts w:ascii="Times New Roman" w:eastAsia="Times New Roman" w:hAnsi="Times New Roman" w:cs="Times New Roman"/>
          <w:b/>
          <w:bCs/>
          <w:iCs/>
          <w:sz w:val="28"/>
          <w:szCs w:val="28"/>
          <w:lang w:eastAsia="ru-RU"/>
        </w:rPr>
        <w:t xml:space="preserve">приоритетов </w:t>
      </w:r>
      <w:r w:rsidRPr="009909FC">
        <w:rPr>
          <w:rFonts w:ascii="Times New Roman" w:eastAsia="Times New Roman" w:hAnsi="Times New Roman" w:cs="Times New Roman"/>
          <w:sz w:val="28"/>
          <w:szCs w:val="28"/>
          <w:lang w:eastAsia="ru-RU"/>
        </w:rPr>
        <w:t xml:space="preserve">предполагает определение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w:t>
      </w:r>
      <w:proofErr w:type="gramStart"/>
      <w:r w:rsidRPr="009909FC">
        <w:rPr>
          <w:rFonts w:ascii="Times New Roman" w:eastAsia="Times New Roman" w:hAnsi="Times New Roman" w:cs="Times New Roman"/>
          <w:sz w:val="28"/>
          <w:szCs w:val="28"/>
          <w:lang w:eastAsia="ru-RU"/>
        </w:rPr>
        <w:t xml:space="preserve">для населения с учетом представлений о желаемом уровне комфорта </w:t>
      </w:r>
      <w:r w:rsidR="004753DD">
        <w:rPr>
          <w:rFonts w:ascii="Times New Roman" w:eastAsia="Times New Roman" w:hAnsi="Times New Roman" w:cs="Times New Roman"/>
          <w:sz w:val="28"/>
          <w:szCs w:val="28"/>
          <w:lang w:eastAsia="ru-RU"/>
        </w:rPr>
        <w:t xml:space="preserve">на основе </w:t>
      </w:r>
      <w:r w:rsidRPr="009909FC">
        <w:rPr>
          <w:rFonts w:ascii="Times New Roman" w:eastAsia="Times New Roman" w:hAnsi="Times New Roman" w:cs="Times New Roman"/>
          <w:sz w:val="28"/>
          <w:szCs w:val="28"/>
          <w:lang w:eastAsia="ru-RU"/>
        </w:rPr>
        <w:t xml:space="preserve">реализации </w:t>
      </w:r>
      <w:r w:rsidRPr="009909FC">
        <w:rPr>
          <w:rFonts w:ascii="Times New Roman" w:eastAsia="Times New Roman" w:hAnsi="Times New Roman" w:cs="Times New Roman"/>
          <w:b/>
          <w:sz w:val="28"/>
          <w:szCs w:val="28"/>
          <w:lang w:eastAsia="ru-RU"/>
        </w:rPr>
        <w:t>п</w:t>
      </w:r>
      <w:r w:rsidRPr="009909FC">
        <w:rPr>
          <w:rFonts w:ascii="Times New Roman" w:eastAsia="Times New Roman" w:hAnsi="Times New Roman" w:cs="Times New Roman"/>
          <w:b/>
          <w:bCs/>
          <w:iCs/>
          <w:sz w:val="28"/>
          <w:szCs w:val="28"/>
          <w:lang w:eastAsia="ru-RU"/>
        </w:rPr>
        <w:t>ринципа достижимости в условиях</w:t>
      </w:r>
      <w:proofErr w:type="gramEnd"/>
      <w:r w:rsidR="002D4495">
        <w:rPr>
          <w:rFonts w:ascii="Times New Roman" w:eastAsia="Times New Roman" w:hAnsi="Times New Roman" w:cs="Times New Roman"/>
          <w:b/>
          <w:bCs/>
          <w:iCs/>
          <w:sz w:val="28"/>
          <w:szCs w:val="28"/>
          <w:lang w:eastAsia="ru-RU"/>
        </w:rPr>
        <w:t xml:space="preserve"> </w:t>
      </w:r>
      <w:r w:rsidR="004753DD" w:rsidRPr="004753DD">
        <w:rPr>
          <w:rFonts w:ascii="Times New Roman" w:eastAsia="Times New Roman" w:hAnsi="Times New Roman" w:cs="Times New Roman"/>
          <w:bCs/>
          <w:iCs/>
          <w:sz w:val="28"/>
          <w:szCs w:val="28"/>
          <w:lang w:eastAsia="ru-RU"/>
        </w:rPr>
        <w:t>жестких</w:t>
      </w:r>
      <w:r w:rsidR="004753DD">
        <w:rPr>
          <w:rFonts w:ascii="Times New Roman" w:eastAsia="Times New Roman" w:hAnsi="Times New Roman" w:cs="Times New Roman"/>
          <w:b/>
          <w:bCs/>
          <w:iCs/>
          <w:sz w:val="28"/>
          <w:szCs w:val="28"/>
          <w:lang w:eastAsia="ru-RU"/>
        </w:rPr>
        <w:t xml:space="preserve"> </w:t>
      </w:r>
      <w:r w:rsidRPr="009909FC">
        <w:rPr>
          <w:rFonts w:ascii="Times New Roman" w:eastAsia="Times New Roman" w:hAnsi="Times New Roman" w:cs="Times New Roman"/>
          <w:bCs/>
          <w:iCs/>
          <w:sz w:val="28"/>
          <w:szCs w:val="28"/>
          <w:lang w:eastAsia="ru-RU"/>
        </w:rPr>
        <w:t>территориальных</w:t>
      </w:r>
      <w:r w:rsidR="003D2639">
        <w:rPr>
          <w:rFonts w:ascii="Times New Roman" w:eastAsia="Times New Roman" w:hAnsi="Times New Roman" w:cs="Times New Roman"/>
          <w:bCs/>
          <w:iCs/>
          <w:sz w:val="28"/>
          <w:szCs w:val="28"/>
          <w:lang w:eastAsia="ru-RU"/>
        </w:rPr>
        <w:t xml:space="preserve"> и финансовых</w:t>
      </w:r>
      <w:r w:rsidRPr="009909FC">
        <w:rPr>
          <w:rFonts w:ascii="Times New Roman" w:eastAsia="Times New Roman" w:hAnsi="Times New Roman" w:cs="Times New Roman"/>
          <w:bCs/>
          <w:iCs/>
          <w:sz w:val="28"/>
          <w:szCs w:val="28"/>
          <w:lang w:eastAsia="ru-RU"/>
        </w:rPr>
        <w:t xml:space="preserve"> ограничений.</w:t>
      </w:r>
    </w:p>
    <w:p w:rsidR="009909FC" w:rsidRPr="009909FC" w:rsidRDefault="009909FC" w:rsidP="00CF4A3B">
      <w:pPr>
        <w:spacing w:after="0" w:line="240" w:lineRule="auto"/>
        <w:ind w:firstLine="851"/>
        <w:jc w:val="both"/>
        <w:rPr>
          <w:rFonts w:ascii="Times New Roman" w:eastAsia="Times New Roman" w:hAnsi="Times New Roman" w:cs="Times New Roman"/>
          <w:b/>
          <w:sz w:val="28"/>
          <w:szCs w:val="28"/>
          <w:lang w:eastAsia="ru-RU"/>
        </w:rPr>
      </w:pPr>
      <w:bookmarkStart w:id="5" w:name="_Toc411875449"/>
      <w:r w:rsidRPr="009909FC">
        <w:rPr>
          <w:rFonts w:ascii="Times New Roman" w:eastAsia="Times New Roman" w:hAnsi="Times New Roman" w:cs="Times New Roman"/>
          <w:b/>
          <w:sz w:val="28"/>
          <w:szCs w:val="28"/>
          <w:lang w:eastAsia="ru-RU"/>
        </w:rPr>
        <w:t>Формирование перечн</w:t>
      </w:r>
      <w:r w:rsidR="00B43DA0">
        <w:rPr>
          <w:rFonts w:ascii="Times New Roman" w:eastAsia="Times New Roman" w:hAnsi="Times New Roman" w:cs="Times New Roman"/>
          <w:b/>
          <w:sz w:val="28"/>
          <w:szCs w:val="28"/>
          <w:lang w:eastAsia="ru-RU"/>
        </w:rPr>
        <w:t xml:space="preserve">я </w:t>
      </w:r>
      <w:r w:rsidRPr="009909FC">
        <w:rPr>
          <w:rFonts w:ascii="Times New Roman" w:eastAsia="Times New Roman" w:hAnsi="Times New Roman" w:cs="Times New Roman"/>
          <w:b/>
          <w:sz w:val="28"/>
          <w:szCs w:val="28"/>
          <w:lang w:eastAsia="ru-RU"/>
        </w:rPr>
        <w:t>объектов местного значения, подлежащих при</w:t>
      </w:r>
      <w:r w:rsidR="007C590F">
        <w:rPr>
          <w:rFonts w:ascii="Times New Roman" w:eastAsia="Times New Roman" w:hAnsi="Times New Roman" w:cs="Times New Roman"/>
          <w:b/>
          <w:sz w:val="28"/>
          <w:szCs w:val="28"/>
          <w:lang w:eastAsia="ru-RU"/>
        </w:rPr>
        <w:t>менению при подготовке проектов</w:t>
      </w:r>
      <w:r w:rsidRPr="009909FC">
        <w:rPr>
          <w:rFonts w:ascii="Times New Roman" w:eastAsia="Times New Roman" w:hAnsi="Times New Roman" w:cs="Times New Roman"/>
          <w:b/>
          <w:sz w:val="28"/>
          <w:szCs w:val="28"/>
          <w:lang w:eastAsia="ru-RU"/>
        </w:rPr>
        <w:t xml:space="preserve"> местных нормативов градостроительного проектирования</w:t>
      </w:r>
      <w:bookmarkEnd w:id="5"/>
      <w:r w:rsidR="00CA276C">
        <w:rPr>
          <w:rFonts w:ascii="Times New Roman" w:eastAsia="Times New Roman" w:hAnsi="Times New Roman" w:cs="Times New Roman"/>
          <w:b/>
          <w:sz w:val="28"/>
          <w:szCs w:val="28"/>
          <w:lang w:eastAsia="ru-RU"/>
        </w:rPr>
        <w:t>.</w:t>
      </w:r>
    </w:p>
    <w:p w:rsidR="005D09C2" w:rsidRDefault="009909FC" w:rsidP="00C452D9">
      <w:pPr>
        <w:pStyle w:val="ConsPlusNormal"/>
        <w:ind w:firstLine="851"/>
        <w:jc w:val="both"/>
        <w:rPr>
          <w:rFonts w:eastAsia="Times New Roman"/>
          <w:lang w:eastAsia="ru-RU"/>
        </w:rPr>
      </w:pPr>
      <w:proofErr w:type="gramStart"/>
      <w:r w:rsidRPr="009909FC">
        <w:rPr>
          <w:rFonts w:eastAsia="Times New Roman"/>
          <w:lang w:eastAsia="ru-RU"/>
        </w:rPr>
        <w:t>Критерием отнесения объектов к объектам местного значения в соответствии с пунктом 20 статьи 1 Гр</w:t>
      </w:r>
      <w:r w:rsidR="002D4495">
        <w:rPr>
          <w:rFonts w:eastAsia="Times New Roman"/>
          <w:lang w:eastAsia="ru-RU"/>
        </w:rPr>
        <w:t>адостроительного кодекса</w:t>
      </w:r>
      <w:r w:rsidRPr="009909FC">
        <w:rPr>
          <w:rFonts w:eastAsia="Times New Roman"/>
          <w:lang w:eastAsia="ru-RU"/>
        </w:rPr>
        <w:t xml:space="preserve"> является необходимость осуществления органами местного самоуправления полномочий по вопросам местного значения, определенных </w:t>
      </w:r>
      <w:r w:rsidR="002D4495">
        <w:rPr>
          <w:rFonts w:eastAsia="Times New Roman"/>
          <w:lang w:eastAsia="ru-RU"/>
        </w:rPr>
        <w:t>Федеральным законом №131-</w:t>
      </w:r>
      <w:r w:rsidR="006B7669">
        <w:rPr>
          <w:rFonts w:eastAsia="Times New Roman"/>
          <w:lang w:eastAsia="ru-RU"/>
        </w:rPr>
        <w:t>ФЗ</w:t>
      </w:r>
      <w:r w:rsidR="002D4495">
        <w:rPr>
          <w:rFonts w:eastAsia="Times New Roman"/>
          <w:lang w:eastAsia="ru-RU"/>
        </w:rPr>
        <w:t xml:space="preserve"> «</w:t>
      </w:r>
      <w:r w:rsidR="002D4495" w:rsidRPr="002D4495">
        <w:rPr>
          <w:rFonts w:eastAsia="Times New Roman"/>
          <w:lang w:eastAsia="ru-RU"/>
        </w:rPr>
        <w:t>Об общих принципах организации местного самоуправления в Российской Федерации»,</w:t>
      </w:r>
      <w:r w:rsidR="002D4495">
        <w:rPr>
          <w:sz w:val="24"/>
          <w:szCs w:val="24"/>
        </w:rPr>
        <w:t xml:space="preserve"> </w:t>
      </w:r>
      <w:r w:rsidR="0021550D">
        <w:t>Законом</w:t>
      </w:r>
      <w:r w:rsidR="00D35D7D">
        <w:t xml:space="preserve"> Ростовской области «О </w:t>
      </w:r>
      <w:r w:rsidRPr="009909FC">
        <w:t>градостроительной дея</w:t>
      </w:r>
      <w:r w:rsidR="006B7669">
        <w:t>те</w:t>
      </w:r>
      <w:r w:rsidR="00D35D7D">
        <w:t>льности в Ростовской области от </w:t>
      </w:r>
      <w:r w:rsidR="006B7669">
        <w:t>14 января 2008 года N 853-ЗС</w:t>
      </w:r>
      <w:r w:rsidRPr="009909FC">
        <w:t xml:space="preserve"> и</w:t>
      </w:r>
      <w:r w:rsidR="002D4495">
        <w:t xml:space="preserve"> </w:t>
      </w:r>
      <w:r w:rsidRPr="009909FC">
        <w:rPr>
          <w:rFonts w:eastAsia="Times New Roman"/>
          <w:lang w:eastAsia="ru-RU"/>
        </w:rPr>
        <w:t xml:space="preserve">уставом </w:t>
      </w:r>
      <w:r w:rsidR="005B4FD3" w:rsidRPr="00AA4231">
        <w:rPr>
          <w:color w:val="C00000"/>
          <w:lang w:eastAsia="ru-RU"/>
        </w:rPr>
        <w:t>муниципального образования</w:t>
      </w:r>
      <w:proofErr w:type="gramEnd"/>
      <w:r w:rsidR="005B4FD3" w:rsidRPr="00AA4231">
        <w:rPr>
          <w:color w:val="C00000"/>
          <w:lang w:eastAsia="ru-RU"/>
        </w:rPr>
        <w:t xml:space="preserve"> «Город Батайск»</w:t>
      </w:r>
      <w:r w:rsidRPr="009909FC">
        <w:rPr>
          <w:rFonts w:eastAsia="Times New Roman"/>
          <w:lang w:eastAsia="ru-RU"/>
        </w:rPr>
        <w:t xml:space="preserve">. </w:t>
      </w:r>
    </w:p>
    <w:p w:rsidR="009909FC" w:rsidRPr="009909FC" w:rsidRDefault="009909FC" w:rsidP="00C452D9">
      <w:pPr>
        <w:pStyle w:val="ConsPlusNormal"/>
        <w:ind w:firstLine="851"/>
        <w:jc w:val="both"/>
        <w:rPr>
          <w:rFonts w:eastAsia="Times New Roman"/>
          <w:lang w:eastAsia="ru-RU"/>
        </w:rPr>
      </w:pPr>
      <w:r w:rsidRPr="009909FC">
        <w:rPr>
          <w:rFonts w:eastAsia="Times New Roman"/>
          <w:lang w:eastAsia="ru-RU"/>
        </w:rPr>
        <w:t xml:space="preserve">Критерием отнесения объектов к объектам местного значения также является степень (существенность) влияния объекта на социально-экономическое развитие муниципального образования. </w:t>
      </w:r>
    </w:p>
    <w:p w:rsidR="009909FC" w:rsidRPr="009909FC" w:rsidRDefault="009909FC" w:rsidP="00501F46">
      <w:pPr>
        <w:spacing w:after="0" w:line="240" w:lineRule="auto"/>
        <w:ind w:firstLine="851"/>
        <w:jc w:val="both"/>
        <w:rPr>
          <w:rFonts w:ascii="Times New Roman" w:eastAsia="Times New Roman" w:hAnsi="Times New Roman" w:cs="Times New Roman"/>
          <w:sz w:val="28"/>
          <w:szCs w:val="28"/>
          <w:lang w:eastAsia="ru-RU"/>
        </w:rPr>
      </w:pPr>
      <w:r w:rsidRPr="009909FC">
        <w:rPr>
          <w:rFonts w:ascii="Times New Roman" w:eastAsia="Times New Roman" w:hAnsi="Times New Roman" w:cs="Times New Roman"/>
          <w:sz w:val="28"/>
          <w:szCs w:val="28"/>
          <w:lang w:eastAsia="ru-RU"/>
        </w:rPr>
        <w:t xml:space="preserve">Определение </w:t>
      </w:r>
      <w:r w:rsidR="007A664D">
        <w:rPr>
          <w:rFonts w:ascii="Times New Roman" w:eastAsia="Times New Roman" w:hAnsi="Times New Roman" w:cs="Times New Roman"/>
          <w:sz w:val="28"/>
          <w:szCs w:val="28"/>
          <w:lang w:eastAsia="ru-RU"/>
        </w:rPr>
        <w:t>перечней</w:t>
      </w:r>
      <w:r w:rsidRPr="009909FC">
        <w:rPr>
          <w:rFonts w:ascii="Times New Roman" w:eastAsia="Times New Roman" w:hAnsi="Times New Roman" w:cs="Times New Roman"/>
          <w:sz w:val="28"/>
          <w:szCs w:val="28"/>
          <w:lang w:eastAsia="ru-RU"/>
        </w:rPr>
        <w:t xml:space="preserve"> объектов местного значения осуществляется независимо от источника финансирования создания таких объектов.</w:t>
      </w:r>
    </w:p>
    <w:p w:rsidR="00C452D9" w:rsidRPr="003C113E" w:rsidRDefault="00285CD9" w:rsidP="00B56489">
      <w:pPr>
        <w:pStyle w:val="2"/>
        <w:spacing w:after="240"/>
        <w:jc w:val="both"/>
        <w:rPr>
          <w:rFonts w:ascii="Times New Roman" w:hAnsi="Times New Roman" w:cs="Times New Roman"/>
          <w:color w:val="auto"/>
          <w:sz w:val="28"/>
          <w:szCs w:val="28"/>
        </w:rPr>
      </w:pPr>
      <w:bookmarkStart w:id="6" w:name="_Toc442275997"/>
      <w:r>
        <w:rPr>
          <w:rFonts w:ascii="Times New Roman" w:hAnsi="Times New Roman" w:cs="Times New Roman"/>
          <w:color w:val="auto"/>
          <w:sz w:val="28"/>
          <w:szCs w:val="28"/>
        </w:rPr>
        <w:t>1.</w:t>
      </w:r>
      <w:r w:rsidR="00F248CA">
        <w:rPr>
          <w:rFonts w:ascii="Times New Roman" w:hAnsi="Times New Roman" w:cs="Times New Roman"/>
          <w:color w:val="auto"/>
          <w:sz w:val="28"/>
          <w:szCs w:val="28"/>
        </w:rPr>
        <w:t>2</w:t>
      </w:r>
      <w:r w:rsidR="00C452D9" w:rsidRPr="003C113E">
        <w:rPr>
          <w:rFonts w:ascii="Times New Roman" w:hAnsi="Times New Roman" w:cs="Times New Roman"/>
          <w:color w:val="auto"/>
          <w:sz w:val="28"/>
          <w:szCs w:val="28"/>
        </w:rPr>
        <w:t>.3</w:t>
      </w:r>
      <w:r w:rsidR="001B23A2">
        <w:rPr>
          <w:rFonts w:ascii="Times New Roman" w:hAnsi="Times New Roman" w:cs="Times New Roman"/>
          <w:color w:val="auto"/>
          <w:sz w:val="28"/>
          <w:szCs w:val="28"/>
        </w:rPr>
        <w:t>.</w:t>
      </w:r>
      <w:r w:rsidR="001C7B0D">
        <w:rPr>
          <w:rFonts w:ascii="Times New Roman" w:hAnsi="Times New Roman" w:cs="Times New Roman"/>
          <w:color w:val="auto"/>
          <w:sz w:val="28"/>
          <w:szCs w:val="28"/>
        </w:rPr>
        <w:t> </w:t>
      </w:r>
      <w:r w:rsidR="00C452D9" w:rsidRPr="003C113E">
        <w:rPr>
          <w:rFonts w:ascii="Times New Roman" w:hAnsi="Times New Roman" w:cs="Times New Roman"/>
          <w:color w:val="auto"/>
          <w:sz w:val="28"/>
          <w:szCs w:val="28"/>
        </w:rPr>
        <w:t>Типологи</w:t>
      </w:r>
      <w:r w:rsidR="005A7300">
        <w:rPr>
          <w:rFonts w:ascii="Times New Roman" w:hAnsi="Times New Roman" w:cs="Times New Roman"/>
          <w:color w:val="auto"/>
          <w:sz w:val="28"/>
          <w:szCs w:val="28"/>
        </w:rPr>
        <w:t>я расчетных показателей проекта</w:t>
      </w:r>
      <w:r w:rsidR="00C452D9" w:rsidRPr="003C113E">
        <w:rPr>
          <w:rFonts w:ascii="Times New Roman" w:hAnsi="Times New Roman" w:cs="Times New Roman"/>
          <w:color w:val="auto"/>
          <w:sz w:val="28"/>
          <w:szCs w:val="28"/>
        </w:rPr>
        <w:t xml:space="preserve"> нормативов градостроительного проектирования</w:t>
      </w:r>
      <w:bookmarkEnd w:id="6"/>
    </w:p>
    <w:p w:rsidR="00501F46" w:rsidRDefault="00F21143" w:rsidP="00501F4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Применены</w:t>
      </w:r>
      <w:r w:rsidR="00C452D9" w:rsidRPr="00C452D9">
        <w:rPr>
          <w:rFonts w:ascii="Times New Roman" w:eastAsia="Times New Roman" w:hAnsi="Times New Roman" w:cs="Times New Roman"/>
          <w:sz w:val="28"/>
          <w:szCs w:val="28"/>
          <w:lang w:eastAsia="ru-RU"/>
        </w:rPr>
        <w:t xml:space="preserve"> три типа расчетных показателей в нормативах градостроительного проектирования.</w:t>
      </w:r>
    </w:p>
    <w:p w:rsidR="00501F46"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C452D9">
        <w:rPr>
          <w:rFonts w:ascii="Times New Roman" w:eastAsia="Times New Roman" w:hAnsi="Times New Roman" w:cs="Times New Roman"/>
          <w:b/>
          <w:sz w:val="28"/>
          <w:szCs w:val="28"/>
          <w:lang w:eastAsia="ru-RU"/>
        </w:rPr>
        <w:lastRenderedPageBreak/>
        <w:t>Тип 1.</w:t>
      </w:r>
      <w:r w:rsidR="00F61FB8">
        <w:rPr>
          <w:rFonts w:ascii="Times New Roman" w:eastAsia="Times New Roman" w:hAnsi="Times New Roman" w:cs="Times New Roman"/>
          <w:b/>
          <w:sz w:val="28"/>
          <w:szCs w:val="28"/>
          <w:lang w:eastAsia="ru-RU"/>
        </w:rPr>
        <w:t> </w:t>
      </w:r>
      <w:proofErr w:type="gramStart"/>
      <w:r w:rsidRPr="00C452D9">
        <w:rPr>
          <w:rFonts w:ascii="Times New Roman" w:eastAsia="Times New Roman" w:hAnsi="Times New Roman" w:cs="Times New Roman"/>
          <w:sz w:val="28"/>
          <w:szCs w:val="28"/>
          <w:lang w:eastAsia="ru-RU"/>
        </w:rPr>
        <w:t>Расчетные показатели минимально допустимого уровня мощности объектов местного значения в расчете на численность населения</w:t>
      </w:r>
      <w:r w:rsidR="005B3963">
        <w:rPr>
          <w:rFonts w:ascii="Times New Roman" w:eastAsia="Times New Roman" w:hAnsi="Times New Roman" w:cs="Times New Roman"/>
          <w:sz w:val="28"/>
          <w:szCs w:val="28"/>
          <w:lang w:eastAsia="ru-RU"/>
        </w:rPr>
        <w:t>, или на</w:t>
      </w:r>
      <w:r w:rsidR="00F50ED3">
        <w:rPr>
          <w:rFonts w:ascii="Times New Roman" w:eastAsia="Times New Roman" w:hAnsi="Times New Roman" w:cs="Times New Roman"/>
          <w:sz w:val="28"/>
          <w:szCs w:val="28"/>
          <w:lang w:eastAsia="ru-RU"/>
        </w:rPr>
        <w:t xml:space="preserve"> </w:t>
      </w:r>
      <w:r w:rsidR="005B3963">
        <w:rPr>
          <w:rFonts w:ascii="Times New Roman" w:eastAsia="Times New Roman" w:hAnsi="Times New Roman" w:cs="Times New Roman"/>
          <w:sz w:val="28"/>
          <w:szCs w:val="28"/>
          <w:lang w:eastAsia="ru-RU"/>
        </w:rPr>
        <w:t>1 кв.м. строящегося жилья</w:t>
      </w:r>
      <w:r w:rsidRPr="00C452D9">
        <w:rPr>
          <w:rFonts w:ascii="Times New Roman" w:eastAsia="Times New Roman" w:hAnsi="Times New Roman" w:cs="Times New Roman"/>
          <w:sz w:val="28"/>
          <w:szCs w:val="28"/>
          <w:lang w:eastAsia="ru-RU"/>
        </w:rPr>
        <w:t xml:space="preserve"> – показатели, отражающие соотношение, как правило, между двумя показателями социально-экономического развития территории или функциональных свойств объектов местного значения (например, удельные показатели мощности предприятий или учреждений социального и коммунально-бытового обслуживания на 1 тыс. человек).</w:t>
      </w:r>
      <w:proofErr w:type="gramEnd"/>
    </w:p>
    <w:p w:rsidR="00293082"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C452D9">
        <w:rPr>
          <w:rFonts w:ascii="Times New Roman" w:eastAsia="Times New Roman" w:hAnsi="Times New Roman" w:cs="Times New Roman"/>
          <w:b/>
          <w:sz w:val="28"/>
          <w:szCs w:val="28"/>
          <w:lang w:eastAsia="ru-RU"/>
        </w:rPr>
        <w:t>Тип 2.</w:t>
      </w:r>
      <w:r w:rsidR="00F61FB8">
        <w:rPr>
          <w:rFonts w:ascii="Times New Roman" w:eastAsia="Times New Roman" w:hAnsi="Times New Roman" w:cs="Times New Roman"/>
          <w:sz w:val="28"/>
          <w:szCs w:val="28"/>
          <w:lang w:eastAsia="ru-RU"/>
        </w:rPr>
        <w:t> </w:t>
      </w:r>
      <w:r w:rsidRPr="00C452D9">
        <w:rPr>
          <w:rFonts w:ascii="Times New Roman" w:eastAsia="Times New Roman" w:hAnsi="Times New Roman" w:cs="Times New Roman"/>
          <w:sz w:val="28"/>
          <w:szCs w:val="28"/>
          <w:lang w:eastAsia="ru-RU"/>
        </w:rPr>
        <w:t>Расчетные показатели минимально допустимой площади территории, необходимой для размещения объектов местного значения. Это удельные показатели потребления ресурсов территории (её площади и других пространственных характеристик) на единицу показателя, например, численность</w:t>
      </w:r>
      <w:r w:rsidR="00293082">
        <w:rPr>
          <w:rFonts w:ascii="Times New Roman" w:eastAsia="Times New Roman" w:hAnsi="Times New Roman" w:cs="Times New Roman"/>
          <w:sz w:val="28"/>
          <w:szCs w:val="28"/>
          <w:lang w:eastAsia="ru-RU"/>
        </w:rPr>
        <w:t xml:space="preserve"> населения</w:t>
      </w:r>
      <w:r w:rsidR="00315707">
        <w:rPr>
          <w:rFonts w:ascii="Times New Roman" w:eastAsia="Times New Roman" w:hAnsi="Times New Roman" w:cs="Times New Roman"/>
          <w:sz w:val="28"/>
          <w:szCs w:val="28"/>
          <w:lang w:eastAsia="ru-RU"/>
        </w:rPr>
        <w:t xml:space="preserve"> или в расчете на 1 </w:t>
      </w:r>
      <w:r w:rsidR="00F50ED3">
        <w:rPr>
          <w:rFonts w:ascii="Times New Roman" w:eastAsia="Times New Roman" w:hAnsi="Times New Roman" w:cs="Times New Roman"/>
          <w:sz w:val="28"/>
          <w:szCs w:val="28"/>
          <w:lang w:eastAsia="ru-RU"/>
        </w:rPr>
        <w:t>м</w:t>
      </w:r>
      <w:proofErr w:type="gramStart"/>
      <w:r w:rsidR="00315707">
        <w:rPr>
          <w:rFonts w:ascii="Times New Roman" w:eastAsia="Times New Roman" w:hAnsi="Times New Roman" w:cs="Times New Roman"/>
          <w:sz w:val="28"/>
          <w:szCs w:val="28"/>
          <w:vertAlign w:val="superscript"/>
          <w:lang w:eastAsia="ru-RU"/>
        </w:rPr>
        <w:t>2</w:t>
      </w:r>
      <w:proofErr w:type="gramEnd"/>
      <w:r w:rsidR="00F50ED3">
        <w:rPr>
          <w:rFonts w:ascii="Times New Roman" w:eastAsia="Times New Roman" w:hAnsi="Times New Roman" w:cs="Times New Roman"/>
          <w:sz w:val="28"/>
          <w:szCs w:val="28"/>
          <w:lang w:eastAsia="ru-RU"/>
        </w:rPr>
        <w:t>. жилья</w:t>
      </w:r>
      <w:r w:rsidR="00293082">
        <w:rPr>
          <w:rFonts w:ascii="Times New Roman" w:eastAsia="Times New Roman" w:hAnsi="Times New Roman" w:cs="Times New Roman"/>
          <w:sz w:val="28"/>
          <w:szCs w:val="28"/>
          <w:lang w:eastAsia="ru-RU"/>
        </w:rPr>
        <w:t>.</w:t>
      </w:r>
    </w:p>
    <w:p w:rsidR="00501F46"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C452D9">
        <w:rPr>
          <w:rFonts w:ascii="Times New Roman" w:eastAsia="Times New Roman" w:hAnsi="Times New Roman" w:cs="Times New Roman"/>
          <w:sz w:val="28"/>
          <w:szCs w:val="28"/>
          <w:lang w:eastAsia="ru-RU"/>
        </w:rPr>
        <w:t>Функциональные свойс</w:t>
      </w:r>
      <w:r w:rsidR="00AC4B87">
        <w:rPr>
          <w:rFonts w:ascii="Times New Roman" w:eastAsia="Times New Roman" w:hAnsi="Times New Roman" w:cs="Times New Roman"/>
          <w:sz w:val="28"/>
          <w:szCs w:val="28"/>
          <w:lang w:eastAsia="ru-RU"/>
        </w:rPr>
        <w:t xml:space="preserve">тва объектов местного значения </w:t>
      </w:r>
      <w:r w:rsidRPr="00C452D9">
        <w:rPr>
          <w:rFonts w:ascii="Times New Roman" w:eastAsia="Times New Roman" w:hAnsi="Times New Roman" w:cs="Times New Roman"/>
          <w:sz w:val="28"/>
          <w:szCs w:val="28"/>
          <w:lang w:eastAsia="ru-RU"/>
        </w:rPr>
        <w:t xml:space="preserve">могут измеряться как в показателях мощности объектов данного вида, так и </w:t>
      </w:r>
      <w:r w:rsidR="00D35D7D">
        <w:rPr>
          <w:rFonts w:ascii="Times New Roman" w:eastAsia="Times New Roman" w:hAnsi="Times New Roman" w:cs="Times New Roman"/>
          <w:sz w:val="28"/>
          <w:szCs w:val="28"/>
          <w:lang w:eastAsia="ru-RU"/>
        </w:rPr>
        <w:t>в </w:t>
      </w:r>
      <w:r w:rsidRPr="00C452D9">
        <w:rPr>
          <w:rFonts w:ascii="Times New Roman" w:eastAsia="Times New Roman" w:hAnsi="Times New Roman" w:cs="Times New Roman"/>
          <w:sz w:val="28"/>
          <w:szCs w:val="28"/>
          <w:lang w:eastAsia="ru-RU"/>
        </w:rPr>
        <w:t>показателях объектов, измеряющих 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плотность улично-дорожной сети и другие подобные показатели относятся к расчетным показателям минимально допустимого уровня обеспеченности объектами местного значения.</w:t>
      </w:r>
    </w:p>
    <w:p w:rsidR="00501F46"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C452D9">
        <w:rPr>
          <w:rFonts w:ascii="Times New Roman" w:eastAsia="Times New Roman" w:hAnsi="Times New Roman" w:cs="Times New Roman"/>
          <w:b/>
          <w:sz w:val="28"/>
          <w:szCs w:val="28"/>
          <w:lang w:eastAsia="ru-RU"/>
        </w:rPr>
        <w:t>Тип 3.</w:t>
      </w:r>
      <w:r w:rsidR="00F61FB8">
        <w:rPr>
          <w:rFonts w:ascii="Times New Roman" w:eastAsia="Times New Roman" w:hAnsi="Times New Roman" w:cs="Times New Roman"/>
          <w:sz w:val="28"/>
          <w:szCs w:val="28"/>
          <w:lang w:eastAsia="ru-RU"/>
        </w:rPr>
        <w:t> </w:t>
      </w:r>
      <w:r w:rsidRPr="00C452D9">
        <w:rPr>
          <w:rFonts w:ascii="Times New Roman" w:eastAsia="Times New Roman" w:hAnsi="Times New Roman" w:cs="Times New Roman"/>
          <w:sz w:val="28"/>
          <w:szCs w:val="28"/>
          <w:lang w:eastAsia="ru-RU"/>
        </w:rPr>
        <w:t>К третьему типу относятся расчетные показатели максимально допустимого уровня территориальной доступности объектов местного значения для населения.</w:t>
      </w:r>
      <w:r w:rsidR="007C3F0C">
        <w:rPr>
          <w:rFonts w:ascii="Times New Roman" w:eastAsia="Times New Roman" w:hAnsi="Times New Roman" w:cs="Times New Roman"/>
          <w:sz w:val="28"/>
          <w:szCs w:val="28"/>
          <w:lang w:eastAsia="ru-RU"/>
        </w:rPr>
        <w:t xml:space="preserve"> </w:t>
      </w:r>
      <w:r w:rsidRPr="00C452D9">
        <w:rPr>
          <w:rFonts w:ascii="Times New Roman" w:eastAsia="Times New Roman" w:hAnsi="Times New Roman" w:cs="Times New Roman"/>
          <w:sz w:val="28"/>
          <w:szCs w:val="28"/>
          <w:lang w:eastAsia="ru-RU"/>
        </w:rPr>
        <w:t>Доступность может быть измерена показателем времени или расстояния.</w:t>
      </w:r>
    </w:p>
    <w:p w:rsidR="00501F46"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C452D9">
        <w:rPr>
          <w:rFonts w:ascii="Times New Roman" w:eastAsia="Times New Roman" w:hAnsi="Times New Roman" w:cs="Times New Roman"/>
          <w:sz w:val="28"/>
          <w:szCs w:val="28"/>
          <w:lang w:eastAsia="ru-RU"/>
        </w:rPr>
        <w:t>Наиболее важными для разработки градостроительной документации являются показатели второго и третьего типов. Показатели первого типа, как правило, необходимы для вычисления показателей второго и третьего типов.</w:t>
      </w:r>
    </w:p>
    <w:p w:rsidR="00C452D9" w:rsidRPr="00C452D9" w:rsidRDefault="00C452D9" w:rsidP="00501F46">
      <w:pPr>
        <w:spacing w:after="0" w:line="240" w:lineRule="auto"/>
        <w:ind w:firstLine="851"/>
        <w:jc w:val="both"/>
        <w:rPr>
          <w:rFonts w:ascii="Times New Roman" w:eastAsia="Times New Roman" w:hAnsi="Times New Roman" w:cs="Times New Roman"/>
          <w:sz w:val="28"/>
          <w:szCs w:val="28"/>
          <w:lang w:eastAsia="ru-RU"/>
        </w:rPr>
      </w:pPr>
      <w:r w:rsidRPr="00C452D9">
        <w:rPr>
          <w:rFonts w:ascii="Times New Roman" w:eastAsia="Times New Roman" w:hAnsi="Times New Roman" w:cs="Times New Roman"/>
          <w:sz w:val="28"/>
          <w:szCs w:val="28"/>
          <w:lang w:eastAsia="ru-RU"/>
        </w:rPr>
        <w:t>Итоговые значения показателей вышеуказанных типов рекомендуется устанавливать с учетом их возможного изменения во времени согласно существующим прогнозам, документам стратегического и социально-экономического планирования, документам территориального планирования, данным социологических опросов и т.д.</w:t>
      </w:r>
    </w:p>
    <w:p w:rsidR="004A21C6" w:rsidRPr="00657444" w:rsidRDefault="00285CD9" w:rsidP="00895C2A">
      <w:pPr>
        <w:pStyle w:val="2"/>
        <w:spacing w:after="240"/>
        <w:jc w:val="both"/>
        <w:rPr>
          <w:rFonts w:ascii="Times New Roman" w:hAnsi="Times New Roman" w:cs="Times New Roman"/>
          <w:color w:val="auto"/>
          <w:sz w:val="28"/>
          <w:szCs w:val="28"/>
        </w:rPr>
      </w:pPr>
      <w:bookmarkStart w:id="7" w:name="_Toc442275998"/>
      <w:r>
        <w:rPr>
          <w:rFonts w:ascii="Times New Roman" w:hAnsi="Times New Roman" w:cs="Times New Roman"/>
          <w:color w:val="auto"/>
          <w:sz w:val="28"/>
          <w:szCs w:val="28"/>
        </w:rPr>
        <w:t>1.</w:t>
      </w:r>
      <w:r w:rsidR="00735533">
        <w:rPr>
          <w:rFonts w:ascii="Times New Roman" w:hAnsi="Times New Roman" w:cs="Times New Roman"/>
          <w:color w:val="auto"/>
          <w:sz w:val="28"/>
          <w:szCs w:val="28"/>
        </w:rPr>
        <w:t>2</w:t>
      </w:r>
      <w:r w:rsidR="00C452D9" w:rsidRPr="00657444">
        <w:rPr>
          <w:rFonts w:ascii="Times New Roman" w:hAnsi="Times New Roman" w:cs="Times New Roman"/>
          <w:color w:val="auto"/>
          <w:sz w:val="28"/>
          <w:szCs w:val="28"/>
        </w:rPr>
        <w:t>.4</w:t>
      </w:r>
      <w:r w:rsidR="00CE3FC8">
        <w:rPr>
          <w:rFonts w:ascii="Times New Roman" w:hAnsi="Times New Roman" w:cs="Times New Roman"/>
          <w:color w:val="auto"/>
          <w:sz w:val="28"/>
          <w:szCs w:val="28"/>
        </w:rPr>
        <w:t>.</w:t>
      </w:r>
      <w:r w:rsidR="001C7B0D">
        <w:rPr>
          <w:rFonts w:ascii="Times New Roman" w:hAnsi="Times New Roman" w:cs="Times New Roman"/>
          <w:color w:val="auto"/>
          <w:sz w:val="28"/>
          <w:szCs w:val="28"/>
        </w:rPr>
        <w:t> </w:t>
      </w:r>
      <w:r w:rsidR="005B3963">
        <w:rPr>
          <w:rFonts w:ascii="Times New Roman" w:hAnsi="Times New Roman" w:cs="Times New Roman"/>
          <w:color w:val="auto"/>
          <w:sz w:val="28"/>
          <w:szCs w:val="28"/>
        </w:rPr>
        <w:t>Исходные д</w:t>
      </w:r>
      <w:r w:rsidR="00C452D9" w:rsidRPr="00657444">
        <w:rPr>
          <w:rFonts w:ascii="Times New Roman" w:hAnsi="Times New Roman" w:cs="Times New Roman"/>
          <w:color w:val="auto"/>
          <w:sz w:val="28"/>
          <w:szCs w:val="28"/>
        </w:rPr>
        <w:t>анные для подготовки проекта нормативов</w:t>
      </w:r>
      <w:r w:rsidR="00543811">
        <w:rPr>
          <w:rFonts w:ascii="Times New Roman" w:hAnsi="Times New Roman" w:cs="Times New Roman"/>
          <w:color w:val="auto"/>
          <w:sz w:val="28"/>
          <w:szCs w:val="28"/>
        </w:rPr>
        <w:t xml:space="preserve"> градостроительного проектирования</w:t>
      </w:r>
      <w:bookmarkEnd w:id="7"/>
      <w:r w:rsidR="00C452D9" w:rsidRPr="00657444">
        <w:rPr>
          <w:rFonts w:ascii="Times New Roman" w:hAnsi="Times New Roman" w:cs="Times New Roman"/>
          <w:color w:val="auto"/>
          <w:sz w:val="28"/>
          <w:szCs w:val="28"/>
        </w:rPr>
        <w:t xml:space="preserve"> </w:t>
      </w:r>
    </w:p>
    <w:p w:rsidR="008F7021" w:rsidRDefault="007A5615" w:rsidP="008F7021">
      <w:pPr>
        <w:spacing w:after="0" w:line="240" w:lineRule="auto"/>
        <w:ind w:firstLine="851"/>
        <w:jc w:val="both"/>
        <w:rPr>
          <w:rFonts w:ascii="Times New Roman" w:eastAsia="Times New Roman" w:hAnsi="Times New Roman" w:cs="Times New Roman"/>
          <w:sz w:val="28"/>
          <w:szCs w:val="28"/>
          <w:lang w:eastAsia="ru-RU"/>
        </w:rPr>
      </w:pPr>
      <w:r w:rsidRPr="008F7021">
        <w:rPr>
          <w:rFonts w:ascii="Times New Roman" w:eastAsia="Times New Roman" w:hAnsi="Times New Roman" w:cs="Times New Roman"/>
          <w:sz w:val="28"/>
          <w:szCs w:val="28"/>
          <w:lang w:eastAsia="ru-RU"/>
        </w:rPr>
        <w:t>Для подготовки проектов местных нормативов гр</w:t>
      </w:r>
      <w:r w:rsidR="00165DE2">
        <w:rPr>
          <w:rFonts w:ascii="Times New Roman" w:eastAsia="Times New Roman" w:hAnsi="Times New Roman" w:cs="Times New Roman"/>
          <w:sz w:val="28"/>
          <w:szCs w:val="28"/>
          <w:lang w:eastAsia="ru-RU"/>
        </w:rPr>
        <w:t>адостроительного проектирования</w:t>
      </w:r>
      <w:r w:rsidRPr="008F7021">
        <w:rPr>
          <w:rFonts w:ascii="Times New Roman" w:eastAsia="Times New Roman" w:hAnsi="Times New Roman" w:cs="Times New Roman"/>
          <w:sz w:val="28"/>
          <w:szCs w:val="28"/>
          <w:lang w:eastAsia="ru-RU"/>
        </w:rPr>
        <w:t xml:space="preserve"> выполнен сбор, систематизация и анализ следующих исходных данных:</w:t>
      </w:r>
    </w:p>
    <w:p w:rsidR="005B4FD3" w:rsidRPr="005B4FD3" w:rsidRDefault="007A5615" w:rsidP="005B4FD3">
      <w:pPr>
        <w:pStyle w:val="a3"/>
        <w:numPr>
          <w:ilvl w:val="0"/>
          <w:numId w:val="29"/>
        </w:numPr>
        <w:spacing w:after="0" w:line="240" w:lineRule="auto"/>
        <w:ind w:left="0" w:firstLine="851"/>
        <w:jc w:val="both"/>
        <w:rPr>
          <w:rFonts w:ascii="Times New Roman" w:eastAsia="Times New Roman" w:hAnsi="Times New Roman" w:cs="Times New Roman"/>
          <w:sz w:val="28"/>
          <w:szCs w:val="28"/>
          <w:lang w:eastAsia="ru-RU"/>
        </w:rPr>
      </w:pPr>
      <w:r w:rsidRPr="00992A76">
        <w:rPr>
          <w:rFonts w:ascii="Times New Roman" w:eastAsia="Times New Roman" w:hAnsi="Times New Roman" w:cs="Times New Roman"/>
          <w:sz w:val="28"/>
          <w:szCs w:val="28"/>
          <w:lang w:eastAsia="ru-RU"/>
        </w:rPr>
        <w:t xml:space="preserve">Генеральный план, </w:t>
      </w:r>
      <w:r w:rsidR="008F7021" w:rsidRPr="00956D19">
        <w:rPr>
          <w:rFonts w:ascii="Times New Roman" w:eastAsia="Times New Roman" w:hAnsi="Times New Roman" w:cs="Times New Roman"/>
          <w:sz w:val="28"/>
          <w:szCs w:val="28"/>
          <w:lang w:eastAsia="ru-RU"/>
        </w:rPr>
        <w:t xml:space="preserve">разработанный </w:t>
      </w:r>
      <w:r w:rsidR="009234D2">
        <w:rPr>
          <w:rFonts w:ascii="Times New Roman" w:eastAsia="Times New Roman" w:hAnsi="Times New Roman" w:cs="Times New Roman"/>
          <w:sz w:val="28"/>
          <w:szCs w:val="28"/>
          <w:lang w:eastAsia="ru-RU"/>
        </w:rPr>
        <w:t xml:space="preserve">Открытым Акционерным обществом «Научно-исследовательский и проектный институт по разработке </w:t>
      </w:r>
      <w:r w:rsidR="009234D2">
        <w:rPr>
          <w:rFonts w:ascii="Times New Roman" w:eastAsia="Times New Roman" w:hAnsi="Times New Roman" w:cs="Times New Roman"/>
          <w:sz w:val="28"/>
          <w:szCs w:val="28"/>
          <w:lang w:eastAsia="ru-RU"/>
        </w:rPr>
        <w:lastRenderedPageBreak/>
        <w:t xml:space="preserve">генеральных планов и проектов застройки городов» </w:t>
      </w:r>
      <w:r w:rsidRPr="00944053">
        <w:rPr>
          <w:rFonts w:ascii="Times New Roman" w:eastAsia="Times New Roman" w:hAnsi="Times New Roman" w:cs="Times New Roman"/>
          <w:color w:val="C00000"/>
          <w:sz w:val="28"/>
          <w:szCs w:val="28"/>
          <w:lang w:eastAsia="ru-RU"/>
        </w:rPr>
        <w:t xml:space="preserve">на основании </w:t>
      </w:r>
      <w:r w:rsidR="00944053" w:rsidRPr="00944053">
        <w:rPr>
          <w:rFonts w:ascii="Times New Roman" w:eastAsia="Times New Roman" w:hAnsi="Times New Roman" w:cs="Times New Roman"/>
          <w:color w:val="C00000"/>
          <w:sz w:val="28"/>
          <w:szCs w:val="28"/>
          <w:lang w:eastAsia="ru-RU"/>
        </w:rPr>
        <w:t>государственного контракта №10/06-ГКарх</w:t>
      </w:r>
      <w:r w:rsidR="00D35D7D" w:rsidRPr="00944053">
        <w:rPr>
          <w:rFonts w:ascii="Times New Roman" w:eastAsia="Times New Roman" w:hAnsi="Times New Roman" w:cs="Times New Roman"/>
          <w:color w:val="C00000"/>
          <w:sz w:val="28"/>
          <w:szCs w:val="28"/>
          <w:lang w:eastAsia="ru-RU"/>
        </w:rPr>
        <w:t xml:space="preserve"> от </w:t>
      </w:r>
      <w:r w:rsidR="00944053" w:rsidRPr="00944053">
        <w:rPr>
          <w:rFonts w:ascii="Times New Roman" w:eastAsia="Times New Roman" w:hAnsi="Times New Roman" w:cs="Times New Roman"/>
          <w:color w:val="C00000"/>
          <w:sz w:val="28"/>
          <w:szCs w:val="28"/>
          <w:lang w:eastAsia="ru-RU"/>
        </w:rPr>
        <w:t>23.10.2006</w:t>
      </w:r>
      <w:r w:rsidRPr="00944053">
        <w:rPr>
          <w:rFonts w:ascii="Times New Roman" w:eastAsia="Times New Roman" w:hAnsi="Times New Roman" w:cs="Times New Roman"/>
          <w:color w:val="C00000"/>
          <w:sz w:val="28"/>
          <w:szCs w:val="28"/>
          <w:lang w:eastAsia="ru-RU"/>
        </w:rPr>
        <w:t xml:space="preserve"> г.</w:t>
      </w:r>
      <w:r w:rsidR="00992A76" w:rsidRPr="00944053">
        <w:rPr>
          <w:rFonts w:ascii="Times New Roman" w:eastAsia="Times New Roman" w:hAnsi="Times New Roman" w:cs="Times New Roman"/>
          <w:color w:val="C00000"/>
          <w:sz w:val="28"/>
          <w:szCs w:val="28"/>
          <w:lang w:eastAsia="ru-RU"/>
        </w:rPr>
        <w:t>;</w:t>
      </w:r>
    </w:p>
    <w:p w:rsidR="005B4FD3" w:rsidRPr="005B4FD3" w:rsidRDefault="007A5615" w:rsidP="005B4FD3">
      <w:pPr>
        <w:pStyle w:val="a3"/>
        <w:numPr>
          <w:ilvl w:val="0"/>
          <w:numId w:val="29"/>
        </w:numPr>
        <w:spacing w:after="0" w:line="240" w:lineRule="auto"/>
        <w:ind w:left="0" w:firstLine="851"/>
        <w:jc w:val="both"/>
        <w:rPr>
          <w:rFonts w:ascii="Times New Roman" w:eastAsia="Times New Roman" w:hAnsi="Times New Roman" w:cs="Times New Roman"/>
          <w:sz w:val="28"/>
          <w:szCs w:val="28"/>
          <w:lang w:eastAsia="ru-RU"/>
        </w:rPr>
      </w:pPr>
      <w:r w:rsidRPr="005B4FD3">
        <w:rPr>
          <w:rFonts w:ascii="Times New Roman" w:eastAsia="Times New Roman" w:hAnsi="Times New Roman" w:cs="Times New Roman"/>
          <w:sz w:val="28"/>
          <w:szCs w:val="28"/>
          <w:lang w:eastAsia="ru-RU"/>
        </w:rPr>
        <w:t>Правила землепользования и застройки муниципального образовани</w:t>
      </w:r>
      <w:r w:rsidR="00F529A3" w:rsidRPr="005B4FD3">
        <w:rPr>
          <w:rFonts w:ascii="Times New Roman" w:eastAsia="Times New Roman" w:hAnsi="Times New Roman" w:cs="Times New Roman"/>
          <w:sz w:val="28"/>
          <w:szCs w:val="28"/>
          <w:lang w:eastAsia="ru-RU"/>
        </w:rPr>
        <w:t xml:space="preserve">я </w:t>
      </w:r>
      <w:r w:rsidR="00F529A3" w:rsidRPr="005B4FD3">
        <w:rPr>
          <w:rFonts w:ascii="Times New Roman" w:eastAsia="Times New Roman" w:hAnsi="Times New Roman" w:cs="Times New Roman"/>
          <w:color w:val="C00000"/>
          <w:sz w:val="28"/>
          <w:szCs w:val="28"/>
          <w:lang w:eastAsia="ru-RU"/>
        </w:rPr>
        <w:t>«Город Батайск</w:t>
      </w:r>
      <w:r w:rsidRPr="005B4FD3">
        <w:rPr>
          <w:rFonts w:ascii="Times New Roman" w:eastAsia="Times New Roman" w:hAnsi="Times New Roman" w:cs="Times New Roman"/>
          <w:color w:val="C00000"/>
          <w:sz w:val="28"/>
          <w:szCs w:val="28"/>
          <w:lang w:eastAsia="ru-RU"/>
        </w:rPr>
        <w:t xml:space="preserve">», разработанные </w:t>
      </w:r>
      <w:r w:rsidR="005B4FD3" w:rsidRPr="005B4FD3">
        <w:rPr>
          <w:rFonts w:ascii="Times New Roman" w:hAnsi="Times New Roman" w:cs="Times New Roman"/>
          <w:color w:val="C00000"/>
          <w:sz w:val="28"/>
          <w:szCs w:val="28"/>
        </w:rPr>
        <w:t>ОАО «</w:t>
      </w:r>
      <w:proofErr w:type="spellStart"/>
      <w:r w:rsidR="005B4FD3" w:rsidRPr="005B4FD3">
        <w:rPr>
          <w:rFonts w:ascii="Times New Roman" w:hAnsi="Times New Roman" w:cs="Times New Roman"/>
          <w:color w:val="C00000"/>
          <w:sz w:val="28"/>
          <w:szCs w:val="28"/>
        </w:rPr>
        <w:t>НИИПГрадостроительства</w:t>
      </w:r>
      <w:proofErr w:type="spellEnd"/>
      <w:r w:rsidR="005B4FD3" w:rsidRPr="005B4FD3">
        <w:rPr>
          <w:rFonts w:ascii="Times New Roman" w:hAnsi="Times New Roman" w:cs="Times New Roman"/>
          <w:color w:val="C00000"/>
          <w:sz w:val="28"/>
          <w:szCs w:val="28"/>
        </w:rPr>
        <w:t xml:space="preserve">» Научно-исследовательский и проектный институт по разработке генеральных планов и проектов застройки городов </w:t>
      </w:r>
      <w:r w:rsidR="005B4FD3" w:rsidRPr="005B4FD3">
        <w:rPr>
          <w:rFonts w:ascii="Times New Roman" w:hAnsi="Times New Roman" w:cs="Times New Roman"/>
          <w:color w:val="C00000"/>
          <w:sz w:val="28"/>
          <w:szCs w:val="28"/>
          <w:lang w:eastAsia="ru-RU"/>
        </w:rPr>
        <w:t xml:space="preserve">в соответствии с </w:t>
      </w:r>
      <w:r w:rsidR="005B4FD3" w:rsidRPr="005B4FD3">
        <w:rPr>
          <w:rFonts w:ascii="Times New Roman" w:hAnsi="Times New Roman" w:cs="Times New Roman"/>
          <w:color w:val="C00000"/>
          <w:sz w:val="28"/>
          <w:szCs w:val="28"/>
        </w:rPr>
        <w:t>муниципальным контрактом № 58 от 11.04.2008г.</w:t>
      </w:r>
    </w:p>
    <w:p w:rsidR="007A5615" w:rsidRPr="005B4FD3" w:rsidRDefault="007A5615" w:rsidP="005B4FD3">
      <w:pPr>
        <w:pStyle w:val="a3"/>
        <w:numPr>
          <w:ilvl w:val="0"/>
          <w:numId w:val="29"/>
        </w:numPr>
        <w:spacing w:after="0" w:line="240" w:lineRule="auto"/>
        <w:ind w:left="0" w:firstLine="851"/>
        <w:jc w:val="both"/>
        <w:rPr>
          <w:rFonts w:ascii="Times New Roman" w:eastAsia="Times New Roman" w:hAnsi="Times New Roman" w:cs="Times New Roman"/>
          <w:sz w:val="28"/>
          <w:szCs w:val="28"/>
          <w:lang w:eastAsia="ru-RU"/>
        </w:rPr>
      </w:pPr>
      <w:r w:rsidRPr="005B4FD3">
        <w:rPr>
          <w:rFonts w:ascii="Times New Roman" w:eastAsia="Times New Roman" w:hAnsi="Times New Roman" w:cs="Times New Roman"/>
          <w:sz w:val="28"/>
          <w:szCs w:val="28"/>
          <w:lang w:eastAsia="ru-RU"/>
        </w:rPr>
        <w:t>Материалы</w:t>
      </w:r>
      <w:r w:rsidR="000805DA" w:rsidRPr="005B4FD3">
        <w:rPr>
          <w:rFonts w:ascii="Times New Roman" w:eastAsia="Times New Roman" w:hAnsi="Times New Roman" w:cs="Times New Roman"/>
          <w:sz w:val="28"/>
          <w:szCs w:val="28"/>
          <w:lang w:eastAsia="ru-RU"/>
        </w:rPr>
        <w:t xml:space="preserve"> обследования</w:t>
      </w:r>
      <w:r w:rsidR="00992A76" w:rsidRPr="005B4FD3">
        <w:rPr>
          <w:rFonts w:ascii="Times New Roman" w:eastAsia="Times New Roman" w:hAnsi="Times New Roman" w:cs="Times New Roman"/>
          <w:sz w:val="28"/>
          <w:szCs w:val="28"/>
          <w:lang w:eastAsia="ru-RU"/>
        </w:rPr>
        <w:t xml:space="preserve"> территорий городского поселения</w:t>
      </w:r>
      <w:r w:rsidRPr="005B4FD3">
        <w:rPr>
          <w:rFonts w:ascii="Times New Roman" w:eastAsia="Times New Roman" w:hAnsi="Times New Roman" w:cs="Times New Roman"/>
          <w:sz w:val="28"/>
          <w:szCs w:val="28"/>
          <w:lang w:eastAsia="ru-RU"/>
        </w:rPr>
        <w:t>, справки местной администрации, горо</w:t>
      </w:r>
      <w:r w:rsidR="00D35D7D" w:rsidRPr="005B4FD3">
        <w:rPr>
          <w:rFonts w:ascii="Times New Roman" w:eastAsia="Times New Roman" w:hAnsi="Times New Roman" w:cs="Times New Roman"/>
          <w:sz w:val="28"/>
          <w:szCs w:val="28"/>
          <w:lang w:eastAsia="ru-RU"/>
        </w:rPr>
        <w:t>дских и районных организаций, а </w:t>
      </w:r>
      <w:r w:rsidRPr="005B4FD3">
        <w:rPr>
          <w:rFonts w:ascii="Times New Roman" w:eastAsia="Times New Roman" w:hAnsi="Times New Roman" w:cs="Times New Roman"/>
          <w:sz w:val="28"/>
          <w:szCs w:val="28"/>
          <w:lang w:eastAsia="ru-RU"/>
        </w:rPr>
        <w:t xml:space="preserve">также статистические данные, представленные Территориальным органом Федеральной службы Государственной статистики по Ростовской области, </w:t>
      </w:r>
      <w:r w:rsidRPr="005B4FD3">
        <w:rPr>
          <w:rFonts w:ascii="Times New Roman" w:eastAsia="Times New Roman" w:hAnsi="Times New Roman" w:cs="Times New Roman"/>
          <w:color w:val="00B050"/>
          <w:sz w:val="28"/>
          <w:szCs w:val="28"/>
          <w:lang w:eastAsia="ru-RU"/>
        </w:rPr>
        <w:t>2015 г.</w:t>
      </w:r>
    </w:p>
    <w:p w:rsidR="007A5615" w:rsidRPr="00992A76" w:rsidRDefault="007A5615" w:rsidP="00CF4A3B">
      <w:pPr>
        <w:spacing w:after="0" w:line="240" w:lineRule="auto"/>
        <w:ind w:firstLine="851"/>
        <w:jc w:val="both"/>
        <w:rPr>
          <w:rFonts w:ascii="Times New Roman" w:eastAsia="Times New Roman" w:hAnsi="Times New Roman" w:cs="Times New Roman"/>
          <w:sz w:val="28"/>
          <w:szCs w:val="28"/>
          <w:lang w:eastAsia="ru-RU"/>
        </w:rPr>
      </w:pPr>
      <w:r w:rsidRPr="00992A76">
        <w:rPr>
          <w:rFonts w:ascii="Times New Roman" w:eastAsia="Times New Roman" w:hAnsi="Times New Roman" w:cs="Times New Roman"/>
          <w:sz w:val="28"/>
          <w:szCs w:val="28"/>
          <w:lang w:eastAsia="ru-RU"/>
        </w:rPr>
        <w:t>Дополнительно исследованы:</w:t>
      </w:r>
    </w:p>
    <w:p w:rsidR="00831BF7" w:rsidRDefault="007A5615" w:rsidP="00321EB0">
      <w:pPr>
        <w:pStyle w:val="a3"/>
        <w:numPr>
          <w:ilvl w:val="0"/>
          <w:numId w:val="28"/>
        </w:numPr>
        <w:spacing w:after="0" w:line="240" w:lineRule="auto"/>
        <w:ind w:left="0" w:firstLine="851"/>
        <w:jc w:val="both"/>
        <w:rPr>
          <w:rFonts w:ascii="Times New Roman" w:eastAsia="Times New Roman" w:hAnsi="Times New Roman" w:cs="Times New Roman"/>
          <w:sz w:val="28"/>
          <w:szCs w:val="28"/>
          <w:lang w:eastAsia="ru-RU"/>
        </w:rPr>
      </w:pPr>
      <w:r w:rsidRPr="00992A76">
        <w:rPr>
          <w:rFonts w:ascii="Times New Roman" w:eastAsia="Times New Roman" w:hAnsi="Times New Roman" w:cs="Times New Roman"/>
          <w:sz w:val="28"/>
          <w:szCs w:val="28"/>
          <w:lang w:eastAsia="ru-RU"/>
        </w:rPr>
        <w:t xml:space="preserve">демографические показатели </w:t>
      </w:r>
      <w:r w:rsidR="00831BF7" w:rsidRPr="00992A76">
        <w:rPr>
          <w:rFonts w:ascii="Times New Roman" w:eastAsia="Times New Roman" w:hAnsi="Times New Roman" w:cs="Times New Roman"/>
          <w:sz w:val="28"/>
          <w:szCs w:val="28"/>
          <w:lang w:eastAsia="ru-RU"/>
        </w:rPr>
        <w:t>на</w:t>
      </w:r>
      <w:r w:rsidR="004C670D">
        <w:rPr>
          <w:rFonts w:ascii="Times New Roman" w:eastAsia="Times New Roman" w:hAnsi="Times New Roman" w:cs="Times New Roman"/>
          <w:sz w:val="28"/>
          <w:szCs w:val="28"/>
          <w:lang w:eastAsia="ru-RU"/>
        </w:rPr>
        <w:t xml:space="preserve"> </w:t>
      </w:r>
      <w:r w:rsidR="00831BF7" w:rsidRPr="00992A76">
        <w:rPr>
          <w:rFonts w:ascii="Times New Roman" w:eastAsia="Times New Roman" w:hAnsi="Times New Roman" w:cs="Times New Roman"/>
          <w:sz w:val="28"/>
          <w:szCs w:val="28"/>
          <w:lang w:eastAsia="ru-RU"/>
        </w:rPr>
        <w:t xml:space="preserve">основе данных общегосударственной статистики </w:t>
      </w:r>
      <w:r w:rsidR="00D733EF">
        <w:rPr>
          <w:rFonts w:ascii="Times New Roman" w:eastAsia="Times New Roman" w:hAnsi="Times New Roman" w:cs="Times New Roman"/>
          <w:sz w:val="28"/>
          <w:szCs w:val="28"/>
          <w:lang w:eastAsia="ru-RU"/>
        </w:rPr>
        <w:t>для</w:t>
      </w:r>
      <w:r w:rsidRPr="00992A76">
        <w:rPr>
          <w:rFonts w:ascii="Times New Roman" w:eastAsia="Times New Roman" w:hAnsi="Times New Roman" w:cs="Times New Roman"/>
          <w:sz w:val="28"/>
          <w:szCs w:val="28"/>
          <w:lang w:eastAsia="ru-RU"/>
        </w:rPr>
        <w:t xml:space="preserve"> прогнозировани</w:t>
      </w:r>
      <w:r w:rsidR="00F56632">
        <w:rPr>
          <w:rFonts w:ascii="Times New Roman" w:eastAsia="Times New Roman" w:hAnsi="Times New Roman" w:cs="Times New Roman"/>
          <w:sz w:val="28"/>
          <w:szCs w:val="28"/>
          <w:lang w:eastAsia="ru-RU"/>
        </w:rPr>
        <w:t>я</w:t>
      </w:r>
      <w:r w:rsidRPr="00992A76">
        <w:rPr>
          <w:rFonts w:ascii="Times New Roman" w:eastAsia="Times New Roman" w:hAnsi="Times New Roman" w:cs="Times New Roman"/>
          <w:sz w:val="28"/>
          <w:szCs w:val="28"/>
          <w:lang w:eastAsia="ru-RU"/>
        </w:rPr>
        <w:t xml:space="preserve"> </w:t>
      </w:r>
      <w:r w:rsidR="00F56632">
        <w:rPr>
          <w:rFonts w:ascii="Times New Roman" w:eastAsia="Times New Roman" w:hAnsi="Times New Roman" w:cs="Times New Roman"/>
          <w:sz w:val="28"/>
          <w:szCs w:val="28"/>
          <w:lang w:eastAsia="ru-RU"/>
        </w:rPr>
        <w:t>проектной численности населения</w:t>
      </w:r>
      <w:r w:rsidR="00D733EF">
        <w:rPr>
          <w:rFonts w:ascii="Times New Roman" w:eastAsia="Times New Roman" w:hAnsi="Times New Roman" w:cs="Times New Roman"/>
          <w:sz w:val="28"/>
          <w:szCs w:val="28"/>
          <w:lang w:eastAsia="ru-RU"/>
        </w:rPr>
        <w:t>,</w:t>
      </w:r>
      <w:r w:rsidR="00831BF7" w:rsidRPr="00992A76">
        <w:rPr>
          <w:rFonts w:ascii="Times New Roman" w:eastAsia="Times New Roman" w:hAnsi="Times New Roman" w:cs="Times New Roman"/>
          <w:sz w:val="28"/>
          <w:szCs w:val="28"/>
          <w:lang w:eastAsia="ru-RU"/>
        </w:rPr>
        <w:t xml:space="preserve"> результат</w:t>
      </w:r>
      <w:r w:rsidR="00831BF7">
        <w:rPr>
          <w:rFonts w:ascii="Times New Roman" w:eastAsia="Times New Roman" w:hAnsi="Times New Roman" w:cs="Times New Roman"/>
          <w:sz w:val="28"/>
          <w:szCs w:val="28"/>
          <w:lang w:eastAsia="ru-RU"/>
        </w:rPr>
        <w:t>ы</w:t>
      </w:r>
      <w:r w:rsidR="00831BF7" w:rsidRPr="00992A76">
        <w:rPr>
          <w:rFonts w:ascii="Times New Roman" w:eastAsia="Times New Roman" w:hAnsi="Times New Roman" w:cs="Times New Roman"/>
          <w:sz w:val="28"/>
          <w:szCs w:val="28"/>
          <w:lang w:eastAsia="ru-RU"/>
        </w:rPr>
        <w:t xml:space="preserve"> переписи населения 2010г</w:t>
      </w:r>
      <w:r w:rsidR="00831BF7">
        <w:rPr>
          <w:rFonts w:ascii="Times New Roman" w:eastAsia="Times New Roman" w:hAnsi="Times New Roman" w:cs="Times New Roman"/>
          <w:sz w:val="28"/>
          <w:szCs w:val="28"/>
          <w:lang w:eastAsia="ru-RU"/>
        </w:rPr>
        <w:t>, данные</w:t>
      </w:r>
      <w:r w:rsidR="00FA1396">
        <w:rPr>
          <w:rFonts w:ascii="Times New Roman" w:eastAsia="Times New Roman" w:hAnsi="Times New Roman" w:cs="Times New Roman"/>
          <w:sz w:val="28"/>
          <w:szCs w:val="28"/>
          <w:lang w:eastAsia="ru-RU"/>
        </w:rPr>
        <w:t xml:space="preserve"> </w:t>
      </w:r>
      <w:r w:rsidR="00D35D7D">
        <w:rPr>
          <w:rFonts w:ascii="Times New Roman" w:eastAsia="Times New Roman" w:hAnsi="Times New Roman" w:cs="Times New Roman"/>
          <w:sz w:val="28"/>
          <w:szCs w:val="28"/>
          <w:lang w:eastAsia="ru-RU"/>
        </w:rPr>
        <w:t>о </w:t>
      </w:r>
      <w:r w:rsidR="00831BF7" w:rsidRPr="00992A76">
        <w:rPr>
          <w:rFonts w:ascii="Times New Roman" w:eastAsia="Times New Roman" w:hAnsi="Times New Roman" w:cs="Times New Roman"/>
          <w:sz w:val="28"/>
          <w:szCs w:val="28"/>
          <w:lang w:eastAsia="ru-RU"/>
        </w:rPr>
        <w:t xml:space="preserve">естественном и механическом приростах и </w:t>
      </w:r>
      <w:r w:rsidR="00D733EF">
        <w:rPr>
          <w:rFonts w:ascii="Times New Roman" w:eastAsia="Times New Roman" w:hAnsi="Times New Roman" w:cs="Times New Roman"/>
          <w:sz w:val="28"/>
          <w:szCs w:val="28"/>
          <w:lang w:eastAsia="ru-RU"/>
        </w:rPr>
        <w:t xml:space="preserve">показатели детской </w:t>
      </w:r>
      <w:r w:rsidR="00831BF7" w:rsidRPr="00992A76">
        <w:rPr>
          <w:rFonts w:ascii="Times New Roman" w:eastAsia="Times New Roman" w:hAnsi="Times New Roman" w:cs="Times New Roman"/>
          <w:sz w:val="28"/>
          <w:szCs w:val="28"/>
          <w:lang w:eastAsia="ru-RU"/>
        </w:rPr>
        <w:t>возрастной структуры</w:t>
      </w:r>
      <w:r w:rsidR="00831BF7">
        <w:rPr>
          <w:rFonts w:ascii="Times New Roman" w:eastAsia="Times New Roman" w:hAnsi="Times New Roman" w:cs="Times New Roman"/>
          <w:sz w:val="28"/>
          <w:szCs w:val="28"/>
          <w:lang w:eastAsia="ru-RU"/>
        </w:rPr>
        <w:t>,</w:t>
      </w:r>
      <w:r w:rsidR="00831BF7" w:rsidRPr="00992A76">
        <w:rPr>
          <w:rFonts w:ascii="Times New Roman" w:eastAsia="Times New Roman" w:hAnsi="Times New Roman" w:cs="Times New Roman"/>
          <w:sz w:val="28"/>
          <w:szCs w:val="28"/>
          <w:lang w:eastAsia="ru-RU"/>
        </w:rPr>
        <w:t xml:space="preserve"> </w:t>
      </w:r>
      <w:r w:rsidR="00F50ED3">
        <w:rPr>
          <w:rFonts w:ascii="Times New Roman" w:eastAsia="Times New Roman" w:hAnsi="Times New Roman" w:cs="Times New Roman"/>
          <w:sz w:val="28"/>
          <w:szCs w:val="28"/>
          <w:lang w:eastAsia="ru-RU"/>
        </w:rPr>
        <w:t xml:space="preserve">которые необходимы для расчета </w:t>
      </w:r>
      <w:r w:rsidR="004B5217">
        <w:rPr>
          <w:rFonts w:ascii="Times New Roman" w:eastAsia="Times New Roman" w:hAnsi="Times New Roman" w:cs="Times New Roman"/>
          <w:sz w:val="28"/>
          <w:szCs w:val="28"/>
          <w:lang w:eastAsia="ru-RU"/>
        </w:rPr>
        <w:t>нормативов</w:t>
      </w:r>
      <w:r w:rsidR="00F50ED3">
        <w:rPr>
          <w:rFonts w:ascii="Times New Roman" w:eastAsia="Times New Roman" w:hAnsi="Times New Roman" w:cs="Times New Roman"/>
          <w:sz w:val="28"/>
          <w:szCs w:val="28"/>
          <w:lang w:eastAsia="ru-RU"/>
        </w:rPr>
        <w:t xml:space="preserve"> по </w:t>
      </w:r>
      <w:r w:rsidR="000D62F4">
        <w:rPr>
          <w:rFonts w:ascii="Times New Roman" w:eastAsia="Times New Roman" w:hAnsi="Times New Roman" w:cs="Times New Roman"/>
          <w:sz w:val="28"/>
          <w:szCs w:val="28"/>
          <w:lang w:eastAsia="ru-RU"/>
        </w:rPr>
        <w:t xml:space="preserve">обеспечению населения детскими </w:t>
      </w:r>
      <w:r w:rsidR="00F50ED3">
        <w:rPr>
          <w:rFonts w:ascii="Times New Roman" w:eastAsia="Times New Roman" w:hAnsi="Times New Roman" w:cs="Times New Roman"/>
          <w:sz w:val="28"/>
          <w:szCs w:val="28"/>
          <w:lang w:eastAsia="ru-RU"/>
        </w:rPr>
        <w:t>садами и школами</w:t>
      </w:r>
      <w:r w:rsidR="00831BF7">
        <w:rPr>
          <w:rFonts w:ascii="Times New Roman" w:eastAsia="Times New Roman" w:hAnsi="Times New Roman" w:cs="Times New Roman"/>
          <w:sz w:val="28"/>
          <w:szCs w:val="28"/>
          <w:lang w:eastAsia="ru-RU"/>
        </w:rPr>
        <w:t>;</w:t>
      </w:r>
    </w:p>
    <w:p w:rsidR="007A5615" w:rsidRPr="00992A76" w:rsidRDefault="00992A76" w:rsidP="00321EB0">
      <w:pPr>
        <w:pStyle w:val="a3"/>
        <w:numPr>
          <w:ilvl w:val="0"/>
          <w:numId w:val="28"/>
        </w:numPr>
        <w:spacing w:before="120" w:after="6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охвата</w:t>
      </w:r>
      <w:r w:rsidR="007A5615" w:rsidRPr="00992A76">
        <w:rPr>
          <w:rFonts w:ascii="Times New Roman" w:eastAsia="Times New Roman" w:hAnsi="Times New Roman" w:cs="Times New Roman"/>
          <w:sz w:val="28"/>
          <w:szCs w:val="28"/>
          <w:lang w:eastAsia="ru-RU"/>
        </w:rPr>
        <w:t xml:space="preserve"> населения различ</w:t>
      </w:r>
      <w:r w:rsidR="00D65DFB">
        <w:rPr>
          <w:rFonts w:ascii="Times New Roman" w:eastAsia="Times New Roman" w:hAnsi="Times New Roman" w:cs="Times New Roman"/>
          <w:sz w:val="28"/>
          <w:szCs w:val="28"/>
          <w:lang w:eastAsia="ru-RU"/>
        </w:rPr>
        <w:t xml:space="preserve">ными услугами, обеспечивающими </w:t>
      </w:r>
      <w:r w:rsidR="007A5615" w:rsidRPr="00992A76">
        <w:rPr>
          <w:rFonts w:ascii="Times New Roman" w:eastAsia="Times New Roman" w:hAnsi="Times New Roman" w:cs="Times New Roman"/>
          <w:sz w:val="28"/>
          <w:szCs w:val="28"/>
          <w:lang w:eastAsia="ru-RU"/>
        </w:rPr>
        <w:t>надлежащий уровень комфорта и показатели физической потребности в сфере жилищно-коммунального хозяйства. Для определения расчетных показателей в сфере жилищного обеспечения рассмотрена динамика изменения общей площади жилых помещений, годовых объемов ввод</w:t>
      </w:r>
      <w:r w:rsidR="00D65DFB">
        <w:rPr>
          <w:rFonts w:ascii="Times New Roman" w:eastAsia="Times New Roman" w:hAnsi="Times New Roman" w:cs="Times New Roman"/>
          <w:sz w:val="28"/>
          <w:szCs w:val="28"/>
          <w:lang w:eastAsia="ru-RU"/>
        </w:rPr>
        <w:t xml:space="preserve">а жилья, определены показатели </w:t>
      </w:r>
      <w:r w:rsidR="007A5615" w:rsidRPr="00992A76">
        <w:rPr>
          <w:rFonts w:ascii="Times New Roman" w:eastAsia="Times New Roman" w:hAnsi="Times New Roman" w:cs="Times New Roman"/>
          <w:sz w:val="28"/>
          <w:szCs w:val="28"/>
          <w:lang w:eastAsia="ru-RU"/>
        </w:rPr>
        <w:t>плотности</w:t>
      </w:r>
      <w:r w:rsidR="00831BF7">
        <w:rPr>
          <w:rFonts w:ascii="Times New Roman" w:eastAsia="Times New Roman" w:hAnsi="Times New Roman" w:cs="Times New Roman"/>
          <w:sz w:val="28"/>
          <w:szCs w:val="28"/>
          <w:lang w:eastAsia="ru-RU"/>
        </w:rPr>
        <w:t xml:space="preserve"> и</w:t>
      </w:r>
      <w:r w:rsidR="007A5615" w:rsidRPr="00992A76">
        <w:rPr>
          <w:rFonts w:ascii="Times New Roman" w:eastAsia="Times New Roman" w:hAnsi="Times New Roman" w:cs="Times New Roman"/>
          <w:sz w:val="28"/>
          <w:szCs w:val="28"/>
          <w:lang w:eastAsia="ru-RU"/>
        </w:rPr>
        <w:t xml:space="preserve"> типы застрой</w:t>
      </w:r>
      <w:r w:rsidR="00D65DFB">
        <w:rPr>
          <w:rFonts w:ascii="Times New Roman" w:eastAsia="Times New Roman" w:hAnsi="Times New Roman" w:cs="Times New Roman"/>
          <w:sz w:val="28"/>
          <w:szCs w:val="28"/>
          <w:lang w:eastAsia="ru-RU"/>
        </w:rPr>
        <w:t xml:space="preserve">ки территории, а также </w:t>
      </w:r>
      <w:r w:rsidR="007A5615" w:rsidRPr="00992A76">
        <w:rPr>
          <w:rFonts w:ascii="Times New Roman" w:eastAsia="Times New Roman" w:hAnsi="Times New Roman" w:cs="Times New Roman"/>
          <w:sz w:val="28"/>
          <w:szCs w:val="28"/>
          <w:lang w:eastAsia="ru-RU"/>
        </w:rPr>
        <w:t>средняя жилищная обе</w:t>
      </w:r>
      <w:r>
        <w:rPr>
          <w:rFonts w:ascii="Times New Roman" w:eastAsia="Times New Roman" w:hAnsi="Times New Roman" w:cs="Times New Roman"/>
          <w:sz w:val="28"/>
          <w:szCs w:val="28"/>
          <w:lang w:eastAsia="ru-RU"/>
        </w:rPr>
        <w:t>спеченность населения;</w:t>
      </w:r>
    </w:p>
    <w:p w:rsidR="007A5615" w:rsidRPr="00992A76" w:rsidRDefault="007A5615" w:rsidP="00321EB0">
      <w:pPr>
        <w:pStyle w:val="a3"/>
        <w:numPr>
          <w:ilvl w:val="0"/>
          <w:numId w:val="28"/>
        </w:numPr>
        <w:spacing w:before="120" w:after="60" w:line="240" w:lineRule="auto"/>
        <w:ind w:left="0" w:firstLine="851"/>
        <w:jc w:val="both"/>
        <w:rPr>
          <w:rFonts w:ascii="Times New Roman" w:eastAsia="Times New Roman" w:hAnsi="Times New Roman" w:cs="Times New Roman"/>
          <w:sz w:val="28"/>
          <w:szCs w:val="28"/>
          <w:lang w:eastAsia="ru-RU"/>
        </w:rPr>
      </w:pPr>
      <w:r w:rsidRPr="00992A76">
        <w:rPr>
          <w:rFonts w:ascii="Times New Roman" w:eastAsia="Times New Roman" w:hAnsi="Times New Roman" w:cs="Times New Roman"/>
          <w:sz w:val="28"/>
          <w:szCs w:val="28"/>
          <w:lang w:eastAsia="ru-RU"/>
        </w:rPr>
        <w:t>данные об объектах образования, предложения по их раз</w:t>
      </w:r>
      <w:r w:rsidR="00CF4A3B">
        <w:rPr>
          <w:rFonts w:ascii="Times New Roman" w:eastAsia="Times New Roman" w:hAnsi="Times New Roman" w:cs="Times New Roman"/>
          <w:sz w:val="28"/>
          <w:szCs w:val="28"/>
          <w:lang w:eastAsia="ru-RU"/>
        </w:rPr>
        <w:t>витию и размещению, в том числе</w:t>
      </w:r>
      <w:r w:rsidRPr="00992A76">
        <w:rPr>
          <w:rFonts w:ascii="Times New Roman" w:eastAsia="Times New Roman" w:hAnsi="Times New Roman" w:cs="Times New Roman"/>
          <w:sz w:val="28"/>
          <w:szCs w:val="28"/>
          <w:lang w:eastAsia="ru-RU"/>
        </w:rPr>
        <w:t xml:space="preserve"> по дошкольным образовательным организациям, школам;</w:t>
      </w:r>
    </w:p>
    <w:p w:rsidR="007A5615" w:rsidRPr="00992A76" w:rsidRDefault="007A5615" w:rsidP="00321EB0">
      <w:pPr>
        <w:pStyle w:val="a3"/>
        <w:numPr>
          <w:ilvl w:val="0"/>
          <w:numId w:val="28"/>
        </w:numPr>
        <w:spacing w:before="120" w:after="60" w:line="240" w:lineRule="auto"/>
        <w:ind w:left="0" w:firstLine="851"/>
        <w:jc w:val="both"/>
        <w:rPr>
          <w:rFonts w:ascii="Times New Roman" w:eastAsia="Times New Roman" w:hAnsi="Times New Roman" w:cs="Times New Roman"/>
          <w:sz w:val="28"/>
          <w:szCs w:val="28"/>
          <w:lang w:eastAsia="ru-RU"/>
        </w:rPr>
      </w:pPr>
      <w:r w:rsidRPr="00992A76">
        <w:rPr>
          <w:rFonts w:ascii="Times New Roman" w:eastAsia="Times New Roman" w:hAnsi="Times New Roman" w:cs="Times New Roman"/>
          <w:sz w:val="28"/>
          <w:szCs w:val="28"/>
          <w:lang w:eastAsia="ru-RU"/>
        </w:rPr>
        <w:t>сведения об организации системы здравоохранения</w:t>
      </w:r>
      <w:r w:rsidR="008C48D3">
        <w:rPr>
          <w:rFonts w:ascii="Times New Roman" w:eastAsia="Times New Roman" w:hAnsi="Times New Roman" w:cs="Times New Roman"/>
          <w:sz w:val="28"/>
          <w:szCs w:val="28"/>
          <w:lang w:eastAsia="ru-RU"/>
        </w:rPr>
        <w:t xml:space="preserve"> и ее материально-технической базе</w:t>
      </w:r>
      <w:r w:rsidRPr="00992A76">
        <w:rPr>
          <w:rFonts w:ascii="Times New Roman" w:eastAsia="Times New Roman" w:hAnsi="Times New Roman" w:cs="Times New Roman"/>
          <w:sz w:val="28"/>
          <w:szCs w:val="28"/>
          <w:lang w:eastAsia="ru-RU"/>
        </w:rPr>
        <w:t>;</w:t>
      </w:r>
    </w:p>
    <w:p w:rsidR="007B4D27" w:rsidRDefault="007A5615" w:rsidP="00321EB0">
      <w:pPr>
        <w:pStyle w:val="a3"/>
        <w:numPr>
          <w:ilvl w:val="0"/>
          <w:numId w:val="28"/>
        </w:numPr>
        <w:spacing w:before="120" w:after="0" w:line="240" w:lineRule="auto"/>
        <w:ind w:left="0" w:firstLine="851"/>
        <w:jc w:val="both"/>
        <w:rPr>
          <w:rFonts w:ascii="Times New Roman" w:eastAsia="Times New Roman" w:hAnsi="Times New Roman" w:cs="Times New Roman"/>
          <w:sz w:val="28"/>
          <w:szCs w:val="28"/>
          <w:lang w:eastAsia="ru-RU"/>
        </w:rPr>
      </w:pPr>
      <w:r w:rsidRPr="007B4D27">
        <w:rPr>
          <w:rFonts w:ascii="Times New Roman" w:eastAsia="Times New Roman" w:hAnsi="Times New Roman" w:cs="Times New Roman"/>
          <w:sz w:val="28"/>
          <w:szCs w:val="28"/>
          <w:lang w:eastAsia="ru-RU"/>
        </w:rPr>
        <w:t xml:space="preserve">данные генерального плана использованы для определения расчетных показателей в сфере инженерного обеспечения и в сфере озеленения территории </w:t>
      </w:r>
      <w:r w:rsidR="00E50CF5" w:rsidRPr="00ED182B">
        <w:rPr>
          <w:rFonts w:ascii="Times New Roman" w:eastAsia="Times New Roman" w:hAnsi="Times New Roman" w:cs="Times New Roman"/>
          <w:sz w:val="28"/>
          <w:szCs w:val="28"/>
          <w:lang w:eastAsia="ru-RU"/>
        </w:rPr>
        <w:t>в соответствии</w:t>
      </w:r>
      <w:r w:rsidR="00E50CF5">
        <w:rPr>
          <w:rFonts w:ascii="Times New Roman" w:eastAsia="Times New Roman" w:hAnsi="Times New Roman" w:cs="Times New Roman"/>
          <w:sz w:val="28"/>
          <w:szCs w:val="28"/>
          <w:lang w:eastAsia="ru-RU"/>
        </w:rPr>
        <w:t xml:space="preserve"> с</w:t>
      </w:r>
      <w:r w:rsidRPr="007B4D27">
        <w:rPr>
          <w:rFonts w:ascii="Times New Roman" w:eastAsia="Times New Roman" w:hAnsi="Times New Roman" w:cs="Times New Roman"/>
          <w:sz w:val="28"/>
          <w:szCs w:val="28"/>
          <w:lang w:eastAsia="ru-RU"/>
        </w:rPr>
        <w:t xml:space="preserve"> пр</w:t>
      </w:r>
      <w:r w:rsidR="00CF4A3B">
        <w:rPr>
          <w:rFonts w:ascii="Times New Roman" w:eastAsia="Times New Roman" w:hAnsi="Times New Roman" w:cs="Times New Roman"/>
          <w:sz w:val="28"/>
          <w:szCs w:val="28"/>
          <w:lang w:eastAsia="ru-RU"/>
        </w:rPr>
        <w:t>иродно-климатически</w:t>
      </w:r>
      <w:r w:rsidR="00E50CF5">
        <w:rPr>
          <w:rFonts w:ascii="Times New Roman" w:eastAsia="Times New Roman" w:hAnsi="Times New Roman" w:cs="Times New Roman"/>
          <w:sz w:val="28"/>
          <w:szCs w:val="28"/>
          <w:lang w:eastAsia="ru-RU"/>
        </w:rPr>
        <w:t>ми</w:t>
      </w:r>
      <w:r w:rsidR="00CF4A3B">
        <w:rPr>
          <w:rFonts w:ascii="Times New Roman" w:eastAsia="Times New Roman" w:hAnsi="Times New Roman" w:cs="Times New Roman"/>
          <w:sz w:val="28"/>
          <w:szCs w:val="28"/>
          <w:lang w:eastAsia="ru-RU"/>
        </w:rPr>
        <w:t xml:space="preserve"> </w:t>
      </w:r>
      <w:r w:rsidR="00ED182B">
        <w:rPr>
          <w:rFonts w:ascii="Times New Roman" w:eastAsia="Times New Roman" w:hAnsi="Times New Roman" w:cs="Times New Roman"/>
          <w:sz w:val="28"/>
          <w:szCs w:val="28"/>
          <w:lang w:eastAsia="ru-RU"/>
        </w:rPr>
        <w:t>характеристиками</w:t>
      </w:r>
      <w:r w:rsidRPr="007B4D27">
        <w:rPr>
          <w:rFonts w:ascii="Times New Roman" w:eastAsia="Times New Roman" w:hAnsi="Times New Roman" w:cs="Times New Roman"/>
          <w:sz w:val="28"/>
          <w:szCs w:val="28"/>
          <w:lang w:eastAsia="ru-RU"/>
        </w:rPr>
        <w:t xml:space="preserve"> территории;</w:t>
      </w:r>
    </w:p>
    <w:p w:rsidR="004A21C6" w:rsidRPr="00DD5A97" w:rsidRDefault="007A5615" w:rsidP="00C452D9">
      <w:pPr>
        <w:pStyle w:val="a3"/>
        <w:numPr>
          <w:ilvl w:val="0"/>
          <w:numId w:val="28"/>
        </w:numPr>
        <w:spacing w:before="120" w:after="0" w:line="240" w:lineRule="auto"/>
        <w:ind w:left="0" w:firstLine="567"/>
        <w:jc w:val="both"/>
        <w:rPr>
          <w:rFonts w:ascii="Times New Roman" w:hAnsi="Times New Roman" w:cs="Times New Roman"/>
          <w:color w:val="C00000"/>
          <w:sz w:val="24"/>
          <w:szCs w:val="24"/>
        </w:rPr>
      </w:pPr>
      <w:r w:rsidRPr="00DD5A97">
        <w:rPr>
          <w:rFonts w:ascii="Times New Roman" w:eastAsia="Times New Roman" w:hAnsi="Times New Roman" w:cs="Times New Roman"/>
          <w:color w:val="C00000"/>
          <w:sz w:val="28"/>
          <w:szCs w:val="28"/>
          <w:lang w:eastAsia="ru-RU"/>
        </w:rPr>
        <w:t>для определения расчетных показателей в сфере защиты населения и территорий от воздействия чрезвычайных ситуаций природного и техногенного характера и мероприятий по гражданской обороне использ</w:t>
      </w:r>
      <w:r w:rsidR="00D65DFB" w:rsidRPr="00DD5A97">
        <w:rPr>
          <w:rFonts w:ascii="Times New Roman" w:eastAsia="Times New Roman" w:hAnsi="Times New Roman" w:cs="Times New Roman"/>
          <w:color w:val="C00000"/>
          <w:sz w:val="28"/>
          <w:szCs w:val="28"/>
          <w:lang w:eastAsia="ru-RU"/>
        </w:rPr>
        <w:t xml:space="preserve">ован </w:t>
      </w:r>
      <w:r w:rsidR="00DD5A97" w:rsidRPr="00DD5A97">
        <w:rPr>
          <w:rFonts w:ascii="Times New Roman" w:eastAsia="Times New Roman" w:hAnsi="Times New Roman" w:cs="Times New Roman"/>
          <w:color w:val="C00000"/>
          <w:sz w:val="28"/>
          <w:szCs w:val="28"/>
          <w:lang w:eastAsia="ru-RU"/>
        </w:rPr>
        <w:t xml:space="preserve">соответствующие </w:t>
      </w:r>
      <w:r w:rsidR="00D65DFB" w:rsidRPr="00DD5A97">
        <w:rPr>
          <w:rFonts w:ascii="Times New Roman" w:eastAsia="Times New Roman" w:hAnsi="Times New Roman" w:cs="Times New Roman"/>
          <w:color w:val="C00000"/>
          <w:sz w:val="28"/>
          <w:szCs w:val="28"/>
          <w:lang w:eastAsia="ru-RU"/>
        </w:rPr>
        <w:t>раздел</w:t>
      </w:r>
      <w:r w:rsidR="00DD5A97" w:rsidRPr="00DD5A97">
        <w:rPr>
          <w:rFonts w:ascii="Times New Roman" w:eastAsia="Times New Roman" w:hAnsi="Times New Roman" w:cs="Times New Roman"/>
          <w:color w:val="C00000"/>
          <w:sz w:val="28"/>
          <w:szCs w:val="28"/>
          <w:lang w:eastAsia="ru-RU"/>
        </w:rPr>
        <w:t>ы</w:t>
      </w:r>
      <w:r w:rsidR="00D65DFB" w:rsidRPr="00DD5A97">
        <w:rPr>
          <w:rFonts w:ascii="Times New Roman" w:eastAsia="Times New Roman" w:hAnsi="Times New Roman" w:cs="Times New Roman"/>
          <w:color w:val="C00000"/>
          <w:sz w:val="28"/>
          <w:szCs w:val="28"/>
          <w:lang w:eastAsia="ru-RU"/>
        </w:rPr>
        <w:t xml:space="preserve"> генерального плана</w:t>
      </w:r>
      <w:r w:rsidR="00DD5A97" w:rsidRPr="00DD5A97">
        <w:rPr>
          <w:rFonts w:ascii="Times New Roman" w:eastAsia="Times New Roman" w:hAnsi="Times New Roman" w:cs="Times New Roman"/>
          <w:color w:val="C00000"/>
          <w:sz w:val="28"/>
          <w:szCs w:val="28"/>
          <w:lang w:eastAsia="ru-RU"/>
        </w:rPr>
        <w:t xml:space="preserve"> городского округа «Город Батайск».</w:t>
      </w:r>
    </w:p>
    <w:p w:rsidR="004A21C6" w:rsidRPr="00FA4FDC" w:rsidRDefault="00285CD9" w:rsidP="00135B35">
      <w:pPr>
        <w:pStyle w:val="af6"/>
        <w:spacing w:after="240"/>
        <w:jc w:val="center"/>
        <w:rPr>
          <w:sz w:val="28"/>
          <w:szCs w:val="28"/>
        </w:rPr>
      </w:pPr>
      <w:bookmarkStart w:id="8" w:name="_Toc442275999"/>
      <w:r>
        <w:rPr>
          <w:sz w:val="28"/>
          <w:szCs w:val="28"/>
        </w:rPr>
        <w:lastRenderedPageBreak/>
        <w:t>1.</w:t>
      </w:r>
      <w:r w:rsidR="006C27D1" w:rsidRPr="00FA4FDC">
        <w:rPr>
          <w:sz w:val="28"/>
          <w:szCs w:val="28"/>
        </w:rPr>
        <w:t>3</w:t>
      </w:r>
      <w:r w:rsidR="00F465DB" w:rsidRPr="00FA4FDC">
        <w:rPr>
          <w:sz w:val="28"/>
          <w:szCs w:val="28"/>
        </w:rPr>
        <w:t>.</w:t>
      </w:r>
      <w:r w:rsidR="001C7B0D">
        <w:rPr>
          <w:sz w:val="28"/>
          <w:szCs w:val="28"/>
        </w:rPr>
        <w:t> </w:t>
      </w:r>
      <w:r w:rsidR="009369DA" w:rsidRPr="00FA4FDC">
        <w:rPr>
          <w:sz w:val="28"/>
          <w:szCs w:val="28"/>
        </w:rPr>
        <w:t>СОДЕРЖАНИЕ НОРМАТИВОВ</w:t>
      </w:r>
      <w:r w:rsidR="00A21839" w:rsidRPr="00FA4FDC">
        <w:rPr>
          <w:sz w:val="28"/>
          <w:szCs w:val="28"/>
        </w:rPr>
        <w:t xml:space="preserve"> ГРАДОСТРОИТЕЛЬНОГО ПРОЕКТИРОВАНИЯ</w:t>
      </w:r>
      <w:bookmarkEnd w:id="8"/>
    </w:p>
    <w:p w:rsidR="00C452D9" w:rsidRPr="00C452D9" w:rsidRDefault="002836E7" w:rsidP="00131AE7">
      <w:pPr>
        <w:spacing w:after="0" w:line="240" w:lineRule="auto"/>
        <w:ind w:firstLine="851"/>
        <w:jc w:val="both"/>
        <w:rPr>
          <w:rFonts w:ascii="Times New Roman" w:eastAsia="Times New Roman" w:hAnsi="Times New Roman" w:cs="Times New Roman"/>
          <w:sz w:val="28"/>
          <w:szCs w:val="28"/>
          <w:lang w:eastAsia="ru-RU"/>
        </w:rPr>
      </w:pPr>
      <w:r w:rsidRPr="002836E7">
        <w:rPr>
          <w:rFonts w:ascii="Times New Roman" w:eastAsia="Times New Roman" w:hAnsi="Times New Roman" w:cs="Times New Roman"/>
          <w:sz w:val="28"/>
          <w:szCs w:val="28"/>
          <w:lang w:eastAsia="ru-RU"/>
        </w:rPr>
        <w:t>В соответствии с положениями статьи 29.2 Градостроительного кодекса Российской Федерации</w:t>
      </w:r>
      <w:r>
        <w:rPr>
          <w:rFonts w:ascii="Times New Roman" w:eastAsia="Times New Roman" w:hAnsi="Times New Roman" w:cs="Times New Roman"/>
          <w:sz w:val="28"/>
          <w:szCs w:val="28"/>
          <w:lang w:eastAsia="ru-RU"/>
        </w:rPr>
        <w:t xml:space="preserve"> нормативы</w:t>
      </w:r>
      <w:r w:rsidR="00C452D9" w:rsidRPr="00C452D9">
        <w:rPr>
          <w:rFonts w:ascii="Times New Roman" w:eastAsia="Times New Roman" w:hAnsi="Times New Roman" w:cs="Times New Roman"/>
          <w:sz w:val="28"/>
          <w:szCs w:val="28"/>
          <w:lang w:eastAsia="ru-RU"/>
        </w:rPr>
        <w:t xml:space="preserve"> градостроительного проектирования </w:t>
      </w:r>
      <w:r>
        <w:rPr>
          <w:rFonts w:ascii="Times New Roman" w:eastAsia="Times New Roman" w:hAnsi="Times New Roman" w:cs="Times New Roman"/>
          <w:sz w:val="28"/>
          <w:szCs w:val="28"/>
          <w:lang w:eastAsia="ru-RU"/>
        </w:rPr>
        <w:t>должны</w:t>
      </w:r>
      <w:r w:rsidR="00C452D9" w:rsidRPr="00C452D9">
        <w:rPr>
          <w:rFonts w:ascii="Times New Roman" w:eastAsia="Times New Roman" w:hAnsi="Times New Roman" w:cs="Times New Roman"/>
          <w:sz w:val="28"/>
          <w:szCs w:val="28"/>
          <w:lang w:eastAsia="ru-RU"/>
        </w:rPr>
        <w:t xml:space="preserve"> содержать:</w:t>
      </w:r>
    </w:p>
    <w:p w:rsidR="00C452D9" w:rsidRPr="00C452D9" w:rsidRDefault="00C452D9" w:rsidP="00321EB0">
      <w:pPr>
        <w:pStyle w:val="a3"/>
        <w:numPr>
          <w:ilvl w:val="0"/>
          <w:numId w:val="10"/>
        </w:numPr>
        <w:tabs>
          <w:tab w:val="left" w:pos="993"/>
        </w:tabs>
        <w:spacing w:after="0" w:line="240" w:lineRule="auto"/>
        <w:ind w:left="0" w:firstLine="851"/>
        <w:jc w:val="both"/>
        <w:rPr>
          <w:rFonts w:ascii="Times New Roman" w:eastAsia="Times New Roman" w:hAnsi="Times New Roman" w:cs="Times New Roman"/>
          <w:sz w:val="28"/>
          <w:szCs w:val="28"/>
          <w:lang w:bidi="en-US"/>
        </w:rPr>
      </w:pPr>
      <w:r w:rsidRPr="00C452D9">
        <w:rPr>
          <w:rFonts w:ascii="Times New Roman" w:eastAsia="Times New Roman" w:hAnsi="Times New Roman" w:cs="Times New Roman"/>
          <w:sz w:val="28"/>
          <w:szCs w:val="28"/>
          <w:lang w:bidi="en-US"/>
        </w:rPr>
        <w:t xml:space="preserve">основную часть, в которой </w:t>
      </w:r>
      <w:r w:rsidR="00DA1761">
        <w:rPr>
          <w:rFonts w:ascii="Times New Roman" w:eastAsia="Times New Roman" w:hAnsi="Times New Roman" w:cs="Times New Roman"/>
          <w:sz w:val="28"/>
          <w:szCs w:val="28"/>
          <w:lang w:bidi="en-US"/>
        </w:rPr>
        <w:t>определены</w:t>
      </w:r>
      <w:r w:rsidRPr="00C452D9">
        <w:rPr>
          <w:rFonts w:ascii="Times New Roman" w:eastAsia="Times New Roman" w:hAnsi="Times New Roman" w:cs="Times New Roman"/>
          <w:sz w:val="28"/>
          <w:szCs w:val="28"/>
          <w:lang w:bidi="en-US"/>
        </w:rPr>
        <w:t xml:space="preserve"> расчетные показатели;</w:t>
      </w:r>
    </w:p>
    <w:p w:rsidR="00C452D9" w:rsidRPr="00C452D9" w:rsidRDefault="00C452D9" w:rsidP="00321EB0">
      <w:pPr>
        <w:pStyle w:val="a3"/>
        <w:numPr>
          <w:ilvl w:val="0"/>
          <w:numId w:val="10"/>
        </w:numPr>
        <w:tabs>
          <w:tab w:val="left" w:pos="993"/>
        </w:tabs>
        <w:spacing w:after="0" w:line="240" w:lineRule="auto"/>
        <w:ind w:left="0" w:firstLine="851"/>
        <w:jc w:val="both"/>
        <w:rPr>
          <w:rFonts w:ascii="Times New Roman" w:eastAsia="Times New Roman" w:hAnsi="Times New Roman" w:cs="Times New Roman"/>
          <w:sz w:val="28"/>
          <w:szCs w:val="28"/>
          <w:lang w:bidi="en-US"/>
        </w:rPr>
      </w:pPr>
      <w:r w:rsidRPr="00C452D9">
        <w:rPr>
          <w:rFonts w:ascii="Times New Roman" w:eastAsia="Times New Roman" w:hAnsi="Times New Roman" w:cs="Times New Roman"/>
          <w:sz w:val="28"/>
          <w:szCs w:val="28"/>
          <w:lang w:bidi="en-US"/>
        </w:rPr>
        <w:t>материалы по обоснованию расчет</w:t>
      </w:r>
      <w:r w:rsidR="00D35D7D">
        <w:rPr>
          <w:rFonts w:ascii="Times New Roman" w:eastAsia="Times New Roman" w:hAnsi="Times New Roman" w:cs="Times New Roman"/>
          <w:sz w:val="28"/>
          <w:szCs w:val="28"/>
          <w:lang w:bidi="en-US"/>
        </w:rPr>
        <w:t>ных показателей, содержащихся в </w:t>
      </w:r>
      <w:r w:rsidRPr="00C452D9">
        <w:rPr>
          <w:rFonts w:ascii="Times New Roman" w:eastAsia="Times New Roman" w:hAnsi="Times New Roman" w:cs="Times New Roman"/>
          <w:sz w:val="28"/>
          <w:szCs w:val="28"/>
          <w:lang w:bidi="en-US"/>
        </w:rPr>
        <w:t>основной части;</w:t>
      </w:r>
    </w:p>
    <w:p w:rsidR="00C452D9" w:rsidRPr="00C452D9" w:rsidRDefault="00C452D9" w:rsidP="00321EB0">
      <w:pPr>
        <w:pStyle w:val="a3"/>
        <w:numPr>
          <w:ilvl w:val="0"/>
          <w:numId w:val="10"/>
        </w:numPr>
        <w:tabs>
          <w:tab w:val="left" w:pos="993"/>
        </w:tabs>
        <w:spacing w:after="0" w:line="240" w:lineRule="auto"/>
        <w:ind w:left="0" w:firstLine="851"/>
        <w:jc w:val="both"/>
        <w:rPr>
          <w:rFonts w:ascii="Times New Roman" w:eastAsia="Times New Roman" w:hAnsi="Times New Roman" w:cs="Times New Roman"/>
          <w:sz w:val="28"/>
          <w:szCs w:val="28"/>
          <w:lang w:bidi="en-US"/>
        </w:rPr>
      </w:pPr>
      <w:r w:rsidRPr="00C452D9">
        <w:rPr>
          <w:rFonts w:ascii="Times New Roman" w:eastAsia="Times New Roman" w:hAnsi="Times New Roman" w:cs="Times New Roman"/>
          <w:sz w:val="28"/>
          <w:szCs w:val="28"/>
          <w:lang w:bidi="en-US"/>
        </w:rPr>
        <w:t>правила и область применения расчетных показателей, содержащихся в основной части.</w:t>
      </w:r>
    </w:p>
    <w:p w:rsidR="000B2F98" w:rsidRDefault="00C452D9" w:rsidP="004E4040">
      <w:pPr>
        <w:spacing w:after="0" w:line="240" w:lineRule="auto"/>
        <w:ind w:firstLine="851"/>
        <w:jc w:val="both"/>
        <w:rPr>
          <w:rFonts w:ascii="Times New Roman" w:eastAsia="Times New Roman" w:hAnsi="Times New Roman" w:cs="Times New Roman"/>
          <w:sz w:val="28"/>
          <w:szCs w:val="28"/>
          <w:lang w:eastAsia="ru-RU"/>
        </w:rPr>
      </w:pPr>
      <w:r w:rsidRPr="00C452D9">
        <w:rPr>
          <w:rFonts w:ascii="Times New Roman" w:eastAsia="Times New Roman" w:hAnsi="Times New Roman" w:cs="Times New Roman"/>
          <w:sz w:val="28"/>
          <w:szCs w:val="28"/>
          <w:lang w:eastAsia="ru-RU"/>
        </w:rPr>
        <w:t xml:space="preserve">Основная часть проекта нормативов градостроительного проектирования </w:t>
      </w:r>
      <w:r w:rsidR="00E14337">
        <w:rPr>
          <w:rFonts w:ascii="Times New Roman" w:eastAsia="Times New Roman" w:hAnsi="Times New Roman" w:cs="Times New Roman"/>
          <w:sz w:val="28"/>
          <w:szCs w:val="28"/>
          <w:lang w:eastAsia="ru-RU"/>
        </w:rPr>
        <w:t xml:space="preserve">городского </w:t>
      </w:r>
      <w:r w:rsidRPr="00C452D9">
        <w:rPr>
          <w:rFonts w:ascii="Times New Roman" w:eastAsia="Times New Roman" w:hAnsi="Times New Roman" w:cs="Times New Roman"/>
          <w:sz w:val="28"/>
          <w:szCs w:val="28"/>
          <w:lang w:eastAsia="ru-RU"/>
        </w:rPr>
        <w:t xml:space="preserve">поселения включает расчетные показатели минимально допустимого уровня обеспеченности объектами местного значения поселения, относящимися к областям, </w:t>
      </w:r>
      <w:r w:rsidRPr="00E166E4">
        <w:rPr>
          <w:rFonts w:ascii="Times New Roman" w:eastAsia="Times New Roman" w:hAnsi="Times New Roman" w:cs="Times New Roman"/>
          <w:sz w:val="28"/>
          <w:szCs w:val="28"/>
          <w:lang w:eastAsia="ru-RU"/>
        </w:rPr>
        <w:t xml:space="preserve">указанным </w:t>
      </w:r>
      <w:r w:rsidRPr="00195AC9">
        <w:rPr>
          <w:rFonts w:ascii="Times New Roman" w:eastAsia="Times New Roman" w:hAnsi="Times New Roman" w:cs="Times New Roman"/>
          <w:sz w:val="28"/>
          <w:szCs w:val="28"/>
          <w:lang w:eastAsia="ru-RU"/>
        </w:rPr>
        <w:t>в пункте 1 части 5</w:t>
      </w:r>
      <w:r w:rsidRPr="00E166E4">
        <w:rPr>
          <w:rFonts w:ascii="Times New Roman" w:eastAsia="Times New Roman" w:hAnsi="Times New Roman" w:cs="Times New Roman"/>
          <w:sz w:val="28"/>
          <w:szCs w:val="28"/>
          <w:lang w:eastAsia="ru-RU"/>
        </w:rPr>
        <w:t xml:space="preserve"> статьи 23 Гр</w:t>
      </w:r>
      <w:r w:rsidR="00ED182B">
        <w:rPr>
          <w:rFonts w:ascii="Times New Roman" w:eastAsia="Times New Roman" w:hAnsi="Times New Roman" w:cs="Times New Roman"/>
          <w:sz w:val="28"/>
          <w:szCs w:val="28"/>
          <w:lang w:eastAsia="ru-RU"/>
        </w:rPr>
        <w:t>адостроительного кодекса</w:t>
      </w:r>
      <w:r w:rsidRPr="00E166E4">
        <w:rPr>
          <w:rFonts w:ascii="Times New Roman" w:eastAsia="Times New Roman" w:hAnsi="Times New Roman" w:cs="Times New Roman"/>
          <w:sz w:val="28"/>
          <w:szCs w:val="28"/>
          <w:lang w:eastAsia="ru-RU"/>
        </w:rPr>
        <w:t>, объектами благоустройства территории, иными</w:t>
      </w:r>
      <w:r w:rsidRPr="00C452D9">
        <w:rPr>
          <w:rFonts w:ascii="Times New Roman" w:eastAsia="Times New Roman" w:hAnsi="Times New Roman" w:cs="Times New Roman"/>
          <w:sz w:val="28"/>
          <w:szCs w:val="28"/>
          <w:lang w:eastAsia="ru-RU"/>
        </w:rPr>
        <w:t xml:space="preserve"> объектами местного значения</w:t>
      </w:r>
      <w:r w:rsidR="00BD57C0">
        <w:rPr>
          <w:rFonts w:ascii="Times New Roman" w:eastAsia="Times New Roman" w:hAnsi="Times New Roman" w:cs="Times New Roman"/>
          <w:sz w:val="28"/>
          <w:szCs w:val="28"/>
          <w:lang w:eastAsia="ru-RU"/>
        </w:rPr>
        <w:t>,</w:t>
      </w:r>
      <w:r w:rsidRPr="00C452D9">
        <w:rPr>
          <w:rFonts w:ascii="Times New Roman" w:eastAsia="Times New Roman" w:hAnsi="Times New Roman" w:cs="Times New Roman"/>
          <w:sz w:val="28"/>
          <w:szCs w:val="28"/>
          <w:lang w:eastAsia="ru-RU"/>
        </w:rPr>
        <w:t xml:space="preserve"> и расчетные показатели максимально допустимого уровня территориальной доступности таких объектов для населения поселения.</w:t>
      </w:r>
    </w:p>
    <w:p w:rsidR="000B2F98" w:rsidRDefault="00C452D9" w:rsidP="00991695">
      <w:pPr>
        <w:spacing w:after="0" w:line="240" w:lineRule="auto"/>
        <w:ind w:firstLine="851"/>
        <w:jc w:val="both"/>
        <w:rPr>
          <w:rFonts w:ascii="Times New Roman" w:eastAsia="Times New Roman" w:hAnsi="Times New Roman" w:cs="Times New Roman"/>
          <w:sz w:val="28"/>
          <w:szCs w:val="28"/>
          <w:lang w:eastAsia="ru-RU"/>
        </w:rPr>
      </w:pPr>
      <w:r w:rsidRPr="00C452D9">
        <w:rPr>
          <w:rFonts w:ascii="Times New Roman" w:eastAsia="Times New Roman" w:hAnsi="Times New Roman" w:cs="Times New Roman"/>
          <w:sz w:val="28"/>
          <w:szCs w:val="28"/>
          <w:lang w:eastAsia="ru-RU"/>
        </w:rPr>
        <w:t>При определении состава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 в местных нормативах градостроительного проектирования руководствова</w:t>
      </w:r>
      <w:r w:rsidR="007B4D27">
        <w:rPr>
          <w:rFonts w:ascii="Times New Roman" w:eastAsia="Times New Roman" w:hAnsi="Times New Roman" w:cs="Times New Roman"/>
          <w:sz w:val="28"/>
          <w:szCs w:val="28"/>
          <w:lang w:eastAsia="ru-RU"/>
        </w:rPr>
        <w:t>лись</w:t>
      </w:r>
      <w:r w:rsidRPr="00C452D9">
        <w:rPr>
          <w:rFonts w:ascii="Times New Roman" w:eastAsia="Times New Roman" w:hAnsi="Times New Roman" w:cs="Times New Roman"/>
          <w:sz w:val="28"/>
          <w:szCs w:val="28"/>
          <w:lang w:eastAsia="ru-RU"/>
        </w:rPr>
        <w:t xml:space="preserve"> </w:t>
      </w:r>
      <w:r w:rsidRPr="00C452D9">
        <w:rPr>
          <w:rFonts w:ascii="Times New Roman" w:eastAsia="Times New Roman" w:hAnsi="Times New Roman" w:cs="Times New Roman"/>
          <w:sz w:val="28"/>
          <w:szCs w:val="28"/>
          <w:lang w:bidi="en-US"/>
        </w:rPr>
        <w:t>полномочиями органов местного самоуправления по решению вопросов местного значения, установленными законодательством Российской Федерации.</w:t>
      </w:r>
    </w:p>
    <w:p w:rsidR="00C452D9" w:rsidRPr="00C452D9" w:rsidRDefault="00C452D9" w:rsidP="00BD57C0">
      <w:pPr>
        <w:spacing w:after="0" w:line="240" w:lineRule="auto"/>
        <w:ind w:firstLine="851"/>
        <w:jc w:val="both"/>
        <w:rPr>
          <w:rFonts w:ascii="Times New Roman" w:eastAsia="Times New Roman" w:hAnsi="Times New Roman" w:cs="Times New Roman"/>
          <w:sz w:val="28"/>
          <w:szCs w:val="28"/>
          <w:lang w:eastAsia="ru-RU"/>
        </w:rPr>
      </w:pPr>
      <w:proofErr w:type="gramStart"/>
      <w:r w:rsidRPr="00C452D9">
        <w:rPr>
          <w:rFonts w:ascii="Times New Roman" w:eastAsia="Times New Roman" w:hAnsi="Times New Roman" w:cs="Times New Roman"/>
          <w:sz w:val="28"/>
          <w:szCs w:val="28"/>
          <w:lang w:eastAsia="ru-RU"/>
        </w:rPr>
        <w:t xml:space="preserve">В состав материалов по обоснованию расчетных показателей, содержащихся в основной части нормативов градостроительного проектирования, </w:t>
      </w:r>
      <w:r w:rsidR="00DE4355">
        <w:rPr>
          <w:rFonts w:ascii="Times New Roman" w:eastAsia="Times New Roman" w:hAnsi="Times New Roman" w:cs="Times New Roman"/>
          <w:sz w:val="28"/>
          <w:szCs w:val="28"/>
          <w:lang w:eastAsia="ru-RU"/>
        </w:rPr>
        <w:t>включ</w:t>
      </w:r>
      <w:r w:rsidR="001A073E">
        <w:rPr>
          <w:rFonts w:ascii="Times New Roman" w:eastAsia="Times New Roman" w:hAnsi="Times New Roman" w:cs="Times New Roman"/>
          <w:sz w:val="28"/>
          <w:szCs w:val="28"/>
          <w:lang w:eastAsia="ru-RU"/>
        </w:rPr>
        <w:t>ены</w:t>
      </w:r>
      <w:r w:rsidRPr="00C452D9">
        <w:rPr>
          <w:rFonts w:ascii="Times New Roman" w:eastAsia="Times New Roman" w:hAnsi="Times New Roman" w:cs="Times New Roman"/>
          <w:sz w:val="28"/>
          <w:szCs w:val="28"/>
          <w:lang w:eastAsia="ru-RU"/>
        </w:rPr>
        <w:t>:</w:t>
      </w:r>
      <w:proofErr w:type="gramEnd"/>
    </w:p>
    <w:p w:rsidR="00700D06" w:rsidRPr="001A073E" w:rsidRDefault="00700D06" w:rsidP="00321EB0">
      <w:pPr>
        <w:pStyle w:val="a3"/>
        <w:numPr>
          <w:ilvl w:val="0"/>
          <w:numId w:val="11"/>
        </w:numPr>
        <w:tabs>
          <w:tab w:val="left" w:pos="993"/>
        </w:tabs>
        <w:spacing w:after="0" w:line="240" w:lineRule="auto"/>
        <w:jc w:val="both"/>
        <w:rPr>
          <w:rFonts w:ascii="Times New Roman" w:eastAsia="Times New Roman" w:hAnsi="Times New Roman" w:cs="Times New Roman"/>
          <w:sz w:val="28"/>
          <w:szCs w:val="28"/>
          <w:lang w:bidi="en-US"/>
        </w:rPr>
      </w:pPr>
      <w:r w:rsidRPr="001A073E">
        <w:rPr>
          <w:rFonts w:ascii="Times New Roman" w:eastAsia="Times New Roman" w:hAnsi="Times New Roman" w:cs="Times New Roman"/>
          <w:sz w:val="28"/>
          <w:szCs w:val="28"/>
          <w:lang w:bidi="en-US"/>
        </w:rPr>
        <w:t>результаты анализа территориального устройства, природно-климатических и социально-экономических условий развития муниципального образования, влияющих на установление расчетных показателей, в том числе</w:t>
      </w:r>
      <w:r>
        <w:rPr>
          <w:rFonts w:ascii="Times New Roman" w:eastAsia="Times New Roman" w:hAnsi="Times New Roman" w:cs="Times New Roman"/>
          <w:sz w:val="28"/>
          <w:szCs w:val="28"/>
          <w:lang w:bidi="en-US"/>
        </w:rPr>
        <w:t xml:space="preserve"> </w:t>
      </w:r>
      <w:r w:rsidRPr="001A073E">
        <w:rPr>
          <w:rFonts w:ascii="Times New Roman" w:eastAsia="Times New Roman" w:hAnsi="Times New Roman" w:cs="Times New Roman"/>
          <w:sz w:val="28"/>
          <w:szCs w:val="28"/>
          <w:lang w:bidi="en-US"/>
        </w:rPr>
        <w:t>социально-демографического состава;</w:t>
      </w:r>
    </w:p>
    <w:p w:rsidR="00C452D9" w:rsidRPr="00C452D9" w:rsidRDefault="00D946C8" w:rsidP="00321EB0">
      <w:pPr>
        <w:pStyle w:val="a3"/>
        <w:numPr>
          <w:ilvl w:val="0"/>
          <w:numId w:val="11"/>
        </w:numPr>
        <w:tabs>
          <w:tab w:val="left" w:pos="993"/>
        </w:tabs>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исходные данные</w:t>
      </w:r>
      <w:r w:rsidR="00C452D9" w:rsidRPr="00C452D9">
        <w:rPr>
          <w:rFonts w:ascii="Times New Roman" w:eastAsia="Times New Roman" w:hAnsi="Times New Roman" w:cs="Times New Roman"/>
          <w:sz w:val="28"/>
          <w:szCs w:val="28"/>
          <w:lang w:bidi="en-US"/>
        </w:rPr>
        <w:t xml:space="preserve"> (в том числе нормативных правовых актов и иных документов), использованных при подготовке проекта местных нормативов градостроительного проектирования.</w:t>
      </w:r>
    </w:p>
    <w:p w:rsidR="00C452D9" w:rsidRPr="00C452D9" w:rsidRDefault="00C452D9" w:rsidP="001868A1">
      <w:pPr>
        <w:spacing w:after="0" w:line="240" w:lineRule="auto"/>
        <w:ind w:firstLine="851"/>
        <w:jc w:val="both"/>
        <w:rPr>
          <w:rFonts w:ascii="Times New Roman" w:eastAsia="Times New Roman" w:hAnsi="Times New Roman" w:cs="Times New Roman"/>
          <w:sz w:val="28"/>
          <w:szCs w:val="28"/>
          <w:lang w:eastAsia="ru-RU"/>
        </w:rPr>
      </w:pPr>
      <w:r w:rsidRPr="00C452D9">
        <w:rPr>
          <w:rFonts w:ascii="Times New Roman" w:eastAsia="Times New Roman" w:hAnsi="Times New Roman" w:cs="Times New Roman"/>
          <w:sz w:val="28"/>
          <w:szCs w:val="28"/>
          <w:lang w:eastAsia="ru-RU"/>
        </w:rPr>
        <w:t>В состав правил и области применения расчетных показателей, содержащихся в основной части нормативов градостроительного проектирования, рекомендуется включ</w:t>
      </w:r>
      <w:r w:rsidR="00DE4355">
        <w:rPr>
          <w:rFonts w:ascii="Times New Roman" w:eastAsia="Times New Roman" w:hAnsi="Times New Roman" w:cs="Times New Roman"/>
          <w:sz w:val="28"/>
          <w:szCs w:val="28"/>
          <w:lang w:eastAsia="ru-RU"/>
        </w:rPr>
        <w:t>и</w:t>
      </w:r>
      <w:r w:rsidRPr="00C452D9">
        <w:rPr>
          <w:rFonts w:ascii="Times New Roman" w:eastAsia="Times New Roman" w:hAnsi="Times New Roman" w:cs="Times New Roman"/>
          <w:sz w:val="28"/>
          <w:szCs w:val="28"/>
          <w:lang w:eastAsia="ru-RU"/>
        </w:rPr>
        <w:t>ть:</w:t>
      </w:r>
    </w:p>
    <w:p w:rsidR="00C452D9" w:rsidRPr="00C452D9" w:rsidRDefault="00C452D9" w:rsidP="00321EB0">
      <w:pPr>
        <w:pStyle w:val="a3"/>
        <w:numPr>
          <w:ilvl w:val="0"/>
          <w:numId w:val="12"/>
        </w:numPr>
        <w:tabs>
          <w:tab w:val="left" w:pos="993"/>
        </w:tabs>
        <w:spacing w:after="0" w:line="240" w:lineRule="auto"/>
        <w:jc w:val="both"/>
        <w:rPr>
          <w:rFonts w:ascii="Times New Roman" w:eastAsia="Times New Roman" w:hAnsi="Times New Roman" w:cs="Times New Roman"/>
          <w:sz w:val="28"/>
          <w:szCs w:val="28"/>
          <w:lang w:bidi="en-US"/>
        </w:rPr>
      </w:pPr>
      <w:r w:rsidRPr="00C452D9">
        <w:rPr>
          <w:rFonts w:ascii="Times New Roman" w:eastAsia="Times New Roman" w:hAnsi="Times New Roman" w:cs="Times New Roman"/>
          <w:sz w:val="28"/>
          <w:szCs w:val="28"/>
          <w:lang w:bidi="en-US"/>
        </w:rPr>
        <w:t xml:space="preserve">область применения нормативов градостроительного проектирования, включая сведения о видах градостроительной и </w:t>
      </w:r>
      <w:r w:rsidRPr="00C452D9">
        <w:rPr>
          <w:rFonts w:ascii="Times New Roman" w:eastAsia="Times New Roman" w:hAnsi="Times New Roman" w:cs="Times New Roman"/>
          <w:sz w:val="28"/>
          <w:szCs w:val="28"/>
          <w:lang w:bidi="en-US"/>
        </w:rPr>
        <w:lastRenderedPageBreak/>
        <w:t>иной деятельности, осуществляемых с применением нормативов градостроительного проектирования;</w:t>
      </w:r>
    </w:p>
    <w:p w:rsidR="00C452D9" w:rsidRPr="00C452D9" w:rsidRDefault="00C452D9" w:rsidP="00321EB0">
      <w:pPr>
        <w:pStyle w:val="a3"/>
        <w:numPr>
          <w:ilvl w:val="0"/>
          <w:numId w:val="12"/>
        </w:numPr>
        <w:tabs>
          <w:tab w:val="left" w:pos="993"/>
        </w:tabs>
        <w:spacing w:after="0" w:line="240" w:lineRule="auto"/>
        <w:jc w:val="both"/>
        <w:rPr>
          <w:rFonts w:ascii="Times New Roman" w:eastAsia="Times New Roman" w:hAnsi="Times New Roman" w:cs="Times New Roman"/>
          <w:sz w:val="28"/>
          <w:szCs w:val="28"/>
          <w:lang w:bidi="en-US"/>
        </w:rPr>
      </w:pPr>
      <w:r w:rsidRPr="00C452D9">
        <w:rPr>
          <w:rFonts w:ascii="Times New Roman" w:eastAsia="Times New Roman" w:hAnsi="Times New Roman" w:cs="Times New Roman"/>
          <w:sz w:val="28"/>
          <w:szCs w:val="28"/>
          <w:lang w:bidi="en-US"/>
        </w:rPr>
        <w:t>правила применения нормативов градостроительного проектирования, включая состав нормируемых показателей, применяемых при разработке документов территориального планирования и документации по планировке территории муниципального образования.</w:t>
      </w:r>
    </w:p>
    <w:p w:rsidR="00FA4FDC" w:rsidRPr="00374BCE" w:rsidRDefault="00FA4FDC" w:rsidP="00374BCE">
      <w:pPr>
        <w:spacing w:after="0" w:line="240" w:lineRule="auto"/>
        <w:ind w:firstLine="567"/>
        <w:jc w:val="both"/>
        <w:rPr>
          <w:rFonts w:ascii="Times New Roman" w:hAnsi="Times New Roman" w:cs="Times New Roman"/>
          <w:sz w:val="28"/>
          <w:szCs w:val="28"/>
        </w:rPr>
      </w:pPr>
    </w:p>
    <w:p w:rsidR="004A21C6" w:rsidRPr="00374BCE" w:rsidRDefault="00285CD9" w:rsidP="00376066">
      <w:pPr>
        <w:pStyle w:val="af6"/>
        <w:spacing w:after="240" w:line="240" w:lineRule="auto"/>
        <w:jc w:val="center"/>
        <w:rPr>
          <w:sz w:val="28"/>
          <w:szCs w:val="28"/>
        </w:rPr>
      </w:pPr>
      <w:bookmarkStart w:id="9" w:name="_Toc442276000"/>
      <w:r>
        <w:rPr>
          <w:sz w:val="28"/>
          <w:szCs w:val="28"/>
        </w:rPr>
        <w:t>1.</w:t>
      </w:r>
      <w:r w:rsidR="00956D19">
        <w:rPr>
          <w:sz w:val="28"/>
          <w:szCs w:val="28"/>
        </w:rPr>
        <w:t>4</w:t>
      </w:r>
      <w:r w:rsidR="00982135">
        <w:rPr>
          <w:sz w:val="28"/>
          <w:szCs w:val="28"/>
        </w:rPr>
        <w:t>.</w:t>
      </w:r>
      <w:r w:rsidR="001C7B0D">
        <w:rPr>
          <w:sz w:val="28"/>
          <w:szCs w:val="28"/>
        </w:rPr>
        <w:t> </w:t>
      </w:r>
      <w:r w:rsidR="009369DA" w:rsidRPr="00374BCE">
        <w:rPr>
          <w:sz w:val="28"/>
          <w:szCs w:val="28"/>
        </w:rPr>
        <w:t>ТЕРМИНЫ И ОПРЕДЕЛЕНИЯ</w:t>
      </w:r>
      <w:bookmarkEnd w:id="9"/>
      <w:r w:rsidR="00E50CF5">
        <w:rPr>
          <w:sz w:val="28"/>
          <w:szCs w:val="28"/>
        </w:rPr>
        <w:t xml:space="preserve"> </w:t>
      </w:r>
    </w:p>
    <w:p w:rsidR="00F7628A" w:rsidRPr="00374BCE" w:rsidRDefault="00F7628A" w:rsidP="00F7628A">
      <w:pPr>
        <w:spacing w:after="0" w:line="240" w:lineRule="auto"/>
        <w:ind w:firstLine="851"/>
        <w:jc w:val="both"/>
        <w:rPr>
          <w:rFonts w:ascii="Times New Roman" w:hAnsi="Times New Roman" w:cs="Times New Roman"/>
          <w:sz w:val="28"/>
          <w:szCs w:val="28"/>
        </w:rPr>
      </w:pPr>
      <w:r w:rsidRPr="00374BCE">
        <w:rPr>
          <w:rFonts w:ascii="Times New Roman" w:hAnsi="Times New Roman" w:cs="Times New Roman"/>
          <w:sz w:val="28"/>
          <w:szCs w:val="28"/>
        </w:rPr>
        <w:t xml:space="preserve">В </w:t>
      </w:r>
      <w:r>
        <w:rPr>
          <w:rFonts w:ascii="Times New Roman" w:hAnsi="Times New Roman" w:cs="Times New Roman"/>
          <w:sz w:val="28"/>
          <w:szCs w:val="28"/>
        </w:rPr>
        <w:t xml:space="preserve">настоящих </w:t>
      </w:r>
      <w:r w:rsidRPr="00374BCE">
        <w:rPr>
          <w:rFonts w:ascii="Times New Roman" w:hAnsi="Times New Roman" w:cs="Times New Roman"/>
          <w:sz w:val="28"/>
          <w:szCs w:val="28"/>
        </w:rPr>
        <w:t xml:space="preserve">местных нормативах </w:t>
      </w:r>
      <w:r>
        <w:rPr>
          <w:rFonts w:ascii="Times New Roman" w:hAnsi="Times New Roman" w:cs="Times New Roman"/>
          <w:sz w:val="28"/>
          <w:szCs w:val="28"/>
        </w:rPr>
        <w:t xml:space="preserve">градостроительного проектирования </w:t>
      </w:r>
      <w:r w:rsidRPr="00374BCE">
        <w:rPr>
          <w:rFonts w:ascii="Times New Roman" w:hAnsi="Times New Roman" w:cs="Times New Roman"/>
          <w:sz w:val="28"/>
          <w:szCs w:val="28"/>
        </w:rPr>
        <w:t>используются следующие основные понятия:</w:t>
      </w:r>
    </w:p>
    <w:p w:rsidR="00F7628A" w:rsidRPr="00374BCE" w:rsidRDefault="00F7628A" w:rsidP="00F7628A">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b/>
          <w:sz w:val="28"/>
          <w:szCs w:val="28"/>
        </w:rPr>
        <w:t>А</w:t>
      </w:r>
      <w:r w:rsidRPr="00374BCE">
        <w:rPr>
          <w:rFonts w:ascii="Times New Roman" w:hAnsi="Times New Roman" w:cs="Times New Roman"/>
          <w:b/>
          <w:sz w:val="28"/>
          <w:szCs w:val="28"/>
        </w:rPr>
        <w:t>втомобильная дорога</w:t>
      </w:r>
      <w:r w:rsidRPr="00374BCE">
        <w:rPr>
          <w:rFonts w:ascii="Times New Roman" w:hAnsi="Times New Roman" w:cs="Times New Roman"/>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F7628A" w:rsidRPr="00374BCE" w:rsidRDefault="00F7628A" w:rsidP="00F7628A">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b/>
          <w:sz w:val="28"/>
          <w:szCs w:val="28"/>
        </w:rPr>
        <w:t>А</w:t>
      </w:r>
      <w:r w:rsidRPr="00374BCE">
        <w:rPr>
          <w:rFonts w:ascii="Times New Roman" w:hAnsi="Times New Roman" w:cs="Times New Roman"/>
          <w:b/>
          <w:sz w:val="28"/>
          <w:szCs w:val="28"/>
        </w:rPr>
        <w:t xml:space="preserve">втостоянка (автостоянка, гараж-стоянка) - </w:t>
      </w:r>
      <w:r w:rsidRPr="00374BCE">
        <w:rPr>
          <w:rFonts w:ascii="Times New Roman" w:hAnsi="Times New Roman" w:cs="Times New Roman"/>
          <w:sz w:val="28"/>
          <w:szCs w:val="28"/>
        </w:rPr>
        <w:t xml:space="preserve">здание, сооружение (часть здания, сооружения) или специальная открытая площадка, предназначенная только для хранения (стоянки) легковых автомобилей и других </w:t>
      </w:r>
      <w:proofErr w:type="spellStart"/>
      <w:r w:rsidRPr="00374BCE">
        <w:rPr>
          <w:rFonts w:ascii="Times New Roman" w:hAnsi="Times New Roman" w:cs="Times New Roman"/>
          <w:sz w:val="28"/>
          <w:szCs w:val="28"/>
        </w:rPr>
        <w:t>мототранспортных</w:t>
      </w:r>
      <w:proofErr w:type="spellEnd"/>
      <w:r w:rsidRPr="00374BCE">
        <w:rPr>
          <w:rFonts w:ascii="Times New Roman" w:hAnsi="Times New Roman" w:cs="Times New Roman"/>
          <w:sz w:val="28"/>
          <w:szCs w:val="28"/>
        </w:rPr>
        <w:t xml:space="preserve"> средств;</w:t>
      </w:r>
      <w:proofErr w:type="gramEnd"/>
    </w:p>
    <w:p w:rsidR="00F7628A" w:rsidRPr="00CF3699"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А</w:t>
      </w:r>
      <w:r w:rsidRPr="00374BCE">
        <w:rPr>
          <w:rFonts w:ascii="Times New Roman" w:hAnsi="Times New Roman" w:cs="Times New Roman"/>
          <w:b/>
          <w:sz w:val="28"/>
          <w:szCs w:val="28"/>
        </w:rPr>
        <w:t>втостоянки с пандусами (рампами)</w:t>
      </w:r>
      <w:r w:rsidR="00D35D7D">
        <w:rPr>
          <w:rFonts w:ascii="Times New Roman" w:hAnsi="Times New Roman" w:cs="Times New Roman"/>
          <w:sz w:val="28"/>
          <w:szCs w:val="28"/>
        </w:rPr>
        <w:t xml:space="preserve"> - автостоянки, где </w:t>
      </w:r>
      <w:r w:rsidRPr="00374BCE">
        <w:rPr>
          <w:rFonts w:ascii="Times New Roman" w:hAnsi="Times New Roman" w:cs="Times New Roman"/>
          <w:sz w:val="28"/>
          <w:szCs w:val="28"/>
        </w:rPr>
        <w:t xml:space="preserve">используется ряд постоянно повышающихся (понижающихся) полов или ряд соединительных пандусов между полами, которые позволяют автомашине на </w:t>
      </w:r>
      <w:r w:rsidRPr="00CF3699">
        <w:rPr>
          <w:rFonts w:ascii="Times New Roman" w:hAnsi="Times New Roman" w:cs="Times New Roman"/>
          <w:sz w:val="28"/>
          <w:szCs w:val="28"/>
        </w:rPr>
        <w:t>своей тяге перемещаться на уровень земли;</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Б</w:t>
      </w:r>
      <w:r w:rsidRPr="00374BCE">
        <w:rPr>
          <w:rFonts w:ascii="Times New Roman" w:hAnsi="Times New Roman" w:cs="Times New Roman"/>
          <w:b/>
          <w:sz w:val="28"/>
          <w:szCs w:val="28"/>
        </w:rPr>
        <w:t xml:space="preserve">езопасные условия для человека - </w:t>
      </w:r>
      <w:r w:rsidRPr="00374BCE">
        <w:rPr>
          <w:rFonts w:ascii="Times New Roman" w:hAnsi="Times New Roman" w:cs="Times New Roman"/>
          <w:sz w:val="28"/>
          <w:szCs w:val="28"/>
        </w:rPr>
        <w:t>состояние среды обитания, при</w:t>
      </w:r>
      <w:r w:rsidR="00D35D7D">
        <w:rPr>
          <w:rFonts w:ascii="Times New Roman" w:hAnsi="Times New Roman" w:cs="Times New Roman"/>
          <w:sz w:val="28"/>
          <w:szCs w:val="28"/>
        </w:rPr>
        <w:t> </w:t>
      </w:r>
      <w:r w:rsidRPr="00374BCE">
        <w:rPr>
          <w:rFonts w:ascii="Times New Roman" w:hAnsi="Times New Roman" w:cs="Times New Roman"/>
          <w:sz w:val="28"/>
          <w:szCs w:val="28"/>
        </w:rPr>
        <w:t>котором отсутствует опасность вред</w:t>
      </w:r>
      <w:r w:rsidR="00D35D7D">
        <w:rPr>
          <w:rFonts w:ascii="Times New Roman" w:hAnsi="Times New Roman" w:cs="Times New Roman"/>
          <w:sz w:val="28"/>
          <w:szCs w:val="28"/>
        </w:rPr>
        <w:t>ного воздействия ее факторов на </w:t>
      </w:r>
      <w:r w:rsidRPr="00374BCE">
        <w:rPr>
          <w:rFonts w:ascii="Times New Roman" w:hAnsi="Times New Roman" w:cs="Times New Roman"/>
          <w:sz w:val="28"/>
          <w:szCs w:val="28"/>
        </w:rPr>
        <w:t>человека;</w:t>
      </w:r>
    </w:p>
    <w:p w:rsidR="00F7628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Б</w:t>
      </w:r>
      <w:r w:rsidRPr="00374BCE">
        <w:rPr>
          <w:rFonts w:ascii="Times New Roman" w:hAnsi="Times New Roman" w:cs="Times New Roman"/>
          <w:b/>
          <w:sz w:val="28"/>
          <w:szCs w:val="28"/>
        </w:rPr>
        <w:t>лагоприятные условия жизнедеятельности человека</w:t>
      </w:r>
      <w:r w:rsidRPr="00374BCE">
        <w:rPr>
          <w:rFonts w:ascii="Times New Roman" w:hAnsi="Times New Roman" w:cs="Times New Roman"/>
          <w:sz w:val="28"/>
          <w:szCs w:val="28"/>
        </w:rPr>
        <w:t xml:space="preserve"> - состояние среды обитания, при котором отсутствует вредное воздействие ее факторов на человека (безвредные усл</w:t>
      </w:r>
      <w:r w:rsidR="00D35D7D">
        <w:rPr>
          <w:rFonts w:ascii="Times New Roman" w:hAnsi="Times New Roman" w:cs="Times New Roman"/>
          <w:sz w:val="28"/>
          <w:szCs w:val="28"/>
        </w:rPr>
        <w:t>овия) и имеются возможности для </w:t>
      </w:r>
      <w:r w:rsidRPr="00374BCE">
        <w:rPr>
          <w:rFonts w:ascii="Times New Roman" w:hAnsi="Times New Roman" w:cs="Times New Roman"/>
          <w:sz w:val="28"/>
          <w:szCs w:val="28"/>
        </w:rPr>
        <w:t>восстановления нарушенных функций организма человека;</w:t>
      </w:r>
    </w:p>
    <w:p w:rsidR="00F7628A" w:rsidRDefault="00F7628A" w:rsidP="00F7628A">
      <w:pPr>
        <w:spacing w:after="0" w:line="240" w:lineRule="auto"/>
        <w:ind w:firstLine="851"/>
        <w:jc w:val="both"/>
        <w:rPr>
          <w:rFonts w:ascii="Times New Roman" w:hAnsi="Times New Roman" w:cs="Times New Roman"/>
          <w:sz w:val="28"/>
          <w:szCs w:val="28"/>
        </w:rPr>
      </w:pPr>
      <w:proofErr w:type="gramStart"/>
      <w:r w:rsidRPr="00AF717A">
        <w:rPr>
          <w:rFonts w:ascii="Times New Roman" w:hAnsi="Times New Roman" w:cs="Times New Roman"/>
          <w:b/>
          <w:sz w:val="28"/>
          <w:szCs w:val="28"/>
        </w:rPr>
        <w:t>Блокированные жилые дома -</w:t>
      </w:r>
      <w:r w:rsidRPr="00AF717A">
        <w:rPr>
          <w:rFonts w:ascii="Times New Roman" w:hAnsi="Times New Roman" w:cs="Times New Roman"/>
          <w:sz w:val="28"/>
          <w:szCs w:val="28"/>
        </w:rPr>
        <w:t xml:space="preserve">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w:t>
      </w:r>
      <w:r w:rsidR="00D35D7D">
        <w:rPr>
          <w:rFonts w:ascii="Times New Roman" w:hAnsi="Times New Roman" w:cs="Times New Roman"/>
          <w:sz w:val="28"/>
          <w:szCs w:val="28"/>
        </w:rPr>
        <w:t>мельном участке и имеет выход с </w:t>
      </w:r>
      <w:r w:rsidRPr="00AF717A">
        <w:rPr>
          <w:rFonts w:ascii="Times New Roman" w:hAnsi="Times New Roman" w:cs="Times New Roman"/>
          <w:sz w:val="28"/>
          <w:szCs w:val="28"/>
        </w:rPr>
        <w:t>участка на территорию общего пользования;</w:t>
      </w:r>
      <w:proofErr w:type="gramEnd"/>
    </w:p>
    <w:p w:rsidR="00F7628A" w:rsidRPr="00154C7F" w:rsidRDefault="00F7628A" w:rsidP="00F7628A">
      <w:pPr>
        <w:pStyle w:val="G0"/>
        <w:spacing w:before="0" w:after="0"/>
        <w:ind w:firstLine="851"/>
        <w:rPr>
          <w:rFonts w:ascii="Times New Roman" w:hAnsi="Times New Roman"/>
          <w:sz w:val="28"/>
          <w:szCs w:val="28"/>
        </w:rPr>
      </w:pPr>
      <w:r>
        <w:rPr>
          <w:rFonts w:ascii="Times New Roman" w:hAnsi="Times New Roman"/>
          <w:b/>
          <w:sz w:val="28"/>
          <w:szCs w:val="28"/>
        </w:rPr>
        <w:lastRenderedPageBreak/>
        <w:t>Б</w:t>
      </w:r>
      <w:r w:rsidRPr="00D13D8A">
        <w:rPr>
          <w:rFonts w:ascii="Times New Roman" w:hAnsi="Times New Roman"/>
          <w:b/>
          <w:sz w:val="28"/>
          <w:szCs w:val="28"/>
        </w:rPr>
        <w:t>ульвар (пешеходная аллея)</w:t>
      </w:r>
      <w:r w:rsidRPr="00D13D8A">
        <w:rPr>
          <w:rFonts w:ascii="Times New Roman" w:hAnsi="Times New Roman"/>
          <w:sz w:val="28"/>
          <w:szCs w:val="28"/>
        </w:rPr>
        <w:t xml:space="preserve"> - озелененная территория, предназначенная для транзитного пешеходного движения, прогулок, повседневного отдыха;</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В</w:t>
      </w:r>
      <w:r w:rsidRPr="00374BCE">
        <w:rPr>
          <w:rFonts w:ascii="Times New Roman" w:hAnsi="Times New Roman" w:cs="Times New Roman"/>
          <w:b/>
          <w:sz w:val="28"/>
          <w:szCs w:val="28"/>
        </w:rPr>
        <w:t>елосипедная дорожка</w:t>
      </w:r>
      <w:r w:rsidRPr="00374BCE">
        <w:rPr>
          <w:rFonts w:ascii="Times New Roman" w:hAnsi="Times New Roman" w:cs="Times New Roman"/>
          <w:sz w:val="28"/>
          <w:szCs w:val="28"/>
        </w:rPr>
        <w:t xml:space="preserve"> - дорожка, предназначенная для движения велосипедов и мопедов, имеющая усовершенствованное покрытие и оборудованная средствами организации дорожного движения (знаками, разметкой, светофорами);</w:t>
      </w:r>
    </w:p>
    <w:p w:rsidR="00F7628A" w:rsidRPr="00374BCE" w:rsidRDefault="00F7628A" w:rsidP="00F7628A">
      <w:pPr>
        <w:spacing w:after="0" w:line="240" w:lineRule="auto"/>
        <w:ind w:firstLine="851"/>
        <w:jc w:val="both"/>
        <w:rPr>
          <w:rFonts w:ascii="Times New Roman" w:hAnsi="Times New Roman" w:cs="Times New Roman"/>
          <w:sz w:val="28"/>
          <w:szCs w:val="28"/>
        </w:rPr>
      </w:pPr>
      <w:proofErr w:type="spellStart"/>
      <w:proofErr w:type="gramStart"/>
      <w:r>
        <w:rPr>
          <w:rFonts w:ascii="Times New Roman" w:hAnsi="Times New Roman" w:cs="Times New Roman"/>
          <w:b/>
          <w:sz w:val="28"/>
          <w:szCs w:val="28"/>
        </w:rPr>
        <w:t>В</w:t>
      </w:r>
      <w:r w:rsidRPr="00374BCE">
        <w:rPr>
          <w:rFonts w:ascii="Times New Roman" w:hAnsi="Times New Roman" w:cs="Times New Roman"/>
          <w:b/>
          <w:sz w:val="28"/>
          <w:szCs w:val="28"/>
        </w:rPr>
        <w:t>одоохранными</w:t>
      </w:r>
      <w:proofErr w:type="spellEnd"/>
      <w:r w:rsidRPr="00374BCE">
        <w:rPr>
          <w:rFonts w:ascii="Times New Roman" w:hAnsi="Times New Roman" w:cs="Times New Roman"/>
          <w:b/>
          <w:sz w:val="28"/>
          <w:szCs w:val="28"/>
        </w:rPr>
        <w:t xml:space="preserve"> зонами</w:t>
      </w:r>
      <w:r w:rsidRPr="00374BCE">
        <w:rPr>
          <w:rFonts w:ascii="Times New Roman" w:hAnsi="Times New Roman" w:cs="Times New Roman"/>
          <w:sz w:val="28"/>
          <w:szCs w:val="28"/>
        </w:rPr>
        <w:t xml:space="preserve"> являются </w:t>
      </w:r>
      <w:r w:rsidR="00D35D7D">
        <w:rPr>
          <w:rFonts w:ascii="Times New Roman" w:hAnsi="Times New Roman" w:cs="Times New Roman"/>
          <w:sz w:val="28"/>
          <w:szCs w:val="28"/>
        </w:rPr>
        <w:t>территории, которые примыкают к </w:t>
      </w:r>
      <w:r w:rsidRPr="00374BCE">
        <w:rPr>
          <w:rFonts w:ascii="Times New Roman" w:hAnsi="Times New Roman" w:cs="Times New Roman"/>
          <w:sz w:val="28"/>
          <w:szCs w:val="28"/>
        </w:rPr>
        <w:t>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Г</w:t>
      </w:r>
      <w:r w:rsidRPr="00374BCE">
        <w:rPr>
          <w:rFonts w:ascii="Times New Roman" w:hAnsi="Times New Roman" w:cs="Times New Roman"/>
          <w:b/>
          <w:sz w:val="28"/>
          <w:szCs w:val="28"/>
        </w:rPr>
        <w:t>аражи</w:t>
      </w:r>
      <w:r w:rsidRPr="00374BCE">
        <w:rPr>
          <w:rFonts w:ascii="Times New Roman" w:hAnsi="Times New Roman" w:cs="Times New Roman"/>
          <w:sz w:val="28"/>
          <w:szCs w:val="28"/>
        </w:rPr>
        <w:t xml:space="preserve"> - здания и сооружения, предназначенные для хранения, парковки, технического обслуживания автомобилей;</w:t>
      </w:r>
    </w:p>
    <w:p w:rsidR="00F7628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Г</w:t>
      </w:r>
      <w:r w:rsidRPr="00374BCE">
        <w:rPr>
          <w:rFonts w:ascii="Times New Roman" w:hAnsi="Times New Roman" w:cs="Times New Roman"/>
          <w:b/>
          <w:sz w:val="28"/>
          <w:szCs w:val="28"/>
        </w:rPr>
        <w:t>аражи-стоянки</w:t>
      </w:r>
      <w:r>
        <w:rPr>
          <w:rFonts w:ascii="Times New Roman" w:hAnsi="Times New Roman" w:cs="Times New Roman"/>
          <w:b/>
          <w:sz w:val="28"/>
          <w:szCs w:val="28"/>
        </w:rPr>
        <w:t xml:space="preserve"> - </w:t>
      </w:r>
      <w:r w:rsidRPr="00374BCE">
        <w:rPr>
          <w:rFonts w:ascii="Times New Roman" w:hAnsi="Times New Roman" w:cs="Times New Roman"/>
          <w:sz w:val="28"/>
          <w:szCs w:val="28"/>
        </w:rPr>
        <w:t xml:space="preserve">здания и </w:t>
      </w:r>
      <w:r w:rsidR="00D35D7D">
        <w:rPr>
          <w:rFonts w:ascii="Times New Roman" w:hAnsi="Times New Roman" w:cs="Times New Roman"/>
          <w:sz w:val="28"/>
          <w:szCs w:val="28"/>
        </w:rPr>
        <w:t>сооружения, предназначенные для </w:t>
      </w:r>
      <w:r w:rsidRPr="00374BCE">
        <w:rPr>
          <w:rFonts w:ascii="Times New Roman" w:hAnsi="Times New Roman" w:cs="Times New Roman"/>
          <w:sz w:val="28"/>
          <w:szCs w:val="28"/>
        </w:rPr>
        <w:t>хранения или парковки автомобил</w:t>
      </w:r>
      <w:r w:rsidR="00D35D7D">
        <w:rPr>
          <w:rFonts w:ascii="Times New Roman" w:hAnsi="Times New Roman" w:cs="Times New Roman"/>
          <w:sz w:val="28"/>
          <w:szCs w:val="28"/>
        </w:rPr>
        <w:t>ей, не имеющие оборудования для </w:t>
      </w:r>
      <w:r w:rsidRPr="00374BCE">
        <w:rPr>
          <w:rFonts w:ascii="Times New Roman" w:hAnsi="Times New Roman" w:cs="Times New Roman"/>
          <w:sz w:val="28"/>
          <w:szCs w:val="28"/>
        </w:rPr>
        <w:t>технического обслуживания и ремонта автомобилей, кроме простейших устройств - моек, смотровых ям, эстакад. Гаражи-стоянки могут иметь полное или неполное наружное ограждение;</w:t>
      </w:r>
    </w:p>
    <w:p w:rsidR="00F7628A" w:rsidRPr="00E8697D" w:rsidRDefault="00F7628A" w:rsidP="00F7628A">
      <w:pPr>
        <w:pStyle w:val="G0"/>
        <w:spacing w:before="0" w:after="0"/>
        <w:ind w:firstLine="851"/>
        <w:rPr>
          <w:rFonts w:ascii="Times New Roman" w:hAnsi="Times New Roman"/>
          <w:sz w:val="28"/>
          <w:szCs w:val="28"/>
        </w:rPr>
      </w:pPr>
      <w:r>
        <w:rPr>
          <w:rFonts w:ascii="Times New Roman" w:hAnsi="Times New Roman"/>
          <w:b/>
          <w:sz w:val="28"/>
          <w:szCs w:val="28"/>
        </w:rPr>
        <w:t>Г</w:t>
      </w:r>
      <w:r w:rsidRPr="00E8697D">
        <w:rPr>
          <w:rFonts w:ascii="Times New Roman" w:hAnsi="Times New Roman"/>
          <w:b/>
          <w:sz w:val="28"/>
          <w:szCs w:val="28"/>
        </w:rPr>
        <w:t>енеральный план поселения</w:t>
      </w:r>
      <w:r w:rsidRPr="00E8697D">
        <w:rPr>
          <w:rFonts w:ascii="Times New Roman" w:hAnsi="Times New Roman"/>
          <w:sz w:val="28"/>
          <w:szCs w:val="28"/>
        </w:rPr>
        <w:t xml:space="preserve"> - вид документа территориального планирования муниципального образования, определяющий назначение территории поселения,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7628A" w:rsidRPr="00E8697D"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Г</w:t>
      </w:r>
      <w:r w:rsidRPr="00E8697D">
        <w:rPr>
          <w:rFonts w:ascii="Times New Roman" w:hAnsi="Times New Roman" w:cs="Times New Roman"/>
          <w:b/>
          <w:sz w:val="28"/>
          <w:szCs w:val="28"/>
        </w:rPr>
        <w:t>остевые автостоянки</w:t>
      </w:r>
      <w:r w:rsidRPr="00E8697D">
        <w:rPr>
          <w:rFonts w:ascii="Times New Roman" w:hAnsi="Times New Roman" w:cs="Times New Roman"/>
          <w:sz w:val="28"/>
          <w:szCs w:val="28"/>
        </w:rPr>
        <w:t xml:space="preserve"> - открыты</w:t>
      </w:r>
      <w:r w:rsidR="00D35D7D">
        <w:rPr>
          <w:rFonts w:ascii="Times New Roman" w:hAnsi="Times New Roman" w:cs="Times New Roman"/>
          <w:sz w:val="28"/>
          <w:szCs w:val="28"/>
        </w:rPr>
        <w:t>е площадки, предназначенные для </w:t>
      </w:r>
      <w:r w:rsidRPr="00E8697D">
        <w:rPr>
          <w:rFonts w:ascii="Times New Roman" w:hAnsi="Times New Roman" w:cs="Times New Roman"/>
          <w:sz w:val="28"/>
          <w:szCs w:val="28"/>
        </w:rPr>
        <w:t>парковки легковых автомобилей посетителей жилой застройки;</w:t>
      </w:r>
    </w:p>
    <w:p w:rsidR="00F7628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Г</w:t>
      </w:r>
      <w:r w:rsidRPr="00E8697D">
        <w:rPr>
          <w:rFonts w:ascii="Times New Roman" w:hAnsi="Times New Roman" w:cs="Times New Roman"/>
          <w:b/>
          <w:sz w:val="28"/>
          <w:szCs w:val="28"/>
        </w:rPr>
        <w:t>ородское поселение</w:t>
      </w:r>
      <w:r w:rsidRPr="00E8697D">
        <w:rPr>
          <w:rFonts w:ascii="Times New Roman" w:hAnsi="Times New Roman" w:cs="Times New Roman"/>
          <w:sz w:val="28"/>
          <w:szCs w:val="28"/>
        </w:rPr>
        <w:t xml:space="preserve"> - город или поселок, в котором местное самоуправление осуществляется населением непосредственно и/или через выборные и иные органы местного самоуправления;</w:t>
      </w:r>
    </w:p>
    <w:p w:rsidR="00F7628A" w:rsidRPr="00CF3699" w:rsidRDefault="00F7628A" w:rsidP="00F7628A">
      <w:pPr>
        <w:pStyle w:val="G0"/>
        <w:spacing w:before="0" w:after="0"/>
        <w:ind w:firstLine="851"/>
        <w:rPr>
          <w:rFonts w:ascii="Times New Roman" w:eastAsiaTheme="minorHAnsi" w:hAnsi="Times New Roman"/>
          <w:sz w:val="28"/>
          <w:szCs w:val="28"/>
        </w:rPr>
      </w:pPr>
      <w:r>
        <w:rPr>
          <w:rFonts w:ascii="Times New Roman" w:eastAsiaTheme="minorHAnsi" w:hAnsi="Times New Roman"/>
          <w:b/>
          <w:sz w:val="28"/>
          <w:szCs w:val="28"/>
        </w:rPr>
        <w:t>Г</w:t>
      </w:r>
      <w:r w:rsidRPr="00CF3699">
        <w:rPr>
          <w:rFonts w:ascii="Times New Roman" w:eastAsiaTheme="minorHAnsi" w:hAnsi="Times New Roman"/>
          <w:b/>
          <w:sz w:val="28"/>
          <w:szCs w:val="28"/>
        </w:rPr>
        <w:t>радостроительная ценность территории</w:t>
      </w:r>
      <w:r w:rsidRPr="00CF3699">
        <w:rPr>
          <w:rFonts w:ascii="Times New Roman" w:eastAsiaTheme="minorHAnsi" w:hAnsi="Times New Roman"/>
          <w:sz w:val="28"/>
          <w:szCs w:val="28"/>
        </w:rPr>
        <w:t xml:space="preserve"> – мера способности территории удовлетворять определенные общественные требования к ее состоянию и использованию;</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Г</w:t>
      </w:r>
      <w:r w:rsidRPr="00374BCE">
        <w:rPr>
          <w:rFonts w:ascii="Times New Roman" w:hAnsi="Times New Roman" w:cs="Times New Roman"/>
          <w:b/>
          <w:sz w:val="28"/>
          <w:szCs w:val="28"/>
        </w:rPr>
        <w:t>раница населенного пункта</w:t>
      </w:r>
      <w:r w:rsidRPr="00374BCE">
        <w:rPr>
          <w:rFonts w:ascii="Times New Roman" w:hAnsi="Times New Roman" w:cs="Times New Roman"/>
          <w:sz w:val="28"/>
          <w:szCs w:val="28"/>
        </w:rPr>
        <w:t xml:space="preserve"> - границы населенных пунктов отделяют земли населенных пунктов от земель иных категорий. Границы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lastRenderedPageBreak/>
        <w:t>Д</w:t>
      </w:r>
      <w:r w:rsidRPr="00374BCE">
        <w:rPr>
          <w:rFonts w:ascii="Times New Roman" w:hAnsi="Times New Roman" w:cs="Times New Roman"/>
          <w:b/>
          <w:sz w:val="28"/>
          <w:szCs w:val="28"/>
        </w:rPr>
        <w:t>ом жилой одноквартирный</w:t>
      </w:r>
      <w:r w:rsidRPr="00374BCE">
        <w:rPr>
          <w:rFonts w:ascii="Times New Roman" w:hAnsi="Times New Roman" w:cs="Times New Roman"/>
          <w:sz w:val="28"/>
          <w:szCs w:val="28"/>
        </w:rPr>
        <w:t xml:space="preserve"> - дом, предназн</w:t>
      </w:r>
      <w:r w:rsidR="00D35D7D">
        <w:rPr>
          <w:rFonts w:ascii="Times New Roman" w:hAnsi="Times New Roman" w:cs="Times New Roman"/>
          <w:sz w:val="28"/>
          <w:szCs w:val="28"/>
        </w:rPr>
        <w:t>аченный для </w:t>
      </w:r>
      <w:r>
        <w:rPr>
          <w:rFonts w:ascii="Times New Roman" w:hAnsi="Times New Roman" w:cs="Times New Roman"/>
          <w:sz w:val="28"/>
          <w:szCs w:val="28"/>
        </w:rPr>
        <w:t>постоянно</w:t>
      </w:r>
      <w:r w:rsidRPr="00374BCE">
        <w:rPr>
          <w:rFonts w:ascii="Times New Roman" w:hAnsi="Times New Roman" w:cs="Times New Roman"/>
          <w:sz w:val="28"/>
          <w:szCs w:val="28"/>
        </w:rPr>
        <w:t>го совместного проживания одной семьи и связан</w:t>
      </w:r>
      <w:r>
        <w:rPr>
          <w:rFonts w:ascii="Times New Roman" w:hAnsi="Times New Roman" w:cs="Times New Roman"/>
          <w:sz w:val="28"/>
          <w:szCs w:val="28"/>
        </w:rPr>
        <w:t>ных с ней родственны</w:t>
      </w:r>
      <w:r w:rsidRPr="00374BCE">
        <w:rPr>
          <w:rFonts w:ascii="Times New Roman" w:hAnsi="Times New Roman" w:cs="Times New Roman"/>
          <w:sz w:val="28"/>
          <w:szCs w:val="28"/>
        </w:rPr>
        <w:t>ми узами или иными близ</w:t>
      </w:r>
      <w:r>
        <w:rPr>
          <w:rFonts w:ascii="Times New Roman" w:hAnsi="Times New Roman" w:cs="Times New Roman"/>
          <w:sz w:val="28"/>
          <w:szCs w:val="28"/>
        </w:rPr>
        <w:t>кими отношениями людей;</w:t>
      </w:r>
    </w:p>
    <w:p w:rsidR="00F7628A" w:rsidRPr="00D201D0" w:rsidRDefault="00F7628A" w:rsidP="00D201D0">
      <w:pPr>
        <w:pStyle w:val="010"/>
        <w:ind w:firstLine="851"/>
        <w:rPr>
          <w:b/>
        </w:rPr>
      </w:pPr>
      <w:r w:rsidRPr="00D201D0">
        <w:rPr>
          <w:b/>
        </w:rPr>
        <w:t>Жилой дом:</w:t>
      </w:r>
    </w:p>
    <w:p w:rsidR="00F7628A" w:rsidRPr="005324DB" w:rsidRDefault="006324D0"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w:t>
      </w:r>
      <w:proofErr w:type="spellStart"/>
      <w:r w:rsidR="00F7628A">
        <w:rPr>
          <w:rFonts w:ascii="Times New Roman" w:hAnsi="Times New Roman" w:cs="Times New Roman"/>
          <w:sz w:val="28"/>
          <w:szCs w:val="28"/>
        </w:rPr>
        <w:t>котт</w:t>
      </w:r>
      <w:r w:rsidR="00F7628A" w:rsidRPr="005324DB">
        <w:rPr>
          <w:rFonts w:ascii="Times New Roman" w:hAnsi="Times New Roman" w:cs="Times New Roman"/>
          <w:sz w:val="28"/>
          <w:szCs w:val="28"/>
        </w:rPr>
        <w:t>еджного</w:t>
      </w:r>
      <w:proofErr w:type="spellEnd"/>
      <w:r w:rsidR="00F7628A" w:rsidRPr="005324DB">
        <w:rPr>
          <w:rFonts w:ascii="Times New Roman" w:hAnsi="Times New Roman" w:cs="Times New Roman"/>
          <w:sz w:val="28"/>
          <w:szCs w:val="28"/>
        </w:rPr>
        <w:t xml:space="preserve"> типа – малоэтажный одноквартирный жилой дом;</w:t>
      </w:r>
    </w:p>
    <w:p w:rsidR="00F7628A" w:rsidRPr="005324DB" w:rsidRDefault="006324D0"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F7628A" w:rsidRPr="005324DB">
        <w:rPr>
          <w:rFonts w:ascii="Times New Roman" w:hAnsi="Times New Roman" w:cs="Times New Roman"/>
          <w:sz w:val="28"/>
          <w:szCs w:val="28"/>
        </w:rPr>
        <w:t>усадебного типа – одноквартирный дом с придомовым участком, постройками для подсобного хозяйства;</w:t>
      </w:r>
    </w:p>
    <w:p w:rsidR="00F7628A" w:rsidRPr="005324DB" w:rsidRDefault="00F7628A" w:rsidP="00F7628A">
      <w:pPr>
        <w:spacing w:after="0" w:line="240" w:lineRule="auto"/>
        <w:ind w:firstLine="851"/>
        <w:jc w:val="both"/>
        <w:rPr>
          <w:rFonts w:ascii="Times New Roman" w:hAnsi="Times New Roman" w:cs="Times New Roman"/>
          <w:sz w:val="28"/>
          <w:szCs w:val="28"/>
        </w:rPr>
      </w:pPr>
      <w:r w:rsidRPr="005324DB">
        <w:rPr>
          <w:rFonts w:ascii="Times New Roman" w:hAnsi="Times New Roman" w:cs="Times New Roman"/>
          <w:sz w:val="28"/>
          <w:szCs w:val="28"/>
        </w:rPr>
        <w:t>Многоквартирный – дом, жилые ячейки (квартиры) которого имеют выход на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F7628A" w:rsidRPr="005324DB" w:rsidRDefault="00F7628A" w:rsidP="00D201D0">
      <w:pPr>
        <w:pStyle w:val="010"/>
        <w:ind w:firstLine="851"/>
      </w:pPr>
      <w:r w:rsidRPr="00D201D0">
        <w:rPr>
          <w:b/>
        </w:rPr>
        <w:t>Жилая застройка</w:t>
      </w:r>
      <w:r w:rsidRPr="005324DB">
        <w:t>:</w:t>
      </w:r>
    </w:p>
    <w:p w:rsidR="00F7628A" w:rsidRPr="005324DB" w:rsidRDefault="006324D0"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F7628A" w:rsidRPr="005324DB">
        <w:rPr>
          <w:rFonts w:ascii="Times New Roman" w:hAnsi="Times New Roman" w:cs="Times New Roman"/>
          <w:sz w:val="28"/>
          <w:szCs w:val="28"/>
        </w:rPr>
        <w:t>малоэтажная – жилая застройка этажностью до 4-х этажей включительно с обеспечением, как правило, непосредственной связи квартир с земельным участком;</w:t>
      </w:r>
    </w:p>
    <w:p w:rsidR="00F7628A" w:rsidRPr="005324DB" w:rsidRDefault="006324D0"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w:t>
      </w:r>
      <w:proofErr w:type="spellStart"/>
      <w:r w:rsidR="00F7628A" w:rsidRPr="005324DB">
        <w:rPr>
          <w:rFonts w:ascii="Times New Roman" w:hAnsi="Times New Roman" w:cs="Times New Roman"/>
          <w:sz w:val="28"/>
          <w:szCs w:val="28"/>
        </w:rPr>
        <w:t>среднеэтажная</w:t>
      </w:r>
      <w:proofErr w:type="spellEnd"/>
      <w:r w:rsidR="00F7628A" w:rsidRPr="005324DB">
        <w:rPr>
          <w:rFonts w:ascii="Times New Roman" w:hAnsi="Times New Roman" w:cs="Times New Roman"/>
          <w:sz w:val="28"/>
          <w:szCs w:val="28"/>
        </w:rPr>
        <w:t xml:space="preserve"> – жилая застройка многоквартирными зданиями этажностью 5 этажей;</w:t>
      </w:r>
    </w:p>
    <w:p w:rsidR="00F7628A" w:rsidRPr="005324DB" w:rsidRDefault="006324D0"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F7628A" w:rsidRPr="005324DB">
        <w:rPr>
          <w:rFonts w:ascii="Times New Roman" w:hAnsi="Times New Roman" w:cs="Times New Roman"/>
          <w:sz w:val="28"/>
          <w:szCs w:val="28"/>
        </w:rPr>
        <w:t>многоэтажная – жилая застройка многоквартирными зданиями этажностью более 5-ти этажей и высотой менее 75 м.;</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Ж</w:t>
      </w:r>
      <w:r w:rsidRPr="005324DB">
        <w:rPr>
          <w:rFonts w:ascii="Times New Roman" w:hAnsi="Times New Roman" w:cs="Times New Roman"/>
          <w:b/>
          <w:sz w:val="28"/>
          <w:szCs w:val="28"/>
        </w:rPr>
        <w:t>илищное строительство индивидуальное</w:t>
      </w:r>
      <w:r w:rsidRPr="005324DB">
        <w:rPr>
          <w:rFonts w:ascii="Times New Roman" w:hAnsi="Times New Roman" w:cs="Times New Roman"/>
          <w:sz w:val="28"/>
          <w:szCs w:val="28"/>
        </w:rPr>
        <w:t xml:space="preserve"> – форма обеспечения граждан жилищем путем строительства домов на праве личной собственности, выполняемого при непосред</w:t>
      </w:r>
      <w:r w:rsidR="00D35D7D">
        <w:rPr>
          <w:rFonts w:ascii="Times New Roman" w:hAnsi="Times New Roman" w:cs="Times New Roman"/>
          <w:sz w:val="28"/>
          <w:szCs w:val="28"/>
        </w:rPr>
        <w:t>ственном участии граждан или за </w:t>
      </w:r>
      <w:r w:rsidRPr="005324DB">
        <w:rPr>
          <w:rFonts w:ascii="Times New Roman" w:hAnsi="Times New Roman" w:cs="Times New Roman"/>
          <w:sz w:val="28"/>
          <w:szCs w:val="28"/>
        </w:rPr>
        <w:t>их счет;</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Ж</w:t>
      </w:r>
      <w:r w:rsidRPr="00374BCE">
        <w:rPr>
          <w:rFonts w:ascii="Times New Roman" w:hAnsi="Times New Roman" w:cs="Times New Roman"/>
          <w:b/>
          <w:sz w:val="28"/>
          <w:szCs w:val="28"/>
        </w:rPr>
        <w:t>илой район</w:t>
      </w:r>
      <w:r w:rsidRPr="00374BCE">
        <w:rPr>
          <w:rFonts w:ascii="Times New Roman" w:hAnsi="Times New Roman" w:cs="Times New Roman"/>
          <w:sz w:val="28"/>
          <w:szCs w:val="28"/>
        </w:rPr>
        <w:t xml:space="preserve"> - структурный элемент селитебной территории площадью, как правило, 80-250 га, в пределах которого размещаются учреждения и предприятия с радиусом </w:t>
      </w:r>
      <w:r w:rsidR="00D35D7D">
        <w:rPr>
          <w:rFonts w:ascii="Times New Roman" w:hAnsi="Times New Roman" w:cs="Times New Roman"/>
          <w:sz w:val="28"/>
          <w:szCs w:val="28"/>
        </w:rPr>
        <w:t>обслуживания не более 1500 м, а </w:t>
      </w:r>
      <w:r w:rsidRPr="00374BCE">
        <w:rPr>
          <w:rFonts w:ascii="Times New Roman" w:hAnsi="Times New Roman" w:cs="Times New Roman"/>
          <w:sz w:val="28"/>
          <w:szCs w:val="28"/>
        </w:rPr>
        <w:t>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З</w:t>
      </w:r>
      <w:r w:rsidRPr="00374BCE">
        <w:rPr>
          <w:rFonts w:ascii="Times New Roman" w:hAnsi="Times New Roman" w:cs="Times New Roman"/>
          <w:b/>
          <w:sz w:val="28"/>
          <w:szCs w:val="28"/>
        </w:rPr>
        <w:t>еленые насаждения -</w:t>
      </w:r>
      <w:r w:rsidRPr="00374BCE">
        <w:rPr>
          <w:rFonts w:ascii="Times New Roman" w:hAnsi="Times New Roman" w:cs="Times New Roman"/>
          <w:sz w:val="28"/>
          <w:szCs w:val="28"/>
        </w:rPr>
        <w:t xml:space="preserve"> совокупность древесных, кустарниковых и травянистых растений на определенной территории;</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З</w:t>
      </w:r>
      <w:r w:rsidRPr="00374BCE">
        <w:rPr>
          <w:rFonts w:ascii="Times New Roman" w:hAnsi="Times New Roman" w:cs="Times New Roman"/>
          <w:b/>
          <w:sz w:val="28"/>
          <w:szCs w:val="28"/>
        </w:rPr>
        <w:t>емляное полотно -</w:t>
      </w:r>
      <w:r w:rsidRPr="00374BCE">
        <w:rPr>
          <w:rFonts w:ascii="Times New Roman" w:hAnsi="Times New Roman" w:cs="Times New Roman"/>
          <w:sz w:val="28"/>
          <w:szCs w:val="28"/>
        </w:rPr>
        <w:t xml:space="preserve">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p w:rsidR="00F7628A" w:rsidRPr="00374BCE" w:rsidRDefault="00F7628A" w:rsidP="00F7628A">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З</w:t>
      </w:r>
      <w:r w:rsidRPr="00374BCE">
        <w:rPr>
          <w:rFonts w:ascii="Times New Roman" w:hAnsi="Times New Roman" w:cs="Times New Roman"/>
          <w:b/>
          <w:sz w:val="28"/>
          <w:szCs w:val="28"/>
        </w:rPr>
        <w:t>оны с особыми условиями использования территорий</w:t>
      </w:r>
      <w:r w:rsidRPr="00374BCE">
        <w:rPr>
          <w:rFonts w:ascii="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374BCE">
        <w:rPr>
          <w:rFonts w:ascii="Times New Roman" w:hAnsi="Times New Roman" w:cs="Times New Roman"/>
          <w:sz w:val="28"/>
          <w:szCs w:val="28"/>
        </w:rPr>
        <w:t>водоохранные</w:t>
      </w:r>
      <w:proofErr w:type="spellEnd"/>
      <w:r w:rsidRPr="00374BCE">
        <w:rPr>
          <w:rFonts w:ascii="Times New Roman" w:hAnsi="Times New Roman" w:cs="Times New Roman"/>
          <w:sz w:val="28"/>
          <w:szCs w:val="28"/>
        </w:rPr>
        <w:t xml:space="preserve"> зоны, зоны санитарной охраны источников питьевого и хозяйственно-бытового водоснабжения, зоны охраняемых объектов, иные зоны, у</w:t>
      </w:r>
      <w:r w:rsidR="00D35D7D">
        <w:rPr>
          <w:rFonts w:ascii="Times New Roman" w:hAnsi="Times New Roman" w:cs="Times New Roman"/>
          <w:sz w:val="28"/>
          <w:szCs w:val="28"/>
        </w:rPr>
        <w:t>станавливаемые в соответствии с </w:t>
      </w:r>
      <w:r w:rsidRPr="00374BCE">
        <w:rPr>
          <w:rFonts w:ascii="Times New Roman" w:hAnsi="Times New Roman" w:cs="Times New Roman"/>
          <w:sz w:val="28"/>
          <w:szCs w:val="28"/>
        </w:rPr>
        <w:t>законодательством Российской Федерации;</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lastRenderedPageBreak/>
        <w:t>О</w:t>
      </w:r>
      <w:r w:rsidRPr="00374BCE">
        <w:rPr>
          <w:rFonts w:ascii="Times New Roman" w:hAnsi="Times New Roman" w:cs="Times New Roman"/>
          <w:b/>
          <w:sz w:val="28"/>
          <w:szCs w:val="28"/>
        </w:rPr>
        <w:t>хранная зона -</w:t>
      </w:r>
      <w:r w:rsidRPr="00374BCE">
        <w:rPr>
          <w:rFonts w:ascii="Times New Roman" w:hAnsi="Times New Roman" w:cs="Times New Roman"/>
          <w:sz w:val="28"/>
          <w:szCs w:val="28"/>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7628A" w:rsidRPr="00374BCE" w:rsidRDefault="00F7628A" w:rsidP="00F7628A">
      <w:pPr>
        <w:spacing w:after="0" w:line="240" w:lineRule="auto"/>
        <w:ind w:firstLine="851"/>
        <w:jc w:val="both"/>
        <w:rPr>
          <w:rFonts w:ascii="Times New Roman" w:hAnsi="Times New Roman" w:cs="Times New Roman"/>
          <w:sz w:val="28"/>
          <w:szCs w:val="28"/>
        </w:rPr>
      </w:pPr>
      <w:r>
        <w:rPr>
          <w:rStyle w:val="af8"/>
          <w:rFonts w:ascii="Times New Roman" w:hAnsi="Times New Roman" w:cs="Times New Roman"/>
          <w:bCs/>
          <w:color w:val="auto"/>
          <w:sz w:val="28"/>
          <w:szCs w:val="28"/>
        </w:rPr>
        <w:t>З</w:t>
      </w:r>
      <w:r w:rsidRPr="00FA5FA6">
        <w:rPr>
          <w:rStyle w:val="af8"/>
          <w:rFonts w:ascii="Times New Roman" w:hAnsi="Times New Roman" w:cs="Times New Roman"/>
          <w:bCs/>
          <w:color w:val="auto"/>
          <w:sz w:val="28"/>
          <w:szCs w:val="28"/>
        </w:rPr>
        <w:t xml:space="preserve">она </w:t>
      </w:r>
      <w:proofErr w:type="spellStart"/>
      <w:r w:rsidRPr="00FA5FA6">
        <w:rPr>
          <w:rStyle w:val="af8"/>
          <w:rFonts w:ascii="Times New Roman" w:hAnsi="Times New Roman" w:cs="Times New Roman"/>
          <w:bCs/>
          <w:color w:val="auto"/>
          <w:sz w:val="28"/>
          <w:szCs w:val="28"/>
        </w:rPr>
        <w:t>коттеджной</w:t>
      </w:r>
      <w:proofErr w:type="spellEnd"/>
      <w:r w:rsidRPr="00FA5FA6">
        <w:rPr>
          <w:rStyle w:val="af8"/>
          <w:rFonts w:ascii="Times New Roman" w:hAnsi="Times New Roman" w:cs="Times New Roman"/>
          <w:bCs/>
          <w:color w:val="auto"/>
          <w:sz w:val="28"/>
          <w:szCs w:val="28"/>
        </w:rPr>
        <w:t xml:space="preserve"> застройки</w:t>
      </w:r>
      <w:r>
        <w:rPr>
          <w:rFonts w:ascii="Times New Roman" w:hAnsi="Times New Roman" w:cs="Times New Roman"/>
          <w:sz w:val="28"/>
          <w:szCs w:val="28"/>
        </w:rPr>
        <w:t xml:space="preserve"> - т</w:t>
      </w:r>
      <w:r w:rsidRPr="00FA5FA6">
        <w:rPr>
          <w:rFonts w:ascii="Times New Roman" w:hAnsi="Times New Roman" w:cs="Times New Roman"/>
          <w:sz w:val="28"/>
          <w:szCs w:val="28"/>
        </w:rPr>
        <w:t>ерритории, на которых размещаются отдельно стоящие одноквартирные 1-2-3-этажные жилые дома с участками, как правило, от 800</w:t>
      </w:r>
      <w:r>
        <w:rPr>
          <w:rFonts w:ascii="Times New Roman" w:hAnsi="Times New Roman" w:cs="Times New Roman"/>
          <w:sz w:val="28"/>
          <w:szCs w:val="28"/>
        </w:rPr>
        <w:t xml:space="preserve"> м</w:t>
      </w:r>
      <w:proofErr w:type="gramStart"/>
      <w:r>
        <w:rPr>
          <w:rFonts w:ascii="Times New Roman" w:hAnsi="Times New Roman" w:cs="Times New Roman"/>
          <w:sz w:val="28"/>
          <w:szCs w:val="28"/>
          <w:vertAlign w:val="superscript"/>
        </w:rPr>
        <w:t>2</w:t>
      </w:r>
      <w:proofErr w:type="gramEnd"/>
      <w:r w:rsidRPr="00FA5FA6">
        <w:rPr>
          <w:rFonts w:ascii="Times New Roman" w:hAnsi="Times New Roman" w:cs="Times New Roman"/>
          <w:sz w:val="28"/>
          <w:szCs w:val="28"/>
        </w:rPr>
        <w:t xml:space="preserve"> до 1200</w:t>
      </w:r>
      <w:r>
        <w:rPr>
          <w:rFonts w:ascii="Times New Roman" w:hAnsi="Times New Roman" w:cs="Times New Roman"/>
          <w:sz w:val="28"/>
          <w:szCs w:val="28"/>
        </w:rPr>
        <w:t xml:space="preserve"> м</w:t>
      </w:r>
      <w:r>
        <w:rPr>
          <w:rFonts w:ascii="Times New Roman" w:hAnsi="Times New Roman" w:cs="Times New Roman"/>
          <w:sz w:val="28"/>
          <w:szCs w:val="28"/>
          <w:vertAlign w:val="superscript"/>
        </w:rPr>
        <w:t>2</w:t>
      </w:r>
      <w:r w:rsidRPr="00FA5FA6">
        <w:rPr>
          <w:rFonts w:ascii="Times New Roman" w:hAnsi="Times New Roman" w:cs="Times New Roman"/>
          <w:sz w:val="28"/>
          <w:szCs w:val="28"/>
        </w:rPr>
        <w:t xml:space="preserve"> и более, как правило, не предназначенными для осуществления активной сельскохозяйственной деятельности;</w:t>
      </w:r>
    </w:p>
    <w:p w:rsidR="00F7628A" w:rsidRPr="00956D19"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З</w:t>
      </w:r>
      <w:r w:rsidRPr="00126F9E">
        <w:rPr>
          <w:rFonts w:ascii="Times New Roman" w:hAnsi="Times New Roman" w:cs="Times New Roman"/>
          <w:b/>
          <w:sz w:val="28"/>
          <w:szCs w:val="28"/>
        </w:rPr>
        <w:t>она охраняемого природного ландшафта -</w:t>
      </w:r>
      <w:r w:rsidRPr="00126F9E">
        <w:rPr>
          <w:rFonts w:ascii="Times New Roman" w:hAnsi="Times New Roman" w:cs="Times New Roman"/>
          <w:sz w:val="28"/>
          <w:szCs w:val="28"/>
        </w:rPr>
        <w:t xml:space="preserve">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w:t>
      </w:r>
      <w:r w:rsidRPr="00956D19">
        <w:rPr>
          <w:rFonts w:ascii="Times New Roman" w:hAnsi="Times New Roman" w:cs="Times New Roman"/>
          <w:sz w:val="28"/>
          <w:szCs w:val="28"/>
        </w:rPr>
        <w:t>открытые пространства, связанные композиционно с объектами культурного наследия;</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З</w:t>
      </w:r>
      <w:r w:rsidRPr="00956D19">
        <w:rPr>
          <w:rFonts w:ascii="Times New Roman" w:hAnsi="Times New Roman" w:cs="Times New Roman"/>
          <w:b/>
          <w:sz w:val="28"/>
          <w:szCs w:val="28"/>
        </w:rPr>
        <w:t>оны транспортной</w:t>
      </w:r>
      <w:r w:rsidRPr="006B38A0">
        <w:rPr>
          <w:rFonts w:ascii="Times New Roman" w:hAnsi="Times New Roman" w:cs="Times New Roman"/>
          <w:b/>
          <w:sz w:val="28"/>
          <w:szCs w:val="28"/>
        </w:rPr>
        <w:t xml:space="preserve"> и инженерной инфраструктур</w:t>
      </w:r>
      <w:r w:rsidRPr="006B38A0">
        <w:rPr>
          <w:rFonts w:ascii="Times New Roman" w:hAnsi="Times New Roman" w:cs="Times New Roman"/>
          <w:sz w:val="28"/>
          <w:szCs w:val="28"/>
        </w:rPr>
        <w:t xml:space="preserve">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r>
        <w:rPr>
          <w:rFonts w:ascii="Times New Roman" w:hAnsi="Times New Roman" w:cs="Times New Roman"/>
          <w:sz w:val="28"/>
          <w:szCs w:val="28"/>
        </w:rPr>
        <w:t xml:space="preserve"> в</w:t>
      </w:r>
      <w:r w:rsidRPr="006B38A0">
        <w:rPr>
          <w:rFonts w:ascii="Times New Roman" w:hAnsi="Times New Roman" w:cs="Times New Roman"/>
          <w:sz w:val="28"/>
          <w:szCs w:val="28"/>
        </w:rPr>
        <w:t xml:space="preserve">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F7628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И</w:t>
      </w:r>
      <w:r w:rsidRPr="00374BCE">
        <w:rPr>
          <w:rFonts w:ascii="Times New Roman" w:hAnsi="Times New Roman" w:cs="Times New Roman"/>
          <w:b/>
          <w:sz w:val="28"/>
          <w:szCs w:val="28"/>
        </w:rPr>
        <w:t>нженерные изыскания</w:t>
      </w:r>
      <w:r w:rsidRPr="00374BCE">
        <w:rPr>
          <w:rFonts w:ascii="Times New Roman" w:hAnsi="Times New Roman" w:cs="Times New Roman"/>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7628A" w:rsidRPr="00610CA8" w:rsidRDefault="00F7628A" w:rsidP="00F7628A">
      <w:pPr>
        <w:pStyle w:val="G0"/>
        <w:spacing w:before="0" w:after="0"/>
        <w:ind w:firstLine="851"/>
        <w:rPr>
          <w:rFonts w:ascii="Times New Roman" w:eastAsiaTheme="minorHAnsi" w:hAnsi="Times New Roman"/>
          <w:sz w:val="28"/>
          <w:szCs w:val="28"/>
        </w:rPr>
      </w:pPr>
      <w:r>
        <w:rPr>
          <w:rFonts w:ascii="Times New Roman" w:eastAsiaTheme="minorHAnsi" w:hAnsi="Times New Roman"/>
          <w:b/>
          <w:sz w:val="28"/>
          <w:szCs w:val="28"/>
        </w:rPr>
        <w:t>И</w:t>
      </w:r>
      <w:r w:rsidRPr="00610CA8">
        <w:rPr>
          <w:rFonts w:ascii="Times New Roman" w:eastAsiaTheme="minorHAnsi" w:hAnsi="Times New Roman"/>
          <w:b/>
          <w:sz w:val="28"/>
          <w:szCs w:val="28"/>
        </w:rPr>
        <w:t>нфраструктура населенных пунктов (поселений)</w:t>
      </w:r>
      <w:r w:rsidRPr="00A70DFC">
        <w:t xml:space="preserve"> - </w:t>
      </w:r>
      <w:r w:rsidRPr="00610CA8">
        <w:rPr>
          <w:rFonts w:ascii="Times New Roman" w:eastAsiaTheme="minorHAnsi" w:hAnsi="Times New Roman"/>
          <w:sz w:val="28"/>
          <w:szCs w:val="28"/>
        </w:rPr>
        <w:t>комплекс подсистем и отраслей городского хозяйства, обслуживающий и обеспечивающий организацию их среды и жизнедеятельности населения</w:t>
      </w:r>
      <w:r w:rsidRPr="00AF717A">
        <w:rPr>
          <w:rFonts w:ascii="Times New Roman" w:eastAsiaTheme="minorHAnsi" w:hAnsi="Times New Roman"/>
          <w:sz w:val="28"/>
          <w:szCs w:val="28"/>
        </w:rPr>
        <w:t>;</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И</w:t>
      </w:r>
      <w:r w:rsidRPr="00374BCE">
        <w:rPr>
          <w:rFonts w:ascii="Times New Roman" w:hAnsi="Times New Roman" w:cs="Times New Roman"/>
          <w:b/>
          <w:sz w:val="28"/>
          <w:szCs w:val="28"/>
        </w:rPr>
        <w:t>нженерная защита территорий, зданий и сооружений</w:t>
      </w:r>
      <w:r w:rsidRPr="00374BCE">
        <w:rPr>
          <w:rFonts w:ascii="Times New Roman" w:hAnsi="Times New Roman" w:cs="Times New Roman"/>
          <w:sz w:val="28"/>
          <w:szCs w:val="28"/>
        </w:rPr>
        <w:t xml:space="preserve"> - комплекс сооружений и мероприятий, направленных на предупреждение отрицательного воздействия опасных геологических, экологических и других процессов на территорию, здания и сооружения, а также защиту от их последствий;</w:t>
      </w:r>
    </w:p>
    <w:p w:rsidR="00F7628A" w:rsidRPr="00374BCE" w:rsidRDefault="00F7628A" w:rsidP="00F7628A">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И</w:t>
      </w:r>
      <w:r w:rsidRPr="00374BCE">
        <w:rPr>
          <w:rFonts w:ascii="Times New Roman" w:hAnsi="Times New Roman" w:cs="Times New Roman"/>
          <w:b/>
          <w:sz w:val="28"/>
          <w:szCs w:val="28"/>
        </w:rPr>
        <w:t>нженерно-технические мероприятия гражданской обороны и предупреждения чрезвычайных ситуаций (ИТМ ГОЧС) -</w:t>
      </w:r>
      <w:r w:rsidRPr="00374BCE">
        <w:rPr>
          <w:rFonts w:ascii="Times New Roman" w:hAnsi="Times New Roman" w:cs="Times New Roman"/>
          <w:sz w:val="28"/>
          <w:szCs w:val="28"/>
        </w:rPr>
        <w:t xml:space="preserve"> совокупность реализуемых при строительстве про</w:t>
      </w:r>
      <w:r w:rsidR="00D35D7D">
        <w:rPr>
          <w:rFonts w:ascii="Times New Roman" w:hAnsi="Times New Roman" w:cs="Times New Roman"/>
          <w:sz w:val="28"/>
          <w:szCs w:val="28"/>
        </w:rPr>
        <w:t>ектных решений, направленных на </w:t>
      </w:r>
      <w:r w:rsidRPr="00374BCE">
        <w:rPr>
          <w:rFonts w:ascii="Times New Roman" w:hAnsi="Times New Roman" w:cs="Times New Roman"/>
          <w:sz w:val="28"/>
          <w:szCs w:val="28"/>
        </w:rPr>
        <w:t xml:space="preserve">обеспечение защиты населения, территорий и снижение материального </w:t>
      </w:r>
      <w:r w:rsidRPr="00374BCE">
        <w:rPr>
          <w:rFonts w:ascii="Times New Roman" w:hAnsi="Times New Roman" w:cs="Times New Roman"/>
          <w:sz w:val="28"/>
          <w:szCs w:val="28"/>
        </w:rPr>
        <w:lastRenderedPageBreak/>
        <w:t>ущерба от ЧС техногенного и природного характеров, от опасностей, возникающих при ведении военных действий или вследствие этих действий, а также при диверсиях и террористических актах;</w:t>
      </w:r>
    </w:p>
    <w:p w:rsidR="00F7628A" w:rsidRPr="00374BCE" w:rsidRDefault="00F7628A" w:rsidP="00F7628A">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И</w:t>
      </w:r>
      <w:r w:rsidRPr="00374BCE">
        <w:rPr>
          <w:rFonts w:ascii="Times New Roman" w:hAnsi="Times New Roman" w:cs="Times New Roman"/>
          <w:b/>
          <w:sz w:val="28"/>
          <w:szCs w:val="28"/>
        </w:rPr>
        <w:t>нтенсивность движения -</w:t>
      </w:r>
      <w:r w:rsidRPr="00374BCE">
        <w:rPr>
          <w:rFonts w:ascii="Times New Roman" w:hAnsi="Times New Roman" w:cs="Times New Roman"/>
          <w:sz w:val="28"/>
          <w:szCs w:val="28"/>
        </w:rPr>
        <w:t xml:space="preserve"> количество транспортных средств, проходящих через поперечное сечение автомобильной дороги в единицу времени (за сутки или за один час);</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К</w:t>
      </w:r>
      <w:r w:rsidRPr="00374BCE">
        <w:rPr>
          <w:rFonts w:ascii="Times New Roman" w:hAnsi="Times New Roman" w:cs="Times New Roman"/>
          <w:b/>
          <w:sz w:val="28"/>
          <w:szCs w:val="28"/>
        </w:rPr>
        <w:t>атегория автомобильной дороги -</w:t>
      </w:r>
      <w:r w:rsidRPr="00374BCE">
        <w:rPr>
          <w:rFonts w:ascii="Times New Roman" w:hAnsi="Times New Roman" w:cs="Times New Roman"/>
          <w:sz w:val="28"/>
          <w:szCs w:val="28"/>
        </w:rPr>
        <w:t xml:space="preserve"> характеристика, отражающая принадлежность автомобильной дороги соответствующему классу и определяющая технические параметры автомобильной дороги;</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К</w:t>
      </w:r>
      <w:r w:rsidRPr="00374BCE">
        <w:rPr>
          <w:rFonts w:ascii="Times New Roman" w:hAnsi="Times New Roman" w:cs="Times New Roman"/>
          <w:b/>
          <w:sz w:val="28"/>
          <w:szCs w:val="28"/>
        </w:rPr>
        <w:t>ласс автомобильной дороги -</w:t>
      </w:r>
      <w:r w:rsidRPr="00374BCE">
        <w:rPr>
          <w:rFonts w:ascii="Times New Roman" w:hAnsi="Times New Roman" w:cs="Times New Roman"/>
          <w:sz w:val="28"/>
          <w:szCs w:val="28"/>
        </w:rPr>
        <w:t xml:space="preserve"> характеристика автомобильной дороги по условиям доступа на нее;</w:t>
      </w:r>
    </w:p>
    <w:p w:rsidR="00F7628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К</w:t>
      </w:r>
      <w:r w:rsidRPr="00374BCE">
        <w:rPr>
          <w:rFonts w:ascii="Times New Roman" w:hAnsi="Times New Roman" w:cs="Times New Roman"/>
          <w:b/>
          <w:sz w:val="28"/>
          <w:szCs w:val="28"/>
        </w:rPr>
        <w:t>раевая полоса -</w:t>
      </w:r>
      <w:r w:rsidRPr="00374BCE">
        <w:rPr>
          <w:rFonts w:ascii="Times New Roman" w:hAnsi="Times New Roman" w:cs="Times New Roman"/>
          <w:sz w:val="28"/>
          <w:szCs w:val="28"/>
        </w:rPr>
        <w:t xml:space="preserve"> полоса обочины</w:t>
      </w:r>
      <w:r w:rsidR="00D35D7D">
        <w:rPr>
          <w:rFonts w:ascii="Times New Roman" w:hAnsi="Times New Roman" w:cs="Times New Roman"/>
          <w:sz w:val="28"/>
          <w:szCs w:val="28"/>
        </w:rPr>
        <w:t>, предназначенная для защиты от </w:t>
      </w:r>
      <w:r w:rsidRPr="00374BCE">
        <w:rPr>
          <w:rFonts w:ascii="Times New Roman" w:hAnsi="Times New Roman" w:cs="Times New Roman"/>
          <w:sz w:val="28"/>
          <w:szCs w:val="28"/>
        </w:rPr>
        <w:t>разрушения кромки проезжей части и д</w:t>
      </w:r>
      <w:r w:rsidR="00D35D7D">
        <w:rPr>
          <w:rFonts w:ascii="Times New Roman" w:hAnsi="Times New Roman" w:cs="Times New Roman"/>
          <w:sz w:val="28"/>
          <w:szCs w:val="28"/>
        </w:rPr>
        <w:t>опускающая регулярные заезды на </w:t>
      </w:r>
      <w:r w:rsidRPr="00374BCE">
        <w:rPr>
          <w:rFonts w:ascii="Times New Roman" w:hAnsi="Times New Roman" w:cs="Times New Roman"/>
          <w:sz w:val="28"/>
          <w:szCs w:val="28"/>
        </w:rPr>
        <w:t>нее транспортных средств;</w:t>
      </w:r>
    </w:p>
    <w:p w:rsidR="00F7628A" w:rsidRPr="004B3F54" w:rsidRDefault="00F7628A" w:rsidP="00F7628A">
      <w:pPr>
        <w:spacing w:after="0" w:line="240" w:lineRule="auto"/>
        <w:ind w:firstLine="851"/>
        <w:jc w:val="both"/>
        <w:rPr>
          <w:rFonts w:ascii="Times New Roman" w:hAnsi="Times New Roman" w:cs="Times New Roman"/>
          <w:sz w:val="28"/>
          <w:szCs w:val="28"/>
        </w:rPr>
      </w:pPr>
      <w:r>
        <w:rPr>
          <w:rStyle w:val="af8"/>
          <w:rFonts w:ascii="Times New Roman" w:hAnsi="Times New Roman" w:cs="Times New Roman"/>
          <w:bCs/>
          <w:color w:val="auto"/>
          <w:sz w:val="28"/>
          <w:szCs w:val="28"/>
        </w:rPr>
        <w:t>К</w:t>
      </w:r>
      <w:r w:rsidRPr="004B3F54">
        <w:rPr>
          <w:rStyle w:val="af8"/>
          <w:rFonts w:ascii="Times New Roman" w:hAnsi="Times New Roman" w:cs="Times New Roman"/>
          <w:bCs/>
          <w:color w:val="auto"/>
          <w:sz w:val="28"/>
          <w:szCs w:val="28"/>
        </w:rPr>
        <w:t>вартал</w:t>
      </w:r>
      <w:r>
        <w:rPr>
          <w:rFonts w:ascii="Times New Roman" w:hAnsi="Times New Roman" w:cs="Times New Roman"/>
          <w:sz w:val="28"/>
          <w:szCs w:val="28"/>
        </w:rPr>
        <w:t xml:space="preserve"> - п</w:t>
      </w:r>
      <w:r w:rsidRPr="004B3F54">
        <w:rPr>
          <w:rFonts w:ascii="Times New Roman" w:hAnsi="Times New Roman" w:cs="Times New Roman"/>
          <w:sz w:val="28"/>
          <w:szCs w:val="28"/>
        </w:rPr>
        <w:t>ланировочная единица застройки в границах красных линий, ограниченная ма</w:t>
      </w:r>
      <w:r>
        <w:rPr>
          <w:rFonts w:ascii="Times New Roman" w:hAnsi="Times New Roman" w:cs="Times New Roman"/>
          <w:sz w:val="28"/>
          <w:szCs w:val="28"/>
        </w:rPr>
        <w:t>гистральными или жилыми улицами. Площадь квартала, как правило, 5-10га.</w:t>
      </w:r>
      <w:r w:rsidRPr="00AF717A">
        <w:rPr>
          <w:rFonts w:ascii="Times New Roman" w:hAnsi="Times New Roman" w:cs="Times New Roman"/>
          <w:sz w:val="28"/>
          <w:szCs w:val="28"/>
        </w:rPr>
        <w:t>;</w:t>
      </w:r>
    </w:p>
    <w:p w:rsidR="00F7628A" w:rsidRDefault="00F7628A" w:rsidP="00F7628A">
      <w:pPr>
        <w:spacing w:after="0" w:line="240" w:lineRule="auto"/>
        <w:ind w:firstLine="851"/>
        <w:jc w:val="both"/>
        <w:rPr>
          <w:rFonts w:ascii="Times New Roman" w:hAnsi="Times New Roman" w:cs="Times New Roman"/>
          <w:sz w:val="28"/>
          <w:szCs w:val="28"/>
        </w:rPr>
      </w:pPr>
      <w:r>
        <w:rPr>
          <w:rStyle w:val="af8"/>
          <w:rFonts w:ascii="Times New Roman" w:hAnsi="Times New Roman" w:cs="Times New Roman"/>
          <w:bCs/>
          <w:color w:val="auto"/>
          <w:sz w:val="28"/>
          <w:szCs w:val="28"/>
        </w:rPr>
        <w:t>К</w:t>
      </w:r>
      <w:r w:rsidRPr="00DD68FB">
        <w:rPr>
          <w:rStyle w:val="af8"/>
          <w:rFonts w:ascii="Times New Roman" w:hAnsi="Times New Roman" w:cs="Times New Roman"/>
          <w:bCs/>
          <w:color w:val="auto"/>
          <w:sz w:val="28"/>
          <w:szCs w:val="28"/>
        </w:rPr>
        <w:t>расные линии</w:t>
      </w:r>
      <w:r w:rsidRPr="00DD68FB">
        <w:rPr>
          <w:rFonts w:ascii="Times New Roman" w:hAnsi="Times New Roman" w:cs="Times New Roman"/>
          <w:sz w:val="28"/>
          <w:szCs w:val="28"/>
        </w:rPr>
        <w:t xml:space="preserve"> – линии, отделяющие территории улично-дорожной сети и основных линейных </w:t>
      </w:r>
      <w:proofErr w:type="gramStart"/>
      <w:r w:rsidRPr="00DD68FB">
        <w:rPr>
          <w:rFonts w:ascii="Times New Roman" w:hAnsi="Times New Roman" w:cs="Times New Roman"/>
          <w:sz w:val="28"/>
          <w:szCs w:val="28"/>
        </w:rPr>
        <w:t>объектов (ж</w:t>
      </w:r>
      <w:proofErr w:type="gramEnd"/>
      <w:r>
        <w:rPr>
          <w:rFonts w:ascii="Times New Roman" w:hAnsi="Times New Roman" w:cs="Times New Roman"/>
          <w:sz w:val="28"/>
          <w:szCs w:val="28"/>
        </w:rPr>
        <w:t>.</w:t>
      </w:r>
      <w:r w:rsidRPr="00DD68FB">
        <w:rPr>
          <w:rFonts w:ascii="Times New Roman" w:hAnsi="Times New Roman" w:cs="Times New Roman"/>
          <w:sz w:val="28"/>
          <w:szCs w:val="28"/>
        </w:rPr>
        <w:t>д</w:t>
      </w:r>
      <w:r>
        <w:rPr>
          <w:rFonts w:ascii="Times New Roman" w:hAnsi="Times New Roman" w:cs="Times New Roman"/>
          <w:sz w:val="28"/>
          <w:szCs w:val="28"/>
        </w:rPr>
        <w:t>.</w:t>
      </w:r>
      <w:r w:rsidRPr="00DD68FB">
        <w:rPr>
          <w:rFonts w:ascii="Times New Roman" w:hAnsi="Times New Roman" w:cs="Times New Roman"/>
          <w:sz w:val="28"/>
          <w:szCs w:val="28"/>
        </w:rPr>
        <w:t xml:space="preserve"> дорога и др.) от элементов планировочной структуры. Красные линии дополняются линиями градостроительного регулирования;</w:t>
      </w:r>
    </w:p>
    <w:p w:rsidR="00F7628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Л</w:t>
      </w:r>
      <w:r w:rsidRPr="00374BCE">
        <w:rPr>
          <w:rFonts w:ascii="Times New Roman" w:hAnsi="Times New Roman" w:cs="Times New Roman"/>
          <w:b/>
          <w:sz w:val="28"/>
          <w:szCs w:val="28"/>
        </w:rPr>
        <w:t xml:space="preserve">андшафтно-рекреационная территория - </w:t>
      </w:r>
      <w:r w:rsidRPr="00374BCE">
        <w:rPr>
          <w:rFonts w:ascii="Times New Roman" w:hAnsi="Times New Roman" w:cs="Times New Roman"/>
          <w:sz w:val="28"/>
          <w:szCs w:val="28"/>
        </w:rPr>
        <w:t>территория, включающая городские леса, лесопарки, лесозащитные зоны, водоемы, земли сельскохозяйственного использования и дру</w:t>
      </w:r>
      <w:r w:rsidR="00D35D7D">
        <w:rPr>
          <w:rFonts w:ascii="Times New Roman" w:hAnsi="Times New Roman" w:cs="Times New Roman"/>
          <w:sz w:val="28"/>
          <w:szCs w:val="28"/>
        </w:rPr>
        <w:t>гие угодья, которые совместно с </w:t>
      </w:r>
      <w:r w:rsidRPr="00374BCE">
        <w:rPr>
          <w:rFonts w:ascii="Times New Roman" w:hAnsi="Times New Roman" w:cs="Times New Roman"/>
          <w:sz w:val="28"/>
          <w:szCs w:val="28"/>
        </w:rPr>
        <w:t>парками, садами, скверами и бульварами, размещаемыми на селитебной территории, формируют систему открытых пространств;</w:t>
      </w:r>
    </w:p>
    <w:p w:rsidR="00F7628A" w:rsidRPr="00374BCE" w:rsidRDefault="00F7628A" w:rsidP="00F7628A">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b/>
          <w:sz w:val="28"/>
          <w:szCs w:val="28"/>
        </w:rPr>
        <w:t>М</w:t>
      </w:r>
      <w:r w:rsidRPr="00374BCE">
        <w:rPr>
          <w:rFonts w:ascii="Times New Roman" w:hAnsi="Times New Roman" w:cs="Times New Roman"/>
          <w:b/>
          <w:sz w:val="28"/>
          <w:szCs w:val="28"/>
        </w:rPr>
        <w:t>аломобильные</w:t>
      </w:r>
      <w:proofErr w:type="spellEnd"/>
      <w:r w:rsidRPr="00374BCE">
        <w:rPr>
          <w:rFonts w:ascii="Times New Roman" w:hAnsi="Times New Roman" w:cs="Times New Roman"/>
          <w:b/>
          <w:sz w:val="28"/>
          <w:szCs w:val="28"/>
        </w:rPr>
        <w:t xml:space="preserve"> группы населения -</w:t>
      </w:r>
      <w:r w:rsidRPr="00374BCE">
        <w:rPr>
          <w:rFonts w:ascii="Times New Roman" w:hAnsi="Times New Roman" w:cs="Times New Roman"/>
          <w:sz w:val="28"/>
          <w:szCs w:val="28"/>
        </w:rPr>
        <w:t xml:space="preserve"> люди, испытывающие затруднения при самостоятельном передвижении, получении услуги, необходимой информации или при о</w:t>
      </w:r>
      <w:r w:rsidR="00D35D7D">
        <w:rPr>
          <w:rFonts w:ascii="Times New Roman" w:hAnsi="Times New Roman" w:cs="Times New Roman"/>
          <w:sz w:val="28"/>
          <w:szCs w:val="28"/>
        </w:rPr>
        <w:t>риентировании в пространстве (к </w:t>
      </w:r>
      <w:proofErr w:type="spellStart"/>
      <w:r w:rsidRPr="00374BCE">
        <w:rPr>
          <w:rFonts w:ascii="Times New Roman" w:hAnsi="Times New Roman" w:cs="Times New Roman"/>
          <w:sz w:val="28"/>
          <w:szCs w:val="28"/>
        </w:rPr>
        <w:t>маломобильным</w:t>
      </w:r>
      <w:proofErr w:type="spellEnd"/>
      <w:r w:rsidRPr="00374BCE">
        <w:rPr>
          <w:rFonts w:ascii="Times New Roman" w:hAnsi="Times New Roman" w:cs="Times New Roman"/>
          <w:sz w:val="28"/>
          <w:szCs w:val="28"/>
        </w:rPr>
        <w:t xml:space="preserve"> группам насел</w:t>
      </w:r>
      <w:r w:rsidR="00D35D7D">
        <w:rPr>
          <w:rFonts w:ascii="Times New Roman" w:hAnsi="Times New Roman" w:cs="Times New Roman"/>
          <w:sz w:val="28"/>
          <w:szCs w:val="28"/>
        </w:rPr>
        <w:t>ения отнесены: инвалиды, люди с </w:t>
      </w:r>
      <w:r w:rsidRPr="00374BCE">
        <w:rPr>
          <w:rFonts w:ascii="Times New Roman" w:hAnsi="Times New Roman" w:cs="Times New Roman"/>
          <w:sz w:val="28"/>
          <w:szCs w:val="28"/>
        </w:rPr>
        <w:t>временным нарушением здоровья, беременные женщины, люди старших возрастов, люди с детскими колясками и т.п.);</w:t>
      </w:r>
    </w:p>
    <w:p w:rsidR="00F7628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Н</w:t>
      </w:r>
      <w:r w:rsidRPr="00374BCE">
        <w:rPr>
          <w:rFonts w:ascii="Times New Roman" w:hAnsi="Times New Roman" w:cs="Times New Roman"/>
          <w:b/>
          <w:sz w:val="28"/>
          <w:szCs w:val="28"/>
        </w:rPr>
        <w:t>орма озеленения</w:t>
      </w:r>
      <w:r w:rsidRPr="00374BCE">
        <w:rPr>
          <w:rFonts w:ascii="Times New Roman" w:hAnsi="Times New Roman" w:cs="Times New Roman"/>
          <w:sz w:val="28"/>
          <w:szCs w:val="28"/>
        </w:rPr>
        <w:t xml:space="preserve"> - площадь озелененных территорий общего пользования, приходящаяся на одного жителя;</w:t>
      </w:r>
    </w:p>
    <w:p w:rsidR="00F7628A" w:rsidRPr="001F7FC8" w:rsidRDefault="00F7628A" w:rsidP="00F7628A">
      <w:pPr>
        <w:pStyle w:val="G0"/>
        <w:spacing w:before="0" w:after="0"/>
        <w:ind w:firstLine="851"/>
        <w:rPr>
          <w:rFonts w:ascii="Times New Roman" w:hAnsi="Times New Roman"/>
          <w:sz w:val="28"/>
          <w:szCs w:val="28"/>
        </w:rPr>
      </w:pPr>
      <w:r>
        <w:rPr>
          <w:rFonts w:ascii="Times New Roman" w:hAnsi="Times New Roman"/>
          <w:b/>
          <w:sz w:val="28"/>
          <w:szCs w:val="28"/>
        </w:rPr>
        <w:t>О</w:t>
      </w:r>
      <w:r w:rsidRPr="0093084B">
        <w:rPr>
          <w:rFonts w:ascii="Times New Roman" w:hAnsi="Times New Roman"/>
          <w:b/>
          <w:sz w:val="28"/>
          <w:szCs w:val="28"/>
        </w:rPr>
        <w:t>бщественные территории</w:t>
      </w:r>
      <w:r w:rsidRPr="0093084B">
        <w:rPr>
          <w:rFonts w:ascii="Times New Roman" w:hAnsi="Times New Roman"/>
          <w:sz w:val="28"/>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w:t>
      </w:r>
      <w:r w:rsidR="00D35D7D">
        <w:rPr>
          <w:rFonts w:ascii="Times New Roman" w:hAnsi="Times New Roman"/>
          <w:sz w:val="28"/>
          <w:szCs w:val="28"/>
        </w:rPr>
        <w:t>в общественного назначения, для </w:t>
      </w:r>
      <w:r w:rsidRPr="0093084B">
        <w:rPr>
          <w:rFonts w:ascii="Times New Roman" w:hAnsi="Times New Roman"/>
          <w:sz w:val="28"/>
          <w:szCs w:val="28"/>
        </w:rPr>
        <w:t>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F7628A" w:rsidRDefault="00F7628A" w:rsidP="00F7628A">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b/>
          <w:sz w:val="28"/>
          <w:szCs w:val="28"/>
        </w:rPr>
        <w:t>О</w:t>
      </w:r>
      <w:r w:rsidRPr="00374BCE">
        <w:rPr>
          <w:rFonts w:ascii="Times New Roman" w:hAnsi="Times New Roman" w:cs="Times New Roman"/>
          <w:b/>
          <w:sz w:val="28"/>
          <w:szCs w:val="28"/>
        </w:rPr>
        <w:t>бъекты дорожного сервиса</w:t>
      </w:r>
      <w:r w:rsidRPr="00374BCE">
        <w:rPr>
          <w:rFonts w:ascii="Times New Roman" w:hAnsi="Times New Roman" w:cs="Times New Roman"/>
          <w:sz w:val="28"/>
          <w:szCs w:val="28"/>
        </w:rPr>
        <w:t xml:space="preserve"> - здания, строения, сооружения, иные объекты, предназначенные для обслуживания участников дорожного </w:t>
      </w:r>
      <w:r w:rsidRPr="00374BCE">
        <w:rPr>
          <w:rFonts w:ascii="Times New Roman" w:hAnsi="Times New Roman" w:cs="Times New Roman"/>
          <w:sz w:val="28"/>
          <w:szCs w:val="28"/>
        </w:rPr>
        <w:lastRenderedPageBreak/>
        <w:t>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F7628A" w:rsidRPr="001C4432" w:rsidRDefault="00F7628A" w:rsidP="00F7628A">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О</w:t>
      </w:r>
      <w:r w:rsidRPr="001C4432">
        <w:rPr>
          <w:rFonts w:ascii="Times New Roman" w:hAnsi="Times New Roman" w:cs="Times New Roman"/>
          <w:b/>
          <w:sz w:val="28"/>
          <w:szCs w:val="28"/>
        </w:rPr>
        <w:t>бъекты местного значения -</w:t>
      </w:r>
      <w:r w:rsidRPr="001C4432">
        <w:rPr>
          <w:rFonts w:ascii="Times New Roman" w:hAnsi="Times New Roman" w:cs="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w:t>
      </w:r>
      <w:r w:rsidR="00D35D7D">
        <w:rPr>
          <w:rFonts w:ascii="Times New Roman" w:hAnsi="Times New Roman" w:cs="Times New Roman"/>
          <w:sz w:val="28"/>
          <w:szCs w:val="28"/>
        </w:rPr>
        <w:t>ых государственных полномочий в </w:t>
      </w:r>
      <w:r w:rsidRPr="001C4432">
        <w:rPr>
          <w:rFonts w:ascii="Times New Roman" w:hAnsi="Times New Roman" w:cs="Times New Roman"/>
          <w:sz w:val="28"/>
          <w:szCs w:val="28"/>
        </w:rPr>
        <w:t>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городских округов;</w:t>
      </w:r>
    </w:p>
    <w:p w:rsidR="00F7628A" w:rsidRPr="00374BCE" w:rsidRDefault="00F7628A" w:rsidP="00F7628A">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b/>
          <w:sz w:val="28"/>
          <w:szCs w:val="28"/>
        </w:rPr>
        <w:t>О</w:t>
      </w:r>
      <w:r w:rsidRPr="00374BCE">
        <w:rPr>
          <w:rFonts w:ascii="Times New Roman" w:hAnsi="Times New Roman" w:cs="Times New Roman"/>
          <w:b/>
          <w:sz w:val="28"/>
          <w:szCs w:val="28"/>
        </w:rPr>
        <w:t>бъект капитального строительства</w:t>
      </w:r>
      <w:r w:rsidRPr="00374BCE">
        <w:rPr>
          <w:rFonts w:ascii="Times New Roman" w:hAnsi="Times New Roman" w:cs="Times New Roman"/>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F7628A" w:rsidRDefault="00F7628A" w:rsidP="00F7628A">
      <w:pPr>
        <w:spacing w:after="0" w:line="240" w:lineRule="auto"/>
        <w:ind w:firstLine="851"/>
        <w:jc w:val="both"/>
        <w:rPr>
          <w:rFonts w:ascii="Times New Roman" w:hAnsi="Times New Roman" w:cs="Times New Roman"/>
          <w:sz w:val="28"/>
          <w:szCs w:val="28"/>
        </w:rPr>
      </w:pPr>
      <w:proofErr w:type="gramStart"/>
      <w:r w:rsidRPr="00374BCE">
        <w:rPr>
          <w:rFonts w:ascii="Times New Roman" w:hAnsi="Times New Roman" w:cs="Times New Roman"/>
          <w:b/>
          <w:sz w:val="28"/>
          <w:szCs w:val="28"/>
        </w:rPr>
        <w:t>К объектам культурного наследия (памятникам истории и культуры) народов</w:t>
      </w:r>
      <w:r w:rsidRPr="00374BCE">
        <w:rPr>
          <w:rFonts w:ascii="Times New Roman" w:hAnsi="Times New Roman" w:cs="Times New Roman"/>
          <w:sz w:val="28"/>
          <w:szCs w:val="28"/>
        </w:rPr>
        <w:t xml:space="preserve">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w:t>
      </w:r>
      <w:proofErr w:type="gramEnd"/>
      <w:r w:rsidRPr="00374BCE">
        <w:rPr>
          <w:rFonts w:ascii="Times New Roman" w:hAnsi="Times New Roman" w:cs="Times New Roman"/>
          <w:sz w:val="28"/>
          <w:szCs w:val="28"/>
        </w:rPr>
        <w:t xml:space="preserve">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Pr="00AF717A">
        <w:rPr>
          <w:rFonts w:ascii="Times New Roman" w:hAnsi="Times New Roman" w:cs="Times New Roman"/>
          <w:sz w:val="28"/>
          <w:szCs w:val="28"/>
        </w:rPr>
        <w:t>;</w:t>
      </w:r>
    </w:p>
    <w:p w:rsidR="00F7628A" w:rsidRPr="00D5139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О</w:t>
      </w:r>
      <w:r w:rsidRPr="00D5139A">
        <w:rPr>
          <w:rFonts w:ascii="Times New Roman" w:hAnsi="Times New Roman" w:cs="Times New Roman"/>
          <w:b/>
          <w:sz w:val="28"/>
          <w:szCs w:val="28"/>
        </w:rPr>
        <w:t>зелененные территории общего пользования -</w:t>
      </w:r>
      <w:r w:rsidRPr="00D5139A">
        <w:rPr>
          <w:rFonts w:ascii="Times New Roman" w:hAnsi="Times New Roman" w:cs="Times New Roman"/>
          <w:sz w:val="28"/>
          <w:szCs w:val="28"/>
        </w:rPr>
        <w:t xml:space="preserve"> озелененная территория, предназначенная для различных форм отдыха</w:t>
      </w:r>
      <w:r w:rsidRPr="00883C9B">
        <w:rPr>
          <w:rStyle w:val="ab"/>
          <w:rFonts w:ascii="Times New Roman" w:hAnsi="Times New Roman" w:cs="Times New Roman"/>
          <w:sz w:val="28"/>
          <w:szCs w:val="28"/>
        </w:rPr>
        <w:footnoteReference w:id="1"/>
      </w:r>
      <w:r w:rsidRPr="00AF717A">
        <w:rPr>
          <w:rFonts w:ascii="Times New Roman" w:hAnsi="Times New Roman" w:cs="Times New Roman"/>
          <w:sz w:val="28"/>
          <w:szCs w:val="28"/>
        </w:rPr>
        <w:t>;</w:t>
      </w:r>
    </w:p>
    <w:p w:rsidR="00F7628A" w:rsidRPr="00D5139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О</w:t>
      </w:r>
      <w:r w:rsidRPr="00D5139A">
        <w:rPr>
          <w:rFonts w:ascii="Times New Roman" w:hAnsi="Times New Roman" w:cs="Times New Roman"/>
          <w:b/>
          <w:sz w:val="28"/>
          <w:szCs w:val="28"/>
        </w:rPr>
        <w:t>зелененные территории ограниченного пользования -</w:t>
      </w:r>
      <w:r w:rsidRPr="00D5139A">
        <w:rPr>
          <w:rFonts w:ascii="Times New Roman" w:hAnsi="Times New Roman" w:cs="Times New Roman"/>
          <w:sz w:val="28"/>
          <w:szCs w:val="28"/>
        </w:rPr>
        <w:t xml:space="preserve"> озелененная территория лечебных, детских учебных и научных учреждений, промышленных предприятий, спортивных комплексов, жилых кварталов</w:t>
      </w:r>
      <w:r w:rsidRPr="00AF717A">
        <w:rPr>
          <w:rFonts w:ascii="Times New Roman" w:hAnsi="Times New Roman" w:cs="Times New Roman"/>
          <w:sz w:val="28"/>
          <w:szCs w:val="28"/>
        </w:rPr>
        <w:t>;</w:t>
      </w:r>
    </w:p>
    <w:p w:rsidR="00F7628A" w:rsidRPr="00D5139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О</w:t>
      </w:r>
      <w:r w:rsidRPr="00D5139A">
        <w:rPr>
          <w:rFonts w:ascii="Times New Roman" w:hAnsi="Times New Roman" w:cs="Times New Roman"/>
          <w:b/>
          <w:sz w:val="28"/>
          <w:szCs w:val="28"/>
        </w:rPr>
        <w:t>зелененная территория санитарно-</w:t>
      </w:r>
      <w:r w:rsidRPr="00D5139A">
        <w:rPr>
          <w:rFonts w:ascii="Times New Roman" w:hAnsi="Times New Roman" w:cs="Times New Roman"/>
          <w:sz w:val="28"/>
          <w:szCs w:val="28"/>
        </w:rPr>
        <w:t xml:space="preserve">защитных, </w:t>
      </w:r>
      <w:proofErr w:type="spellStart"/>
      <w:r w:rsidRPr="00D5139A">
        <w:rPr>
          <w:rFonts w:ascii="Times New Roman" w:hAnsi="Times New Roman" w:cs="Times New Roman"/>
          <w:sz w:val="28"/>
          <w:szCs w:val="28"/>
        </w:rPr>
        <w:t>водоохранных</w:t>
      </w:r>
      <w:proofErr w:type="spellEnd"/>
      <w:r w:rsidRPr="00D5139A">
        <w:rPr>
          <w:rFonts w:ascii="Times New Roman" w:hAnsi="Times New Roman" w:cs="Times New Roman"/>
          <w:sz w:val="28"/>
          <w:szCs w:val="28"/>
        </w:rPr>
        <w:t>,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r w:rsidRPr="00AF717A">
        <w:rPr>
          <w:rFonts w:ascii="Times New Roman" w:hAnsi="Times New Roman" w:cs="Times New Roman"/>
          <w:sz w:val="28"/>
          <w:szCs w:val="28"/>
        </w:rPr>
        <w:t>;</w:t>
      </w:r>
    </w:p>
    <w:p w:rsidR="00F7628A" w:rsidRPr="00D5139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lastRenderedPageBreak/>
        <w:t>О</w:t>
      </w:r>
      <w:r w:rsidRPr="00D5139A">
        <w:rPr>
          <w:rFonts w:ascii="Times New Roman" w:hAnsi="Times New Roman" w:cs="Times New Roman"/>
          <w:b/>
          <w:sz w:val="28"/>
          <w:szCs w:val="28"/>
        </w:rPr>
        <w:t xml:space="preserve">зелененная территория рекреационного назначения - </w:t>
      </w:r>
      <w:r w:rsidRPr="00D5139A">
        <w:rPr>
          <w:rFonts w:ascii="Times New Roman" w:hAnsi="Times New Roman" w:cs="Times New Roman"/>
          <w:sz w:val="28"/>
          <w:szCs w:val="28"/>
        </w:rPr>
        <w:t>озелененная территория общего и ограниченного пользования;</w:t>
      </w:r>
    </w:p>
    <w:p w:rsidR="00F7628A" w:rsidRPr="00D5139A" w:rsidRDefault="00F7628A" w:rsidP="00F7628A">
      <w:pPr>
        <w:spacing w:after="0" w:line="240" w:lineRule="auto"/>
        <w:ind w:firstLine="851"/>
        <w:jc w:val="both"/>
        <w:rPr>
          <w:rFonts w:ascii="Times New Roman" w:hAnsi="Times New Roman" w:cs="Times New Roman"/>
          <w:b/>
          <w:sz w:val="28"/>
          <w:szCs w:val="28"/>
        </w:rPr>
      </w:pPr>
      <w:proofErr w:type="gramStart"/>
      <w:r>
        <w:rPr>
          <w:rFonts w:ascii="Times New Roman" w:hAnsi="Times New Roman" w:cs="Times New Roman"/>
          <w:b/>
          <w:sz w:val="28"/>
          <w:szCs w:val="28"/>
        </w:rPr>
        <w:t>О</w:t>
      </w:r>
      <w:r w:rsidRPr="00D5139A">
        <w:rPr>
          <w:rFonts w:ascii="Times New Roman" w:hAnsi="Times New Roman" w:cs="Times New Roman"/>
          <w:b/>
          <w:sz w:val="28"/>
          <w:szCs w:val="28"/>
        </w:rPr>
        <w:t>собо охраняемые природные территории</w:t>
      </w:r>
      <w:r w:rsidRPr="00D5139A">
        <w:rPr>
          <w:rFonts w:ascii="Times New Roman" w:hAnsi="Times New Roman" w:cs="Times New Roman"/>
          <w:sz w:val="28"/>
          <w:szCs w:val="28"/>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F7628A" w:rsidRPr="00D5139A" w:rsidRDefault="00F7628A" w:rsidP="00F7628A">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О</w:t>
      </w:r>
      <w:r w:rsidRPr="00D5139A">
        <w:rPr>
          <w:rFonts w:ascii="Times New Roman" w:hAnsi="Times New Roman" w:cs="Times New Roman"/>
          <w:b/>
          <w:sz w:val="28"/>
          <w:szCs w:val="28"/>
        </w:rPr>
        <w:t>становочные пункты общественного пассажирского транспорта (остановочные пункты)</w:t>
      </w:r>
      <w:r w:rsidRPr="00D5139A">
        <w:rPr>
          <w:rFonts w:ascii="Times New Roman" w:hAnsi="Times New Roman" w:cs="Times New Roman"/>
          <w:sz w:val="28"/>
          <w:szCs w:val="28"/>
        </w:rPr>
        <w:t xml:space="preserve"> для организации ожидания, высадки и посадки пассажиров маршрутных транспортных с</w:t>
      </w:r>
      <w:r w:rsidR="00D35D7D">
        <w:rPr>
          <w:rFonts w:ascii="Times New Roman" w:hAnsi="Times New Roman" w:cs="Times New Roman"/>
          <w:sz w:val="28"/>
          <w:szCs w:val="28"/>
        </w:rPr>
        <w:t>редств оборудуются на дорогах с </w:t>
      </w:r>
      <w:r w:rsidRPr="00D5139A">
        <w:rPr>
          <w:rFonts w:ascii="Times New Roman" w:hAnsi="Times New Roman" w:cs="Times New Roman"/>
          <w:sz w:val="28"/>
          <w:szCs w:val="28"/>
        </w:rPr>
        <w:t>регулярным движением маршрутных транспортных средств в местах промежуточных остановок на маршруте следования;</w:t>
      </w:r>
    </w:p>
    <w:p w:rsidR="00F7628A" w:rsidRDefault="00F7628A" w:rsidP="00F7628A">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b/>
          <w:sz w:val="28"/>
          <w:szCs w:val="28"/>
        </w:rPr>
        <w:t>П</w:t>
      </w:r>
      <w:r w:rsidRPr="00374BCE">
        <w:rPr>
          <w:rFonts w:ascii="Times New Roman" w:hAnsi="Times New Roman" w:cs="Times New Roman"/>
          <w:b/>
          <w:sz w:val="28"/>
          <w:szCs w:val="28"/>
        </w:rPr>
        <w:t>амятники</w:t>
      </w:r>
      <w:r w:rsidRPr="00374BCE">
        <w:rPr>
          <w:rFonts w:ascii="Times New Roman" w:hAnsi="Times New Roman" w:cs="Times New Roman"/>
          <w:sz w:val="28"/>
          <w:szCs w:val="28"/>
        </w:rPr>
        <w:t xml:space="preserve"> - отдельные п</w:t>
      </w:r>
      <w:r w:rsidR="00D35D7D">
        <w:rPr>
          <w:rFonts w:ascii="Times New Roman" w:hAnsi="Times New Roman" w:cs="Times New Roman"/>
          <w:sz w:val="28"/>
          <w:szCs w:val="28"/>
        </w:rPr>
        <w:t>остройки, здания и сооружения с </w:t>
      </w:r>
      <w:r w:rsidRPr="00374BCE">
        <w:rPr>
          <w:rFonts w:ascii="Times New Roman" w:hAnsi="Times New Roman" w:cs="Times New Roman"/>
          <w:sz w:val="28"/>
          <w:szCs w:val="28"/>
        </w:rPr>
        <w:t>исторически сложившимися территориями (в том числе памятники религиозного назначения, относящиеся в соответствии с Федеральным законом от 30 ноября 2010 года N 327-ФЗ "О передаче религиозным организациям имущества религиоз</w:t>
      </w:r>
      <w:r w:rsidR="00D35D7D">
        <w:rPr>
          <w:rFonts w:ascii="Times New Roman" w:hAnsi="Times New Roman" w:cs="Times New Roman"/>
          <w:sz w:val="28"/>
          <w:szCs w:val="28"/>
        </w:rPr>
        <w:t>ного назначения, находящегося в </w:t>
      </w:r>
      <w:r w:rsidRPr="00374BCE">
        <w:rPr>
          <w:rFonts w:ascii="Times New Roman" w:hAnsi="Times New Roman" w:cs="Times New Roman"/>
          <w:sz w:val="28"/>
          <w:szCs w:val="28"/>
        </w:rPr>
        <w:t>государственной или муниципальной собственности" к имуществу религиозного назначения); мемориальные квартиры; мавзолеи, отдельные захоронения;</w:t>
      </w:r>
      <w:proofErr w:type="gramEnd"/>
      <w:r w:rsidRPr="00374BCE">
        <w:rPr>
          <w:rFonts w:ascii="Times New Roman" w:hAnsi="Times New Roman" w:cs="Times New Roman"/>
          <w:sz w:val="28"/>
          <w:szCs w:val="28"/>
        </w:rPr>
        <w:t xml:space="preserve"> произведения монументального искусства; объекты науки и техники, включая военные; объекты археологического наследия;</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П</w:t>
      </w:r>
      <w:r w:rsidRPr="00374BCE">
        <w:rPr>
          <w:rFonts w:ascii="Times New Roman" w:hAnsi="Times New Roman" w:cs="Times New Roman"/>
          <w:b/>
          <w:sz w:val="28"/>
          <w:szCs w:val="28"/>
        </w:rPr>
        <w:t>арковка (парковочное место)</w:t>
      </w:r>
      <w:r w:rsidRPr="00374BCE">
        <w:rPr>
          <w:rFonts w:ascii="Times New Roman" w:hAnsi="Times New Roman" w:cs="Times New Roman"/>
          <w:sz w:val="28"/>
          <w:szCs w:val="28"/>
        </w:rPr>
        <w:t xml:space="preserve"> </w:t>
      </w:r>
      <w:r w:rsidR="00D35D7D">
        <w:rPr>
          <w:rFonts w:ascii="Times New Roman" w:hAnsi="Times New Roman" w:cs="Times New Roman"/>
          <w:sz w:val="28"/>
          <w:szCs w:val="28"/>
        </w:rPr>
        <w:t>- специально обозначенное и при </w:t>
      </w:r>
      <w:r w:rsidRPr="00374BCE">
        <w:rPr>
          <w:rFonts w:ascii="Times New Roman" w:hAnsi="Times New Roman" w:cs="Times New Roman"/>
          <w:sz w:val="28"/>
          <w:szCs w:val="28"/>
        </w:rPr>
        <w:t xml:space="preserve">необходимости обустроенное и оборудованное место, </w:t>
      </w:r>
      <w:proofErr w:type="gramStart"/>
      <w:r w:rsidRPr="00374BCE">
        <w:rPr>
          <w:rFonts w:ascii="Times New Roman" w:hAnsi="Times New Roman" w:cs="Times New Roman"/>
          <w:sz w:val="28"/>
          <w:szCs w:val="28"/>
        </w:rPr>
        <w:t>являющееся</w:t>
      </w:r>
      <w:proofErr w:type="gramEnd"/>
      <w:r w:rsidRPr="00374BCE">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74BCE">
        <w:rPr>
          <w:rFonts w:ascii="Times New Roman" w:hAnsi="Times New Roman" w:cs="Times New Roman"/>
          <w:sz w:val="28"/>
          <w:szCs w:val="28"/>
        </w:rPr>
        <w:t>подэстакадных</w:t>
      </w:r>
      <w:proofErr w:type="spellEnd"/>
      <w:r w:rsidRPr="00374BCE">
        <w:rPr>
          <w:rFonts w:ascii="Times New Roman" w:hAnsi="Times New Roman" w:cs="Times New Roman"/>
          <w:sz w:val="28"/>
          <w:szCs w:val="28"/>
        </w:rPr>
        <w:t xml:space="preserve"> или </w:t>
      </w:r>
      <w:proofErr w:type="spellStart"/>
      <w:r w:rsidRPr="00374BCE">
        <w:rPr>
          <w:rFonts w:ascii="Times New Roman" w:hAnsi="Times New Roman" w:cs="Times New Roman"/>
          <w:sz w:val="28"/>
          <w:szCs w:val="28"/>
        </w:rPr>
        <w:t>подмостовых</w:t>
      </w:r>
      <w:proofErr w:type="spellEnd"/>
      <w:r w:rsidRPr="00374BCE">
        <w:rPr>
          <w:rFonts w:ascii="Times New Roman" w:hAnsi="Times New Roman" w:cs="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7628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П</w:t>
      </w:r>
      <w:r w:rsidRPr="00374BCE">
        <w:rPr>
          <w:rFonts w:ascii="Times New Roman" w:hAnsi="Times New Roman" w:cs="Times New Roman"/>
          <w:b/>
          <w:sz w:val="28"/>
          <w:szCs w:val="28"/>
        </w:rPr>
        <w:t>ешеходная зона -</w:t>
      </w:r>
      <w:r w:rsidRPr="00374BCE">
        <w:rPr>
          <w:rFonts w:ascii="Times New Roman" w:hAnsi="Times New Roman" w:cs="Times New Roman"/>
          <w:sz w:val="28"/>
          <w:szCs w:val="28"/>
        </w:rPr>
        <w:t xml:space="preserve">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F7628A" w:rsidRPr="009078AB" w:rsidRDefault="00F7628A" w:rsidP="00F7628A">
      <w:pPr>
        <w:pStyle w:val="G0"/>
        <w:spacing w:before="0" w:after="0"/>
        <w:ind w:firstLine="851"/>
        <w:rPr>
          <w:rFonts w:ascii="Times New Roman" w:hAnsi="Times New Roman"/>
          <w:sz w:val="28"/>
          <w:szCs w:val="28"/>
        </w:rPr>
      </w:pPr>
      <w:r>
        <w:rPr>
          <w:rFonts w:ascii="Times New Roman" w:hAnsi="Times New Roman"/>
          <w:b/>
          <w:sz w:val="28"/>
          <w:szCs w:val="28"/>
        </w:rPr>
        <w:t>П</w:t>
      </w:r>
      <w:r w:rsidRPr="009078AB">
        <w:rPr>
          <w:rFonts w:ascii="Times New Roman" w:hAnsi="Times New Roman"/>
          <w:b/>
          <w:sz w:val="28"/>
          <w:szCs w:val="28"/>
        </w:rPr>
        <w:t>лотность застройки</w:t>
      </w:r>
      <w:r w:rsidRPr="009078AB">
        <w:rPr>
          <w:rFonts w:ascii="Times New Roman" w:hAnsi="Times New Roman"/>
          <w:sz w:val="28"/>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w:t>
      </w:r>
    </w:p>
    <w:p w:rsidR="00F7628A" w:rsidRPr="009078AB" w:rsidRDefault="00F7628A" w:rsidP="00F7628A">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П</w:t>
      </w:r>
      <w:r w:rsidRPr="009078AB">
        <w:rPr>
          <w:rFonts w:ascii="Times New Roman" w:hAnsi="Times New Roman" w:cs="Times New Roman"/>
          <w:b/>
          <w:sz w:val="28"/>
          <w:szCs w:val="28"/>
        </w:rPr>
        <w:t xml:space="preserve">лощадки для остановки и стоянки автомобилей - </w:t>
      </w:r>
      <w:r w:rsidRPr="009078AB">
        <w:rPr>
          <w:rFonts w:ascii="Times New Roman" w:hAnsi="Times New Roman" w:cs="Times New Roman"/>
          <w:sz w:val="28"/>
          <w:szCs w:val="28"/>
        </w:rPr>
        <w:t>оборудованные площадки или уширения проезжей части для остановок и кратковременных стоянок автомобилей у объектов дорожного сервиса, историко-</w:t>
      </w:r>
      <w:r w:rsidRPr="009078AB">
        <w:rPr>
          <w:rFonts w:ascii="Times New Roman" w:hAnsi="Times New Roman" w:cs="Times New Roman"/>
          <w:sz w:val="28"/>
          <w:szCs w:val="28"/>
        </w:rPr>
        <w:lastRenderedPageBreak/>
        <w:t xml:space="preserve">архитектурных комплексов и </w:t>
      </w:r>
      <w:proofErr w:type="gramStart"/>
      <w:r w:rsidRPr="009078AB">
        <w:rPr>
          <w:rFonts w:ascii="Times New Roman" w:hAnsi="Times New Roman" w:cs="Times New Roman"/>
          <w:sz w:val="28"/>
          <w:szCs w:val="28"/>
        </w:rPr>
        <w:t>других</w:t>
      </w:r>
      <w:proofErr w:type="gramEnd"/>
      <w:r w:rsidRPr="009078AB">
        <w:rPr>
          <w:rFonts w:ascii="Times New Roman" w:hAnsi="Times New Roman" w:cs="Times New Roman"/>
          <w:sz w:val="28"/>
          <w:szCs w:val="28"/>
        </w:rPr>
        <w:t xml:space="preserve"> привлекательных для участников дорожного движения мест с систематической остановкой автомобилей;</w:t>
      </w:r>
    </w:p>
    <w:p w:rsidR="00F7628A" w:rsidRPr="009078AB" w:rsidRDefault="00F7628A" w:rsidP="00F7628A">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П</w:t>
      </w:r>
      <w:r w:rsidRPr="009078AB">
        <w:rPr>
          <w:rFonts w:ascii="Times New Roman" w:hAnsi="Times New Roman" w:cs="Times New Roman"/>
          <w:b/>
          <w:sz w:val="28"/>
          <w:szCs w:val="28"/>
        </w:rPr>
        <w:t>олоса движения -</w:t>
      </w:r>
      <w:r w:rsidRPr="009078AB">
        <w:rPr>
          <w:rFonts w:ascii="Times New Roman" w:hAnsi="Times New Roman" w:cs="Times New Roman"/>
          <w:sz w:val="28"/>
          <w:szCs w:val="28"/>
        </w:rPr>
        <w:t xml:space="preserve"> продольная полоса проезжей части, по которой движение транспортных сре</w:t>
      </w:r>
      <w:proofErr w:type="gramStart"/>
      <w:r w:rsidRPr="009078AB">
        <w:rPr>
          <w:rFonts w:ascii="Times New Roman" w:hAnsi="Times New Roman" w:cs="Times New Roman"/>
          <w:sz w:val="28"/>
          <w:szCs w:val="28"/>
        </w:rPr>
        <w:t>дств пр</w:t>
      </w:r>
      <w:proofErr w:type="gramEnd"/>
      <w:r w:rsidRPr="009078AB">
        <w:rPr>
          <w:rFonts w:ascii="Times New Roman" w:hAnsi="Times New Roman" w:cs="Times New Roman"/>
          <w:sz w:val="28"/>
          <w:szCs w:val="28"/>
        </w:rPr>
        <w:t>оисходит в один ряд;</w:t>
      </w:r>
    </w:p>
    <w:p w:rsidR="00F7628A" w:rsidRPr="009078AB"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П</w:t>
      </w:r>
      <w:r w:rsidRPr="009078AB">
        <w:rPr>
          <w:rFonts w:ascii="Times New Roman" w:hAnsi="Times New Roman" w:cs="Times New Roman"/>
          <w:b/>
          <w:sz w:val="28"/>
          <w:szCs w:val="28"/>
        </w:rPr>
        <w:t>олоса отвода автомобильной дороги -</w:t>
      </w:r>
      <w:r w:rsidRPr="009078AB">
        <w:rPr>
          <w:rFonts w:ascii="Times New Roman" w:hAnsi="Times New Roman" w:cs="Times New Roman"/>
          <w:sz w:val="28"/>
          <w:szCs w:val="28"/>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7628A" w:rsidRPr="009078AB"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П</w:t>
      </w:r>
      <w:r w:rsidRPr="009078AB">
        <w:rPr>
          <w:rFonts w:ascii="Times New Roman" w:hAnsi="Times New Roman" w:cs="Times New Roman"/>
          <w:b/>
          <w:sz w:val="28"/>
          <w:szCs w:val="28"/>
        </w:rPr>
        <w:t>омещения общественного назначения -</w:t>
      </w:r>
      <w:r w:rsidRPr="009078AB">
        <w:rPr>
          <w:rFonts w:ascii="Times New Roman" w:hAnsi="Times New Roman" w:cs="Times New Roman"/>
          <w:sz w:val="28"/>
          <w:szCs w:val="28"/>
        </w:rPr>
        <w:t xml:space="preserve"> встроенные в жилой дом или пристроенные к нему помещения, предназначенные для индивидуальной предпринимательской или общественной деятельности;</w:t>
      </w:r>
    </w:p>
    <w:p w:rsidR="00F7628A" w:rsidRPr="003979D8" w:rsidRDefault="00F7628A" w:rsidP="00F7628A">
      <w:pPr>
        <w:pStyle w:val="G0"/>
        <w:spacing w:before="0" w:after="0"/>
        <w:ind w:firstLine="851"/>
        <w:rPr>
          <w:rFonts w:ascii="Times New Roman" w:hAnsi="Times New Roman"/>
          <w:sz w:val="28"/>
          <w:szCs w:val="28"/>
        </w:rPr>
      </w:pPr>
      <w:r>
        <w:rPr>
          <w:rFonts w:ascii="Times New Roman" w:hAnsi="Times New Roman"/>
          <w:b/>
          <w:sz w:val="28"/>
          <w:szCs w:val="28"/>
        </w:rPr>
        <w:t>П</w:t>
      </w:r>
      <w:r w:rsidRPr="009078AB">
        <w:rPr>
          <w:rFonts w:ascii="Times New Roman" w:hAnsi="Times New Roman"/>
          <w:b/>
          <w:sz w:val="28"/>
          <w:szCs w:val="28"/>
        </w:rPr>
        <w:t>равила землепользования и застройки</w:t>
      </w:r>
      <w:r w:rsidRPr="009078AB">
        <w:rPr>
          <w:rFonts w:ascii="Times New Roman" w:hAnsi="Times New Roman"/>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7628A" w:rsidRPr="00374BCE" w:rsidRDefault="00F7628A" w:rsidP="00F7628A">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b/>
          <w:sz w:val="28"/>
          <w:szCs w:val="28"/>
        </w:rPr>
        <w:t>П</w:t>
      </w:r>
      <w:r w:rsidRPr="00374BCE">
        <w:rPr>
          <w:rFonts w:ascii="Times New Roman" w:hAnsi="Times New Roman" w:cs="Times New Roman"/>
          <w:b/>
          <w:sz w:val="28"/>
          <w:szCs w:val="28"/>
        </w:rPr>
        <w:t>ридорожные полосы автомобильной дороги -</w:t>
      </w:r>
      <w:r w:rsidRPr="00374BCE">
        <w:rPr>
          <w:rFonts w:ascii="Times New Roman" w:hAnsi="Times New Roman" w:cs="Times New Roman"/>
          <w:sz w:val="28"/>
          <w:szCs w:val="28"/>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F7628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П</w:t>
      </w:r>
      <w:r w:rsidRPr="00374BCE">
        <w:rPr>
          <w:rFonts w:ascii="Times New Roman" w:hAnsi="Times New Roman" w:cs="Times New Roman"/>
          <w:b/>
          <w:sz w:val="28"/>
          <w:szCs w:val="28"/>
        </w:rPr>
        <w:t>роезжая часть -</w:t>
      </w:r>
      <w:r w:rsidRPr="00374BCE">
        <w:rPr>
          <w:rFonts w:ascii="Times New Roman" w:hAnsi="Times New Roman" w:cs="Times New Roman"/>
          <w:sz w:val="28"/>
          <w:szCs w:val="28"/>
        </w:rPr>
        <w:t xml:space="preserve"> основной элем</w:t>
      </w:r>
      <w:r w:rsidR="00D35D7D">
        <w:rPr>
          <w:rFonts w:ascii="Times New Roman" w:hAnsi="Times New Roman" w:cs="Times New Roman"/>
          <w:sz w:val="28"/>
          <w:szCs w:val="28"/>
        </w:rPr>
        <w:t>ент дороги, предназначенный для </w:t>
      </w:r>
      <w:r w:rsidRPr="00374BCE">
        <w:rPr>
          <w:rFonts w:ascii="Times New Roman" w:hAnsi="Times New Roman" w:cs="Times New Roman"/>
          <w:sz w:val="28"/>
          <w:szCs w:val="28"/>
        </w:rPr>
        <w:t>непосредственного движения транспортных средств;</w:t>
      </w:r>
    </w:p>
    <w:p w:rsidR="00F7628A" w:rsidRPr="00B92C09" w:rsidRDefault="00F7628A" w:rsidP="00F7628A">
      <w:pPr>
        <w:autoSpaceDE w:val="0"/>
        <w:autoSpaceDN w:val="0"/>
        <w:adjustRightInd w:val="0"/>
        <w:spacing w:after="0" w:line="240" w:lineRule="auto"/>
        <w:ind w:firstLine="851"/>
        <w:jc w:val="both"/>
        <w:rPr>
          <w:rFonts w:ascii="Times New Roman" w:hAnsi="Times New Roman" w:cs="Times New Roman"/>
          <w:bCs/>
          <w:sz w:val="28"/>
          <w:szCs w:val="28"/>
        </w:rPr>
      </w:pPr>
      <w:proofErr w:type="gramStart"/>
      <w:r>
        <w:rPr>
          <w:rFonts w:ascii="Times New Roman" w:hAnsi="Times New Roman" w:cs="Times New Roman"/>
          <w:b/>
          <w:bCs/>
          <w:sz w:val="28"/>
          <w:szCs w:val="28"/>
        </w:rPr>
        <w:t>Р</w:t>
      </w:r>
      <w:r w:rsidRPr="000732DB">
        <w:rPr>
          <w:rFonts w:ascii="Times New Roman" w:hAnsi="Times New Roman" w:cs="Times New Roman"/>
          <w:b/>
          <w:bCs/>
          <w:sz w:val="28"/>
          <w:szCs w:val="28"/>
        </w:rPr>
        <w:t>еконструкция объектов</w:t>
      </w:r>
      <w:r w:rsidR="00D35D7D">
        <w:rPr>
          <w:rFonts w:ascii="Times New Roman" w:hAnsi="Times New Roman" w:cs="Times New Roman"/>
          <w:b/>
          <w:bCs/>
          <w:sz w:val="28"/>
          <w:szCs w:val="28"/>
        </w:rPr>
        <w:t xml:space="preserve"> капитального строительства (за </w:t>
      </w:r>
      <w:r w:rsidRPr="000732DB">
        <w:rPr>
          <w:rFonts w:ascii="Times New Roman" w:hAnsi="Times New Roman" w:cs="Times New Roman"/>
          <w:b/>
          <w:bCs/>
          <w:sz w:val="28"/>
          <w:szCs w:val="28"/>
        </w:rPr>
        <w:t xml:space="preserve">исключением линейных объектов) - </w:t>
      </w:r>
      <w:r w:rsidRPr="00B92C09">
        <w:rPr>
          <w:rFonts w:ascii="Times New Roman" w:hAnsi="Times New Roman" w:cs="Times New Roman"/>
          <w:bCs/>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w:t>
      </w:r>
      <w:r w:rsidR="00D35D7D">
        <w:rPr>
          <w:rFonts w:ascii="Times New Roman" w:hAnsi="Times New Roman" w:cs="Times New Roman"/>
          <w:bCs/>
          <w:sz w:val="28"/>
          <w:szCs w:val="28"/>
        </w:rPr>
        <w:t xml:space="preserve"> капитального строительства, за </w:t>
      </w:r>
      <w:r w:rsidRPr="00B92C09">
        <w:rPr>
          <w:rFonts w:ascii="Times New Roman" w:hAnsi="Times New Roman" w:cs="Times New Roman"/>
          <w:bCs/>
          <w:sz w:val="28"/>
          <w:szCs w:val="28"/>
        </w:rPr>
        <w:t>исключением замены отдельных</w:t>
      </w:r>
      <w:r w:rsidR="00D35D7D">
        <w:rPr>
          <w:rFonts w:ascii="Times New Roman" w:hAnsi="Times New Roman" w:cs="Times New Roman"/>
          <w:bCs/>
          <w:sz w:val="28"/>
          <w:szCs w:val="28"/>
        </w:rPr>
        <w:t xml:space="preserve"> элементов таких конструкций на </w:t>
      </w:r>
      <w:r w:rsidRPr="00B92C09">
        <w:rPr>
          <w:rFonts w:ascii="Times New Roman" w:hAnsi="Times New Roman" w:cs="Times New Roman"/>
          <w:bCs/>
          <w:sz w:val="28"/>
          <w:szCs w:val="28"/>
        </w:rPr>
        <w:t>аналогичные или иные улучшающие показатели таких конструкций элементы и (или) восстановления</w:t>
      </w:r>
      <w:proofErr w:type="gramEnd"/>
      <w:r w:rsidRPr="00B92C09">
        <w:rPr>
          <w:rFonts w:ascii="Times New Roman" w:hAnsi="Times New Roman" w:cs="Times New Roman"/>
          <w:bCs/>
          <w:sz w:val="28"/>
          <w:szCs w:val="28"/>
        </w:rPr>
        <w:t xml:space="preserve"> указанных элементов;</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Р</w:t>
      </w:r>
      <w:r w:rsidRPr="00374BCE">
        <w:rPr>
          <w:rFonts w:ascii="Times New Roman" w:hAnsi="Times New Roman" w:cs="Times New Roman"/>
          <w:b/>
          <w:sz w:val="28"/>
          <w:szCs w:val="28"/>
        </w:rPr>
        <w:t>екреационные зоны</w:t>
      </w:r>
      <w:r w:rsidRPr="00374BCE">
        <w:rPr>
          <w:rFonts w:ascii="Times New Roman" w:hAnsi="Times New Roman" w:cs="Times New Roman"/>
          <w:sz w:val="28"/>
          <w:szCs w:val="28"/>
        </w:rPr>
        <w:t xml:space="preserve"> выделяются для организации массового отдыха населения, улучшения микроклимата поселений и включают парки, сады, городские леса, лесопарки, пляжи, водоемы</w:t>
      </w:r>
      <w:r w:rsidR="00D35D7D">
        <w:rPr>
          <w:rFonts w:ascii="Times New Roman" w:hAnsi="Times New Roman" w:cs="Times New Roman"/>
          <w:sz w:val="28"/>
          <w:szCs w:val="28"/>
        </w:rPr>
        <w:t xml:space="preserve"> и иные объекты, используемые в </w:t>
      </w:r>
      <w:r w:rsidRPr="00374BCE">
        <w:rPr>
          <w:rFonts w:ascii="Times New Roman" w:hAnsi="Times New Roman" w:cs="Times New Roman"/>
          <w:sz w:val="28"/>
          <w:szCs w:val="28"/>
        </w:rPr>
        <w:t>рекреационных целях и формирующие систему открытых пространств городов, других поселений;</w:t>
      </w:r>
    </w:p>
    <w:p w:rsidR="00F7628A" w:rsidRPr="00374BCE" w:rsidRDefault="00F7628A" w:rsidP="00F7628A">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С</w:t>
      </w:r>
      <w:r w:rsidRPr="005735F8">
        <w:rPr>
          <w:rFonts w:ascii="Times New Roman" w:hAnsi="Times New Roman" w:cs="Times New Roman"/>
          <w:b/>
          <w:sz w:val="28"/>
          <w:szCs w:val="28"/>
        </w:rPr>
        <w:t>анитарно-защитная зона</w:t>
      </w:r>
      <w:r w:rsidRPr="005735F8">
        <w:rPr>
          <w:rFonts w:ascii="Times New Roman" w:hAnsi="Times New Roman" w:cs="Times New Roman"/>
          <w:sz w:val="28"/>
          <w:szCs w:val="28"/>
        </w:rPr>
        <w:t xml:space="preserve"> – зона, которая отделяет источник негативного воздействия на среду обитания человека от других территорий и </w:t>
      </w:r>
      <w:r w:rsidRPr="005735F8">
        <w:rPr>
          <w:rFonts w:ascii="Times New Roman" w:hAnsi="Times New Roman" w:cs="Times New Roman"/>
          <w:sz w:val="28"/>
          <w:szCs w:val="28"/>
        </w:rPr>
        <w:lastRenderedPageBreak/>
        <w:t>служит для снижения вредного воздействия на человека и загрязнения окружающей среды;</w:t>
      </w:r>
    </w:p>
    <w:p w:rsidR="00F7628A" w:rsidRPr="00374BCE" w:rsidRDefault="00F7628A" w:rsidP="00F7628A">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b/>
          <w:sz w:val="28"/>
          <w:szCs w:val="28"/>
        </w:rPr>
        <w:t>Т</w:t>
      </w:r>
      <w:r w:rsidRPr="00374BCE">
        <w:rPr>
          <w:rFonts w:ascii="Times New Roman" w:hAnsi="Times New Roman" w:cs="Times New Roman"/>
          <w:b/>
          <w:sz w:val="28"/>
          <w:szCs w:val="28"/>
        </w:rPr>
        <w:t>ерритории общего пользования -</w:t>
      </w:r>
      <w:r w:rsidRPr="00374BCE">
        <w:rPr>
          <w:rFonts w:ascii="Times New Roman" w:hAnsi="Times New Roman" w:cs="Times New Roman"/>
          <w:sz w:val="28"/>
          <w:szCs w:val="28"/>
        </w:rPr>
        <w:t xml:space="preserve">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F7628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Т</w:t>
      </w:r>
      <w:r w:rsidRPr="00374BCE">
        <w:rPr>
          <w:rFonts w:ascii="Times New Roman" w:hAnsi="Times New Roman" w:cs="Times New Roman"/>
          <w:b/>
          <w:sz w:val="28"/>
          <w:szCs w:val="28"/>
        </w:rPr>
        <w:t xml:space="preserve">ротуар - </w:t>
      </w:r>
      <w:r w:rsidRPr="00374BCE">
        <w:rPr>
          <w:rFonts w:ascii="Times New Roman" w:hAnsi="Times New Roman" w:cs="Times New Roman"/>
          <w:sz w:val="28"/>
          <w:szCs w:val="28"/>
        </w:rPr>
        <w:t>имеющее усовершенствованное покрытие инженерное сооружение, предназначенное для движения пешеходов в населенных пунктах, размещаемое в полосе отвода или придорожной полосе автомобильной дороги, а также часть дороги на мостовых и других искусственных сооружениях;</w:t>
      </w:r>
    </w:p>
    <w:p w:rsidR="00F7628A" w:rsidRPr="005735F8"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У</w:t>
      </w:r>
      <w:r w:rsidRPr="005735F8">
        <w:rPr>
          <w:rFonts w:ascii="Times New Roman" w:hAnsi="Times New Roman" w:cs="Times New Roman"/>
          <w:b/>
          <w:sz w:val="28"/>
          <w:szCs w:val="28"/>
        </w:rPr>
        <w:t>лично-дорожная сеть –</w:t>
      </w:r>
      <w:r w:rsidRPr="005735F8">
        <w:rPr>
          <w:rFonts w:ascii="Times New Roman" w:hAnsi="Times New Roman" w:cs="Times New Roman"/>
          <w:sz w:val="28"/>
          <w:szCs w:val="28"/>
        </w:rPr>
        <w:t xml:space="preserve"> часть территории, ограниченная красными линиями и предназначенная для движения транспортных средств и пешеходов, упорядочения застройки и прокладки инженерных коммуникаций;</w:t>
      </w:r>
    </w:p>
    <w:p w:rsidR="00F7628A" w:rsidRPr="00374BCE" w:rsidRDefault="00F7628A" w:rsidP="00F7628A">
      <w:pPr>
        <w:spacing w:after="0" w:line="240" w:lineRule="auto"/>
        <w:ind w:firstLine="851"/>
        <w:jc w:val="both"/>
        <w:rPr>
          <w:rFonts w:ascii="Times New Roman" w:hAnsi="Times New Roman" w:cs="Times New Roman"/>
          <w:sz w:val="28"/>
          <w:szCs w:val="28"/>
        </w:rPr>
      </w:pPr>
      <w:r>
        <w:rPr>
          <w:rStyle w:val="af8"/>
          <w:rFonts w:ascii="Times New Roman" w:hAnsi="Times New Roman" w:cs="Times New Roman"/>
          <w:bCs/>
          <w:color w:val="auto"/>
          <w:sz w:val="28"/>
          <w:szCs w:val="28"/>
        </w:rPr>
        <w:t>У</w:t>
      </w:r>
      <w:r w:rsidRPr="005735F8">
        <w:rPr>
          <w:rStyle w:val="af8"/>
          <w:rFonts w:ascii="Times New Roman" w:hAnsi="Times New Roman" w:cs="Times New Roman"/>
          <w:bCs/>
          <w:color w:val="auto"/>
          <w:sz w:val="28"/>
          <w:szCs w:val="28"/>
        </w:rPr>
        <w:t xml:space="preserve">лица, площадь </w:t>
      </w:r>
      <w:r w:rsidRPr="005735F8">
        <w:rPr>
          <w:rFonts w:ascii="Times New Roman" w:hAnsi="Times New Roman" w:cs="Times New Roman"/>
          <w:sz w:val="28"/>
          <w:szCs w:val="28"/>
        </w:rPr>
        <w:t>- территория общего пользования, ограниченная красными линиями улично-дорожной сети города;</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Х</w:t>
      </w:r>
      <w:r w:rsidRPr="00374BCE">
        <w:rPr>
          <w:rFonts w:ascii="Times New Roman" w:hAnsi="Times New Roman" w:cs="Times New Roman"/>
          <w:b/>
          <w:sz w:val="28"/>
          <w:szCs w:val="28"/>
        </w:rPr>
        <w:t>ранение автотранспорта -</w:t>
      </w:r>
      <w:r w:rsidRPr="00374BCE">
        <w:rPr>
          <w:rFonts w:ascii="Times New Roman" w:hAnsi="Times New Roman" w:cs="Times New Roman"/>
          <w:sz w:val="28"/>
          <w:szCs w:val="28"/>
        </w:rPr>
        <w:t xml:space="preserve"> пребывание автотранспортных средств, принадлежащих постоянному населению города, по месту регистрации автотранспортных средств;</w:t>
      </w:r>
    </w:p>
    <w:p w:rsidR="00F7628A" w:rsidRPr="00374BCE" w:rsidRDefault="00F7628A" w:rsidP="00F7628A">
      <w:pPr>
        <w:spacing w:after="0" w:line="240" w:lineRule="auto"/>
        <w:ind w:firstLine="851"/>
        <w:jc w:val="both"/>
        <w:rPr>
          <w:rFonts w:ascii="Times New Roman" w:hAnsi="Times New Roman" w:cs="Times New Roman"/>
          <w:b/>
          <w:sz w:val="28"/>
          <w:szCs w:val="28"/>
        </w:rPr>
      </w:pPr>
      <w:proofErr w:type="gramStart"/>
      <w:r>
        <w:rPr>
          <w:rFonts w:ascii="Times New Roman" w:hAnsi="Times New Roman" w:cs="Times New Roman"/>
          <w:b/>
          <w:sz w:val="28"/>
          <w:szCs w:val="28"/>
        </w:rPr>
        <w:t>Э</w:t>
      </w:r>
      <w:r w:rsidRPr="00374BCE">
        <w:rPr>
          <w:rFonts w:ascii="Times New Roman" w:hAnsi="Times New Roman" w:cs="Times New Roman"/>
          <w:b/>
          <w:sz w:val="28"/>
          <w:szCs w:val="28"/>
        </w:rPr>
        <w:t>лементы обустройства автомобильных дорог -</w:t>
      </w:r>
      <w:r w:rsidR="00D35D7D">
        <w:rPr>
          <w:rFonts w:ascii="Times New Roman" w:hAnsi="Times New Roman" w:cs="Times New Roman"/>
          <w:sz w:val="28"/>
          <w:szCs w:val="28"/>
        </w:rPr>
        <w:t xml:space="preserve"> сооружения, к </w:t>
      </w:r>
      <w:r w:rsidRPr="00374BCE">
        <w:rPr>
          <w:rFonts w:ascii="Times New Roman" w:hAnsi="Times New Roman" w:cs="Times New Roman"/>
          <w:sz w:val="28"/>
          <w:szCs w:val="28"/>
        </w:rPr>
        <w:t>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rsidRPr="00374BCE">
        <w:rPr>
          <w:rFonts w:ascii="Times New Roman" w:hAnsi="Times New Roman" w:cs="Times New Roman"/>
          <w:sz w:val="28"/>
          <w:szCs w:val="28"/>
        </w:rPr>
        <w:t xml:space="preserve"> дорожного движения, в том числе его безопасности, сооружения, за исключением объектов дорожного сервиса;</w:t>
      </w:r>
    </w:p>
    <w:p w:rsidR="00F7628A"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Э</w:t>
      </w:r>
      <w:r w:rsidRPr="00374BCE">
        <w:rPr>
          <w:rFonts w:ascii="Times New Roman" w:hAnsi="Times New Roman" w:cs="Times New Roman"/>
          <w:b/>
          <w:sz w:val="28"/>
          <w:szCs w:val="28"/>
        </w:rPr>
        <w:t>лементы обустройства автомобильной дороги:</w:t>
      </w:r>
      <w:r w:rsidRPr="00374BCE">
        <w:rPr>
          <w:rFonts w:ascii="Times New Roman" w:hAnsi="Times New Roman" w:cs="Times New Roman"/>
          <w:sz w:val="28"/>
          <w:szCs w:val="28"/>
        </w:rPr>
        <w:t xml:space="preserve"> комплекс зданий и сооружений обслуживания движения, технических средств и устройств, предназначенных для организации и обеспечения безопасности дорожного движ</w:t>
      </w:r>
      <w:r>
        <w:rPr>
          <w:rFonts w:ascii="Times New Roman" w:hAnsi="Times New Roman" w:cs="Times New Roman"/>
          <w:sz w:val="28"/>
          <w:szCs w:val="28"/>
        </w:rPr>
        <w:t>ения;</w:t>
      </w:r>
    </w:p>
    <w:p w:rsidR="00F7628A" w:rsidRPr="005735F8"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Э</w:t>
      </w:r>
      <w:r w:rsidRPr="005735F8">
        <w:rPr>
          <w:rFonts w:ascii="Times New Roman" w:hAnsi="Times New Roman" w:cs="Times New Roman"/>
          <w:b/>
          <w:sz w:val="28"/>
          <w:szCs w:val="28"/>
        </w:rPr>
        <w:t>лемент планировочной структуры</w:t>
      </w:r>
      <w:r w:rsidRPr="005735F8">
        <w:rPr>
          <w:rFonts w:ascii="Times New Roman" w:hAnsi="Times New Roman" w:cs="Times New Roman"/>
          <w:sz w:val="28"/>
          <w:szCs w:val="28"/>
        </w:rPr>
        <w:t xml:space="preserve"> – часть территории, выделяемая в целях рациональной организации пространства в документах территориального планирования и проектах планировки территории;</w:t>
      </w:r>
    </w:p>
    <w:p w:rsidR="00F7628A" w:rsidRPr="00374BCE" w:rsidRDefault="00F7628A" w:rsidP="00F7628A">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Э</w:t>
      </w:r>
      <w:r w:rsidRPr="005735F8">
        <w:rPr>
          <w:rFonts w:ascii="Times New Roman" w:hAnsi="Times New Roman" w:cs="Times New Roman"/>
          <w:b/>
          <w:sz w:val="28"/>
          <w:szCs w:val="28"/>
        </w:rPr>
        <w:t>лементами планировочной структуры жилой застройки</w:t>
      </w:r>
      <w:r w:rsidRPr="005735F8">
        <w:rPr>
          <w:rFonts w:ascii="Times New Roman" w:hAnsi="Times New Roman" w:cs="Times New Roman"/>
          <w:sz w:val="28"/>
          <w:szCs w:val="28"/>
        </w:rPr>
        <w:t xml:space="preserve"> являются жилой район и квартал (микр</w:t>
      </w:r>
      <w:r>
        <w:rPr>
          <w:rFonts w:ascii="Times New Roman" w:hAnsi="Times New Roman" w:cs="Times New Roman"/>
          <w:sz w:val="28"/>
          <w:szCs w:val="28"/>
        </w:rPr>
        <w:t>о</w:t>
      </w:r>
      <w:r w:rsidRPr="005735F8">
        <w:rPr>
          <w:rFonts w:ascii="Times New Roman" w:hAnsi="Times New Roman" w:cs="Times New Roman"/>
          <w:sz w:val="28"/>
          <w:szCs w:val="28"/>
        </w:rPr>
        <w:t>район).</w:t>
      </w:r>
    </w:p>
    <w:p w:rsidR="00374BCE" w:rsidRDefault="00374BCE" w:rsidP="00C452D9">
      <w:pPr>
        <w:spacing w:line="240" w:lineRule="auto"/>
        <w:ind w:firstLine="567"/>
        <w:jc w:val="both"/>
        <w:rPr>
          <w:rFonts w:ascii="Times New Roman" w:hAnsi="Times New Roman" w:cs="Times New Roman"/>
          <w:b/>
          <w:sz w:val="24"/>
          <w:szCs w:val="24"/>
          <w:highlight w:val="yellow"/>
        </w:rPr>
      </w:pPr>
    </w:p>
    <w:p w:rsidR="00956D19" w:rsidRDefault="00956D19" w:rsidP="00C452D9">
      <w:pPr>
        <w:spacing w:line="240" w:lineRule="auto"/>
        <w:ind w:firstLine="567"/>
        <w:jc w:val="both"/>
        <w:rPr>
          <w:rFonts w:ascii="Times New Roman" w:hAnsi="Times New Roman" w:cs="Times New Roman"/>
          <w:b/>
          <w:sz w:val="24"/>
          <w:szCs w:val="24"/>
          <w:highlight w:val="yellow"/>
        </w:rPr>
      </w:pPr>
    </w:p>
    <w:p w:rsidR="00956D19" w:rsidRDefault="00956D19" w:rsidP="00C452D9">
      <w:pPr>
        <w:spacing w:line="240" w:lineRule="auto"/>
        <w:ind w:firstLine="567"/>
        <w:jc w:val="both"/>
        <w:rPr>
          <w:rFonts w:ascii="Times New Roman" w:hAnsi="Times New Roman" w:cs="Times New Roman"/>
          <w:b/>
          <w:sz w:val="24"/>
          <w:szCs w:val="24"/>
          <w:highlight w:val="yellow"/>
        </w:rPr>
      </w:pPr>
    </w:p>
    <w:p w:rsidR="00956D19" w:rsidRDefault="00956D19" w:rsidP="00C452D9">
      <w:pPr>
        <w:spacing w:line="240" w:lineRule="auto"/>
        <w:ind w:firstLine="567"/>
        <w:jc w:val="both"/>
        <w:rPr>
          <w:rFonts w:ascii="Times New Roman" w:hAnsi="Times New Roman" w:cs="Times New Roman"/>
          <w:b/>
          <w:sz w:val="24"/>
          <w:szCs w:val="24"/>
          <w:highlight w:val="yellow"/>
        </w:rPr>
      </w:pPr>
    </w:p>
    <w:p w:rsidR="00123BA3" w:rsidRDefault="00123BA3" w:rsidP="00693E35">
      <w:pPr>
        <w:spacing w:line="240" w:lineRule="auto"/>
        <w:jc w:val="both"/>
        <w:rPr>
          <w:rFonts w:ascii="Times New Roman" w:hAnsi="Times New Roman" w:cs="Times New Roman"/>
          <w:b/>
          <w:sz w:val="24"/>
          <w:szCs w:val="24"/>
          <w:highlight w:val="yellow"/>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174FEF">
      <w:pPr>
        <w:pStyle w:val="af6"/>
        <w:spacing w:line="240" w:lineRule="auto"/>
        <w:rPr>
          <w:sz w:val="28"/>
          <w:szCs w:val="28"/>
        </w:rPr>
      </w:pPr>
    </w:p>
    <w:p w:rsidR="00174FEF" w:rsidRDefault="00174FEF" w:rsidP="00174FEF">
      <w:pPr>
        <w:pStyle w:val="af6"/>
        <w:spacing w:line="240" w:lineRule="auto"/>
        <w:rPr>
          <w:sz w:val="28"/>
          <w:szCs w:val="28"/>
        </w:rPr>
      </w:pPr>
    </w:p>
    <w:p w:rsidR="00174FEF" w:rsidRPr="00174FEF" w:rsidRDefault="006740C9" w:rsidP="00174FEF">
      <w:pPr>
        <w:pStyle w:val="1"/>
        <w:jc w:val="center"/>
        <w:rPr>
          <w:rFonts w:ascii="Times New Roman" w:hAnsi="Times New Roman" w:cs="Times New Roman"/>
          <w:color w:val="auto"/>
        </w:rPr>
      </w:pPr>
      <w:bookmarkStart w:id="10" w:name="_Toc442276001"/>
      <w:r>
        <w:rPr>
          <w:rFonts w:ascii="Times New Roman" w:hAnsi="Times New Roman" w:cs="Times New Roman"/>
          <w:color w:val="auto"/>
        </w:rPr>
        <w:t>РАЗДЕЛ 2. </w:t>
      </w:r>
      <w:r w:rsidR="00174FEF" w:rsidRPr="00174FEF">
        <w:rPr>
          <w:rFonts w:ascii="Times New Roman" w:hAnsi="Times New Roman" w:cs="Times New Roman"/>
          <w:color w:val="auto"/>
        </w:rPr>
        <w:t>МАТЕРИАЛЫ ПО ОБОСНОВАНИЮ РАСЧЕТНЫХ ПОКАЗАТЕЛЕЙ МЕСТНЫХ НОРМАТИВОВ ГРАДОСТРОИТЕЛЬНОГО ПРОЕКТИРОВАНИЯ</w:t>
      </w:r>
      <w:bookmarkEnd w:id="10"/>
    </w:p>
    <w:p w:rsidR="00174FEF" w:rsidRPr="00174FEF" w:rsidRDefault="00174FEF" w:rsidP="00174FEF">
      <w:pPr>
        <w:pStyle w:val="1"/>
        <w:jc w:val="center"/>
        <w:rPr>
          <w:rFonts w:ascii="Times New Roman" w:hAnsi="Times New Roman" w:cs="Times New Roman"/>
          <w:color w:val="auto"/>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B7522F">
      <w:pPr>
        <w:pStyle w:val="af6"/>
        <w:spacing w:line="240" w:lineRule="auto"/>
        <w:jc w:val="center"/>
        <w:rPr>
          <w:sz w:val="28"/>
          <w:szCs w:val="28"/>
        </w:rPr>
      </w:pPr>
    </w:p>
    <w:p w:rsidR="00174FEF" w:rsidRDefault="00174FEF" w:rsidP="00174FEF">
      <w:pPr>
        <w:pStyle w:val="af6"/>
        <w:spacing w:line="240" w:lineRule="auto"/>
        <w:rPr>
          <w:sz w:val="28"/>
          <w:szCs w:val="28"/>
        </w:rPr>
      </w:pPr>
    </w:p>
    <w:p w:rsidR="00944053" w:rsidRDefault="00174FEF" w:rsidP="00944053">
      <w:pPr>
        <w:pStyle w:val="af6"/>
        <w:spacing w:before="0" w:line="240" w:lineRule="auto"/>
        <w:jc w:val="center"/>
        <w:rPr>
          <w:sz w:val="28"/>
          <w:szCs w:val="28"/>
        </w:rPr>
      </w:pPr>
      <w:bookmarkStart w:id="11" w:name="_Toc442276002"/>
      <w:r>
        <w:rPr>
          <w:sz w:val="28"/>
          <w:szCs w:val="28"/>
        </w:rPr>
        <w:lastRenderedPageBreak/>
        <w:t>2</w:t>
      </w:r>
      <w:r w:rsidR="001C7B0D">
        <w:rPr>
          <w:sz w:val="28"/>
          <w:szCs w:val="28"/>
        </w:rPr>
        <w:t>.1. </w:t>
      </w:r>
      <w:r w:rsidR="00B7522F" w:rsidRPr="00F91F1F">
        <w:rPr>
          <w:sz w:val="28"/>
          <w:szCs w:val="28"/>
        </w:rPr>
        <w:t>ТЕРРИТОРИАЛЬНОЕ УСТРОЙСТВО, ПРИРОДНО-КЛИМАТИЧЕСКИЕ И</w:t>
      </w:r>
      <w:r w:rsidR="00B7522F">
        <w:rPr>
          <w:sz w:val="28"/>
          <w:szCs w:val="28"/>
        </w:rPr>
        <w:t xml:space="preserve"> </w:t>
      </w:r>
      <w:r w:rsidR="00B7522F" w:rsidRPr="00F91F1F">
        <w:rPr>
          <w:sz w:val="28"/>
          <w:szCs w:val="28"/>
        </w:rPr>
        <w:t>СОЦИАЛЬНО-</w:t>
      </w:r>
      <w:r w:rsidR="00B7522F">
        <w:rPr>
          <w:sz w:val="28"/>
          <w:szCs w:val="28"/>
        </w:rPr>
        <w:t>ЭКОНОМИЧЕСКИЕ</w:t>
      </w:r>
      <w:r w:rsidR="00944053">
        <w:rPr>
          <w:sz w:val="28"/>
          <w:szCs w:val="28"/>
        </w:rPr>
        <w:t xml:space="preserve"> УСЛОВИЯ </w:t>
      </w:r>
      <w:r w:rsidR="00B7522F" w:rsidRPr="00F91F1F">
        <w:rPr>
          <w:sz w:val="28"/>
          <w:szCs w:val="28"/>
        </w:rPr>
        <w:t xml:space="preserve">РАЗВИТИЯ </w:t>
      </w:r>
      <w:bookmarkEnd w:id="11"/>
      <w:r w:rsidR="00944053">
        <w:rPr>
          <w:sz w:val="28"/>
          <w:szCs w:val="28"/>
        </w:rPr>
        <w:t>МУНИЦИПАЛЬНОГО ОБРАЗОВАНИЯ</w:t>
      </w:r>
    </w:p>
    <w:p w:rsidR="00B7522F" w:rsidRPr="00F91F1F" w:rsidRDefault="00944053" w:rsidP="00944053">
      <w:pPr>
        <w:pStyle w:val="af6"/>
        <w:spacing w:before="0" w:line="240" w:lineRule="auto"/>
        <w:jc w:val="center"/>
        <w:rPr>
          <w:sz w:val="28"/>
          <w:szCs w:val="28"/>
        </w:rPr>
      </w:pPr>
      <w:r>
        <w:rPr>
          <w:sz w:val="28"/>
          <w:szCs w:val="28"/>
        </w:rPr>
        <w:t>«ГОРОД БАТАЙСК»</w:t>
      </w:r>
    </w:p>
    <w:p w:rsidR="00B7522F" w:rsidRPr="001F74DF" w:rsidRDefault="00174FEF" w:rsidP="00B7522F">
      <w:pPr>
        <w:pStyle w:val="2"/>
        <w:spacing w:after="240"/>
        <w:rPr>
          <w:rFonts w:ascii="Times New Roman" w:hAnsi="Times New Roman" w:cs="Times New Roman"/>
          <w:color w:val="auto"/>
          <w:sz w:val="28"/>
          <w:szCs w:val="28"/>
        </w:rPr>
      </w:pPr>
      <w:bookmarkStart w:id="12" w:name="_Toc442276003"/>
      <w:r>
        <w:rPr>
          <w:rFonts w:ascii="Times New Roman" w:hAnsi="Times New Roman" w:cs="Times New Roman"/>
          <w:color w:val="auto"/>
          <w:sz w:val="28"/>
          <w:szCs w:val="28"/>
        </w:rPr>
        <w:t>2</w:t>
      </w:r>
      <w:r w:rsidR="00B7522F">
        <w:rPr>
          <w:rFonts w:ascii="Times New Roman" w:hAnsi="Times New Roman" w:cs="Times New Roman"/>
          <w:color w:val="auto"/>
          <w:sz w:val="28"/>
          <w:szCs w:val="28"/>
        </w:rPr>
        <w:t>.1.1.</w:t>
      </w:r>
      <w:r w:rsidR="001C7B0D">
        <w:rPr>
          <w:rFonts w:ascii="Times New Roman" w:hAnsi="Times New Roman" w:cs="Times New Roman"/>
          <w:color w:val="auto"/>
          <w:sz w:val="28"/>
          <w:szCs w:val="28"/>
        </w:rPr>
        <w:t> </w:t>
      </w:r>
      <w:r w:rsidR="00B7522F">
        <w:rPr>
          <w:rFonts w:ascii="Times New Roman" w:hAnsi="Times New Roman" w:cs="Times New Roman"/>
          <w:color w:val="auto"/>
          <w:sz w:val="28"/>
          <w:szCs w:val="28"/>
        </w:rPr>
        <w:t>Географическое положение и т</w:t>
      </w:r>
      <w:r w:rsidR="00B7522F" w:rsidRPr="001F74DF">
        <w:rPr>
          <w:rFonts w:ascii="Times New Roman" w:hAnsi="Times New Roman" w:cs="Times New Roman"/>
          <w:color w:val="auto"/>
          <w:sz w:val="28"/>
          <w:szCs w:val="28"/>
        </w:rPr>
        <w:t>ерриториальное устройство</w:t>
      </w:r>
      <w:bookmarkEnd w:id="12"/>
    </w:p>
    <w:p w:rsidR="005D1026" w:rsidRPr="00975435" w:rsidRDefault="004D5D9D" w:rsidP="005D1026">
      <w:pPr>
        <w:pStyle w:val="00"/>
        <w:spacing w:line="240" w:lineRule="auto"/>
        <w:ind w:firstLine="851"/>
        <w:rPr>
          <w:color w:val="C00000"/>
          <w:sz w:val="28"/>
          <w:shd w:val="clear" w:color="auto" w:fill="FFFFFF"/>
        </w:rPr>
      </w:pPr>
      <w:r w:rsidRPr="00975435">
        <w:rPr>
          <w:color w:val="C00000"/>
          <w:sz w:val="28"/>
        </w:rPr>
        <w:t xml:space="preserve">Муниципальное образование «Город Батайск» расположено </w:t>
      </w:r>
      <w:r w:rsidR="00455DDA" w:rsidRPr="00975435">
        <w:rPr>
          <w:color w:val="C00000"/>
          <w:sz w:val="28"/>
        </w:rPr>
        <w:t xml:space="preserve">в юго-западной части Ростовской области, </w:t>
      </w:r>
      <w:r w:rsidR="005D1026" w:rsidRPr="00975435">
        <w:rPr>
          <w:color w:val="C00000"/>
          <w:sz w:val="28"/>
          <w:shd w:val="clear" w:color="auto" w:fill="FFFFFF"/>
        </w:rPr>
        <w:t>на реке</w:t>
      </w:r>
      <w:r w:rsidR="005D1026" w:rsidRPr="00975435">
        <w:rPr>
          <w:rStyle w:val="apple-converted-space"/>
          <w:color w:val="C00000"/>
          <w:sz w:val="28"/>
          <w:shd w:val="clear" w:color="auto" w:fill="FFFFFF"/>
        </w:rPr>
        <w:t> </w:t>
      </w:r>
      <w:hyperlink r:id="rId11" w:tooltip="Койсуг (река)" w:history="1">
        <w:r w:rsidR="005D1026" w:rsidRPr="00975435">
          <w:rPr>
            <w:rStyle w:val="a6"/>
            <w:color w:val="C00000"/>
            <w:sz w:val="28"/>
            <w:u w:val="none"/>
            <w:shd w:val="clear" w:color="auto" w:fill="FFFFFF"/>
          </w:rPr>
          <w:t>Койсуг</w:t>
        </w:r>
      </w:hyperlink>
      <w:r w:rsidR="005D1026" w:rsidRPr="00975435">
        <w:rPr>
          <w:color w:val="C00000"/>
          <w:sz w:val="28"/>
          <w:shd w:val="clear" w:color="auto" w:fill="FFFFFF"/>
        </w:rPr>
        <w:t>, в 8 км юго-восточнее</w:t>
      </w:r>
      <w:r w:rsidR="005D1026" w:rsidRPr="00975435">
        <w:rPr>
          <w:rStyle w:val="apple-converted-space"/>
          <w:color w:val="C00000"/>
          <w:sz w:val="28"/>
          <w:shd w:val="clear" w:color="auto" w:fill="FFFFFF"/>
        </w:rPr>
        <w:t> </w:t>
      </w:r>
      <w:hyperlink r:id="rId12" w:tooltip="Ростов-на-Дону" w:history="1">
        <w:r w:rsidR="005D1026" w:rsidRPr="00975435">
          <w:rPr>
            <w:rStyle w:val="a6"/>
            <w:color w:val="C00000"/>
            <w:sz w:val="28"/>
            <w:u w:val="none"/>
            <w:shd w:val="clear" w:color="auto" w:fill="FFFFFF"/>
          </w:rPr>
          <w:t>Ростова-на-Дону</w:t>
        </w:r>
      </w:hyperlink>
      <w:r w:rsidR="00975435" w:rsidRPr="00975435">
        <w:rPr>
          <w:color w:val="C00000"/>
          <w:sz w:val="28"/>
        </w:rPr>
        <w:t xml:space="preserve"> в пойменной части реки Дон</w:t>
      </w:r>
      <w:r w:rsidR="00455DDA" w:rsidRPr="00975435">
        <w:rPr>
          <w:rStyle w:val="apple-converted-space"/>
          <w:color w:val="C00000"/>
          <w:sz w:val="28"/>
          <w:shd w:val="clear" w:color="auto" w:fill="FFFFFF"/>
        </w:rPr>
        <w:t>.</w:t>
      </w:r>
      <w:r w:rsidR="005D1026" w:rsidRPr="00975435">
        <w:rPr>
          <w:color w:val="C00000"/>
          <w:sz w:val="28"/>
          <w:shd w:val="clear" w:color="auto" w:fill="FFFFFF"/>
        </w:rPr>
        <w:t xml:space="preserve"> </w:t>
      </w:r>
    </w:p>
    <w:p w:rsidR="004D5D9D" w:rsidRPr="00455DDA" w:rsidRDefault="004D5D9D" w:rsidP="005D1026">
      <w:pPr>
        <w:pStyle w:val="00"/>
        <w:spacing w:line="240" w:lineRule="auto"/>
        <w:ind w:firstLine="851"/>
        <w:rPr>
          <w:color w:val="C00000"/>
          <w:sz w:val="28"/>
          <w:shd w:val="clear" w:color="auto" w:fill="FFFFFF"/>
        </w:rPr>
      </w:pPr>
      <w:r w:rsidRPr="00455DDA">
        <w:rPr>
          <w:color w:val="C00000"/>
          <w:sz w:val="28"/>
          <w:shd w:val="clear" w:color="auto" w:fill="FFFFFF"/>
        </w:rPr>
        <w:t>Координаты Батайска: сорок семь целых четырнадцать сотых северной широты, тридцать девять целых семьдесят пять сотых восточной долготы</w:t>
      </w:r>
    </w:p>
    <w:p w:rsidR="00005580" w:rsidRDefault="004D5D9D" w:rsidP="00455DDA">
      <w:pPr>
        <w:pStyle w:val="00"/>
        <w:spacing w:line="240" w:lineRule="auto"/>
        <w:ind w:firstLine="851"/>
        <w:rPr>
          <w:color w:val="C00000"/>
          <w:sz w:val="28"/>
          <w:shd w:val="clear" w:color="auto" w:fill="FFFFFF"/>
        </w:rPr>
      </w:pPr>
      <w:r w:rsidRPr="00455DDA">
        <w:rPr>
          <w:color w:val="C00000"/>
          <w:sz w:val="28"/>
          <w:shd w:val="clear" w:color="auto" w:fill="FFFFFF"/>
        </w:rPr>
        <w:t xml:space="preserve">Город Батайск отличает исключительно выгодное географическое положение, что обусловлено, в первую очередь, близостью к крупнейшим городам Ростовской области. </w:t>
      </w:r>
    </w:p>
    <w:p w:rsidR="00455DDA" w:rsidRPr="00455DDA" w:rsidRDefault="004D5D9D" w:rsidP="00455DDA">
      <w:pPr>
        <w:pStyle w:val="00"/>
        <w:spacing w:line="240" w:lineRule="auto"/>
        <w:ind w:firstLine="851"/>
        <w:rPr>
          <w:color w:val="C00000"/>
          <w:sz w:val="28"/>
        </w:rPr>
      </w:pPr>
      <w:r w:rsidRPr="00455DDA">
        <w:rPr>
          <w:color w:val="C00000"/>
          <w:sz w:val="28"/>
          <w:shd w:val="clear" w:color="auto" w:fill="FFFFFF"/>
        </w:rPr>
        <w:t>Батайск считается городом-спутни</w:t>
      </w:r>
      <w:r w:rsidR="00455DDA" w:rsidRPr="00455DDA">
        <w:rPr>
          <w:color w:val="C00000"/>
          <w:sz w:val="28"/>
          <w:shd w:val="clear" w:color="auto" w:fill="FFFFFF"/>
        </w:rPr>
        <w:t xml:space="preserve">ком областного центра – города </w:t>
      </w:r>
      <w:proofErr w:type="spellStart"/>
      <w:r w:rsidR="00455DDA" w:rsidRPr="00455DDA">
        <w:rPr>
          <w:color w:val="C00000"/>
          <w:sz w:val="28"/>
          <w:shd w:val="clear" w:color="auto" w:fill="FFFFFF"/>
        </w:rPr>
        <w:t>Роства-на-Дону</w:t>
      </w:r>
      <w:proofErr w:type="spellEnd"/>
      <w:r w:rsidRPr="00455DDA">
        <w:rPr>
          <w:color w:val="C00000"/>
          <w:sz w:val="28"/>
          <w:shd w:val="clear" w:color="auto" w:fill="FFFFFF"/>
        </w:rPr>
        <w:t xml:space="preserve">. 78 км отделяют Батайск от второго по величине города области - Таганрога, 97 км – </w:t>
      </w:r>
      <w:proofErr w:type="gramStart"/>
      <w:r w:rsidRPr="00455DDA">
        <w:rPr>
          <w:color w:val="C00000"/>
          <w:sz w:val="28"/>
          <w:shd w:val="clear" w:color="auto" w:fill="FFFFFF"/>
        </w:rPr>
        <w:t>от</w:t>
      </w:r>
      <w:proofErr w:type="gramEnd"/>
      <w:r w:rsidRPr="00455DDA">
        <w:rPr>
          <w:color w:val="C00000"/>
          <w:sz w:val="28"/>
          <w:shd w:val="clear" w:color="auto" w:fill="FFFFFF"/>
        </w:rPr>
        <w:t xml:space="preserve"> </w:t>
      </w:r>
      <w:proofErr w:type="gramStart"/>
      <w:r w:rsidRPr="00455DDA">
        <w:rPr>
          <w:color w:val="C00000"/>
          <w:sz w:val="28"/>
          <w:shd w:val="clear" w:color="auto" w:fill="FFFFFF"/>
        </w:rPr>
        <w:t>Гуково</w:t>
      </w:r>
      <w:proofErr w:type="gramEnd"/>
      <w:r w:rsidRPr="00455DDA">
        <w:rPr>
          <w:color w:val="C00000"/>
          <w:sz w:val="28"/>
          <w:shd w:val="clear" w:color="auto" w:fill="FFFFFF"/>
        </w:rPr>
        <w:t xml:space="preserve">, 25 км – от Азова. Город окружен землями </w:t>
      </w:r>
      <w:proofErr w:type="gramStart"/>
      <w:r w:rsidRPr="00455DDA">
        <w:rPr>
          <w:color w:val="C00000"/>
          <w:sz w:val="28"/>
          <w:shd w:val="clear" w:color="auto" w:fill="FFFFFF"/>
        </w:rPr>
        <w:t>Азовского</w:t>
      </w:r>
      <w:proofErr w:type="gramEnd"/>
      <w:r w:rsidR="00455DDA">
        <w:rPr>
          <w:color w:val="C00000"/>
          <w:sz w:val="28"/>
          <w:shd w:val="clear" w:color="auto" w:fill="FFFFFF"/>
        </w:rPr>
        <w:t xml:space="preserve">, </w:t>
      </w:r>
      <w:proofErr w:type="spellStart"/>
      <w:r w:rsidR="00455DDA">
        <w:rPr>
          <w:color w:val="C00000"/>
          <w:sz w:val="28"/>
          <w:shd w:val="clear" w:color="auto" w:fill="FFFFFF"/>
        </w:rPr>
        <w:t>Кагальницкого</w:t>
      </w:r>
      <w:proofErr w:type="spellEnd"/>
      <w:r w:rsidRPr="00455DDA">
        <w:rPr>
          <w:color w:val="C00000"/>
          <w:sz w:val="28"/>
          <w:shd w:val="clear" w:color="auto" w:fill="FFFFFF"/>
        </w:rPr>
        <w:t xml:space="preserve"> и Аксайского районов, являющимися территориями с наиболее высоким инвестиционным потенциалом. Областные центры Краснодар и Волгоград удалены от Батайска на 260 км и 495 км соответственно, Москва – на 1100 км.</w:t>
      </w:r>
    </w:p>
    <w:p w:rsidR="00B7522F" w:rsidRDefault="00B7522F" w:rsidP="00B7522F">
      <w:pPr>
        <w:pStyle w:val="00"/>
        <w:spacing w:line="240" w:lineRule="auto"/>
        <w:rPr>
          <w:color w:val="C00000"/>
          <w:sz w:val="28"/>
        </w:rPr>
      </w:pPr>
      <w:r w:rsidRPr="007E59EA">
        <w:rPr>
          <w:color w:val="C00000"/>
          <w:sz w:val="28"/>
        </w:rPr>
        <w:t xml:space="preserve">Общая площадь </w:t>
      </w:r>
      <w:r w:rsidR="007E59EA">
        <w:rPr>
          <w:color w:val="C00000"/>
          <w:sz w:val="28"/>
        </w:rPr>
        <w:t>города 7502</w:t>
      </w:r>
      <w:r w:rsidRPr="007E59EA">
        <w:rPr>
          <w:color w:val="C00000"/>
          <w:sz w:val="28"/>
        </w:rPr>
        <w:t xml:space="preserve"> га</w:t>
      </w:r>
      <w:proofErr w:type="gramStart"/>
      <w:r w:rsidRPr="007E59EA">
        <w:rPr>
          <w:color w:val="C00000"/>
          <w:sz w:val="28"/>
        </w:rPr>
        <w:t>.</w:t>
      </w:r>
      <w:proofErr w:type="gramEnd"/>
      <w:r w:rsidRPr="00F91F1F">
        <w:rPr>
          <w:sz w:val="28"/>
        </w:rPr>
        <w:t xml:space="preserve"> </w:t>
      </w:r>
      <w:r w:rsidR="00300898">
        <w:rPr>
          <w:color w:val="C00000"/>
          <w:sz w:val="28"/>
        </w:rPr>
        <w:t>Н</w:t>
      </w:r>
      <w:r w:rsidR="00300898" w:rsidRPr="007E59EA">
        <w:rPr>
          <w:color w:val="C00000"/>
          <w:sz w:val="28"/>
        </w:rPr>
        <w:t>а начало 2016г</w:t>
      </w:r>
      <w:r w:rsidR="00300898">
        <w:rPr>
          <w:color w:val="C00000"/>
          <w:sz w:val="28"/>
        </w:rPr>
        <w:t>.</w:t>
      </w:r>
      <w:r w:rsidR="00300898" w:rsidRPr="00F91F1F">
        <w:rPr>
          <w:sz w:val="28"/>
        </w:rPr>
        <w:t xml:space="preserve"> </w:t>
      </w:r>
      <w:r w:rsidR="00300898">
        <w:rPr>
          <w:sz w:val="28"/>
        </w:rPr>
        <w:t>н</w:t>
      </w:r>
      <w:r w:rsidRPr="00F91F1F">
        <w:rPr>
          <w:sz w:val="28"/>
        </w:rPr>
        <w:t>а те</w:t>
      </w:r>
      <w:r w:rsidR="007E59EA">
        <w:rPr>
          <w:sz w:val="28"/>
        </w:rPr>
        <w:t xml:space="preserve">рритории </w:t>
      </w:r>
      <w:r w:rsidR="007E59EA" w:rsidRPr="007E59EA">
        <w:rPr>
          <w:color w:val="C00000"/>
          <w:sz w:val="28"/>
        </w:rPr>
        <w:t>города Батайск</w:t>
      </w:r>
      <w:r w:rsidR="00544C05" w:rsidRPr="007E59EA">
        <w:rPr>
          <w:color w:val="C00000"/>
          <w:sz w:val="28"/>
        </w:rPr>
        <w:t xml:space="preserve"> проживает 122,247</w:t>
      </w:r>
      <w:r w:rsidRPr="007E59EA">
        <w:rPr>
          <w:color w:val="C00000"/>
          <w:sz w:val="28"/>
        </w:rPr>
        <w:t xml:space="preserve"> тыс. человек.</w:t>
      </w:r>
    </w:p>
    <w:p w:rsidR="00455DDA" w:rsidRDefault="00455DDA" w:rsidP="00455DDA">
      <w:pPr>
        <w:pStyle w:val="00"/>
        <w:spacing w:line="240" w:lineRule="auto"/>
        <w:rPr>
          <w:color w:val="C00000"/>
          <w:sz w:val="28"/>
        </w:rPr>
      </w:pPr>
      <w:r w:rsidRPr="005D1026">
        <w:rPr>
          <w:color w:val="C00000"/>
          <w:sz w:val="28"/>
        </w:rPr>
        <w:t xml:space="preserve">Территория города включает в себя земли населённого пункта, промышленности и транспорта, </w:t>
      </w:r>
      <w:proofErr w:type="spellStart"/>
      <w:r w:rsidRPr="005D1026">
        <w:rPr>
          <w:color w:val="C00000"/>
          <w:sz w:val="28"/>
        </w:rPr>
        <w:t>сельхоз</w:t>
      </w:r>
      <w:r w:rsidR="00300898">
        <w:rPr>
          <w:color w:val="C00000"/>
          <w:sz w:val="28"/>
        </w:rPr>
        <w:t>использвания</w:t>
      </w:r>
      <w:proofErr w:type="spellEnd"/>
      <w:r w:rsidRPr="005D1026">
        <w:rPr>
          <w:color w:val="C00000"/>
          <w:sz w:val="28"/>
        </w:rPr>
        <w:t>,</w:t>
      </w:r>
      <w:r w:rsidRPr="00F91F1F">
        <w:rPr>
          <w:sz w:val="28"/>
        </w:rPr>
        <w:t xml:space="preserve"> </w:t>
      </w:r>
      <w:r w:rsidRPr="00E51A99">
        <w:rPr>
          <w:color w:val="C00000"/>
          <w:sz w:val="28"/>
        </w:rPr>
        <w:t xml:space="preserve">лесного фонда </w:t>
      </w:r>
      <w:r w:rsidRPr="005D1026">
        <w:rPr>
          <w:color w:val="C00000"/>
          <w:sz w:val="28"/>
        </w:rPr>
        <w:t>и садоводческих товариществ.</w:t>
      </w:r>
    </w:p>
    <w:p w:rsidR="00455DDA" w:rsidRPr="00455DDA" w:rsidRDefault="00455DDA" w:rsidP="00455DDA">
      <w:pPr>
        <w:pStyle w:val="00"/>
        <w:spacing w:line="240" w:lineRule="auto"/>
        <w:rPr>
          <w:color w:val="C00000"/>
          <w:sz w:val="28"/>
        </w:rPr>
      </w:pPr>
      <w:r w:rsidRPr="00455DDA">
        <w:rPr>
          <w:color w:val="C00000"/>
          <w:sz w:val="28"/>
        </w:rPr>
        <w:t>Территория города граничит:</w:t>
      </w:r>
    </w:p>
    <w:p w:rsidR="00455DDA" w:rsidRPr="00455DDA" w:rsidRDefault="00B77FDE" w:rsidP="00B77FDE">
      <w:pPr>
        <w:pStyle w:val="00"/>
        <w:spacing w:line="240" w:lineRule="auto"/>
        <w:ind w:firstLine="0"/>
        <w:rPr>
          <w:color w:val="C00000"/>
          <w:sz w:val="28"/>
        </w:rPr>
      </w:pPr>
      <w:r>
        <w:rPr>
          <w:color w:val="C00000"/>
          <w:sz w:val="28"/>
        </w:rPr>
        <w:t>-</w:t>
      </w:r>
      <w:r>
        <w:rPr>
          <w:color w:val="C00000"/>
          <w:sz w:val="28"/>
        </w:rPr>
        <w:tab/>
      </w:r>
      <w:r w:rsidR="00455DDA" w:rsidRPr="00455DDA">
        <w:rPr>
          <w:color w:val="C00000"/>
          <w:sz w:val="28"/>
        </w:rPr>
        <w:t>на севере с городским округом «Город Ростов-на-Дону»;</w:t>
      </w:r>
    </w:p>
    <w:p w:rsidR="00455DDA" w:rsidRPr="00455DDA" w:rsidRDefault="00B77FDE" w:rsidP="00B77FDE">
      <w:pPr>
        <w:pStyle w:val="00"/>
        <w:spacing w:line="240" w:lineRule="auto"/>
        <w:ind w:firstLine="0"/>
        <w:rPr>
          <w:color w:val="C00000"/>
          <w:sz w:val="28"/>
        </w:rPr>
      </w:pPr>
      <w:r>
        <w:rPr>
          <w:color w:val="C00000"/>
          <w:sz w:val="28"/>
        </w:rPr>
        <w:t>-</w:t>
      </w:r>
      <w:r>
        <w:rPr>
          <w:color w:val="C00000"/>
          <w:sz w:val="28"/>
        </w:rPr>
        <w:tab/>
      </w:r>
      <w:r w:rsidR="00455DDA" w:rsidRPr="00455DDA">
        <w:rPr>
          <w:color w:val="C00000"/>
          <w:sz w:val="28"/>
        </w:rPr>
        <w:t>на востоке с землями Аксайского района;</w:t>
      </w:r>
    </w:p>
    <w:p w:rsidR="00455DDA" w:rsidRPr="00455DDA" w:rsidRDefault="00B77FDE" w:rsidP="00B77FDE">
      <w:pPr>
        <w:pStyle w:val="00"/>
        <w:spacing w:line="240" w:lineRule="auto"/>
        <w:ind w:firstLine="0"/>
        <w:rPr>
          <w:color w:val="C00000"/>
          <w:sz w:val="28"/>
        </w:rPr>
      </w:pPr>
      <w:r>
        <w:rPr>
          <w:color w:val="C00000"/>
          <w:sz w:val="28"/>
        </w:rPr>
        <w:t>-</w:t>
      </w:r>
      <w:r>
        <w:rPr>
          <w:color w:val="C00000"/>
          <w:sz w:val="28"/>
        </w:rPr>
        <w:tab/>
      </w:r>
      <w:r w:rsidR="00455DDA" w:rsidRPr="00455DDA">
        <w:rPr>
          <w:color w:val="C00000"/>
          <w:sz w:val="28"/>
        </w:rPr>
        <w:t xml:space="preserve">на юго-востоке с землями </w:t>
      </w:r>
      <w:proofErr w:type="spellStart"/>
      <w:r w:rsidR="00455DDA" w:rsidRPr="00455DDA">
        <w:rPr>
          <w:color w:val="C00000"/>
          <w:sz w:val="28"/>
        </w:rPr>
        <w:t>Кагальницкого</w:t>
      </w:r>
      <w:proofErr w:type="spellEnd"/>
      <w:r w:rsidR="00455DDA" w:rsidRPr="00455DDA">
        <w:rPr>
          <w:color w:val="C00000"/>
          <w:sz w:val="28"/>
        </w:rPr>
        <w:t xml:space="preserve"> района;</w:t>
      </w:r>
    </w:p>
    <w:p w:rsidR="00455DDA" w:rsidRPr="00455DDA" w:rsidRDefault="00B77FDE" w:rsidP="00B77FDE">
      <w:pPr>
        <w:pStyle w:val="00"/>
        <w:spacing w:line="240" w:lineRule="auto"/>
        <w:ind w:firstLine="0"/>
        <w:rPr>
          <w:color w:val="C00000"/>
          <w:sz w:val="28"/>
        </w:rPr>
      </w:pPr>
      <w:r>
        <w:rPr>
          <w:color w:val="C00000"/>
          <w:sz w:val="28"/>
        </w:rPr>
        <w:t>-</w:t>
      </w:r>
      <w:r>
        <w:rPr>
          <w:color w:val="C00000"/>
          <w:sz w:val="28"/>
        </w:rPr>
        <w:tab/>
      </w:r>
      <w:r w:rsidR="00455DDA" w:rsidRPr="00455DDA">
        <w:rPr>
          <w:color w:val="C00000"/>
          <w:sz w:val="28"/>
        </w:rPr>
        <w:t>на западе – с землями Азовского района.</w:t>
      </w:r>
    </w:p>
    <w:p w:rsidR="00B7522F" w:rsidRPr="00455DDA" w:rsidRDefault="00B7522F" w:rsidP="00B7522F">
      <w:pPr>
        <w:pStyle w:val="00"/>
        <w:spacing w:line="240" w:lineRule="auto"/>
        <w:rPr>
          <w:color w:val="C00000"/>
          <w:sz w:val="28"/>
        </w:rPr>
      </w:pPr>
      <w:r w:rsidRPr="00455DDA">
        <w:rPr>
          <w:color w:val="C00000"/>
          <w:sz w:val="28"/>
        </w:rPr>
        <w:t>Жилая застройка на 70 % представляет собой одно-, двухэтажные усадебные жилые дома. В городе действует значительное количество предприятий.</w:t>
      </w:r>
    </w:p>
    <w:p w:rsidR="00B7522F" w:rsidRPr="00F91F1F" w:rsidRDefault="00300898" w:rsidP="00B7522F">
      <w:pPr>
        <w:pStyle w:val="00"/>
        <w:spacing w:line="240" w:lineRule="auto"/>
        <w:rPr>
          <w:sz w:val="28"/>
        </w:rPr>
      </w:pPr>
      <w:r w:rsidRPr="00300898">
        <w:rPr>
          <w:color w:val="C00000"/>
          <w:sz w:val="28"/>
        </w:rPr>
        <w:t>Город Батайск</w:t>
      </w:r>
      <w:r w:rsidR="00B7522F" w:rsidRPr="00300898">
        <w:rPr>
          <w:color w:val="C00000"/>
          <w:sz w:val="28"/>
        </w:rPr>
        <w:t xml:space="preserve"> исторически сформировался как транспортный узел, имеет хорошо развитые внешние связи.</w:t>
      </w:r>
      <w:r w:rsidR="00B7522F" w:rsidRPr="00F91F1F">
        <w:rPr>
          <w:sz w:val="28"/>
        </w:rPr>
        <w:t xml:space="preserve"> </w:t>
      </w:r>
      <w:r w:rsidR="00B7522F" w:rsidRPr="00300898">
        <w:rPr>
          <w:color w:val="C00000"/>
          <w:sz w:val="28"/>
        </w:rPr>
        <w:t>Железнодорожная линия, проходящая через город, связывает его с Ростовом-на-Дону, Воронежем, Москвой, а в южном направлении – с Кавказом.</w:t>
      </w:r>
      <w:r w:rsidR="00B7522F" w:rsidRPr="00F91F1F">
        <w:rPr>
          <w:sz w:val="28"/>
        </w:rPr>
        <w:t xml:space="preserve"> </w:t>
      </w:r>
      <w:r w:rsidR="00B7522F" w:rsidRPr="00F62967">
        <w:rPr>
          <w:color w:val="C00000"/>
          <w:sz w:val="28"/>
        </w:rPr>
        <w:t>Непосредственно в черте города</w:t>
      </w:r>
      <w:r w:rsidR="00E0149B">
        <w:rPr>
          <w:color w:val="C00000"/>
          <w:sz w:val="28"/>
        </w:rPr>
        <w:t xml:space="preserve"> проходя</w:t>
      </w:r>
      <w:r w:rsidRPr="00F62967">
        <w:rPr>
          <w:color w:val="C00000"/>
          <w:sz w:val="28"/>
        </w:rPr>
        <w:t>т</w:t>
      </w:r>
      <w:r w:rsidR="00E0149B">
        <w:rPr>
          <w:color w:val="C00000"/>
          <w:sz w:val="28"/>
        </w:rPr>
        <w:t>:</w:t>
      </w:r>
      <w:r w:rsidRPr="00F62967">
        <w:rPr>
          <w:color w:val="C00000"/>
          <w:sz w:val="28"/>
        </w:rPr>
        <w:t xml:space="preserve"> </w:t>
      </w:r>
      <w:r w:rsidR="00E0149B">
        <w:rPr>
          <w:rStyle w:val="apple-converted-space"/>
          <w:color w:val="C00000"/>
          <w:sz w:val="28"/>
          <w:shd w:val="clear" w:color="auto" w:fill="FFFFFF"/>
        </w:rPr>
        <w:t>автомобильная дорога М</w:t>
      </w:r>
      <w:proofErr w:type="gramStart"/>
      <w:r w:rsidR="00E0149B">
        <w:rPr>
          <w:rStyle w:val="apple-converted-space"/>
          <w:color w:val="C00000"/>
          <w:sz w:val="28"/>
          <w:shd w:val="clear" w:color="auto" w:fill="FFFFFF"/>
        </w:rPr>
        <w:t>4</w:t>
      </w:r>
      <w:proofErr w:type="gramEnd"/>
      <w:r w:rsidR="00E0149B">
        <w:rPr>
          <w:rStyle w:val="apple-converted-space"/>
          <w:color w:val="C00000"/>
          <w:sz w:val="28"/>
          <w:shd w:val="clear" w:color="auto" w:fill="FFFFFF"/>
        </w:rPr>
        <w:t xml:space="preserve"> «Дон», </w:t>
      </w:r>
      <w:r w:rsidR="00E0149B">
        <w:rPr>
          <w:color w:val="C00000"/>
          <w:sz w:val="28"/>
        </w:rPr>
        <w:t>автомобильная дорога</w:t>
      </w:r>
      <w:r w:rsidRPr="00F62967">
        <w:rPr>
          <w:color w:val="C00000"/>
          <w:sz w:val="28"/>
        </w:rPr>
        <w:t xml:space="preserve"> </w:t>
      </w:r>
      <w:r w:rsidR="00F62967" w:rsidRPr="00F62967">
        <w:rPr>
          <w:color w:val="C00000"/>
          <w:sz w:val="28"/>
        </w:rPr>
        <w:t xml:space="preserve">А-135 - </w:t>
      </w:r>
      <w:r w:rsidR="00F62967" w:rsidRPr="00F62967">
        <w:rPr>
          <w:color w:val="C00000"/>
          <w:sz w:val="28"/>
          <w:shd w:val="clear" w:color="auto" w:fill="FFFFFF"/>
        </w:rPr>
        <w:t>подъездная дорога от авто</w:t>
      </w:r>
      <w:r w:rsidR="00E0149B">
        <w:rPr>
          <w:color w:val="C00000"/>
          <w:sz w:val="28"/>
          <w:shd w:val="clear" w:color="auto" w:fill="FFFFFF"/>
        </w:rPr>
        <w:t xml:space="preserve">мобильной </w:t>
      </w:r>
      <w:r w:rsidR="00F62967" w:rsidRPr="00F62967">
        <w:rPr>
          <w:color w:val="C00000"/>
          <w:sz w:val="28"/>
          <w:shd w:val="clear" w:color="auto" w:fill="FFFFFF"/>
        </w:rPr>
        <w:t>дорог</w:t>
      </w:r>
      <w:r w:rsidR="00624665">
        <w:rPr>
          <w:color w:val="C00000"/>
          <w:sz w:val="28"/>
          <w:shd w:val="clear" w:color="auto" w:fill="FFFFFF"/>
        </w:rPr>
        <w:t>и М4</w:t>
      </w:r>
      <w:r w:rsidR="00624665" w:rsidRPr="00F62967">
        <w:rPr>
          <w:color w:val="C00000"/>
          <w:sz w:val="28"/>
          <w:shd w:val="clear" w:color="auto" w:fill="FFFFFF"/>
        </w:rPr>
        <w:t xml:space="preserve"> </w:t>
      </w:r>
      <w:r w:rsidR="00F62967" w:rsidRPr="00F62967">
        <w:rPr>
          <w:color w:val="C00000"/>
          <w:sz w:val="28"/>
          <w:shd w:val="clear" w:color="auto" w:fill="FFFFFF"/>
        </w:rPr>
        <w:t>«Дон»</w:t>
      </w:r>
      <w:r w:rsidR="00E0149B">
        <w:rPr>
          <w:rStyle w:val="apple-converted-space"/>
          <w:color w:val="C00000"/>
          <w:sz w:val="28"/>
          <w:shd w:val="clear" w:color="auto" w:fill="FFFFFF"/>
        </w:rPr>
        <w:t xml:space="preserve"> </w:t>
      </w:r>
      <w:r w:rsidR="00F62967" w:rsidRPr="00F62967">
        <w:rPr>
          <w:color w:val="C00000"/>
          <w:sz w:val="28"/>
          <w:shd w:val="clear" w:color="auto" w:fill="FFFFFF"/>
        </w:rPr>
        <w:t>к</w:t>
      </w:r>
      <w:r w:rsidR="00F62967" w:rsidRPr="00F62967">
        <w:rPr>
          <w:rStyle w:val="apple-converted-space"/>
          <w:color w:val="C00000"/>
          <w:sz w:val="28"/>
          <w:shd w:val="clear" w:color="auto" w:fill="FFFFFF"/>
        </w:rPr>
        <w:t> </w:t>
      </w:r>
      <w:r w:rsidR="00E0149B">
        <w:rPr>
          <w:rStyle w:val="apple-converted-space"/>
          <w:color w:val="C00000"/>
          <w:sz w:val="28"/>
          <w:shd w:val="clear" w:color="auto" w:fill="FFFFFF"/>
        </w:rPr>
        <w:t xml:space="preserve">городу </w:t>
      </w:r>
      <w:r w:rsidR="00F62967" w:rsidRPr="00F62967">
        <w:rPr>
          <w:color w:val="C00000"/>
          <w:sz w:val="28"/>
          <w:shd w:val="clear" w:color="auto" w:fill="FFFFFF"/>
        </w:rPr>
        <w:t>Ростову-на-Дону</w:t>
      </w:r>
      <w:r w:rsidR="00B7522F" w:rsidRPr="00F62967">
        <w:rPr>
          <w:color w:val="C00000"/>
          <w:sz w:val="28"/>
        </w:rPr>
        <w:t xml:space="preserve">. </w:t>
      </w:r>
    </w:p>
    <w:p w:rsidR="00B7522F" w:rsidRDefault="00B7522F" w:rsidP="00B7522F">
      <w:pPr>
        <w:pStyle w:val="00"/>
        <w:spacing w:line="240" w:lineRule="auto"/>
        <w:rPr>
          <w:sz w:val="28"/>
        </w:rPr>
      </w:pPr>
      <w:r w:rsidRPr="00F91F1F">
        <w:rPr>
          <w:sz w:val="28"/>
        </w:rPr>
        <w:lastRenderedPageBreak/>
        <w:t>Имеются памятники</w:t>
      </w:r>
      <w:r w:rsidR="00F62967">
        <w:rPr>
          <w:sz w:val="28"/>
        </w:rPr>
        <w:t xml:space="preserve"> археологии местного значения: поселение </w:t>
      </w:r>
      <w:r w:rsidR="00E0149B">
        <w:rPr>
          <w:sz w:val="28"/>
        </w:rPr>
        <w:t xml:space="preserve">   «</w:t>
      </w:r>
      <w:proofErr w:type="spellStart"/>
      <w:r w:rsidR="00E0149B">
        <w:rPr>
          <w:sz w:val="28"/>
        </w:rPr>
        <w:t>Батай</w:t>
      </w:r>
      <w:proofErr w:type="spellEnd"/>
      <w:r w:rsidR="00E0149B">
        <w:rPr>
          <w:sz w:val="28"/>
        </w:rPr>
        <w:t xml:space="preserve"> </w:t>
      </w:r>
      <w:r w:rsidR="00F62967">
        <w:rPr>
          <w:sz w:val="28"/>
        </w:rPr>
        <w:t xml:space="preserve">1», поселение «Заливное», поселение «Батайское 1», местонахождение «Койсуг». </w:t>
      </w:r>
    </w:p>
    <w:p w:rsidR="00B7522F" w:rsidRPr="001F74DF" w:rsidRDefault="00174FEF" w:rsidP="00B7522F">
      <w:pPr>
        <w:pStyle w:val="2"/>
        <w:spacing w:after="240"/>
        <w:rPr>
          <w:rFonts w:ascii="Times New Roman" w:hAnsi="Times New Roman" w:cs="Times New Roman"/>
          <w:color w:val="auto"/>
          <w:sz w:val="28"/>
          <w:szCs w:val="28"/>
        </w:rPr>
      </w:pPr>
      <w:bookmarkStart w:id="13" w:name="_Toc442276004"/>
      <w:r>
        <w:rPr>
          <w:rFonts w:ascii="Times New Roman" w:hAnsi="Times New Roman" w:cs="Times New Roman"/>
          <w:color w:val="auto"/>
          <w:sz w:val="28"/>
          <w:szCs w:val="28"/>
        </w:rPr>
        <w:t>2</w:t>
      </w:r>
      <w:r w:rsidR="00B7522F">
        <w:rPr>
          <w:rFonts w:ascii="Times New Roman" w:hAnsi="Times New Roman" w:cs="Times New Roman"/>
          <w:color w:val="auto"/>
          <w:sz w:val="28"/>
          <w:szCs w:val="28"/>
        </w:rPr>
        <w:t>.1</w:t>
      </w:r>
      <w:r w:rsidR="00B7522F" w:rsidRPr="001F74DF">
        <w:rPr>
          <w:rFonts w:ascii="Times New Roman" w:hAnsi="Times New Roman" w:cs="Times New Roman"/>
          <w:color w:val="auto"/>
          <w:sz w:val="28"/>
          <w:szCs w:val="28"/>
        </w:rPr>
        <w:t>.2</w:t>
      </w:r>
      <w:r w:rsidR="00B7522F">
        <w:rPr>
          <w:rFonts w:ascii="Times New Roman" w:hAnsi="Times New Roman" w:cs="Times New Roman"/>
          <w:color w:val="auto"/>
          <w:sz w:val="28"/>
          <w:szCs w:val="28"/>
        </w:rPr>
        <w:t>.</w:t>
      </w:r>
      <w:r w:rsidR="001C7B0D">
        <w:rPr>
          <w:rFonts w:ascii="Times New Roman" w:hAnsi="Times New Roman" w:cs="Times New Roman"/>
          <w:color w:val="auto"/>
          <w:sz w:val="28"/>
          <w:szCs w:val="28"/>
        </w:rPr>
        <w:t> </w:t>
      </w:r>
      <w:r w:rsidR="00B7522F" w:rsidRPr="001F74DF">
        <w:rPr>
          <w:rFonts w:ascii="Times New Roman" w:hAnsi="Times New Roman" w:cs="Times New Roman"/>
          <w:color w:val="auto"/>
          <w:sz w:val="28"/>
          <w:szCs w:val="28"/>
        </w:rPr>
        <w:t>Природно-климатические условия</w:t>
      </w:r>
      <w:bookmarkEnd w:id="13"/>
    </w:p>
    <w:p w:rsidR="00B7522F" w:rsidRDefault="00B7522F" w:rsidP="00B7522F">
      <w:pPr>
        <w:spacing w:after="0" w:line="240" w:lineRule="auto"/>
        <w:ind w:firstLine="720"/>
        <w:jc w:val="both"/>
        <w:rPr>
          <w:rFonts w:ascii="Times New Roman" w:hAnsi="Times New Roman" w:cs="Times New Roman"/>
          <w:sz w:val="28"/>
          <w:szCs w:val="28"/>
        </w:rPr>
      </w:pPr>
      <w:r w:rsidRPr="00F91F1F">
        <w:rPr>
          <w:rFonts w:ascii="Times New Roman" w:hAnsi="Times New Roman" w:cs="Times New Roman"/>
          <w:sz w:val="28"/>
          <w:szCs w:val="28"/>
        </w:rPr>
        <w:t xml:space="preserve">Территория </w:t>
      </w:r>
      <w:r w:rsidR="000B23E3" w:rsidRPr="000B23E3">
        <w:rPr>
          <w:rFonts w:ascii="Times New Roman" w:hAnsi="Times New Roman" w:cs="Times New Roman"/>
          <w:color w:val="C00000"/>
          <w:sz w:val="28"/>
          <w:szCs w:val="28"/>
        </w:rPr>
        <w:t>муниципального образования» Город Батайск»</w:t>
      </w:r>
      <w:r w:rsidRPr="00F91F1F">
        <w:rPr>
          <w:rFonts w:ascii="Times New Roman" w:hAnsi="Times New Roman" w:cs="Times New Roman"/>
          <w:sz w:val="28"/>
          <w:szCs w:val="28"/>
        </w:rPr>
        <w:t xml:space="preserve"> расположена в западной подобласти атлантико-континентальной степной области умеренного пояса.</w:t>
      </w:r>
    </w:p>
    <w:p w:rsidR="00B0356A" w:rsidRDefault="000B23E3" w:rsidP="00B7522F">
      <w:pPr>
        <w:spacing w:after="0" w:line="240" w:lineRule="auto"/>
        <w:ind w:firstLine="720"/>
        <w:jc w:val="both"/>
        <w:rPr>
          <w:rFonts w:ascii="Times New Roman" w:hAnsi="Times New Roman" w:cs="Times New Roman"/>
          <w:color w:val="C00000"/>
          <w:sz w:val="28"/>
          <w:szCs w:val="28"/>
        </w:rPr>
      </w:pPr>
      <w:r w:rsidRPr="000B23E3">
        <w:rPr>
          <w:rFonts w:ascii="Times New Roman" w:hAnsi="Times New Roman" w:cs="Times New Roman"/>
          <w:color w:val="C00000"/>
          <w:sz w:val="28"/>
          <w:szCs w:val="28"/>
        </w:rPr>
        <w:t>Район нижнего Дона и северного Приазовья, в который входит город Батайск, в климатическом отношении относится к западной недостаточно увлажненной провинции.</w:t>
      </w:r>
      <w:r w:rsidR="00220994">
        <w:rPr>
          <w:rFonts w:ascii="Times New Roman" w:hAnsi="Times New Roman" w:cs="Times New Roman"/>
          <w:color w:val="C00000"/>
          <w:sz w:val="28"/>
          <w:szCs w:val="28"/>
        </w:rPr>
        <w:t xml:space="preserve"> </w:t>
      </w:r>
    </w:p>
    <w:p w:rsidR="00B0356A" w:rsidRDefault="00220994" w:rsidP="00B7522F">
      <w:pPr>
        <w:spacing w:after="0" w:line="240" w:lineRule="auto"/>
        <w:ind w:firstLine="720"/>
        <w:jc w:val="both"/>
        <w:rPr>
          <w:rFonts w:ascii="Times New Roman" w:hAnsi="Times New Roman" w:cs="Times New Roman"/>
          <w:color w:val="C00000"/>
          <w:sz w:val="28"/>
          <w:szCs w:val="28"/>
        </w:rPr>
      </w:pPr>
      <w:r>
        <w:rPr>
          <w:rFonts w:ascii="Times New Roman" w:hAnsi="Times New Roman" w:cs="Times New Roman"/>
          <w:color w:val="C00000"/>
          <w:sz w:val="28"/>
          <w:szCs w:val="28"/>
        </w:rPr>
        <w:t xml:space="preserve">В связи с близостью </w:t>
      </w:r>
      <w:proofErr w:type="gramStart"/>
      <w:r>
        <w:rPr>
          <w:rFonts w:ascii="Times New Roman" w:hAnsi="Times New Roman" w:cs="Times New Roman"/>
          <w:color w:val="C00000"/>
          <w:sz w:val="28"/>
          <w:szCs w:val="28"/>
        </w:rPr>
        <w:t>к</w:t>
      </w:r>
      <w:proofErr w:type="gramEnd"/>
      <w:r>
        <w:rPr>
          <w:rFonts w:ascii="Times New Roman" w:hAnsi="Times New Roman" w:cs="Times New Roman"/>
          <w:color w:val="C00000"/>
          <w:sz w:val="28"/>
          <w:szCs w:val="28"/>
        </w:rPr>
        <w:t xml:space="preserve"> Азовского моря осень продолжитель</w:t>
      </w:r>
      <w:r w:rsidR="00B0356A">
        <w:rPr>
          <w:rFonts w:ascii="Times New Roman" w:hAnsi="Times New Roman" w:cs="Times New Roman"/>
          <w:color w:val="C00000"/>
          <w:sz w:val="28"/>
          <w:szCs w:val="28"/>
        </w:rPr>
        <w:t>ная и значительно теплее весны.</w:t>
      </w:r>
    </w:p>
    <w:p w:rsidR="000B23E3" w:rsidRPr="000B23E3" w:rsidRDefault="00220994" w:rsidP="00B7522F">
      <w:pPr>
        <w:spacing w:after="0" w:line="240" w:lineRule="auto"/>
        <w:ind w:firstLine="720"/>
        <w:jc w:val="both"/>
        <w:rPr>
          <w:rFonts w:ascii="Times New Roman" w:hAnsi="Times New Roman" w:cs="Times New Roman"/>
          <w:color w:val="C00000"/>
          <w:sz w:val="28"/>
          <w:szCs w:val="28"/>
        </w:rPr>
      </w:pPr>
      <w:r>
        <w:rPr>
          <w:rFonts w:ascii="Times New Roman" w:hAnsi="Times New Roman" w:cs="Times New Roman"/>
          <w:color w:val="C00000"/>
          <w:sz w:val="28"/>
          <w:szCs w:val="28"/>
        </w:rPr>
        <w:t>В холодное время погода, в основном, определяется массами холодного континентального полярного воздуха, но одновременно</w:t>
      </w:r>
      <w:r w:rsidR="009F7282">
        <w:rPr>
          <w:rFonts w:ascii="Times New Roman" w:hAnsi="Times New Roman" w:cs="Times New Roman"/>
          <w:color w:val="C00000"/>
          <w:sz w:val="28"/>
          <w:szCs w:val="28"/>
        </w:rPr>
        <w:t xml:space="preserve"> с этим весьма часто наблюдаются теплые циклоны с Черного моря, в результате чего снеговой покров колеблется под влиянием сильных устойчивых ветров и оттепелей с дождями.</w:t>
      </w:r>
    </w:p>
    <w:p w:rsidR="000B23E3" w:rsidRDefault="00B7522F" w:rsidP="00B7522F">
      <w:pPr>
        <w:spacing w:after="0" w:line="240" w:lineRule="auto"/>
        <w:ind w:firstLine="720"/>
        <w:jc w:val="both"/>
        <w:rPr>
          <w:rFonts w:ascii="Times New Roman" w:hAnsi="Times New Roman" w:cs="Times New Roman"/>
          <w:color w:val="C00000"/>
          <w:sz w:val="28"/>
          <w:szCs w:val="28"/>
        </w:rPr>
      </w:pPr>
      <w:r w:rsidRPr="00220994">
        <w:rPr>
          <w:rFonts w:ascii="Times New Roman" w:hAnsi="Times New Roman" w:cs="Times New Roman"/>
          <w:color w:val="C00000"/>
          <w:sz w:val="28"/>
          <w:szCs w:val="28"/>
        </w:rPr>
        <w:t xml:space="preserve">Климат умеренно-континентальный, климатический район – </w:t>
      </w:r>
      <w:r w:rsidRPr="00220994">
        <w:rPr>
          <w:rFonts w:ascii="Times New Roman" w:hAnsi="Times New Roman" w:cs="Times New Roman"/>
          <w:color w:val="C00000"/>
          <w:sz w:val="28"/>
          <w:szCs w:val="28"/>
          <w:lang w:val="en-US"/>
        </w:rPr>
        <w:t>III</w:t>
      </w:r>
      <w:r w:rsidRPr="00220994">
        <w:rPr>
          <w:rFonts w:ascii="Times New Roman" w:hAnsi="Times New Roman" w:cs="Times New Roman"/>
          <w:color w:val="C00000"/>
          <w:sz w:val="28"/>
          <w:szCs w:val="28"/>
        </w:rPr>
        <w:t xml:space="preserve"> В. Средняя месячная температура самого</w:t>
      </w:r>
      <w:r w:rsidR="000B23E3" w:rsidRPr="00220994">
        <w:rPr>
          <w:rFonts w:ascii="Times New Roman" w:hAnsi="Times New Roman" w:cs="Times New Roman"/>
          <w:color w:val="C00000"/>
          <w:sz w:val="28"/>
          <w:szCs w:val="28"/>
        </w:rPr>
        <w:t xml:space="preserve"> холодного месяца – января – 6,0</w:t>
      </w:r>
      <w:r w:rsidRPr="00220994">
        <w:rPr>
          <w:rFonts w:ascii="Times New Roman" w:hAnsi="Times New Roman" w:cs="Times New Roman"/>
          <w:color w:val="C00000"/>
          <w:sz w:val="28"/>
          <w:szCs w:val="28"/>
        </w:rPr>
        <w:t xml:space="preserve"> </w:t>
      </w:r>
      <w:proofErr w:type="spellStart"/>
      <w:r w:rsidRPr="00220994">
        <w:rPr>
          <w:rFonts w:ascii="Times New Roman" w:hAnsi="Times New Roman" w:cs="Times New Roman"/>
          <w:color w:val="C00000"/>
          <w:sz w:val="28"/>
          <w:szCs w:val="28"/>
          <w:vertAlign w:val="superscript"/>
        </w:rPr>
        <w:t>о</w:t>
      </w:r>
      <w:r w:rsidRPr="00220994">
        <w:rPr>
          <w:rFonts w:ascii="Times New Roman" w:hAnsi="Times New Roman" w:cs="Times New Roman"/>
          <w:color w:val="C00000"/>
          <w:sz w:val="28"/>
          <w:szCs w:val="28"/>
        </w:rPr>
        <w:t>С</w:t>
      </w:r>
      <w:proofErr w:type="spellEnd"/>
      <w:r w:rsidRPr="00220994">
        <w:rPr>
          <w:rFonts w:ascii="Times New Roman" w:hAnsi="Times New Roman" w:cs="Times New Roman"/>
          <w:color w:val="C00000"/>
          <w:sz w:val="28"/>
          <w:szCs w:val="28"/>
        </w:rPr>
        <w:t>, с</w:t>
      </w:r>
      <w:r w:rsidR="009C1880">
        <w:rPr>
          <w:rFonts w:ascii="Times New Roman" w:hAnsi="Times New Roman" w:cs="Times New Roman"/>
          <w:color w:val="C00000"/>
          <w:sz w:val="28"/>
          <w:szCs w:val="28"/>
        </w:rPr>
        <w:t>амого теплого месяца, июля</w:t>
      </w:r>
      <w:r w:rsidR="000B23E3" w:rsidRPr="00220994">
        <w:rPr>
          <w:rFonts w:ascii="Times New Roman" w:hAnsi="Times New Roman" w:cs="Times New Roman"/>
          <w:color w:val="C00000"/>
          <w:sz w:val="28"/>
          <w:szCs w:val="28"/>
        </w:rPr>
        <w:t xml:space="preserve"> +22,8</w:t>
      </w:r>
      <w:r w:rsidRPr="00220994">
        <w:rPr>
          <w:rFonts w:ascii="Times New Roman" w:hAnsi="Times New Roman" w:cs="Times New Roman"/>
          <w:color w:val="C00000"/>
          <w:sz w:val="28"/>
          <w:szCs w:val="28"/>
        </w:rPr>
        <w:t xml:space="preserve"> </w:t>
      </w:r>
      <w:proofErr w:type="spellStart"/>
      <w:r w:rsidRPr="00220994">
        <w:rPr>
          <w:rFonts w:ascii="Times New Roman" w:hAnsi="Times New Roman" w:cs="Times New Roman"/>
          <w:color w:val="C00000"/>
          <w:sz w:val="28"/>
          <w:szCs w:val="28"/>
          <w:vertAlign w:val="superscript"/>
        </w:rPr>
        <w:t>о</w:t>
      </w:r>
      <w:r w:rsidRPr="00220994">
        <w:rPr>
          <w:rFonts w:ascii="Times New Roman" w:hAnsi="Times New Roman" w:cs="Times New Roman"/>
          <w:color w:val="C00000"/>
          <w:sz w:val="28"/>
          <w:szCs w:val="28"/>
        </w:rPr>
        <w:t>С</w:t>
      </w:r>
      <w:proofErr w:type="spellEnd"/>
      <w:r w:rsidRPr="00220994">
        <w:rPr>
          <w:rFonts w:ascii="Times New Roman" w:hAnsi="Times New Roman" w:cs="Times New Roman"/>
          <w:color w:val="C00000"/>
          <w:sz w:val="28"/>
          <w:szCs w:val="28"/>
        </w:rPr>
        <w:t xml:space="preserve">. </w:t>
      </w:r>
    </w:p>
    <w:p w:rsidR="00B0356A" w:rsidRDefault="009F7282" w:rsidP="00B7522F">
      <w:pPr>
        <w:spacing w:after="0" w:line="240" w:lineRule="auto"/>
        <w:ind w:firstLine="720"/>
        <w:jc w:val="both"/>
        <w:rPr>
          <w:rFonts w:ascii="Times New Roman" w:hAnsi="Times New Roman" w:cs="Times New Roman"/>
          <w:color w:val="C00000"/>
          <w:sz w:val="28"/>
          <w:szCs w:val="28"/>
        </w:rPr>
      </w:pPr>
      <w:r>
        <w:rPr>
          <w:rFonts w:ascii="Times New Roman" w:hAnsi="Times New Roman" w:cs="Times New Roman"/>
          <w:color w:val="C00000"/>
          <w:sz w:val="28"/>
          <w:szCs w:val="28"/>
        </w:rPr>
        <w:t>Амплитуда колебаний температуры по многолетник наблюдением Ростовской метеостанции составляет 30 от минимума -6</w:t>
      </w:r>
      <w:r w:rsidRPr="009F7282">
        <w:rPr>
          <w:rFonts w:ascii="Times New Roman" w:hAnsi="Times New Roman" w:cs="Times New Roman"/>
          <w:color w:val="C00000"/>
          <w:sz w:val="28"/>
          <w:szCs w:val="28"/>
          <w:vertAlign w:val="superscript"/>
        </w:rPr>
        <w:t xml:space="preserve"> </w:t>
      </w:r>
      <w:proofErr w:type="spellStart"/>
      <w:r w:rsidRPr="00220994">
        <w:rPr>
          <w:rFonts w:ascii="Times New Roman" w:hAnsi="Times New Roman" w:cs="Times New Roman"/>
          <w:color w:val="C00000"/>
          <w:sz w:val="28"/>
          <w:szCs w:val="28"/>
          <w:vertAlign w:val="superscript"/>
        </w:rPr>
        <w:t>о</w:t>
      </w:r>
      <w:r w:rsidRPr="00220994">
        <w:rPr>
          <w:rFonts w:ascii="Times New Roman" w:hAnsi="Times New Roman" w:cs="Times New Roman"/>
          <w:color w:val="C00000"/>
          <w:sz w:val="28"/>
          <w:szCs w:val="28"/>
        </w:rPr>
        <w:t>С</w:t>
      </w:r>
      <w:proofErr w:type="spellEnd"/>
      <w:r>
        <w:rPr>
          <w:rFonts w:ascii="Times New Roman" w:hAnsi="Times New Roman" w:cs="Times New Roman"/>
          <w:color w:val="C00000"/>
          <w:sz w:val="28"/>
          <w:szCs w:val="28"/>
        </w:rPr>
        <w:t xml:space="preserve"> в феврале, до максимума +23</w:t>
      </w:r>
      <w:r w:rsidRPr="009F7282">
        <w:rPr>
          <w:rFonts w:ascii="Times New Roman" w:hAnsi="Times New Roman" w:cs="Times New Roman"/>
          <w:color w:val="C00000"/>
          <w:sz w:val="28"/>
          <w:szCs w:val="28"/>
          <w:vertAlign w:val="superscript"/>
        </w:rPr>
        <w:t xml:space="preserve"> </w:t>
      </w:r>
      <w:proofErr w:type="spellStart"/>
      <w:r w:rsidRPr="00220994">
        <w:rPr>
          <w:rFonts w:ascii="Times New Roman" w:hAnsi="Times New Roman" w:cs="Times New Roman"/>
          <w:color w:val="C00000"/>
          <w:sz w:val="28"/>
          <w:szCs w:val="28"/>
          <w:vertAlign w:val="superscript"/>
        </w:rPr>
        <w:t>о</w:t>
      </w:r>
      <w:r w:rsidRPr="00220994">
        <w:rPr>
          <w:rFonts w:ascii="Times New Roman" w:hAnsi="Times New Roman" w:cs="Times New Roman"/>
          <w:color w:val="C00000"/>
          <w:sz w:val="28"/>
          <w:szCs w:val="28"/>
        </w:rPr>
        <w:t>С</w:t>
      </w:r>
      <w:proofErr w:type="spellEnd"/>
      <w:r>
        <w:rPr>
          <w:rFonts w:ascii="Times New Roman" w:hAnsi="Times New Roman" w:cs="Times New Roman"/>
          <w:color w:val="C00000"/>
          <w:sz w:val="28"/>
          <w:szCs w:val="28"/>
        </w:rPr>
        <w:t xml:space="preserve"> в июле.</w:t>
      </w:r>
    </w:p>
    <w:p w:rsidR="004B74AB" w:rsidRDefault="009C1880" w:rsidP="00B7522F">
      <w:pPr>
        <w:spacing w:after="0" w:line="240" w:lineRule="auto"/>
        <w:ind w:firstLine="720"/>
        <w:jc w:val="both"/>
        <w:rPr>
          <w:rFonts w:ascii="Times New Roman" w:hAnsi="Times New Roman" w:cs="Times New Roman"/>
          <w:color w:val="C00000"/>
          <w:sz w:val="28"/>
          <w:szCs w:val="28"/>
        </w:rPr>
      </w:pPr>
      <w:r w:rsidRPr="00220994">
        <w:rPr>
          <w:rFonts w:ascii="Times New Roman" w:hAnsi="Times New Roman" w:cs="Times New Roman"/>
          <w:color w:val="C00000"/>
          <w:sz w:val="28"/>
          <w:szCs w:val="28"/>
        </w:rPr>
        <w:t>Среднегодовая температура +8,5</w:t>
      </w:r>
      <w:r w:rsidRPr="00220994">
        <w:rPr>
          <w:rFonts w:ascii="Times New Roman" w:hAnsi="Times New Roman" w:cs="Times New Roman"/>
          <w:color w:val="C00000"/>
          <w:sz w:val="28"/>
          <w:szCs w:val="28"/>
          <w:vertAlign w:val="superscript"/>
        </w:rPr>
        <w:t>о</w:t>
      </w:r>
      <w:r w:rsidRPr="00220994">
        <w:rPr>
          <w:rFonts w:ascii="Times New Roman" w:hAnsi="Times New Roman" w:cs="Times New Roman"/>
          <w:color w:val="C00000"/>
          <w:sz w:val="28"/>
          <w:szCs w:val="28"/>
        </w:rPr>
        <w:t>С.</w:t>
      </w:r>
    </w:p>
    <w:p w:rsidR="004B74AB" w:rsidRDefault="004B74AB" w:rsidP="00B7522F">
      <w:pPr>
        <w:spacing w:after="0" w:line="240" w:lineRule="auto"/>
        <w:ind w:firstLine="720"/>
        <w:jc w:val="both"/>
        <w:rPr>
          <w:rFonts w:ascii="Times New Roman" w:hAnsi="Times New Roman" w:cs="Times New Roman"/>
          <w:color w:val="C00000"/>
          <w:sz w:val="28"/>
          <w:szCs w:val="28"/>
        </w:rPr>
      </w:pPr>
      <w:r>
        <w:rPr>
          <w:rFonts w:ascii="Times New Roman" w:hAnsi="Times New Roman" w:cs="Times New Roman"/>
          <w:color w:val="C00000"/>
          <w:sz w:val="28"/>
          <w:szCs w:val="28"/>
        </w:rPr>
        <w:t>По наблюдениям Ростовской метеостанции средняя глубина промерзания составляет 75 см, наибольшая – 160 см, наименьшая - 28 см.</w:t>
      </w:r>
    </w:p>
    <w:p w:rsidR="009F7282" w:rsidRDefault="009C1880" w:rsidP="00CC72F8">
      <w:pPr>
        <w:spacing w:after="0" w:line="240" w:lineRule="auto"/>
        <w:ind w:firstLine="720"/>
        <w:jc w:val="both"/>
        <w:rPr>
          <w:rFonts w:ascii="Times New Roman" w:hAnsi="Times New Roman" w:cs="Times New Roman"/>
          <w:color w:val="C00000"/>
          <w:sz w:val="28"/>
          <w:szCs w:val="28"/>
        </w:rPr>
      </w:pPr>
      <w:r>
        <w:rPr>
          <w:rFonts w:ascii="Times New Roman" w:hAnsi="Times New Roman" w:cs="Times New Roman"/>
          <w:color w:val="C00000"/>
          <w:sz w:val="28"/>
          <w:szCs w:val="28"/>
        </w:rPr>
        <w:t>Абсолютная влажность достигает наименьшего значения в зимние месяцы (Январь -3,9мм), наибольших в летние (июль – 17,1мм).</w:t>
      </w:r>
    </w:p>
    <w:p w:rsidR="009C1880" w:rsidRDefault="009C1880" w:rsidP="009C1880">
      <w:pPr>
        <w:spacing w:after="0" w:line="240" w:lineRule="auto"/>
        <w:ind w:firstLine="720"/>
        <w:jc w:val="both"/>
        <w:rPr>
          <w:rFonts w:ascii="Times New Roman" w:hAnsi="Times New Roman" w:cs="Times New Roman"/>
          <w:color w:val="C00000"/>
          <w:sz w:val="28"/>
          <w:szCs w:val="28"/>
        </w:rPr>
      </w:pPr>
      <w:r>
        <w:rPr>
          <w:rFonts w:ascii="Times New Roman" w:hAnsi="Times New Roman" w:cs="Times New Roman"/>
          <w:color w:val="C00000"/>
          <w:sz w:val="28"/>
          <w:szCs w:val="28"/>
        </w:rPr>
        <w:t>По данным многолетних наблюдений самый холодный период приходится на декабрь-февраль и самый жаркий период - на июль-август. Однако в отдельные годы имеют место довольно резкие температурные отклонения.</w:t>
      </w:r>
    </w:p>
    <w:p w:rsidR="00B0356A" w:rsidRDefault="00B0356A" w:rsidP="009C1880">
      <w:pPr>
        <w:spacing w:after="0" w:line="240" w:lineRule="auto"/>
        <w:ind w:firstLine="720"/>
        <w:jc w:val="both"/>
        <w:rPr>
          <w:rFonts w:ascii="Times New Roman" w:hAnsi="Times New Roman" w:cs="Times New Roman"/>
          <w:color w:val="C00000"/>
          <w:sz w:val="28"/>
          <w:szCs w:val="28"/>
        </w:rPr>
      </w:pPr>
    </w:p>
    <w:p w:rsidR="009C1880" w:rsidRDefault="009C1880" w:rsidP="009C1880">
      <w:pPr>
        <w:spacing w:after="0" w:line="240" w:lineRule="auto"/>
        <w:ind w:firstLine="720"/>
        <w:jc w:val="both"/>
        <w:rPr>
          <w:rFonts w:ascii="Times New Roman" w:hAnsi="Times New Roman" w:cs="Times New Roman"/>
          <w:color w:val="C00000"/>
          <w:sz w:val="28"/>
          <w:szCs w:val="28"/>
        </w:rPr>
      </w:pPr>
      <w:r>
        <w:rPr>
          <w:rFonts w:ascii="Times New Roman" w:hAnsi="Times New Roman" w:cs="Times New Roman"/>
          <w:color w:val="C00000"/>
          <w:sz w:val="28"/>
          <w:szCs w:val="28"/>
        </w:rPr>
        <w:t>Повторяемость ветров в процентах по румбам и месяцам для города Батайска характеризуется данн</w:t>
      </w:r>
      <w:r w:rsidR="005B639F">
        <w:rPr>
          <w:rFonts w:ascii="Times New Roman" w:hAnsi="Times New Roman" w:cs="Times New Roman"/>
          <w:color w:val="C00000"/>
          <w:sz w:val="28"/>
          <w:szCs w:val="28"/>
        </w:rPr>
        <w:t>ыми</w:t>
      </w:r>
      <w:r w:rsidR="00005580">
        <w:rPr>
          <w:rFonts w:ascii="Times New Roman" w:hAnsi="Times New Roman" w:cs="Times New Roman"/>
          <w:color w:val="C00000"/>
          <w:sz w:val="28"/>
          <w:szCs w:val="28"/>
        </w:rPr>
        <w:t xml:space="preserve"> приведенными в таблице №35.</w:t>
      </w:r>
    </w:p>
    <w:p w:rsidR="00005580" w:rsidRDefault="00005580" w:rsidP="009C1880">
      <w:pPr>
        <w:spacing w:after="0" w:line="240" w:lineRule="auto"/>
        <w:ind w:firstLine="720"/>
        <w:jc w:val="both"/>
        <w:rPr>
          <w:rFonts w:ascii="Times New Roman" w:hAnsi="Times New Roman" w:cs="Times New Roman"/>
          <w:color w:val="C00000"/>
          <w:sz w:val="28"/>
          <w:szCs w:val="28"/>
        </w:rPr>
      </w:pPr>
    </w:p>
    <w:p w:rsidR="00005580" w:rsidRDefault="00005580" w:rsidP="009C1880">
      <w:pPr>
        <w:spacing w:after="0" w:line="240" w:lineRule="auto"/>
        <w:ind w:firstLine="720"/>
        <w:jc w:val="both"/>
        <w:rPr>
          <w:rFonts w:ascii="Times New Roman" w:hAnsi="Times New Roman" w:cs="Times New Roman"/>
          <w:color w:val="C00000"/>
          <w:sz w:val="28"/>
          <w:szCs w:val="28"/>
        </w:rPr>
      </w:pPr>
    </w:p>
    <w:p w:rsidR="00005580" w:rsidRDefault="00005580" w:rsidP="009C1880">
      <w:pPr>
        <w:spacing w:after="0" w:line="240" w:lineRule="auto"/>
        <w:ind w:firstLine="720"/>
        <w:jc w:val="both"/>
        <w:rPr>
          <w:rFonts w:ascii="Times New Roman" w:hAnsi="Times New Roman" w:cs="Times New Roman"/>
          <w:color w:val="C00000"/>
          <w:sz w:val="28"/>
          <w:szCs w:val="28"/>
        </w:rPr>
      </w:pPr>
    </w:p>
    <w:p w:rsidR="00005580" w:rsidRDefault="00005580" w:rsidP="009C1880">
      <w:pPr>
        <w:spacing w:after="0" w:line="240" w:lineRule="auto"/>
        <w:ind w:firstLine="720"/>
        <w:jc w:val="both"/>
        <w:rPr>
          <w:rFonts w:ascii="Times New Roman" w:hAnsi="Times New Roman" w:cs="Times New Roman"/>
          <w:color w:val="C00000"/>
          <w:sz w:val="28"/>
          <w:szCs w:val="28"/>
        </w:rPr>
      </w:pPr>
    </w:p>
    <w:p w:rsidR="00005580" w:rsidRDefault="00005580" w:rsidP="009C1880">
      <w:pPr>
        <w:spacing w:after="0" w:line="240" w:lineRule="auto"/>
        <w:ind w:firstLine="720"/>
        <w:jc w:val="both"/>
        <w:rPr>
          <w:rFonts w:ascii="Times New Roman" w:hAnsi="Times New Roman" w:cs="Times New Roman"/>
          <w:color w:val="C00000"/>
          <w:sz w:val="28"/>
          <w:szCs w:val="28"/>
        </w:rPr>
      </w:pPr>
    </w:p>
    <w:p w:rsidR="00005580" w:rsidRDefault="00005580" w:rsidP="009C1880">
      <w:pPr>
        <w:spacing w:after="0" w:line="240" w:lineRule="auto"/>
        <w:ind w:firstLine="720"/>
        <w:jc w:val="both"/>
        <w:rPr>
          <w:rFonts w:ascii="Times New Roman" w:hAnsi="Times New Roman" w:cs="Times New Roman"/>
          <w:color w:val="C00000"/>
          <w:sz w:val="28"/>
          <w:szCs w:val="28"/>
        </w:rPr>
      </w:pPr>
    </w:p>
    <w:p w:rsidR="00005580" w:rsidRPr="00005580" w:rsidRDefault="00005580" w:rsidP="00005580">
      <w:pPr>
        <w:spacing w:after="0" w:line="240" w:lineRule="auto"/>
        <w:ind w:firstLine="720"/>
        <w:jc w:val="center"/>
        <w:rPr>
          <w:rFonts w:ascii="Times New Roman" w:hAnsi="Times New Roman" w:cs="Times New Roman"/>
          <w:b/>
          <w:color w:val="C00000"/>
          <w:sz w:val="28"/>
          <w:szCs w:val="28"/>
        </w:rPr>
      </w:pPr>
      <w:r w:rsidRPr="00005580">
        <w:rPr>
          <w:rFonts w:ascii="Times New Roman" w:hAnsi="Times New Roman" w:cs="Times New Roman"/>
          <w:b/>
          <w:color w:val="C00000"/>
          <w:sz w:val="28"/>
          <w:szCs w:val="28"/>
        </w:rPr>
        <w:lastRenderedPageBreak/>
        <w:t>Повторяемость ветров</w:t>
      </w:r>
    </w:p>
    <w:p w:rsidR="00005580" w:rsidRPr="00005580" w:rsidRDefault="00005580" w:rsidP="00005580">
      <w:pPr>
        <w:spacing w:after="0" w:line="240" w:lineRule="auto"/>
        <w:ind w:firstLine="720"/>
        <w:jc w:val="right"/>
        <w:rPr>
          <w:rFonts w:ascii="Times New Roman" w:hAnsi="Times New Roman" w:cs="Times New Roman"/>
          <w:color w:val="C00000"/>
          <w:sz w:val="28"/>
          <w:szCs w:val="28"/>
        </w:rPr>
      </w:pPr>
      <w:r>
        <w:rPr>
          <w:rFonts w:ascii="Times New Roman" w:hAnsi="Times New Roman" w:cs="Times New Roman"/>
          <w:color w:val="C00000"/>
          <w:sz w:val="28"/>
          <w:szCs w:val="28"/>
        </w:rPr>
        <w:t>Таблица №35</w:t>
      </w:r>
    </w:p>
    <w:tbl>
      <w:tblPr>
        <w:tblStyle w:val="a7"/>
        <w:tblW w:w="0" w:type="auto"/>
        <w:tblLook w:val="04A0"/>
      </w:tblPr>
      <w:tblGrid>
        <w:gridCol w:w="1339"/>
        <w:gridCol w:w="863"/>
        <w:gridCol w:w="883"/>
        <w:gridCol w:w="864"/>
        <w:gridCol w:w="903"/>
        <w:gridCol w:w="866"/>
        <w:gridCol w:w="894"/>
        <w:gridCol w:w="864"/>
        <w:gridCol w:w="874"/>
        <w:gridCol w:w="1221"/>
      </w:tblGrid>
      <w:tr w:rsidR="005B639F" w:rsidTr="005B639F">
        <w:tc>
          <w:tcPr>
            <w:tcW w:w="1339" w:type="dxa"/>
          </w:tcPr>
          <w:p w:rsidR="005B639F" w:rsidRDefault="005B639F" w:rsidP="009C1880">
            <w:pPr>
              <w:jc w:val="both"/>
              <w:rPr>
                <w:rFonts w:ascii="Times New Roman" w:hAnsi="Times New Roman" w:cs="Times New Roman"/>
                <w:color w:val="C00000"/>
                <w:sz w:val="28"/>
                <w:szCs w:val="28"/>
              </w:rPr>
            </w:pPr>
          </w:p>
        </w:tc>
        <w:tc>
          <w:tcPr>
            <w:tcW w:w="86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С</w:t>
            </w:r>
          </w:p>
        </w:tc>
        <w:tc>
          <w:tcPr>
            <w:tcW w:w="883" w:type="dxa"/>
            <w:vAlign w:val="center"/>
          </w:tcPr>
          <w:p w:rsidR="005B639F" w:rsidRDefault="005B639F" w:rsidP="005B639F">
            <w:pPr>
              <w:jc w:val="center"/>
              <w:rPr>
                <w:rFonts w:ascii="Times New Roman" w:hAnsi="Times New Roman" w:cs="Times New Roman"/>
                <w:color w:val="C00000"/>
                <w:sz w:val="28"/>
                <w:szCs w:val="28"/>
              </w:rPr>
            </w:pPr>
            <w:proofErr w:type="gramStart"/>
            <w:r>
              <w:rPr>
                <w:rFonts w:ascii="Times New Roman" w:hAnsi="Times New Roman" w:cs="Times New Roman"/>
                <w:color w:val="C00000"/>
                <w:sz w:val="28"/>
                <w:szCs w:val="28"/>
              </w:rPr>
              <w:t>СВ</w:t>
            </w:r>
            <w:proofErr w:type="gramEnd"/>
          </w:p>
        </w:tc>
        <w:tc>
          <w:tcPr>
            <w:tcW w:w="86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В</w:t>
            </w:r>
          </w:p>
        </w:tc>
        <w:tc>
          <w:tcPr>
            <w:tcW w:w="90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ЮВ</w:t>
            </w:r>
          </w:p>
        </w:tc>
        <w:tc>
          <w:tcPr>
            <w:tcW w:w="866" w:type="dxa"/>
            <w:vAlign w:val="center"/>
          </w:tcPr>
          <w:p w:rsidR="005B639F" w:rsidRDefault="005B639F" w:rsidP="005B639F">
            <w:pPr>
              <w:jc w:val="center"/>
              <w:rPr>
                <w:rFonts w:ascii="Times New Roman" w:hAnsi="Times New Roman" w:cs="Times New Roman"/>
                <w:color w:val="C00000"/>
                <w:sz w:val="28"/>
                <w:szCs w:val="28"/>
              </w:rPr>
            </w:pPr>
            <w:proofErr w:type="gramStart"/>
            <w:r>
              <w:rPr>
                <w:rFonts w:ascii="Times New Roman" w:hAnsi="Times New Roman" w:cs="Times New Roman"/>
                <w:color w:val="C00000"/>
                <w:sz w:val="28"/>
                <w:szCs w:val="28"/>
              </w:rPr>
              <w:t>Ю</w:t>
            </w:r>
            <w:proofErr w:type="gramEnd"/>
          </w:p>
        </w:tc>
        <w:tc>
          <w:tcPr>
            <w:tcW w:w="89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ЮЗ</w:t>
            </w:r>
          </w:p>
        </w:tc>
        <w:tc>
          <w:tcPr>
            <w:tcW w:w="864" w:type="dxa"/>
            <w:vAlign w:val="center"/>
          </w:tcPr>
          <w:p w:rsidR="005B639F" w:rsidRDefault="005B639F" w:rsidP="005B639F">
            <w:pPr>
              <w:jc w:val="center"/>
              <w:rPr>
                <w:rFonts w:ascii="Times New Roman" w:hAnsi="Times New Roman" w:cs="Times New Roman"/>
                <w:color w:val="C00000"/>
                <w:sz w:val="28"/>
                <w:szCs w:val="28"/>
              </w:rPr>
            </w:pPr>
            <w:proofErr w:type="gramStart"/>
            <w:r>
              <w:rPr>
                <w:rFonts w:ascii="Times New Roman" w:hAnsi="Times New Roman" w:cs="Times New Roman"/>
                <w:color w:val="C00000"/>
                <w:sz w:val="28"/>
                <w:szCs w:val="28"/>
              </w:rPr>
              <w:t>З</w:t>
            </w:r>
            <w:proofErr w:type="gramEnd"/>
          </w:p>
        </w:tc>
        <w:tc>
          <w:tcPr>
            <w:tcW w:w="87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СЗ</w:t>
            </w:r>
          </w:p>
        </w:tc>
        <w:tc>
          <w:tcPr>
            <w:tcW w:w="1221"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Затишье</w:t>
            </w:r>
          </w:p>
        </w:tc>
      </w:tr>
      <w:tr w:rsidR="005B639F" w:rsidTr="00B0356A">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Январь</w:t>
            </w:r>
          </w:p>
        </w:tc>
        <w:tc>
          <w:tcPr>
            <w:tcW w:w="86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c>
          <w:tcPr>
            <w:tcW w:w="88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6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36</w:t>
            </w:r>
          </w:p>
        </w:tc>
        <w:tc>
          <w:tcPr>
            <w:tcW w:w="90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11</w:t>
            </w:r>
          </w:p>
        </w:tc>
        <w:tc>
          <w:tcPr>
            <w:tcW w:w="866"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c>
          <w:tcPr>
            <w:tcW w:w="89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11</w:t>
            </w:r>
          </w:p>
        </w:tc>
        <w:tc>
          <w:tcPr>
            <w:tcW w:w="86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14</w:t>
            </w:r>
          </w:p>
        </w:tc>
        <w:tc>
          <w:tcPr>
            <w:tcW w:w="87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1221"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r>
      <w:tr w:rsidR="005B639F" w:rsidTr="00B0356A">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Февраль</w:t>
            </w:r>
          </w:p>
        </w:tc>
        <w:tc>
          <w:tcPr>
            <w:tcW w:w="86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88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16</w:t>
            </w:r>
          </w:p>
        </w:tc>
        <w:tc>
          <w:tcPr>
            <w:tcW w:w="86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35</w:t>
            </w:r>
          </w:p>
        </w:tc>
        <w:tc>
          <w:tcPr>
            <w:tcW w:w="90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9</w:t>
            </w:r>
          </w:p>
        </w:tc>
        <w:tc>
          <w:tcPr>
            <w:tcW w:w="866"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4</w:t>
            </w:r>
          </w:p>
        </w:tc>
        <w:tc>
          <w:tcPr>
            <w:tcW w:w="89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10</w:t>
            </w:r>
          </w:p>
        </w:tc>
        <w:tc>
          <w:tcPr>
            <w:tcW w:w="86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14</w:t>
            </w:r>
          </w:p>
        </w:tc>
        <w:tc>
          <w:tcPr>
            <w:tcW w:w="87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1221"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r>
      <w:tr w:rsidR="005B639F" w:rsidTr="00B0356A">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Март</w:t>
            </w:r>
          </w:p>
        </w:tc>
        <w:tc>
          <w:tcPr>
            <w:tcW w:w="86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88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11</w:t>
            </w:r>
          </w:p>
        </w:tc>
        <w:tc>
          <w:tcPr>
            <w:tcW w:w="86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34</w:t>
            </w:r>
          </w:p>
        </w:tc>
        <w:tc>
          <w:tcPr>
            <w:tcW w:w="90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10</w:t>
            </w:r>
          </w:p>
        </w:tc>
        <w:tc>
          <w:tcPr>
            <w:tcW w:w="866"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c>
          <w:tcPr>
            <w:tcW w:w="89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13</w:t>
            </w:r>
          </w:p>
        </w:tc>
        <w:tc>
          <w:tcPr>
            <w:tcW w:w="86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15</w:t>
            </w:r>
          </w:p>
        </w:tc>
        <w:tc>
          <w:tcPr>
            <w:tcW w:w="87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1221"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r>
      <w:tr w:rsidR="005B639F" w:rsidTr="00B0356A">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Апрель</w:t>
            </w:r>
          </w:p>
        </w:tc>
        <w:tc>
          <w:tcPr>
            <w:tcW w:w="86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88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6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34</w:t>
            </w:r>
          </w:p>
        </w:tc>
        <w:tc>
          <w:tcPr>
            <w:tcW w:w="903"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66"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c>
          <w:tcPr>
            <w:tcW w:w="89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11</w:t>
            </w:r>
          </w:p>
        </w:tc>
        <w:tc>
          <w:tcPr>
            <w:tcW w:w="86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15</w:t>
            </w:r>
          </w:p>
        </w:tc>
        <w:tc>
          <w:tcPr>
            <w:tcW w:w="87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1221"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r>
      <w:tr w:rsidR="005B639F" w:rsidTr="00B0356A">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Май</w:t>
            </w:r>
          </w:p>
        </w:tc>
        <w:tc>
          <w:tcPr>
            <w:tcW w:w="86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8</w:t>
            </w:r>
          </w:p>
        </w:tc>
        <w:tc>
          <w:tcPr>
            <w:tcW w:w="88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13</w:t>
            </w:r>
          </w:p>
        </w:tc>
        <w:tc>
          <w:tcPr>
            <w:tcW w:w="86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33</w:t>
            </w:r>
          </w:p>
        </w:tc>
        <w:tc>
          <w:tcPr>
            <w:tcW w:w="903"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10</w:t>
            </w:r>
          </w:p>
        </w:tc>
        <w:tc>
          <w:tcPr>
            <w:tcW w:w="866"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c>
          <w:tcPr>
            <w:tcW w:w="89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11</w:t>
            </w:r>
          </w:p>
        </w:tc>
        <w:tc>
          <w:tcPr>
            <w:tcW w:w="86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16</w:t>
            </w:r>
          </w:p>
        </w:tc>
        <w:tc>
          <w:tcPr>
            <w:tcW w:w="87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1221"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4</w:t>
            </w:r>
          </w:p>
        </w:tc>
      </w:tr>
      <w:tr w:rsidR="005B639F" w:rsidTr="00B0356A">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Июнь</w:t>
            </w:r>
          </w:p>
        </w:tc>
        <w:tc>
          <w:tcPr>
            <w:tcW w:w="86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11</w:t>
            </w:r>
          </w:p>
        </w:tc>
        <w:tc>
          <w:tcPr>
            <w:tcW w:w="88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6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18</w:t>
            </w:r>
          </w:p>
        </w:tc>
        <w:tc>
          <w:tcPr>
            <w:tcW w:w="903"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866"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7</w:t>
            </w:r>
          </w:p>
        </w:tc>
        <w:tc>
          <w:tcPr>
            <w:tcW w:w="89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14</w:t>
            </w:r>
          </w:p>
        </w:tc>
        <w:tc>
          <w:tcPr>
            <w:tcW w:w="86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22</w:t>
            </w:r>
          </w:p>
        </w:tc>
        <w:tc>
          <w:tcPr>
            <w:tcW w:w="87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10</w:t>
            </w:r>
          </w:p>
        </w:tc>
        <w:tc>
          <w:tcPr>
            <w:tcW w:w="1221"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r>
      <w:tr w:rsidR="005B639F" w:rsidTr="00B0356A">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Июль</w:t>
            </w:r>
          </w:p>
        </w:tc>
        <w:tc>
          <w:tcPr>
            <w:tcW w:w="86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8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14</w:t>
            </w:r>
          </w:p>
        </w:tc>
        <w:tc>
          <w:tcPr>
            <w:tcW w:w="86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17</w:t>
            </w:r>
          </w:p>
        </w:tc>
        <w:tc>
          <w:tcPr>
            <w:tcW w:w="903"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866"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c>
          <w:tcPr>
            <w:tcW w:w="89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14</w:t>
            </w:r>
          </w:p>
        </w:tc>
        <w:tc>
          <w:tcPr>
            <w:tcW w:w="86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20</w:t>
            </w:r>
          </w:p>
        </w:tc>
        <w:tc>
          <w:tcPr>
            <w:tcW w:w="87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1221"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8</w:t>
            </w:r>
          </w:p>
        </w:tc>
      </w:tr>
      <w:tr w:rsidR="005B639F" w:rsidTr="00B0356A">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Август</w:t>
            </w:r>
          </w:p>
        </w:tc>
        <w:tc>
          <w:tcPr>
            <w:tcW w:w="86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83"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16</w:t>
            </w:r>
          </w:p>
        </w:tc>
        <w:tc>
          <w:tcPr>
            <w:tcW w:w="864" w:type="dxa"/>
            <w:vAlign w:val="center"/>
          </w:tcPr>
          <w:p w:rsidR="005B639F" w:rsidRDefault="005B639F"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24</w:t>
            </w:r>
          </w:p>
        </w:tc>
        <w:tc>
          <w:tcPr>
            <w:tcW w:w="903"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866"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4</w:t>
            </w:r>
          </w:p>
        </w:tc>
        <w:tc>
          <w:tcPr>
            <w:tcW w:w="89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6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16</w:t>
            </w:r>
          </w:p>
        </w:tc>
        <w:tc>
          <w:tcPr>
            <w:tcW w:w="874"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10</w:t>
            </w:r>
          </w:p>
        </w:tc>
        <w:tc>
          <w:tcPr>
            <w:tcW w:w="1221" w:type="dxa"/>
            <w:vAlign w:val="center"/>
          </w:tcPr>
          <w:p w:rsidR="005B639F" w:rsidRDefault="00B0356A" w:rsidP="00B0356A">
            <w:pPr>
              <w:jc w:val="center"/>
              <w:rPr>
                <w:rFonts w:ascii="Times New Roman" w:hAnsi="Times New Roman" w:cs="Times New Roman"/>
                <w:color w:val="C00000"/>
                <w:sz w:val="28"/>
                <w:szCs w:val="28"/>
              </w:rPr>
            </w:pPr>
            <w:r>
              <w:rPr>
                <w:rFonts w:ascii="Times New Roman" w:hAnsi="Times New Roman" w:cs="Times New Roman"/>
                <w:color w:val="C00000"/>
                <w:sz w:val="28"/>
                <w:szCs w:val="28"/>
              </w:rPr>
              <w:t>7</w:t>
            </w:r>
          </w:p>
        </w:tc>
      </w:tr>
      <w:tr w:rsidR="005B639F" w:rsidTr="005B639F">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Сентябрь</w:t>
            </w:r>
          </w:p>
        </w:tc>
        <w:tc>
          <w:tcPr>
            <w:tcW w:w="86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11</w:t>
            </w:r>
          </w:p>
        </w:tc>
        <w:tc>
          <w:tcPr>
            <w:tcW w:w="88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17</w:t>
            </w:r>
          </w:p>
        </w:tc>
        <w:tc>
          <w:tcPr>
            <w:tcW w:w="86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31</w:t>
            </w:r>
          </w:p>
        </w:tc>
        <w:tc>
          <w:tcPr>
            <w:tcW w:w="90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7</w:t>
            </w:r>
          </w:p>
        </w:tc>
        <w:tc>
          <w:tcPr>
            <w:tcW w:w="866"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4</w:t>
            </w:r>
          </w:p>
        </w:tc>
        <w:tc>
          <w:tcPr>
            <w:tcW w:w="89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9</w:t>
            </w:r>
          </w:p>
        </w:tc>
        <w:tc>
          <w:tcPr>
            <w:tcW w:w="86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14</w:t>
            </w:r>
          </w:p>
        </w:tc>
        <w:tc>
          <w:tcPr>
            <w:tcW w:w="87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7</w:t>
            </w:r>
          </w:p>
        </w:tc>
        <w:tc>
          <w:tcPr>
            <w:tcW w:w="1221"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7</w:t>
            </w:r>
          </w:p>
        </w:tc>
      </w:tr>
      <w:tr w:rsidR="005B639F" w:rsidTr="005B639F">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Октябрь</w:t>
            </w:r>
          </w:p>
        </w:tc>
        <w:tc>
          <w:tcPr>
            <w:tcW w:w="86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8</w:t>
            </w:r>
          </w:p>
        </w:tc>
        <w:tc>
          <w:tcPr>
            <w:tcW w:w="88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9</w:t>
            </w:r>
          </w:p>
        </w:tc>
        <w:tc>
          <w:tcPr>
            <w:tcW w:w="86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35</w:t>
            </w:r>
          </w:p>
        </w:tc>
        <w:tc>
          <w:tcPr>
            <w:tcW w:w="90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66"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4</w:t>
            </w:r>
          </w:p>
        </w:tc>
        <w:tc>
          <w:tcPr>
            <w:tcW w:w="89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6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14</w:t>
            </w:r>
          </w:p>
        </w:tc>
        <w:tc>
          <w:tcPr>
            <w:tcW w:w="87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c>
          <w:tcPr>
            <w:tcW w:w="1221"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7</w:t>
            </w:r>
          </w:p>
        </w:tc>
      </w:tr>
      <w:tr w:rsidR="005B639F" w:rsidTr="005B639F">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Ноябрь</w:t>
            </w:r>
          </w:p>
        </w:tc>
        <w:tc>
          <w:tcPr>
            <w:tcW w:w="86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7</w:t>
            </w:r>
          </w:p>
        </w:tc>
        <w:tc>
          <w:tcPr>
            <w:tcW w:w="88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6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36</w:t>
            </w:r>
          </w:p>
        </w:tc>
        <w:tc>
          <w:tcPr>
            <w:tcW w:w="90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14</w:t>
            </w:r>
          </w:p>
        </w:tc>
        <w:tc>
          <w:tcPr>
            <w:tcW w:w="866"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c>
          <w:tcPr>
            <w:tcW w:w="89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8</w:t>
            </w:r>
          </w:p>
        </w:tc>
        <w:tc>
          <w:tcPr>
            <w:tcW w:w="86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11</w:t>
            </w:r>
          </w:p>
        </w:tc>
        <w:tc>
          <w:tcPr>
            <w:tcW w:w="87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7</w:t>
            </w:r>
          </w:p>
        </w:tc>
        <w:tc>
          <w:tcPr>
            <w:tcW w:w="1221"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4</w:t>
            </w:r>
          </w:p>
        </w:tc>
      </w:tr>
      <w:tr w:rsidR="005B639F" w:rsidTr="005B639F">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 xml:space="preserve">Декабрь </w:t>
            </w:r>
          </w:p>
        </w:tc>
        <w:tc>
          <w:tcPr>
            <w:tcW w:w="86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7</w:t>
            </w:r>
          </w:p>
        </w:tc>
        <w:tc>
          <w:tcPr>
            <w:tcW w:w="88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6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37</w:t>
            </w:r>
          </w:p>
        </w:tc>
        <w:tc>
          <w:tcPr>
            <w:tcW w:w="90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12</w:t>
            </w:r>
          </w:p>
        </w:tc>
        <w:tc>
          <w:tcPr>
            <w:tcW w:w="866"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c>
          <w:tcPr>
            <w:tcW w:w="89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8</w:t>
            </w:r>
          </w:p>
        </w:tc>
        <w:tc>
          <w:tcPr>
            <w:tcW w:w="86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14</w:t>
            </w:r>
          </w:p>
        </w:tc>
        <w:tc>
          <w:tcPr>
            <w:tcW w:w="87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c>
          <w:tcPr>
            <w:tcW w:w="1221"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3</w:t>
            </w:r>
          </w:p>
        </w:tc>
      </w:tr>
      <w:tr w:rsidR="005B639F" w:rsidTr="005B639F">
        <w:tc>
          <w:tcPr>
            <w:tcW w:w="1339" w:type="dxa"/>
          </w:tcPr>
          <w:p w:rsidR="005B639F" w:rsidRDefault="005B639F" w:rsidP="009C1880">
            <w:pPr>
              <w:jc w:val="both"/>
              <w:rPr>
                <w:rFonts w:ascii="Times New Roman" w:hAnsi="Times New Roman" w:cs="Times New Roman"/>
                <w:color w:val="C00000"/>
                <w:sz w:val="28"/>
                <w:szCs w:val="28"/>
              </w:rPr>
            </w:pPr>
            <w:r>
              <w:rPr>
                <w:rFonts w:ascii="Times New Roman" w:hAnsi="Times New Roman" w:cs="Times New Roman"/>
                <w:color w:val="C00000"/>
                <w:sz w:val="28"/>
                <w:szCs w:val="28"/>
              </w:rPr>
              <w:t>За год</w:t>
            </w:r>
          </w:p>
        </w:tc>
        <w:tc>
          <w:tcPr>
            <w:tcW w:w="86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8</w:t>
            </w:r>
          </w:p>
        </w:tc>
        <w:tc>
          <w:tcPr>
            <w:tcW w:w="88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13</w:t>
            </w:r>
          </w:p>
        </w:tc>
        <w:tc>
          <w:tcPr>
            <w:tcW w:w="86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31</w:t>
            </w:r>
          </w:p>
        </w:tc>
        <w:tc>
          <w:tcPr>
            <w:tcW w:w="903"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10</w:t>
            </w:r>
          </w:p>
        </w:tc>
        <w:tc>
          <w:tcPr>
            <w:tcW w:w="866"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5</w:t>
            </w:r>
          </w:p>
        </w:tc>
        <w:tc>
          <w:tcPr>
            <w:tcW w:w="89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11</w:t>
            </w:r>
          </w:p>
        </w:tc>
        <w:tc>
          <w:tcPr>
            <w:tcW w:w="86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15</w:t>
            </w:r>
          </w:p>
        </w:tc>
        <w:tc>
          <w:tcPr>
            <w:tcW w:w="874"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7</w:t>
            </w:r>
          </w:p>
        </w:tc>
        <w:tc>
          <w:tcPr>
            <w:tcW w:w="1221" w:type="dxa"/>
            <w:vAlign w:val="center"/>
          </w:tcPr>
          <w:p w:rsidR="005B639F" w:rsidRDefault="005B639F" w:rsidP="005B639F">
            <w:pPr>
              <w:jc w:val="center"/>
              <w:rPr>
                <w:rFonts w:ascii="Times New Roman" w:hAnsi="Times New Roman" w:cs="Times New Roman"/>
                <w:color w:val="C00000"/>
                <w:sz w:val="28"/>
                <w:szCs w:val="28"/>
              </w:rPr>
            </w:pPr>
            <w:r>
              <w:rPr>
                <w:rFonts w:ascii="Times New Roman" w:hAnsi="Times New Roman" w:cs="Times New Roman"/>
                <w:color w:val="C00000"/>
                <w:sz w:val="28"/>
                <w:szCs w:val="28"/>
              </w:rPr>
              <w:t>6</w:t>
            </w:r>
          </w:p>
        </w:tc>
      </w:tr>
    </w:tbl>
    <w:p w:rsidR="009C1880" w:rsidRPr="00220994" w:rsidRDefault="009C1880" w:rsidP="0070614C">
      <w:pPr>
        <w:spacing w:after="0" w:line="240" w:lineRule="auto"/>
        <w:jc w:val="both"/>
        <w:rPr>
          <w:rFonts w:ascii="Times New Roman" w:hAnsi="Times New Roman" w:cs="Times New Roman"/>
          <w:color w:val="C00000"/>
          <w:sz w:val="28"/>
          <w:szCs w:val="28"/>
        </w:rPr>
      </w:pPr>
    </w:p>
    <w:p w:rsidR="00B7522F" w:rsidRPr="001F74DF" w:rsidRDefault="00174FEF" w:rsidP="00B7522F">
      <w:pPr>
        <w:pStyle w:val="2"/>
        <w:spacing w:after="240"/>
        <w:jc w:val="both"/>
        <w:rPr>
          <w:rFonts w:ascii="Times New Roman" w:hAnsi="Times New Roman" w:cs="Times New Roman"/>
          <w:color w:val="auto"/>
          <w:sz w:val="28"/>
          <w:szCs w:val="28"/>
        </w:rPr>
      </w:pPr>
      <w:bookmarkStart w:id="14" w:name="_Toc442276005"/>
      <w:r>
        <w:rPr>
          <w:rFonts w:ascii="Times New Roman" w:hAnsi="Times New Roman" w:cs="Times New Roman"/>
          <w:color w:val="auto"/>
          <w:sz w:val="28"/>
          <w:szCs w:val="28"/>
        </w:rPr>
        <w:t>2</w:t>
      </w:r>
      <w:r w:rsidR="00B7522F">
        <w:rPr>
          <w:rFonts w:ascii="Times New Roman" w:hAnsi="Times New Roman" w:cs="Times New Roman"/>
          <w:color w:val="auto"/>
          <w:sz w:val="28"/>
          <w:szCs w:val="28"/>
        </w:rPr>
        <w:t>.1.3.</w:t>
      </w:r>
      <w:r w:rsidR="001C7B0D">
        <w:rPr>
          <w:rFonts w:ascii="Times New Roman" w:hAnsi="Times New Roman" w:cs="Times New Roman"/>
          <w:color w:val="auto"/>
          <w:sz w:val="28"/>
          <w:szCs w:val="28"/>
        </w:rPr>
        <w:t> </w:t>
      </w:r>
      <w:r w:rsidR="002B0D84" w:rsidRPr="00B72BEC">
        <w:rPr>
          <w:rFonts w:ascii="Times New Roman" w:hAnsi="Times New Roman" w:cs="Times New Roman"/>
          <w:color w:val="auto"/>
          <w:sz w:val="28"/>
          <w:szCs w:val="28"/>
        </w:rPr>
        <w:t xml:space="preserve">Социально-экономическое </w:t>
      </w:r>
      <w:r w:rsidR="002B0D84" w:rsidRPr="00CC72F8">
        <w:rPr>
          <w:rFonts w:ascii="Times New Roman" w:hAnsi="Times New Roman" w:cs="Times New Roman"/>
          <w:color w:val="C00000"/>
          <w:sz w:val="28"/>
          <w:szCs w:val="28"/>
        </w:rPr>
        <w:t xml:space="preserve">положение </w:t>
      </w:r>
      <w:r w:rsidR="00CC72F8" w:rsidRPr="00CC72F8">
        <w:rPr>
          <w:rFonts w:ascii="Times New Roman" w:hAnsi="Times New Roman" w:cs="Times New Roman"/>
          <w:color w:val="C00000"/>
          <w:sz w:val="28"/>
          <w:szCs w:val="28"/>
        </w:rPr>
        <w:t xml:space="preserve">муниципального образования «Город Батайск» </w:t>
      </w:r>
      <w:r w:rsidR="002B0D84" w:rsidRPr="00CC72F8">
        <w:rPr>
          <w:rFonts w:ascii="Times New Roman" w:hAnsi="Times New Roman" w:cs="Times New Roman"/>
          <w:color w:val="00B050"/>
          <w:sz w:val="28"/>
          <w:szCs w:val="28"/>
        </w:rPr>
        <w:t>и прогноз развития</w:t>
      </w:r>
      <w:bookmarkEnd w:id="14"/>
    </w:p>
    <w:p w:rsidR="00B7522F" w:rsidRPr="00CC72F8" w:rsidRDefault="00B7522F" w:rsidP="00B7522F">
      <w:pPr>
        <w:spacing w:after="0" w:line="240" w:lineRule="auto"/>
        <w:ind w:firstLine="651"/>
        <w:jc w:val="both"/>
        <w:rPr>
          <w:rFonts w:ascii="Times New Roman" w:hAnsi="Times New Roman" w:cs="Times New Roman"/>
          <w:color w:val="C00000"/>
          <w:sz w:val="28"/>
          <w:szCs w:val="28"/>
        </w:rPr>
      </w:pPr>
      <w:r w:rsidRPr="00CC72F8">
        <w:rPr>
          <w:rFonts w:ascii="Times New Roman" w:hAnsi="Times New Roman" w:cs="Times New Roman"/>
          <w:color w:val="C00000"/>
          <w:sz w:val="28"/>
          <w:szCs w:val="28"/>
        </w:rPr>
        <w:t>Статус города и г</w:t>
      </w:r>
      <w:r w:rsidR="00CC72F8" w:rsidRPr="00CC72F8">
        <w:rPr>
          <w:rFonts w:ascii="Times New Roman" w:hAnsi="Times New Roman" w:cs="Times New Roman"/>
          <w:color w:val="C00000"/>
          <w:sz w:val="28"/>
          <w:szCs w:val="28"/>
        </w:rPr>
        <w:t>еографическое положение города Батайска</w:t>
      </w:r>
      <w:r w:rsidRPr="00CC72F8">
        <w:rPr>
          <w:rFonts w:ascii="Times New Roman" w:hAnsi="Times New Roman" w:cs="Times New Roman"/>
          <w:color w:val="C00000"/>
          <w:sz w:val="28"/>
          <w:szCs w:val="28"/>
        </w:rPr>
        <w:t xml:space="preserve"> отн</w:t>
      </w:r>
      <w:r w:rsidR="00CC72F8" w:rsidRPr="00CC72F8">
        <w:rPr>
          <w:rFonts w:ascii="Times New Roman" w:hAnsi="Times New Roman" w:cs="Times New Roman"/>
          <w:color w:val="C00000"/>
          <w:sz w:val="28"/>
          <w:szCs w:val="28"/>
        </w:rPr>
        <w:t>осительно областного центра – города</w:t>
      </w:r>
      <w:r w:rsidRPr="00CC72F8">
        <w:rPr>
          <w:rFonts w:ascii="Times New Roman" w:hAnsi="Times New Roman" w:cs="Times New Roman"/>
          <w:color w:val="C00000"/>
          <w:sz w:val="28"/>
          <w:szCs w:val="28"/>
        </w:rPr>
        <w:t xml:space="preserve"> Ростова-на-Дону оказали существенное влияние на формирование численности населения и происходящие демографические процессы.</w:t>
      </w:r>
    </w:p>
    <w:p w:rsidR="00CC72F8" w:rsidRDefault="00CC72F8" w:rsidP="002D6F17">
      <w:pPr>
        <w:pStyle w:val="010"/>
        <w:jc w:val="center"/>
        <w:rPr>
          <w:b/>
        </w:rPr>
      </w:pPr>
    </w:p>
    <w:p w:rsidR="00B7522F" w:rsidRPr="002D6F17" w:rsidRDefault="00B7522F" w:rsidP="002D6F17">
      <w:pPr>
        <w:pStyle w:val="010"/>
        <w:jc w:val="center"/>
        <w:rPr>
          <w:b/>
        </w:rPr>
      </w:pPr>
      <w:r w:rsidRPr="002D6F17">
        <w:rPr>
          <w:b/>
        </w:rPr>
        <w:t>Численность населения</w:t>
      </w:r>
    </w:p>
    <w:p w:rsidR="00B7522F" w:rsidRPr="0070614C" w:rsidRDefault="0070614C" w:rsidP="002D6F17">
      <w:pPr>
        <w:pStyle w:val="010"/>
        <w:jc w:val="right"/>
        <w:rPr>
          <w:color w:val="C00000"/>
        </w:rPr>
      </w:pPr>
      <w:r w:rsidRPr="0070614C">
        <w:rPr>
          <w:color w:val="C00000"/>
        </w:rPr>
        <w:t>Таблица№36</w:t>
      </w:r>
    </w:p>
    <w:tbl>
      <w:tblPr>
        <w:tblStyle w:val="a7"/>
        <w:tblW w:w="0" w:type="auto"/>
        <w:tblLook w:val="04A0"/>
      </w:tblPr>
      <w:tblGrid>
        <w:gridCol w:w="5637"/>
        <w:gridCol w:w="1871"/>
        <w:gridCol w:w="1837"/>
      </w:tblGrid>
      <w:tr w:rsidR="00B7522F" w:rsidRPr="00623B86" w:rsidTr="00E620BB">
        <w:tc>
          <w:tcPr>
            <w:tcW w:w="5637"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Наименование показателей</w:t>
            </w:r>
          </w:p>
        </w:tc>
        <w:tc>
          <w:tcPr>
            <w:tcW w:w="1871"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Единица измерения</w:t>
            </w:r>
          </w:p>
        </w:tc>
        <w:tc>
          <w:tcPr>
            <w:tcW w:w="1837" w:type="dxa"/>
          </w:tcPr>
          <w:p w:rsidR="00B7522F" w:rsidRPr="00975435" w:rsidRDefault="002F2D98" w:rsidP="00E620BB">
            <w:pPr>
              <w:jc w:val="center"/>
              <w:rPr>
                <w:rFonts w:ascii="Times New Roman" w:hAnsi="Times New Roman" w:cs="Times New Roman"/>
                <w:color w:val="C00000"/>
                <w:sz w:val="20"/>
                <w:szCs w:val="20"/>
              </w:rPr>
            </w:pPr>
            <w:r w:rsidRPr="00975435">
              <w:rPr>
                <w:rFonts w:ascii="Times New Roman" w:hAnsi="Times New Roman" w:cs="Times New Roman"/>
                <w:color w:val="C00000"/>
                <w:sz w:val="20"/>
                <w:szCs w:val="20"/>
              </w:rPr>
              <w:t>2016</w:t>
            </w:r>
            <w:r w:rsidR="00B7522F" w:rsidRPr="00975435">
              <w:rPr>
                <w:rFonts w:ascii="Times New Roman" w:hAnsi="Times New Roman" w:cs="Times New Roman"/>
                <w:color w:val="C00000"/>
                <w:sz w:val="20"/>
                <w:szCs w:val="20"/>
              </w:rPr>
              <w:t xml:space="preserve"> г.</w:t>
            </w:r>
          </w:p>
        </w:tc>
      </w:tr>
      <w:tr w:rsidR="00B7522F" w:rsidRPr="00623B86" w:rsidTr="00E620BB">
        <w:tc>
          <w:tcPr>
            <w:tcW w:w="5637"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Численность постоянного населения (на конец года)</w:t>
            </w:r>
          </w:p>
        </w:tc>
        <w:tc>
          <w:tcPr>
            <w:tcW w:w="1871"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тыс. чел.</w:t>
            </w:r>
          </w:p>
        </w:tc>
        <w:tc>
          <w:tcPr>
            <w:tcW w:w="1837" w:type="dxa"/>
          </w:tcPr>
          <w:p w:rsidR="00B7522F" w:rsidRPr="00975435" w:rsidRDefault="002F2D98" w:rsidP="00E620BB">
            <w:pPr>
              <w:jc w:val="center"/>
              <w:rPr>
                <w:rFonts w:ascii="Times New Roman" w:hAnsi="Times New Roman" w:cs="Times New Roman"/>
                <w:color w:val="C00000"/>
                <w:sz w:val="20"/>
                <w:szCs w:val="20"/>
              </w:rPr>
            </w:pPr>
            <w:r w:rsidRPr="00975435">
              <w:rPr>
                <w:rFonts w:ascii="Times New Roman" w:hAnsi="Times New Roman" w:cs="Times New Roman"/>
                <w:color w:val="C00000"/>
                <w:sz w:val="20"/>
                <w:szCs w:val="20"/>
              </w:rPr>
              <w:t>122,247</w:t>
            </w:r>
          </w:p>
        </w:tc>
      </w:tr>
      <w:tr w:rsidR="00B7522F" w:rsidRPr="00623B86" w:rsidTr="00E620BB">
        <w:tc>
          <w:tcPr>
            <w:tcW w:w="5637"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по возрасту:</w:t>
            </w:r>
          </w:p>
        </w:tc>
        <w:tc>
          <w:tcPr>
            <w:tcW w:w="1871" w:type="dxa"/>
          </w:tcPr>
          <w:p w:rsidR="00B7522F" w:rsidRPr="00975435" w:rsidRDefault="00B7522F" w:rsidP="00E620BB">
            <w:pPr>
              <w:rPr>
                <w:rFonts w:ascii="Times New Roman" w:hAnsi="Times New Roman" w:cs="Times New Roman"/>
                <w:color w:val="C00000"/>
                <w:sz w:val="20"/>
                <w:szCs w:val="20"/>
              </w:rPr>
            </w:pPr>
          </w:p>
        </w:tc>
        <w:tc>
          <w:tcPr>
            <w:tcW w:w="1837" w:type="dxa"/>
          </w:tcPr>
          <w:p w:rsidR="00B7522F" w:rsidRPr="00975435" w:rsidRDefault="00B7522F" w:rsidP="00E620BB">
            <w:pPr>
              <w:jc w:val="center"/>
              <w:rPr>
                <w:rFonts w:ascii="Times New Roman" w:hAnsi="Times New Roman" w:cs="Times New Roman"/>
                <w:color w:val="C00000"/>
                <w:sz w:val="20"/>
                <w:szCs w:val="20"/>
              </w:rPr>
            </w:pPr>
          </w:p>
        </w:tc>
      </w:tr>
      <w:tr w:rsidR="00B7522F" w:rsidRPr="00623B86" w:rsidTr="00E620BB">
        <w:tc>
          <w:tcPr>
            <w:tcW w:w="5637" w:type="dxa"/>
          </w:tcPr>
          <w:p w:rsidR="00B7522F" w:rsidRPr="0054195E" w:rsidRDefault="00B7522F" w:rsidP="00E620BB">
            <w:pPr>
              <w:rPr>
                <w:rFonts w:ascii="Times New Roman" w:hAnsi="Times New Roman" w:cs="Times New Roman"/>
                <w:color w:val="C00000"/>
                <w:sz w:val="20"/>
                <w:szCs w:val="20"/>
              </w:rPr>
            </w:pPr>
            <w:r w:rsidRPr="0054195E">
              <w:rPr>
                <w:rFonts w:ascii="Times New Roman" w:hAnsi="Times New Roman" w:cs="Times New Roman"/>
                <w:color w:val="C00000"/>
                <w:sz w:val="20"/>
                <w:szCs w:val="20"/>
              </w:rPr>
              <w:t>моложе трудоспособного</w:t>
            </w:r>
          </w:p>
        </w:tc>
        <w:tc>
          <w:tcPr>
            <w:tcW w:w="1871" w:type="dxa"/>
          </w:tcPr>
          <w:p w:rsidR="00B7522F" w:rsidRPr="0054195E" w:rsidRDefault="00B7522F" w:rsidP="00E620BB">
            <w:pPr>
              <w:rPr>
                <w:rFonts w:ascii="Times New Roman" w:hAnsi="Times New Roman" w:cs="Times New Roman"/>
                <w:color w:val="C00000"/>
                <w:sz w:val="20"/>
                <w:szCs w:val="20"/>
              </w:rPr>
            </w:pPr>
            <w:r w:rsidRPr="0054195E">
              <w:rPr>
                <w:rFonts w:ascii="Times New Roman" w:hAnsi="Times New Roman" w:cs="Times New Roman"/>
                <w:color w:val="C00000"/>
                <w:sz w:val="20"/>
                <w:szCs w:val="20"/>
              </w:rPr>
              <w:t>тыс. чел.</w:t>
            </w:r>
          </w:p>
        </w:tc>
        <w:tc>
          <w:tcPr>
            <w:tcW w:w="1837" w:type="dxa"/>
          </w:tcPr>
          <w:p w:rsidR="00B7522F" w:rsidRPr="0054195E" w:rsidRDefault="000546C5" w:rsidP="00E620BB">
            <w:pPr>
              <w:jc w:val="center"/>
              <w:rPr>
                <w:rFonts w:ascii="Times New Roman" w:hAnsi="Times New Roman" w:cs="Times New Roman"/>
                <w:color w:val="C00000"/>
                <w:sz w:val="20"/>
                <w:szCs w:val="20"/>
              </w:rPr>
            </w:pPr>
            <w:r w:rsidRPr="0054195E">
              <w:rPr>
                <w:rFonts w:ascii="Times New Roman" w:hAnsi="Times New Roman" w:cs="Times New Roman"/>
                <w:color w:val="C00000"/>
                <w:sz w:val="20"/>
                <w:szCs w:val="20"/>
              </w:rPr>
              <w:t>12,7</w:t>
            </w:r>
          </w:p>
        </w:tc>
      </w:tr>
      <w:tr w:rsidR="00B7522F" w:rsidRPr="00623B86" w:rsidTr="00E620BB">
        <w:tc>
          <w:tcPr>
            <w:tcW w:w="5637"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 xml:space="preserve">из них: </w:t>
            </w:r>
          </w:p>
        </w:tc>
        <w:tc>
          <w:tcPr>
            <w:tcW w:w="1871" w:type="dxa"/>
          </w:tcPr>
          <w:p w:rsidR="00B7522F" w:rsidRPr="00975435" w:rsidRDefault="00B7522F" w:rsidP="00E620BB">
            <w:pPr>
              <w:rPr>
                <w:rFonts w:ascii="Times New Roman" w:hAnsi="Times New Roman" w:cs="Times New Roman"/>
                <w:color w:val="C00000"/>
                <w:sz w:val="20"/>
                <w:szCs w:val="20"/>
              </w:rPr>
            </w:pPr>
          </w:p>
        </w:tc>
        <w:tc>
          <w:tcPr>
            <w:tcW w:w="1837" w:type="dxa"/>
          </w:tcPr>
          <w:p w:rsidR="00B7522F" w:rsidRPr="00975435" w:rsidRDefault="00B7522F" w:rsidP="00E620BB">
            <w:pPr>
              <w:jc w:val="center"/>
              <w:rPr>
                <w:rFonts w:ascii="Times New Roman" w:hAnsi="Times New Roman" w:cs="Times New Roman"/>
                <w:color w:val="C00000"/>
                <w:sz w:val="20"/>
                <w:szCs w:val="20"/>
              </w:rPr>
            </w:pPr>
          </w:p>
        </w:tc>
      </w:tr>
      <w:tr w:rsidR="00B7522F" w:rsidRPr="00623B86" w:rsidTr="00E620BB">
        <w:tc>
          <w:tcPr>
            <w:tcW w:w="5637"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детей в возрасте 1-6 лет</w:t>
            </w:r>
          </w:p>
        </w:tc>
        <w:tc>
          <w:tcPr>
            <w:tcW w:w="1871"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тыс. чел.</w:t>
            </w:r>
          </w:p>
        </w:tc>
        <w:tc>
          <w:tcPr>
            <w:tcW w:w="1837" w:type="dxa"/>
          </w:tcPr>
          <w:p w:rsidR="00B7522F" w:rsidRPr="00975435" w:rsidRDefault="00693E7F" w:rsidP="00E620BB">
            <w:pPr>
              <w:jc w:val="center"/>
              <w:rPr>
                <w:rFonts w:ascii="Times New Roman" w:hAnsi="Times New Roman" w:cs="Times New Roman"/>
                <w:color w:val="C00000"/>
                <w:sz w:val="20"/>
                <w:szCs w:val="20"/>
              </w:rPr>
            </w:pPr>
            <w:r w:rsidRPr="00975435">
              <w:rPr>
                <w:rFonts w:ascii="Times New Roman" w:hAnsi="Times New Roman" w:cs="Times New Roman"/>
                <w:color w:val="C00000"/>
                <w:sz w:val="20"/>
                <w:szCs w:val="20"/>
              </w:rPr>
              <w:t>10,2</w:t>
            </w:r>
          </w:p>
        </w:tc>
      </w:tr>
      <w:tr w:rsidR="00B7522F" w:rsidRPr="00623B86" w:rsidTr="00E620BB">
        <w:tc>
          <w:tcPr>
            <w:tcW w:w="5637"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в трудоспособном  возрасте</w:t>
            </w:r>
          </w:p>
        </w:tc>
        <w:tc>
          <w:tcPr>
            <w:tcW w:w="1871"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тыс. чел.</w:t>
            </w:r>
          </w:p>
        </w:tc>
        <w:tc>
          <w:tcPr>
            <w:tcW w:w="1837" w:type="dxa"/>
          </w:tcPr>
          <w:p w:rsidR="00B7522F" w:rsidRPr="00975435" w:rsidRDefault="00693E7F" w:rsidP="00E620BB">
            <w:pPr>
              <w:jc w:val="center"/>
              <w:rPr>
                <w:rFonts w:ascii="Times New Roman" w:hAnsi="Times New Roman" w:cs="Times New Roman"/>
                <w:color w:val="C00000"/>
                <w:sz w:val="20"/>
                <w:szCs w:val="20"/>
              </w:rPr>
            </w:pPr>
            <w:r w:rsidRPr="00975435">
              <w:rPr>
                <w:rFonts w:ascii="Times New Roman" w:hAnsi="Times New Roman" w:cs="Times New Roman"/>
                <w:color w:val="C00000"/>
                <w:sz w:val="20"/>
                <w:szCs w:val="20"/>
              </w:rPr>
              <w:t>72,2</w:t>
            </w:r>
          </w:p>
        </w:tc>
      </w:tr>
      <w:tr w:rsidR="00B7522F" w:rsidRPr="00623B86" w:rsidTr="00E620BB">
        <w:tc>
          <w:tcPr>
            <w:tcW w:w="5637"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старше трудоспособного</w:t>
            </w:r>
          </w:p>
        </w:tc>
        <w:tc>
          <w:tcPr>
            <w:tcW w:w="1871"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тыс. чел.</w:t>
            </w:r>
          </w:p>
        </w:tc>
        <w:tc>
          <w:tcPr>
            <w:tcW w:w="1837" w:type="dxa"/>
          </w:tcPr>
          <w:p w:rsidR="00B7522F" w:rsidRPr="00975435" w:rsidRDefault="00693E7F" w:rsidP="00E620BB">
            <w:pPr>
              <w:jc w:val="center"/>
              <w:rPr>
                <w:rFonts w:ascii="Times New Roman" w:hAnsi="Times New Roman" w:cs="Times New Roman"/>
                <w:color w:val="C00000"/>
                <w:sz w:val="20"/>
                <w:szCs w:val="20"/>
              </w:rPr>
            </w:pPr>
            <w:r w:rsidRPr="00975435">
              <w:rPr>
                <w:rFonts w:ascii="Times New Roman" w:hAnsi="Times New Roman" w:cs="Times New Roman"/>
                <w:color w:val="C00000"/>
                <w:sz w:val="20"/>
                <w:szCs w:val="20"/>
              </w:rPr>
              <w:t>27,1</w:t>
            </w:r>
          </w:p>
        </w:tc>
      </w:tr>
      <w:tr w:rsidR="00B7522F" w:rsidRPr="00623B86" w:rsidTr="00E620BB">
        <w:tc>
          <w:tcPr>
            <w:tcW w:w="5637"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Плотность населения</w:t>
            </w:r>
          </w:p>
        </w:tc>
        <w:tc>
          <w:tcPr>
            <w:tcW w:w="1871" w:type="dxa"/>
          </w:tcPr>
          <w:p w:rsidR="00B7522F" w:rsidRPr="00975435" w:rsidRDefault="00B7522F" w:rsidP="00E620BB">
            <w:pPr>
              <w:rPr>
                <w:rFonts w:ascii="Times New Roman" w:hAnsi="Times New Roman" w:cs="Times New Roman"/>
                <w:color w:val="C00000"/>
                <w:sz w:val="20"/>
                <w:szCs w:val="20"/>
              </w:rPr>
            </w:pPr>
            <w:r w:rsidRPr="00975435">
              <w:rPr>
                <w:rFonts w:ascii="Times New Roman" w:hAnsi="Times New Roman" w:cs="Times New Roman"/>
                <w:color w:val="C00000"/>
                <w:sz w:val="20"/>
                <w:szCs w:val="20"/>
              </w:rPr>
              <w:t>чел./</w:t>
            </w:r>
            <w:proofErr w:type="gramStart"/>
            <w:r w:rsidRPr="00975435">
              <w:rPr>
                <w:rFonts w:ascii="Times New Roman" w:hAnsi="Times New Roman" w:cs="Times New Roman"/>
                <w:color w:val="C00000"/>
                <w:sz w:val="20"/>
                <w:szCs w:val="20"/>
              </w:rPr>
              <w:t>га</w:t>
            </w:r>
            <w:proofErr w:type="gramEnd"/>
          </w:p>
        </w:tc>
        <w:tc>
          <w:tcPr>
            <w:tcW w:w="1837" w:type="dxa"/>
          </w:tcPr>
          <w:p w:rsidR="00B7522F" w:rsidRPr="00975435" w:rsidRDefault="00B7522F" w:rsidP="00E620BB">
            <w:pPr>
              <w:jc w:val="center"/>
              <w:rPr>
                <w:rFonts w:ascii="Times New Roman" w:hAnsi="Times New Roman" w:cs="Times New Roman"/>
                <w:color w:val="C00000"/>
                <w:sz w:val="20"/>
                <w:szCs w:val="20"/>
              </w:rPr>
            </w:pPr>
            <w:r w:rsidRPr="00975435">
              <w:rPr>
                <w:rFonts w:ascii="Times New Roman" w:hAnsi="Times New Roman" w:cs="Times New Roman"/>
                <w:color w:val="C00000"/>
                <w:sz w:val="20"/>
                <w:szCs w:val="20"/>
              </w:rPr>
              <w:t>13,12</w:t>
            </w:r>
          </w:p>
        </w:tc>
      </w:tr>
    </w:tbl>
    <w:p w:rsidR="000546C5" w:rsidRDefault="000546C5" w:rsidP="00B7522F">
      <w:pPr>
        <w:spacing w:after="0" w:line="240" w:lineRule="auto"/>
        <w:ind w:firstLine="651"/>
        <w:jc w:val="both"/>
        <w:rPr>
          <w:rFonts w:ascii="Times New Roman" w:hAnsi="Times New Roman" w:cs="Times New Roman"/>
          <w:color w:val="C00000"/>
          <w:sz w:val="28"/>
          <w:szCs w:val="28"/>
        </w:rPr>
      </w:pPr>
    </w:p>
    <w:p w:rsidR="00B7522F" w:rsidRPr="00975435" w:rsidRDefault="00975435" w:rsidP="00B7522F">
      <w:pPr>
        <w:spacing w:after="0" w:line="240" w:lineRule="auto"/>
        <w:ind w:firstLine="651"/>
        <w:jc w:val="both"/>
        <w:rPr>
          <w:rFonts w:ascii="Times New Roman" w:hAnsi="Times New Roman" w:cs="Times New Roman"/>
          <w:color w:val="C00000"/>
          <w:sz w:val="28"/>
          <w:szCs w:val="28"/>
        </w:rPr>
      </w:pPr>
      <w:r w:rsidRPr="00975435">
        <w:rPr>
          <w:rFonts w:ascii="Times New Roman" w:hAnsi="Times New Roman" w:cs="Times New Roman"/>
          <w:color w:val="C00000"/>
          <w:sz w:val="28"/>
          <w:szCs w:val="28"/>
        </w:rPr>
        <w:t>За период с 2007 года по 2016</w:t>
      </w:r>
      <w:r w:rsidR="00B7522F" w:rsidRPr="00975435">
        <w:rPr>
          <w:rFonts w:ascii="Times New Roman" w:hAnsi="Times New Roman" w:cs="Times New Roman"/>
          <w:color w:val="C00000"/>
          <w:sz w:val="28"/>
          <w:szCs w:val="28"/>
        </w:rPr>
        <w:t xml:space="preserve"> год численность населения </w:t>
      </w:r>
      <w:proofErr w:type="gramStart"/>
      <w:r w:rsidR="00B7522F" w:rsidRPr="00975435">
        <w:rPr>
          <w:rFonts w:ascii="Times New Roman" w:hAnsi="Times New Roman" w:cs="Times New Roman"/>
          <w:color w:val="C00000"/>
          <w:sz w:val="28"/>
          <w:szCs w:val="28"/>
        </w:rPr>
        <w:t>г</w:t>
      </w:r>
      <w:proofErr w:type="gramEnd"/>
      <w:r w:rsidR="00B7522F" w:rsidRPr="00975435">
        <w:rPr>
          <w:rFonts w:ascii="Times New Roman" w:hAnsi="Times New Roman" w:cs="Times New Roman"/>
          <w:color w:val="C00000"/>
          <w:sz w:val="28"/>
          <w:szCs w:val="28"/>
        </w:rPr>
        <w:t xml:space="preserve">. </w:t>
      </w:r>
      <w:r>
        <w:rPr>
          <w:rFonts w:ascii="Times New Roman" w:hAnsi="Times New Roman" w:cs="Times New Roman"/>
          <w:color w:val="C00000"/>
          <w:sz w:val="28"/>
          <w:szCs w:val="28"/>
        </w:rPr>
        <w:t xml:space="preserve">Батайск </w:t>
      </w:r>
      <w:r w:rsidR="00B7522F" w:rsidRPr="00975435">
        <w:rPr>
          <w:rFonts w:ascii="Times New Roman" w:hAnsi="Times New Roman" w:cs="Times New Roman"/>
          <w:color w:val="C00000"/>
          <w:sz w:val="28"/>
          <w:szCs w:val="28"/>
        </w:rPr>
        <w:t xml:space="preserve">возросла на </w:t>
      </w:r>
      <w:r w:rsidRPr="00975435">
        <w:rPr>
          <w:rFonts w:ascii="Times New Roman" w:hAnsi="Times New Roman" w:cs="Times New Roman"/>
          <w:color w:val="C00000"/>
          <w:sz w:val="28"/>
          <w:szCs w:val="28"/>
        </w:rPr>
        <w:t>19,1</w:t>
      </w:r>
      <w:r w:rsidR="00CA4390">
        <w:rPr>
          <w:rFonts w:ascii="Times New Roman" w:hAnsi="Times New Roman" w:cs="Times New Roman"/>
          <w:color w:val="C00000"/>
          <w:sz w:val="28"/>
          <w:szCs w:val="28"/>
        </w:rPr>
        <w:t xml:space="preserve"> </w:t>
      </w:r>
      <w:r w:rsidR="000546C5">
        <w:rPr>
          <w:rFonts w:ascii="Times New Roman" w:hAnsi="Times New Roman" w:cs="Times New Roman"/>
          <w:color w:val="C00000"/>
          <w:sz w:val="28"/>
          <w:szCs w:val="28"/>
        </w:rPr>
        <w:t>тыс.</w:t>
      </w:r>
      <w:r w:rsidR="00B7522F" w:rsidRPr="00975435">
        <w:rPr>
          <w:rFonts w:ascii="Times New Roman" w:hAnsi="Times New Roman" w:cs="Times New Roman"/>
          <w:color w:val="C00000"/>
          <w:sz w:val="28"/>
          <w:szCs w:val="28"/>
        </w:rPr>
        <w:t xml:space="preserve"> человек или на </w:t>
      </w:r>
      <w:r w:rsidRPr="00975435">
        <w:rPr>
          <w:rFonts w:ascii="Times New Roman" w:hAnsi="Times New Roman" w:cs="Times New Roman"/>
          <w:color w:val="C00000"/>
          <w:sz w:val="28"/>
          <w:szCs w:val="28"/>
        </w:rPr>
        <w:t>15,6</w:t>
      </w:r>
      <w:r w:rsidR="00B7522F" w:rsidRPr="00975435">
        <w:rPr>
          <w:rFonts w:ascii="Times New Roman" w:hAnsi="Times New Roman" w:cs="Times New Roman"/>
          <w:color w:val="C00000"/>
          <w:sz w:val="28"/>
          <w:szCs w:val="28"/>
        </w:rPr>
        <w:t xml:space="preserve">%. </w:t>
      </w:r>
    </w:p>
    <w:p w:rsidR="00B7522F" w:rsidRDefault="00B7522F" w:rsidP="00B7522F">
      <w:pPr>
        <w:spacing w:after="0" w:line="240" w:lineRule="auto"/>
        <w:ind w:firstLine="651"/>
        <w:jc w:val="both"/>
        <w:rPr>
          <w:rFonts w:ascii="Times New Roman" w:hAnsi="Times New Roman" w:cs="Times New Roman"/>
          <w:sz w:val="28"/>
          <w:szCs w:val="28"/>
        </w:rPr>
      </w:pPr>
    </w:p>
    <w:p w:rsidR="00B7522F" w:rsidRDefault="00B7522F" w:rsidP="00B7522F">
      <w:pPr>
        <w:spacing w:after="0" w:line="240" w:lineRule="auto"/>
        <w:ind w:firstLine="651"/>
        <w:jc w:val="both"/>
        <w:rPr>
          <w:rFonts w:ascii="Times New Roman" w:hAnsi="Times New Roman" w:cs="Times New Roman"/>
          <w:sz w:val="28"/>
          <w:szCs w:val="28"/>
        </w:rPr>
      </w:pPr>
    </w:p>
    <w:p w:rsidR="00B7522F" w:rsidRDefault="0070614C" w:rsidP="00B7522F">
      <w:pPr>
        <w:spacing w:after="0" w:line="240" w:lineRule="auto"/>
        <w:ind w:firstLine="851"/>
        <w:jc w:val="both"/>
        <w:rPr>
          <w:rFonts w:ascii="Times New Roman" w:hAnsi="Times New Roman" w:cs="Times New Roman"/>
          <w:color w:val="C00000"/>
          <w:sz w:val="28"/>
          <w:szCs w:val="28"/>
        </w:rPr>
      </w:pPr>
      <w:r w:rsidRPr="0070614C">
        <w:rPr>
          <w:rFonts w:ascii="Times New Roman" w:hAnsi="Times New Roman" w:cs="Times New Roman"/>
          <w:color w:val="C00000"/>
          <w:sz w:val="28"/>
          <w:szCs w:val="28"/>
        </w:rPr>
        <w:lastRenderedPageBreak/>
        <w:t>По данным на начало 2016</w:t>
      </w:r>
      <w:r w:rsidR="00B7522F" w:rsidRPr="0070614C">
        <w:rPr>
          <w:rFonts w:ascii="Times New Roman" w:hAnsi="Times New Roman" w:cs="Times New Roman"/>
          <w:color w:val="C00000"/>
          <w:sz w:val="28"/>
          <w:szCs w:val="28"/>
        </w:rPr>
        <w:t xml:space="preserve"> года</w:t>
      </w:r>
      <w:r w:rsidRPr="0070614C">
        <w:rPr>
          <w:rFonts w:ascii="Times New Roman" w:hAnsi="Times New Roman" w:cs="Times New Roman"/>
          <w:color w:val="C00000"/>
          <w:sz w:val="28"/>
          <w:szCs w:val="28"/>
        </w:rPr>
        <w:t xml:space="preserve"> в муниципальном образовании «Город Батайск» 72,2</w:t>
      </w:r>
      <w:r w:rsidR="00B7522F" w:rsidRPr="0070614C">
        <w:rPr>
          <w:rFonts w:ascii="Times New Roman" w:hAnsi="Times New Roman" w:cs="Times New Roman"/>
          <w:color w:val="C00000"/>
          <w:sz w:val="28"/>
          <w:szCs w:val="28"/>
        </w:rPr>
        <w:t>% населения находится</w:t>
      </w:r>
      <w:r w:rsidRPr="0070614C">
        <w:rPr>
          <w:rFonts w:ascii="Times New Roman" w:hAnsi="Times New Roman" w:cs="Times New Roman"/>
          <w:color w:val="C00000"/>
          <w:sz w:val="28"/>
          <w:szCs w:val="28"/>
        </w:rPr>
        <w:t xml:space="preserve"> в трудоспособном возрасте, 12,7</w:t>
      </w:r>
      <w:r w:rsidR="00B7522F" w:rsidRPr="0070614C">
        <w:rPr>
          <w:rFonts w:ascii="Times New Roman" w:hAnsi="Times New Roman" w:cs="Times New Roman"/>
          <w:color w:val="C00000"/>
          <w:sz w:val="28"/>
          <w:szCs w:val="28"/>
        </w:rPr>
        <w:t>% - моло</w:t>
      </w:r>
      <w:r w:rsidRPr="0070614C">
        <w:rPr>
          <w:rFonts w:ascii="Times New Roman" w:hAnsi="Times New Roman" w:cs="Times New Roman"/>
          <w:color w:val="C00000"/>
          <w:sz w:val="28"/>
          <w:szCs w:val="28"/>
        </w:rPr>
        <w:t>же трудоспособного возраста, 27,1</w:t>
      </w:r>
      <w:r w:rsidR="00B7522F" w:rsidRPr="0070614C">
        <w:rPr>
          <w:rFonts w:ascii="Times New Roman" w:hAnsi="Times New Roman" w:cs="Times New Roman"/>
          <w:color w:val="C00000"/>
          <w:sz w:val="28"/>
          <w:szCs w:val="28"/>
        </w:rPr>
        <w:t xml:space="preserve">% - старше трудоспособного возраста. </w:t>
      </w:r>
    </w:p>
    <w:p w:rsidR="00CA4390" w:rsidRDefault="00CA4390" w:rsidP="002D6F17">
      <w:pPr>
        <w:pStyle w:val="010"/>
        <w:jc w:val="center"/>
        <w:rPr>
          <w:color w:val="C00000"/>
        </w:rPr>
      </w:pPr>
    </w:p>
    <w:p w:rsidR="00B7522F" w:rsidRPr="002D6F17" w:rsidRDefault="00B7522F" w:rsidP="002D6F17">
      <w:pPr>
        <w:pStyle w:val="010"/>
        <w:jc w:val="center"/>
      </w:pPr>
      <w:r>
        <w:rPr>
          <w:noProof/>
        </w:rPr>
        <w:drawing>
          <wp:inline distT="0" distB="0" distL="0" distR="0">
            <wp:extent cx="5640621" cy="2184125"/>
            <wp:effectExtent l="19050" t="0" r="17229" b="662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A4390">
        <w:rPr>
          <w:color w:val="C00000"/>
        </w:rPr>
        <w:t xml:space="preserve">Рис. </w:t>
      </w:r>
      <w:r w:rsidR="0070614C" w:rsidRPr="00CA4390">
        <w:rPr>
          <w:color w:val="C00000"/>
        </w:rPr>
        <w:t>№1</w:t>
      </w:r>
      <w:r w:rsidR="00D642C5" w:rsidRPr="00CA4390">
        <w:rPr>
          <w:color w:val="C00000"/>
        </w:rPr>
        <w:t xml:space="preserve">. </w:t>
      </w:r>
      <w:r w:rsidRPr="00CA4390">
        <w:rPr>
          <w:color w:val="C00000"/>
        </w:rPr>
        <w:t>Структура распределения численности населения по возрасту</w:t>
      </w:r>
    </w:p>
    <w:p w:rsidR="00B7522F" w:rsidRDefault="00B7522F" w:rsidP="00B7522F">
      <w:pPr>
        <w:spacing w:after="0" w:line="240" w:lineRule="auto"/>
        <w:ind w:firstLine="651"/>
        <w:jc w:val="both"/>
        <w:rPr>
          <w:rFonts w:ascii="Times New Roman" w:hAnsi="Times New Roman" w:cs="Times New Roman"/>
          <w:sz w:val="28"/>
          <w:szCs w:val="28"/>
        </w:rPr>
      </w:pPr>
    </w:p>
    <w:p w:rsidR="00B7522F" w:rsidRPr="0070614C" w:rsidRDefault="00B7522F" w:rsidP="00B7522F">
      <w:pPr>
        <w:spacing w:after="0" w:line="240" w:lineRule="auto"/>
        <w:ind w:firstLine="851"/>
        <w:jc w:val="both"/>
        <w:rPr>
          <w:rFonts w:ascii="Times New Roman" w:hAnsi="Times New Roman" w:cs="Times New Roman"/>
          <w:color w:val="C00000"/>
          <w:sz w:val="28"/>
          <w:szCs w:val="28"/>
        </w:rPr>
      </w:pPr>
      <w:r w:rsidRPr="0070614C">
        <w:rPr>
          <w:rFonts w:ascii="Times New Roman" w:hAnsi="Times New Roman" w:cs="Times New Roman"/>
          <w:color w:val="C00000"/>
          <w:sz w:val="28"/>
          <w:szCs w:val="28"/>
        </w:rPr>
        <w:t>Основными показателями, влияющими на увеличение  численности населения, являются рождаемость, смертность, миграция.</w:t>
      </w:r>
    </w:p>
    <w:p w:rsidR="00B7522F" w:rsidRPr="0032581D" w:rsidRDefault="00B7522F" w:rsidP="00B7522F">
      <w:pPr>
        <w:spacing w:after="0" w:line="240" w:lineRule="auto"/>
        <w:ind w:firstLine="851"/>
        <w:jc w:val="both"/>
        <w:rPr>
          <w:rFonts w:ascii="Times New Roman" w:hAnsi="Times New Roman" w:cs="Times New Roman"/>
          <w:color w:val="C00000"/>
          <w:sz w:val="28"/>
          <w:szCs w:val="28"/>
        </w:rPr>
      </w:pPr>
      <w:r w:rsidRPr="0032581D">
        <w:rPr>
          <w:rFonts w:ascii="Times New Roman" w:hAnsi="Times New Roman" w:cs="Times New Roman"/>
          <w:color w:val="C00000"/>
          <w:sz w:val="28"/>
          <w:szCs w:val="28"/>
        </w:rPr>
        <w:t xml:space="preserve">Численность родившихся на территории </w:t>
      </w:r>
      <w:r w:rsidR="0032581D" w:rsidRPr="0032581D">
        <w:rPr>
          <w:rFonts w:ascii="Times New Roman" w:hAnsi="Times New Roman" w:cs="Times New Roman"/>
          <w:color w:val="C00000"/>
          <w:sz w:val="28"/>
          <w:szCs w:val="28"/>
        </w:rPr>
        <w:t>муниципально</w:t>
      </w:r>
      <w:r w:rsidR="00E0149B">
        <w:rPr>
          <w:rFonts w:ascii="Times New Roman" w:hAnsi="Times New Roman" w:cs="Times New Roman"/>
          <w:color w:val="C00000"/>
          <w:sz w:val="28"/>
          <w:szCs w:val="28"/>
        </w:rPr>
        <w:t>г</w:t>
      </w:r>
      <w:r w:rsidR="0032581D" w:rsidRPr="0032581D">
        <w:rPr>
          <w:rFonts w:ascii="Times New Roman" w:hAnsi="Times New Roman" w:cs="Times New Roman"/>
          <w:color w:val="C00000"/>
          <w:sz w:val="28"/>
          <w:szCs w:val="28"/>
        </w:rPr>
        <w:t>о образования «Город Батайск» в 2015</w:t>
      </w:r>
      <w:r w:rsidRPr="0032581D">
        <w:rPr>
          <w:rFonts w:ascii="Times New Roman" w:hAnsi="Times New Roman" w:cs="Times New Roman"/>
          <w:color w:val="C00000"/>
          <w:sz w:val="28"/>
          <w:szCs w:val="28"/>
        </w:rPr>
        <w:t xml:space="preserve"> году составила </w:t>
      </w:r>
      <w:r w:rsidR="0032581D" w:rsidRPr="0032581D">
        <w:rPr>
          <w:rFonts w:ascii="Times New Roman" w:hAnsi="Times New Roman" w:cs="Times New Roman"/>
          <w:color w:val="C00000"/>
          <w:sz w:val="28"/>
          <w:szCs w:val="28"/>
        </w:rPr>
        <w:t>1958</w:t>
      </w:r>
      <w:r w:rsidRPr="0032581D">
        <w:rPr>
          <w:rFonts w:ascii="Times New Roman" w:hAnsi="Times New Roman" w:cs="Times New Roman"/>
          <w:color w:val="C00000"/>
          <w:sz w:val="28"/>
          <w:szCs w:val="28"/>
        </w:rPr>
        <w:t xml:space="preserve"> чел</w:t>
      </w:r>
      <w:r w:rsidR="00D35D7D" w:rsidRPr="0032581D">
        <w:rPr>
          <w:rFonts w:ascii="Times New Roman" w:hAnsi="Times New Roman" w:cs="Times New Roman"/>
          <w:color w:val="C00000"/>
          <w:sz w:val="28"/>
          <w:szCs w:val="28"/>
        </w:rPr>
        <w:t>овек</w:t>
      </w:r>
      <w:r w:rsidR="0032581D" w:rsidRPr="0032581D">
        <w:rPr>
          <w:rFonts w:ascii="Times New Roman" w:hAnsi="Times New Roman" w:cs="Times New Roman"/>
          <w:color w:val="C00000"/>
          <w:sz w:val="28"/>
          <w:szCs w:val="28"/>
        </w:rPr>
        <w:t>, численность умерших – 1423</w:t>
      </w:r>
      <w:r w:rsidR="00D35D7D" w:rsidRPr="0032581D">
        <w:rPr>
          <w:rFonts w:ascii="Times New Roman" w:hAnsi="Times New Roman" w:cs="Times New Roman"/>
          <w:color w:val="C00000"/>
          <w:sz w:val="28"/>
          <w:szCs w:val="28"/>
        </w:rPr>
        <w:t> </w:t>
      </w:r>
      <w:r w:rsidRPr="0032581D">
        <w:rPr>
          <w:rFonts w:ascii="Times New Roman" w:hAnsi="Times New Roman" w:cs="Times New Roman"/>
          <w:color w:val="C00000"/>
          <w:sz w:val="28"/>
          <w:szCs w:val="28"/>
        </w:rPr>
        <w:t>человек</w:t>
      </w:r>
      <w:r w:rsidR="0032581D" w:rsidRPr="0032581D">
        <w:rPr>
          <w:rFonts w:ascii="Times New Roman" w:hAnsi="Times New Roman" w:cs="Times New Roman"/>
          <w:color w:val="C00000"/>
          <w:sz w:val="28"/>
          <w:szCs w:val="28"/>
        </w:rPr>
        <w:t>а</w:t>
      </w:r>
      <w:r w:rsidRPr="0032581D">
        <w:rPr>
          <w:rFonts w:ascii="Times New Roman" w:hAnsi="Times New Roman" w:cs="Times New Roman"/>
          <w:color w:val="C00000"/>
          <w:sz w:val="28"/>
          <w:szCs w:val="28"/>
        </w:rPr>
        <w:t xml:space="preserve">. </w:t>
      </w:r>
      <w:r w:rsidR="0032581D" w:rsidRPr="0032581D">
        <w:rPr>
          <w:rFonts w:ascii="Times New Roman" w:hAnsi="Times New Roman" w:cs="Times New Roman"/>
          <w:color w:val="C00000"/>
          <w:sz w:val="28"/>
          <w:szCs w:val="28"/>
        </w:rPr>
        <w:t>Естественный прирост составил 535</w:t>
      </w:r>
      <w:r w:rsidRPr="0032581D">
        <w:rPr>
          <w:rFonts w:ascii="Times New Roman" w:hAnsi="Times New Roman" w:cs="Times New Roman"/>
          <w:color w:val="C00000"/>
          <w:sz w:val="28"/>
          <w:szCs w:val="28"/>
        </w:rPr>
        <w:t xml:space="preserve"> человек.</w:t>
      </w:r>
    </w:p>
    <w:p w:rsidR="00B7522F" w:rsidRDefault="00B7522F" w:rsidP="00B7522F">
      <w:pPr>
        <w:spacing w:after="0" w:line="240" w:lineRule="auto"/>
        <w:ind w:firstLine="851"/>
        <w:jc w:val="both"/>
        <w:rPr>
          <w:rFonts w:ascii="Times New Roman" w:hAnsi="Times New Roman" w:cs="Times New Roman"/>
          <w:sz w:val="28"/>
          <w:szCs w:val="28"/>
        </w:rPr>
      </w:pPr>
      <w:r w:rsidRPr="0032581D">
        <w:rPr>
          <w:rFonts w:ascii="Times New Roman" w:hAnsi="Times New Roman" w:cs="Times New Roman"/>
          <w:color w:val="C00000"/>
          <w:sz w:val="28"/>
          <w:szCs w:val="28"/>
        </w:rPr>
        <w:t xml:space="preserve">Миграционный прирост населения значительно превышает естественный. </w:t>
      </w:r>
      <w:r w:rsidR="0032581D" w:rsidRPr="0032581D">
        <w:rPr>
          <w:rFonts w:ascii="Times New Roman" w:hAnsi="Times New Roman" w:cs="Times New Roman"/>
          <w:color w:val="C00000"/>
          <w:sz w:val="28"/>
          <w:szCs w:val="28"/>
        </w:rPr>
        <w:t xml:space="preserve">За 2015 </w:t>
      </w:r>
      <w:r w:rsidRPr="0032581D">
        <w:rPr>
          <w:rFonts w:ascii="Times New Roman" w:hAnsi="Times New Roman" w:cs="Times New Roman"/>
          <w:color w:val="C00000"/>
          <w:sz w:val="28"/>
          <w:szCs w:val="28"/>
        </w:rPr>
        <w:t>г.</w:t>
      </w:r>
      <w:r w:rsidR="0032581D" w:rsidRPr="0032581D">
        <w:rPr>
          <w:rFonts w:ascii="Times New Roman" w:hAnsi="Times New Roman" w:cs="Times New Roman"/>
          <w:color w:val="C00000"/>
          <w:sz w:val="28"/>
          <w:szCs w:val="28"/>
        </w:rPr>
        <w:t xml:space="preserve"> в </w:t>
      </w:r>
      <w:proofErr w:type="gramStart"/>
      <w:r w:rsidR="0032581D" w:rsidRPr="0032581D">
        <w:rPr>
          <w:rFonts w:ascii="Times New Roman" w:hAnsi="Times New Roman" w:cs="Times New Roman"/>
          <w:color w:val="C00000"/>
          <w:sz w:val="28"/>
          <w:szCs w:val="28"/>
        </w:rPr>
        <w:t>муниципальное</w:t>
      </w:r>
      <w:proofErr w:type="gramEnd"/>
      <w:r w:rsidRPr="0032581D">
        <w:rPr>
          <w:rFonts w:ascii="Times New Roman" w:hAnsi="Times New Roman" w:cs="Times New Roman"/>
          <w:color w:val="C00000"/>
          <w:sz w:val="28"/>
          <w:szCs w:val="28"/>
        </w:rPr>
        <w:t xml:space="preserve"> </w:t>
      </w:r>
      <w:r w:rsidR="0032581D" w:rsidRPr="0032581D">
        <w:rPr>
          <w:rFonts w:ascii="Times New Roman" w:hAnsi="Times New Roman" w:cs="Times New Roman"/>
          <w:color w:val="C00000"/>
          <w:sz w:val="28"/>
          <w:szCs w:val="28"/>
        </w:rPr>
        <w:t>образования «Город Батайск» прибыло 4338</w:t>
      </w:r>
      <w:r w:rsidRPr="0032581D">
        <w:rPr>
          <w:rFonts w:ascii="Times New Roman" w:hAnsi="Times New Roman" w:cs="Times New Roman"/>
          <w:color w:val="C00000"/>
          <w:sz w:val="28"/>
          <w:szCs w:val="28"/>
        </w:rPr>
        <w:t xml:space="preserve"> человек. Число выбывш</w:t>
      </w:r>
      <w:r w:rsidR="0032581D" w:rsidRPr="0032581D">
        <w:rPr>
          <w:rFonts w:ascii="Times New Roman" w:hAnsi="Times New Roman" w:cs="Times New Roman"/>
          <w:color w:val="C00000"/>
          <w:sz w:val="28"/>
          <w:szCs w:val="28"/>
        </w:rPr>
        <w:t>их за этот период составило 2436</w:t>
      </w:r>
      <w:r w:rsidRPr="0032581D">
        <w:rPr>
          <w:rFonts w:ascii="Times New Roman" w:hAnsi="Times New Roman" w:cs="Times New Roman"/>
          <w:color w:val="C00000"/>
          <w:sz w:val="28"/>
          <w:szCs w:val="28"/>
        </w:rPr>
        <w:t xml:space="preserve"> человек. Миграционный прирост по итогам 201</w:t>
      </w:r>
      <w:r w:rsidR="0032581D" w:rsidRPr="0032581D">
        <w:rPr>
          <w:rFonts w:ascii="Times New Roman" w:hAnsi="Times New Roman" w:cs="Times New Roman"/>
          <w:color w:val="C00000"/>
          <w:sz w:val="28"/>
          <w:szCs w:val="28"/>
        </w:rPr>
        <w:t>5</w:t>
      </w:r>
      <w:r w:rsidRPr="0032581D">
        <w:rPr>
          <w:rFonts w:ascii="Times New Roman" w:hAnsi="Times New Roman" w:cs="Times New Roman"/>
          <w:color w:val="C00000"/>
          <w:sz w:val="28"/>
          <w:szCs w:val="28"/>
        </w:rPr>
        <w:t xml:space="preserve"> года составил </w:t>
      </w:r>
      <w:r w:rsidR="0032581D" w:rsidRPr="0032581D">
        <w:rPr>
          <w:rFonts w:ascii="Times New Roman" w:hAnsi="Times New Roman" w:cs="Times New Roman"/>
          <w:color w:val="C00000"/>
          <w:sz w:val="28"/>
          <w:szCs w:val="28"/>
        </w:rPr>
        <w:t>1902</w:t>
      </w:r>
      <w:r w:rsidRPr="0032581D">
        <w:rPr>
          <w:rFonts w:ascii="Times New Roman" w:hAnsi="Times New Roman" w:cs="Times New Roman"/>
          <w:color w:val="C00000"/>
          <w:sz w:val="28"/>
          <w:szCs w:val="28"/>
        </w:rPr>
        <w:t xml:space="preserve"> человека.</w:t>
      </w:r>
      <w:r>
        <w:rPr>
          <w:rFonts w:ascii="Times New Roman" w:hAnsi="Times New Roman" w:cs="Times New Roman"/>
          <w:sz w:val="28"/>
          <w:szCs w:val="28"/>
        </w:rPr>
        <w:t xml:space="preserve"> </w:t>
      </w:r>
    </w:p>
    <w:p w:rsidR="00B7522F" w:rsidRPr="00030FC0" w:rsidRDefault="00B7522F" w:rsidP="00B7522F">
      <w:pPr>
        <w:spacing w:after="0" w:line="240" w:lineRule="auto"/>
        <w:ind w:firstLine="851"/>
        <w:jc w:val="both"/>
        <w:rPr>
          <w:rFonts w:ascii="Times New Roman" w:hAnsi="Times New Roman" w:cs="Times New Roman"/>
          <w:color w:val="C00000"/>
          <w:sz w:val="28"/>
          <w:szCs w:val="28"/>
        </w:rPr>
      </w:pPr>
      <w:r w:rsidRPr="00030FC0">
        <w:rPr>
          <w:rFonts w:ascii="Times New Roman" w:hAnsi="Times New Roman" w:cs="Times New Roman"/>
          <w:color w:val="C00000"/>
          <w:sz w:val="28"/>
          <w:szCs w:val="28"/>
        </w:rPr>
        <w:t xml:space="preserve">Фактором, способствующим росту численности населения, является расположение </w:t>
      </w:r>
      <w:r w:rsidR="00030FC0" w:rsidRPr="00030FC0">
        <w:rPr>
          <w:rFonts w:ascii="Times New Roman" w:hAnsi="Times New Roman" w:cs="Times New Roman"/>
          <w:color w:val="C00000"/>
          <w:sz w:val="28"/>
          <w:szCs w:val="28"/>
        </w:rPr>
        <w:t xml:space="preserve">муниципальное образования «Город Батайск» </w:t>
      </w:r>
      <w:r w:rsidRPr="00030FC0">
        <w:rPr>
          <w:rFonts w:ascii="Times New Roman" w:hAnsi="Times New Roman" w:cs="Times New Roman"/>
          <w:color w:val="C00000"/>
          <w:sz w:val="28"/>
          <w:szCs w:val="28"/>
        </w:rPr>
        <w:t>в непосредственной близости от центра агломерации (г</w:t>
      </w:r>
      <w:proofErr w:type="gramStart"/>
      <w:r w:rsidRPr="00030FC0">
        <w:rPr>
          <w:rFonts w:ascii="Times New Roman" w:hAnsi="Times New Roman" w:cs="Times New Roman"/>
          <w:color w:val="C00000"/>
          <w:sz w:val="28"/>
          <w:szCs w:val="28"/>
        </w:rPr>
        <w:t>.Р</w:t>
      </w:r>
      <w:proofErr w:type="gramEnd"/>
      <w:r w:rsidRPr="00030FC0">
        <w:rPr>
          <w:rFonts w:ascii="Times New Roman" w:hAnsi="Times New Roman" w:cs="Times New Roman"/>
          <w:color w:val="C00000"/>
          <w:sz w:val="28"/>
          <w:szCs w:val="28"/>
        </w:rPr>
        <w:t xml:space="preserve">остов-на-Дону). </w:t>
      </w:r>
    </w:p>
    <w:p w:rsidR="006E5237" w:rsidRPr="00030FC0" w:rsidRDefault="006E5237" w:rsidP="00B7522F">
      <w:pPr>
        <w:spacing w:after="0" w:line="240" w:lineRule="auto"/>
        <w:ind w:firstLine="851"/>
        <w:jc w:val="both"/>
        <w:rPr>
          <w:rFonts w:ascii="Times New Roman" w:hAnsi="Times New Roman" w:cs="Times New Roman"/>
          <w:color w:val="C00000"/>
          <w:sz w:val="28"/>
          <w:szCs w:val="28"/>
        </w:rPr>
      </w:pPr>
      <w:r w:rsidRPr="00030FC0">
        <w:rPr>
          <w:rFonts w:ascii="Times New Roman" w:hAnsi="Times New Roman" w:cs="Times New Roman"/>
          <w:color w:val="C00000"/>
          <w:sz w:val="28"/>
          <w:szCs w:val="28"/>
        </w:rPr>
        <w:t xml:space="preserve">Общая площадь жилищного фонда </w:t>
      </w:r>
      <w:r w:rsidR="0032581D" w:rsidRPr="00030FC0">
        <w:rPr>
          <w:rFonts w:ascii="Times New Roman" w:hAnsi="Times New Roman" w:cs="Times New Roman"/>
          <w:color w:val="C00000"/>
          <w:sz w:val="28"/>
          <w:szCs w:val="28"/>
        </w:rPr>
        <w:t>муниципальное образования «Город Батайск» на 01.01.2016 г. составляет 2486,6</w:t>
      </w:r>
      <w:r w:rsidRPr="00030FC0">
        <w:rPr>
          <w:rFonts w:ascii="Times New Roman" w:hAnsi="Times New Roman" w:cs="Times New Roman"/>
          <w:color w:val="C00000"/>
          <w:sz w:val="28"/>
          <w:szCs w:val="28"/>
        </w:rPr>
        <w:t xml:space="preserve"> тыс. м</w:t>
      </w:r>
      <w:proofErr w:type="gramStart"/>
      <w:r w:rsidRPr="00030FC0">
        <w:rPr>
          <w:rFonts w:ascii="Times New Roman" w:hAnsi="Times New Roman" w:cs="Times New Roman"/>
          <w:color w:val="C00000"/>
          <w:sz w:val="28"/>
          <w:szCs w:val="28"/>
          <w:vertAlign w:val="superscript"/>
        </w:rPr>
        <w:t>2</w:t>
      </w:r>
      <w:proofErr w:type="gramEnd"/>
      <w:r w:rsidRPr="00030FC0">
        <w:rPr>
          <w:rFonts w:ascii="Times New Roman" w:hAnsi="Times New Roman" w:cs="Times New Roman"/>
          <w:color w:val="C00000"/>
          <w:sz w:val="28"/>
          <w:szCs w:val="28"/>
        </w:rPr>
        <w:t xml:space="preserve">. </w:t>
      </w:r>
    </w:p>
    <w:p w:rsidR="006E5237" w:rsidRPr="00030FC0" w:rsidRDefault="006E5237" w:rsidP="006E5237">
      <w:pPr>
        <w:spacing w:after="0" w:line="240" w:lineRule="auto"/>
        <w:ind w:firstLine="851"/>
        <w:jc w:val="both"/>
        <w:rPr>
          <w:rFonts w:ascii="Times New Roman" w:hAnsi="Times New Roman" w:cs="Times New Roman"/>
          <w:color w:val="C00000"/>
          <w:sz w:val="28"/>
          <w:szCs w:val="28"/>
        </w:rPr>
      </w:pPr>
      <w:r w:rsidRPr="00030FC0">
        <w:rPr>
          <w:rFonts w:ascii="Times New Roman" w:hAnsi="Times New Roman" w:cs="Times New Roman"/>
          <w:color w:val="C00000"/>
          <w:sz w:val="28"/>
          <w:szCs w:val="28"/>
        </w:rPr>
        <w:t xml:space="preserve">На территории </w:t>
      </w:r>
      <w:r w:rsidR="00232D85">
        <w:rPr>
          <w:rFonts w:ascii="Times New Roman" w:hAnsi="Times New Roman" w:cs="Times New Roman"/>
          <w:color w:val="C00000"/>
          <w:sz w:val="28"/>
          <w:szCs w:val="28"/>
        </w:rPr>
        <w:t>муниципального</w:t>
      </w:r>
      <w:r w:rsidR="0032581D" w:rsidRPr="00030FC0">
        <w:rPr>
          <w:rFonts w:ascii="Times New Roman" w:hAnsi="Times New Roman" w:cs="Times New Roman"/>
          <w:color w:val="C00000"/>
          <w:sz w:val="28"/>
          <w:szCs w:val="28"/>
        </w:rPr>
        <w:t xml:space="preserve"> образования «Город Батайск» </w:t>
      </w:r>
      <w:r w:rsidRPr="00030FC0">
        <w:rPr>
          <w:rFonts w:ascii="Times New Roman" w:hAnsi="Times New Roman" w:cs="Times New Roman"/>
          <w:color w:val="C00000"/>
          <w:sz w:val="28"/>
          <w:szCs w:val="28"/>
        </w:rPr>
        <w:t>ведет</w:t>
      </w:r>
      <w:r w:rsidR="000460FB" w:rsidRPr="00030FC0">
        <w:rPr>
          <w:rFonts w:ascii="Times New Roman" w:hAnsi="Times New Roman" w:cs="Times New Roman"/>
          <w:color w:val="C00000"/>
          <w:sz w:val="28"/>
          <w:szCs w:val="28"/>
        </w:rPr>
        <w:t>с</w:t>
      </w:r>
      <w:r w:rsidRPr="00030FC0">
        <w:rPr>
          <w:rFonts w:ascii="Times New Roman" w:hAnsi="Times New Roman" w:cs="Times New Roman"/>
          <w:color w:val="C00000"/>
          <w:sz w:val="28"/>
          <w:szCs w:val="28"/>
        </w:rPr>
        <w:t>я интенсивное жилищное строительство. За 2011-2</w:t>
      </w:r>
      <w:r w:rsidR="00A23FEA" w:rsidRPr="00030FC0">
        <w:rPr>
          <w:rFonts w:ascii="Times New Roman" w:hAnsi="Times New Roman" w:cs="Times New Roman"/>
          <w:color w:val="C00000"/>
          <w:sz w:val="28"/>
          <w:szCs w:val="28"/>
        </w:rPr>
        <w:t>015</w:t>
      </w:r>
      <w:r w:rsidR="00030FC0" w:rsidRPr="00030FC0">
        <w:rPr>
          <w:rFonts w:ascii="Times New Roman" w:hAnsi="Times New Roman" w:cs="Times New Roman"/>
          <w:color w:val="C00000"/>
          <w:sz w:val="28"/>
          <w:szCs w:val="28"/>
        </w:rPr>
        <w:t xml:space="preserve"> гг. в городе были введены</w:t>
      </w:r>
      <w:r w:rsidR="00E43DA7" w:rsidRPr="00030FC0">
        <w:rPr>
          <w:rFonts w:ascii="Times New Roman" w:hAnsi="Times New Roman" w:cs="Times New Roman"/>
          <w:color w:val="C00000"/>
          <w:sz w:val="28"/>
          <w:szCs w:val="28"/>
        </w:rPr>
        <w:t xml:space="preserve"> жил</w:t>
      </w:r>
      <w:r w:rsidR="00030FC0" w:rsidRPr="00030FC0">
        <w:rPr>
          <w:rFonts w:ascii="Times New Roman" w:hAnsi="Times New Roman" w:cs="Times New Roman"/>
          <w:color w:val="C00000"/>
          <w:sz w:val="28"/>
          <w:szCs w:val="28"/>
        </w:rPr>
        <w:t>ые дома площадью выше 506,6</w:t>
      </w:r>
      <w:r w:rsidRPr="00030FC0">
        <w:rPr>
          <w:rFonts w:ascii="Times New Roman" w:hAnsi="Times New Roman" w:cs="Times New Roman"/>
          <w:color w:val="C00000"/>
          <w:sz w:val="28"/>
          <w:szCs w:val="28"/>
        </w:rPr>
        <w:t xml:space="preserve"> тыс. м</w:t>
      </w:r>
      <w:proofErr w:type="gramStart"/>
      <w:r w:rsidRPr="00030FC0">
        <w:rPr>
          <w:rFonts w:ascii="Times New Roman" w:hAnsi="Times New Roman" w:cs="Times New Roman"/>
          <w:color w:val="C00000"/>
          <w:sz w:val="28"/>
          <w:szCs w:val="28"/>
          <w:vertAlign w:val="superscript"/>
        </w:rPr>
        <w:t>2</w:t>
      </w:r>
      <w:proofErr w:type="gramEnd"/>
      <w:r w:rsidRPr="00030FC0">
        <w:rPr>
          <w:rFonts w:ascii="Times New Roman" w:hAnsi="Times New Roman" w:cs="Times New Roman"/>
          <w:color w:val="C00000"/>
          <w:sz w:val="28"/>
          <w:szCs w:val="28"/>
        </w:rPr>
        <w:t xml:space="preserve">. </w:t>
      </w:r>
    </w:p>
    <w:p w:rsidR="003C7CA5" w:rsidRDefault="003C7CA5" w:rsidP="003C7CA5">
      <w:pPr>
        <w:spacing w:after="0" w:line="240" w:lineRule="auto"/>
        <w:ind w:firstLine="284"/>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19050" t="0" r="1905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7CA5" w:rsidRDefault="00FB6D90" w:rsidP="002D6F17">
      <w:pPr>
        <w:pStyle w:val="010"/>
        <w:jc w:val="center"/>
        <w:rPr>
          <w:color w:val="C00000"/>
          <w:vertAlign w:val="superscript"/>
        </w:rPr>
      </w:pPr>
      <w:r w:rsidRPr="0070614C">
        <w:rPr>
          <w:color w:val="C00000"/>
        </w:rPr>
        <w:t xml:space="preserve">Рис. </w:t>
      </w:r>
      <w:r w:rsidR="0070614C">
        <w:rPr>
          <w:color w:val="C00000"/>
        </w:rPr>
        <w:t>№2</w:t>
      </w:r>
      <w:r w:rsidR="00D642C5" w:rsidRPr="0070614C">
        <w:rPr>
          <w:color w:val="C00000"/>
        </w:rPr>
        <w:t xml:space="preserve">. </w:t>
      </w:r>
      <w:r w:rsidRPr="0070614C">
        <w:rPr>
          <w:color w:val="C00000"/>
        </w:rPr>
        <w:t>Динамика ввода ж</w:t>
      </w:r>
      <w:r w:rsidR="003C7CA5" w:rsidRPr="0070614C">
        <w:rPr>
          <w:color w:val="C00000"/>
        </w:rPr>
        <w:t>илых домов на территории муниципального образования</w:t>
      </w:r>
      <w:r w:rsidR="00D213AE" w:rsidRPr="0070614C">
        <w:rPr>
          <w:color w:val="C00000"/>
        </w:rPr>
        <w:t>, м</w:t>
      </w:r>
      <w:proofErr w:type="gramStart"/>
      <w:r w:rsidR="00D213AE" w:rsidRPr="0070614C">
        <w:rPr>
          <w:color w:val="C00000"/>
          <w:vertAlign w:val="superscript"/>
        </w:rPr>
        <w:t>2</w:t>
      </w:r>
      <w:proofErr w:type="gramEnd"/>
    </w:p>
    <w:p w:rsidR="00CA4390" w:rsidRPr="0070614C" w:rsidRDefault="00CA4390" w:rsidP="002D6F17">
      <w:pPr>
        <w:pStyle w:val="010"/>
        <w:jc w:val="center"/>
        <w:rPr>
          <w:color w:val="C00000"/>
        </w:rPr>
      </w:pPr>
    </w:p>
    <w:p w:rsidR="009E7BDF" w:rsidRPr="004142D1" w:rsidRDefault="009E7BDF" w:rsidP="009E7BDF">
      <w:pPr>
        <w:pStyle w:val="00"/>
        <w:spacing w:line="240" w:lineRule="auto"/>
        <w:ind w:firstLine="851"/>
        <w:rPr>
          <w:color w:val="C00000"/>
          <w:sz w:val="28"/>
        </w:rPr>
      </w:pPr>
      <w:r w:rsidRPr="004142D1">
        <w:rPr>
          <w:color w:val="C00000"/>
          <w:sz w:val="28"/>
        </w:rPr>
        <w:t xml:space="preserve">Согласно Генеральному плану </w:t>
      </w:r>
      <w:r w:rsidR="00DD5A97">
        <w:rPr>
          <w:color w:val="C00000"/>
          <w:sz w:val="28"/>
        </w:rPr>
        <w:t xml:space="preserve">городского округа </w:t>
      </w:r>
      <w:r w:rsidR="00030FC0" w:rsidRPr="004142D1">
        <w:rPr>
          <w:color w:val="C00000"/>
          <w:sz w:val="28"/>
        </w:rPr>
        <w:t xml:space="preserve">«Город Батайск» </w:t>
      </w:r>
      <w:r w:rsidRPr="004142D1">
        <w:rPr>
          <w:color w:val="C00000"/>
          <w:sz w:val="28"/>
        </w:rPr>
        <w:t>обща</w:t>
      </w:r>
      <w:r w:rsidR="0054195E" w:rsidRPr="004142D1">
        <w:rPr>
          <w:color w:val="C00000"/>
          <w:sz w:val="28"/>
        </w:rPr>
        <w:t>я площадь жилищного фонда к 2025</w:t>
      </w:r>
      <w:r w:rsidRPr="004142D1">
        <w:rPr>
          <w:color w:val="C00000"/>
          <w:sz w:val="28"/>
        </w:rPr>
        <w:t xml:space="preserve"> году должна составить </w:t>
      </w:r>
      <w:r w:rsidR="004142D1" w:rsidRPr="004142D1">
        <w:rPr>
          <w:color w:val="C00000"/>
          <w:sz w:val="28"/>
        </w:rPr>
        <w:t>3600</w:t>
      </w:r>
      <w:r w:rsidRPr="004142D1">
        <w:rPr>
          <w:color w:val="C00000"/>
          <w:sz w:val="28"/>
        </w:rPr>
        <w:t xml:space="preserve"> тыс. м</w:t>
      </w:r>
      <w:proofErr w:type="gramStart"/>
      <w:r w:rsidRPr="004142D1">
        <w:rPr>
          <w:color w:val="C00000"/>
          <w:sz w:val="28"/>
          <w:vertAlign w:val="superscript"/>
        </w:rPr>
        <w:t>2</w:t>
      </w:r>
      <w:proofErr w:type="gramEnd"/>
      <w:r w:rsidRPr="004142D1">
        <w:rPr>
          <w:color w:val="C00000"/>
          <w:sz w:val="28"/>
          <w:vertAlign w:val="superscript"/>
        </w:rPr>
        <w:t xml:space="preserve"> </w:t>
      </w:r>
      <w:r w:rsidRPr="004142D1">
        <w:rPr>
          <w:color w:val="C00000"/>
          <w:sz w:val="28"/>
        </w:rPr>
        <w:t xml:space="preserve"> при средней жилищной обеспеченности </w:t>
      </w:r>
      <w:r w:rsidR="004142D1" w:rsidRPr="004142D1">
        <w:rPr>
          <w:color w:val="C00000"/>
          <w:sz w:val="28"/>
        </w:rPr>
        <w:t>30</w:t>
      </w:r>
      <w:r w:rsidRPr="004142D1">
        <w:rPr>
          <w:color w:val="C00000"/>
          <w:sz w:val="28"/>
        </w:rPr>
        <w:t xml:space="preserve"> м</w:t>
      </w:r>
      <w:r w:rsidRPr="004142D1">
        <w:rPr>
          <w:color w:val="C00000"/>
          <w:sz w:val="28"/>
          <w:vertAlign w:val="superscript"/>
        </w:rPr>
        <w:t>2</w:t>
      </w:r>
      <w:r w:rsidRPr="004142D1">
        <w:rPr>
          <w:color w:val="C00000"/>
          <w:sz w:val="28"/>
        </w:rPr>
        <w:t xml:space="preserve">/чел. </w:t>
      </w:r>
    </w:p>
    <w:p w:rsidR="0070614C" w:rsidRDefault="0070614C" w:rsidP="00411E63">
      <w:pPr>
        <w:spacing w:after="0" w:line="240" w:lineRule="auto"/>
        <w:rPr>
          <w:rFonts w:ascii="Times New Roman" w:hAnsi="Times New Roman" w:cs="Times New Roman"/>
          <w:sz w:val="24"/>
          <w:szCs w:val="24"/>
        </w:rPr>
      </w:pPr>
    </w:p>
    <w:p w:rsidR="009E7BDF" w:rsidRDefault="00880980" w:rsidP="009E7BDF">
      <w:pPr>
        <w:pStyle w:val="00"/>
        <w:spacing w:line="240" w:lineRule="auto"/>
        <w:ind w:firstLine="851"/>
        <w:rPr>
          <w:color w:val="C00000"/>
          <w:sz w:val="28"/>
        </w:rPr>
      </w:pPr>
      <w:r w:rsidRPr="00880980">
        <w:rPr>
          <w:color w:val="C00000"/>
          <w:sz w:val="28"/>
        </w:rPr>
        <w:t>Сложившаяся планировочная структура</w:t>
      </w:r>
      <w:r w:rsidR="009E7BDF" w:rsidRPr="00880980">
        <w:rPr>
          <w:color w:val="C00000"/>
          <w:sz w:val="28"/>
        </w:rPr>
        <w:t xml:space="preserve"> </w:t>
      </w:r>
      <w:r w:rsidRPr="00880980">
        <w:rPr>
          <w:color w:val="C00000"/>
          <w:sz w:val="28"/>
        </w:rPr>
        <w:t xml:space="preserve">муниципального образования «Город Батайск» разделена на пять </w:t>
      </w:r>
      <w:r w:rsidR="009E7BDF" w:rsidRPr="00880980">
        <w:rPr>
          <w:color w:val="C00000"/>
          <w:sz w:val="28"/>
        </w:rPr>
        <w:t xml:space="preserve"> </w:t>
      </w:r>
      <w:r>
        <w:rPr>
          <w:color w:val="C00000"/>
          <w:sz w:val="28"/>
        </w:rPr>
        <w:t>планировочных районов:</w:t>
      </w:r>
    </w:p>
    <w:p w:rsidR="00880980" w:rsidRDefault="00880980" w:rsidP="00411E63">
      <w:pPr>
        <w:pStyle w:val="00"/>
        <w:numPr>
          <w:ilvl w:val="0"/>
          <w:numId w:val="51"/>
        </w:numPr>
        <w:spacing w:line="240" w:lineRule="auto"/>
        <w:rPr>
          <w:color w:val="C00000"/>
          <w:sz w:val="28"/>
        </w:rPr>
      </w:pPr>
      <w:r>
        <w:rPr>
          <w:color w:val="C00000"/>
          <w:sz w:val="28"/>
        </w:rPr>
        <w:t>первый планировочный район объединяет исторически сложившуюся часть города</w:t>
      </w:r>
      <w:r w:rsidR="00F96336">
        <w:rPr>
          <w:color w:val="C00000"/>
          <w:sz w:val="28"/>
        </w:rPr>
        <w:t xml:space="preserve"> третий и третий </w:t>
      </w:r>
      <w:proofErr w:type="gramStart"/>
      <w:r w:rsidR="00F96336">
        <w:rPr>
          <w:color w:val="C00000"/>
          <w:sz w:val="28"/>
        </w:rPr>
        <w:t>а</w:t>
      </w:r>
      <w:r>
        <w:rPr>
          <w:color w:val="C00000"/>
          <w:sz w:val="28"/>
        </w:rPr>
        <w:t>-</w:t>
      </w:r>
      <w:proofErr w:type="gramEnd"/>
      <w:r>
        <w:rPr>
          <w:color w:val="C00000"/>
          <w:sz w:val="28"/>
        </w:rPr>
        <w:t xml:space="preserve"> общегородской центр, в состав которого входит центральны промышленно-коммунальный район;</w:t>
      </w:r>
    </w:p>
    <w:p w:rsidR="00880980" w:rsidRDefault="00880980" w:rsidP="00880980">
      <w:pPr>
        <w:pStyle w:val="00"/>
        <w:numPr>
          <w:ilvl w:val="0"/>
          <w:numId w:val="51"/>
        </w:numPr>
        <w:spacing w:line="240" w:lineRule="auto"/>
        <w:rPr>
          <w:color w:val="C00000"/>
          <w:sz w:val="28"/>
        </w:rPr>
      </w:pPr>
      <w:r>
        <w:rPr>
          <w:color w:val="C00000"/>
          <w:sz w:val="28"/>
        </w:rPr>
        <w:t>второй</w:t>
      </w:r>
      <w:r w:rsidR="00F96336">
        <w:rPr>
          <w:color w:val="C00000"/>
          <w:sz w:val="28"/>
        </w:rPr>
        <w:t xml:space="preserve"> </w:t>
      </w:r>
      <w:r>
        <w:rPr>
          <w:color w:val="C00000"/>
          <w:sz w:val="28"/>
        </w:rPr>
        <w:t xml:space="preserve">планировочный район </w:t>
      </w:r>
      <w:r w:rsidR="00F96336">
        <w:rPr>
          <w:color w:val="C00000"/>
          <w:sz w:val="28"/>
        </w:rPr>
        <w:t>–</w:t>
      </w:r>
      <w:r>
        <w:rPr>
          <w:color w:val="C00000"/>
          <w:sz w:val="28"/>
        </w:rPr>
        <w:t xml:space="preserve"> существующая</w:t>
      </w:r>
      <w:r w:rsidR="00F96336">
        <w:rPr>
          <w:color w:val="C00000"/>
          <w:sz w:val="28"/>
        </w:rPr>
        <w:t xml:space="preserve"> часть города поселок Койсуг с малоэтажной застройкой;</w:t>
      </w:r>
    </w:p>
    <w:p w:rsidR="00F96336" w:rsidRDefault="004A1096" w:rsidP="00880980">
      <w:pPr>
        <w:pStyle w:val="00"/>
        <w:numPr>
          <w:ilvl w:val="0"/>
          <w:numId w:val="51"/>
        </w:numPr>
        <w:spacing w:line="240" w:lineRule="auto"/>
        <w:rPr>
          <w:color w:val="C00000"/>
          <w:sz w:val="28"/>
        </w:rPr>
      </w:pPr>
      <w:r>
        <w:rPr>
          <w:color w:val="C00000"/>
          <w:sz w:val="28"/>
        </w:rPr>
        <w:t xml:space="preserve">третий и </w:t>
      </w:r>
      <w:proofErr w:type="spellStart"/>
      <w:proofErr w:type="gramStart"/>
      <w:r>
        <w:rPr>
          <w:color w:val="C00000"/>
          <w:sz w:val="28"/>
        </w:rPr>
        <w:t>третий-а</w:t>
      </w:r>
      <w:proofErr w:type="spellEnd"/>
      <w:proofErr w:type="gramEnd"/>
      <w:r>
        <w:rPr>
          <w:color w:val="C00000"/>
          <w:sz w:val="28"/>
        </w:rPr>
        <w:t xml:space="preserve"> планировочные районы объединяют в своих границах селитебную зону – микрорайоны «Авиагородок» и территорию западной промышленно-коммунальной зоны;</w:t>
      </w:r>
    </w:p>
    <w:p w:rsidR="004A1096" w:rsidRPr="00880980" w:rsidRDefault="004A1096" w:rsidP="00880980">
      <w:pPr>
        <w:pStyle w:val="00"/>
        <w:numPr>
          <w:ilvl w:val="0"/>
          <w:numId w:val="51"/>
        </w:numPr>
        <w:spacing w:line="240" w:lineRule="auto"/>
        <w:rPr>
          <w:color w:val="C00000"/>
          <w:sz w:val="28"/>
        </w:rPr>
      </w:pPr>
      <w:r>
        <w:rPr>
          <w:color w:val="C00000"/>
          <w:sz w:val="28"/>
        </w:rPr>
        <w:t xml:space="preserve">четвертый планировочный район размещается в </w:t>
      </w:r>
      <w:r w:rsidR="00411E63">
        <w:rPr>
          <w:color w:val="C00000"/>
          <w:sz w:val="28"/>
        </w:rPr>
        <w:t>юго-восточном направлении с селитебной и коммунально-складской территорией, расположенной за пределами городской черты.</w:t>
      </w:r>
    </w:p>
    <w:p w:rsidR="00B7522F" w:rsidRPr="00FC7944" w:rsidRDefault="00CF170A" w:rsidP="00B7522F">
      <w:pPr>
        <w:pStyle w:val="00"/>
        <w:spacing w:line="240" w:lineRule="auto"/>
        <w:ind w:firstLine="851"/>
        <w:rPr>
          <w:color w:val="C00000"/>
          <w:sz w:val="28"/>
        </w:rPr>
      </w:pPr>
      <w:r w:rsidRPr="00FC7944">
        <w:rPr>
          <w:color w:val="C00000"/>
          <w:sz w:val="28"/>
        </w:rPr>
        <w:t xml:space="preserve">Генеральным </w:t>
      </w:r>
      <w:r w:rsidR="00B7522F" w:rsidRPr="00FC7944">
        <w:rPr>
          <w:color w:val="C00000"/>
          <w:sz w:val="28"/>
        </w:rPr>
        <w:t xml:space="preserve">планом </w:t>
      </w:r>
      <w:r w:rsidR="00DD5A97">
        <w:rPr>
          <w:color w:val="C00000"/>
          <w:sz w:val="28"/>
        </w:rPr>
        <w:t>городского округа</w:t>
      </w:r>
      <w:r w:rsidR="00FC7944" w:rsidRPr="00FC7944">
        <w:rPr>
          <w:color w:val="C00000"/>
          <w:sz w:val="28"/>
        </w:rPr>
        <w:t xml:space="preserve"> «Город Батайск»</w:t>
      </w:r>
      <w:r w:rsidRPr="00FC7944">
        <w:rPr>
          <w:color w:val="C00000"/>
          <w:sz w:val="28"/>
        </w:rPr>
        <w:t xml:space="preserve"> </w:t>
      </w:r>
      <w:r w:rsidR="00FC7944" w:rsidRPr="00FC7944">
        <w:rPr>
          <w:color w:val="C00000"/>
          <w:sz w:val="28"/>
        </w:rPr>
        <w:t>принята расчетная численность населения на проектный срок до 2025г. -</w:t>
      </w:r>
      <w:r w:rsidR="00FC7944">
        <w:rPr>
          <w:color w:val="C00000"/>
          <w:sz w:val="28"/>
        </w:rPr>
        <w:t xml:space="preserve"> </w:t>
      </w:r>
      <w:r w:rsidR="00FC7944" w:rsidRPr="00FC7944">
        <w:rPr>
          <w:color w:val="C00000"/>
          <w:sz w:val="28"/>
        </w:rPr>
        <w:t>120 тыс. человек.</w:t>
      </w:r>
    </w:p>
    <w:p w:rsidR="00DA04E8" w:rsidRPr="00DA04E8" w:rsidRDefault="00DA04E8" w:rsidP="000A217D">
      <w:pPr>
        <w:pStyle w:val="00"/>
        <w:spacing w:line="240" w:lineRule="auto"/>
        <w:ind w:firstLine="0"/>
        <w:rPr>
          <w:sz w:val="28"/>
        </w:rPr>
      </w:pPr>
    </w:p>
    <w:p w:rsidR="00B439C3" w:rsidRPr="00694F27" w:rsidRDefault="00174FEF" w:rsidP="00DA04E8">
      <w:pPr>
        <w:pStyle w:val="2"/>
        <w:jc w:val="center"/>
        <w:rPr>
          <w:rFonts w:ascii="Times New Roman" w:eastAsia="Calibri" w:hAnsi="Times New Roman" w:cs="Times New Roman"/>
          <w:color w:val="auto"/>
          <w:sz w:val="28"/>
          <w:szCs w:val="28"/>
        </w:rPr>
      </w:pPr>
      <w:bookmarkStart w:id="15" w:name="_Toc442276006"/>
      <w:r>
        <w:rPr>
          <w:rFonts w:ascii="Times New Roman" w:eastAsia="Calibri" w:hAnsi="Times New Roman" w:cs="Times New Roman"/>
          <w:color w:val="auto"/>
          <w:sz w:val="28"/>
          <w:szCs w:val="28"/>
        </w:rPr>
        <w:lastRenderedPageBreak/>
        <w:t>2</w:t>
      </w:r>
      <w:r w:rsidR="0028299D">
        <w:rPr>
          <w:rFonts w:ascii="Times New Roman" w:eastAsia="Calibri" w:hAnsi="Times New Roman" w:cs="Times New Roman"/>
          <w:color w:val="auto"/>
          <w:sz w:val="28"/>
          <w:szCs w:val="28"/>
        </w:rPr>
        <w:t>.2</w:t>
      </w:r>
      <w:r w:rsidR="001C7B0D">
        <w:rPr>
          <w:rFonts w:ascii="Times New Roman" w:eastAsia="Calibri" w:hAnsi="Times New Roman" w:cs="Times New Roman"/>
          <w:color w:val="auto"/>
          <w:sz w:val="28"/>
          <w:szCs w:val="28"/>
        </w:rPr>
        <w:t>. </w:t>
      </w:r>
      <w:r w:rsidR="00DA04E8">
        <w:rPr>
          <w:rFonts w:ascii="Times New Roman" w:eastAsia="Calibri" w:hAnsi="Times New Roman" w:cs="Times New Roman"/>
          <w:color w:val="auto"/>
          <w:sz w:val="28"/>
          <w:szCs w:val="28"/>
        </w:rPr>
        <w:t>Т</w:t>
      </w:r>
      <w:r w:rsidR="00DA04E8" w:rsidRPr="00694F27">
        <w:rPr>
          <w:rFonts w:ascii="Times New Roman" w:eastAsia="Calibri" w:hAnsi="Times New Roman" w:cs="Times New Roman"/>
          <w:color w:val="auto"/>
          <w:sz w:val="28"/>
          <w:szCs w:val="28"/>
        </w:rPr>
        <w:t>РЕБОВАНИЯ И РЕКОМЕНДАЦИИ ПО ОБЕСПЕЧЕНИЮ ОХРАНЫ ОКРУЖАЮЩЕЙ СРЕДЫ, УЧИТЫВАЕМЫЕ ПРИ ПОДГОТОВКЕ МЕСТНЫХ НОРМАТИВОВ ГРАДОСТРОИТЕЛЬНОГО ПРОЕКТИРОВАНИЯ</w:t>
      </w:r>
      <w:bookmarkEnd w:id="15"/>
    </w:p>
    <w:p w:rsidR="00B439C3" w:rsidRPr="00694F27" w:rsidRDefault="00174FEF" w:rsidP="00B56489">
      <w:pPr>
        <w:pStyle w:val="3"/>
        <w:spacing w:after="240"/>
        <w:jc w:val="both"/>
        <w:rPr>
          <w:rFonts w:ascii="Times New Roman" w:eastAsia="Calibri" w:hAnsi="Times New Roman" w:cs="Times New Roman"/>
          <w:color w:val="auto"/>
          <w:sz w:val="28"/>
          <w:szCs w:val="28"/>
        </w:rPr>
      </w:pPr>
      <w:bookmarkStart w:id="16" w:name="_Toc442276007"/>
      <w:r>
        <w:rPr>
          <w:rFonts w:ascii="Times New Roman" w:eastAsia="Calibri" w:hAnsi="Times New Roman" w:cs="Times New Roman"/>
          <w:color w:val="auto"/>
          <w:sz w:val="28"/>
          <w:szCs w:val="28"/>
        </w:rPr>
        <w:t>2</w:t>
      </w:r>
      <w:r w:rsidR="00EF7F14" w:rsidRPr="00694F27">
        <w:rPr>
          <w:rFonts w:ascii="Times New Roman" w:eastAsia="Calibri" w:hAnsi="Times New Roman" w:cs="Times New Roman"/>
          <w:color w:val="auto"/>
          <w:sz w:val="28"/>
          <w:szCs w:val="28"/>
        </w:rPr>
        <w:t>.</w:t>
      </w:r>
      <w:r w:rsidR="0028299D">
        <w:rPr>
          <w:rFonts w:ascii="Times New Roman" w:eastAsia="Calibri" w:hAnsi="Times New Roman" w:cs="Times New Roman"/>
          <w:color w:val="auto"/>
          <w:sz w:val="28"/>
          <w:szCs w:val="28"/>
        </w:rPr>
        <w:t>2</w:t>
      </w:r>
      <w:r w:rsidR="00694F27" w:rsidRPr="00694F27">
        <w:rPr>
          <w:rFonts w:ascii="Times New Roman" w:eastAsia="Calibri" w:hAnsi="Times New Roman" w:cs="Times New Roman"/>
          <w:color w:val="auto"/>
          <w:sz w:val="28"/>
          <w:szCs w:val="28"/>
        </w:rPr>
        <w:t>.</w:t>
      </w:r>
      <w:r w:rsidR="00EF7F14" w:rsidRPr="00694F27">
        <w:rPr>
          <w:rFonts w:ascii="Times New Roman" w:eastAsia="Calibri" w:hAnsi="Times New Roman" w:cs="Times New Roman"/>
          <w:color w:val="auto"/>
          <w:sz w:val="28"/>
          <w:szCs w:val="28"/>
        </w:rPr>
        <w:t>1</w:t>
      </w:r>
      <w:r w:rsidR="00EF4560" w:rsidRPr="00694F27">
        <w:rPr>
          <w:rFonts w:ascii="Times New Roman" w:eastAsia="Calibri" w:hAnsi="Times New Roman" w:cs="Times New Roman"/>
          <w:color w:val="auto"/>
          <w:sz w:val="28"/>
          <w:szCs w:val="28"/>
        </w:rPr>
        <w:t>.</w:t>
      </w:r>
      <w:r w:rsidR="001C7B0D">
        <w:rPr>
          <w:rFonts w:ascii="Times New Roman" w:eastAsia="Calibri" w:hAnsi="Times New Roman" w:cs="Times New Roman"/>
          <w:color w:val="auto"/>
          <w:sz w:val="28"/>
          <w:szCs w:val="28"/>
        </w:rPr>
        <w:t> </w:t>
      </w:r>
      <w:r w:rsidR="00B439C3" w:rsidRPr="00694F27">
        <w:rPr>
          <w:rFonts w:ascii="Times New Roman" w:eastAsia="Calibri" w:hAnsi="Times New Roman" w:cs="Times New Roman"/>
          <w:color w:val="auto"/>
          <w:sz w:val="28"/>
          <w:szCs w:val="28"/>
        </w:rPr>
        <w:t>Охрана окружающей среды</w:t>
      </w:r>
      <w:bookmarkEnd w:id="16"/>
    </w:p>
    <w:p w:rsidR="00B439C3" w:rsidRPr="00EF7F14" w:rsidRDefault="00B439C3" w:rsidP="00694F27">
      <w:pPr>
        <w:pStyle w:val="G0"/>
        <w:spacing w:before="0" w:after="0"/>
        <w:ind w:firstLine="851"/>
        <w:rPr>
          <w:rFonts w:ascii="Times New Roman" w:eastAsia="Calibri" w:hAnsi="Times New Roman"/>
          <w:sz w:val="28"/>
          <w:szCs w:val="28"/>
        </w:rPr>
      </w:pPr>
      <w:bookmarkStart w:id="17" w:name="sub_143"/>
      <w:r w:rsidRPr="00EF7F14">
        <w:rPr>
          <w:rFonts w:ascii="Times New Roman" w:eastAsia="Calibri" w:hAnsi="Times New Roman"/>
          <w:sz w:val="28"/>
          <w:szCs w:val="28"/>
        </w:rPr>
        <w:t xml:space="preserve">Запрещается проектирование и строительство промышленных комплексов и других объектов </w:t>
      </w:r>
      <w:proofErr w:type="gramStart"/>
      <w:r w:rsidRPr="00EF7F14">
        <w:rPr>
          <w:rFonts w:ascii="Times New Roman" w:eastAsia="Calibri" w:hAnsi="Times New Roman"/>
          <w:sz w:val="28"/>
          <w:szCs w:val="28"/>
        </w:rPr>
        <w:t>до получения от соответствующей территориальной геологической организации данных об отсутствии полезных ископаемых в недрах под земельным участком</w:t>
      </w:r>
      <w:proofErr w:type="gramEnd"/>
      <w:r w:rsidRPr="00EF7F14">
        <w:rPr>
          <w:rFonts w:ascii="Times New Roman" w:eastAsia="Calibri" w:hAnsi="Times New Roman"/>
          <w:sz w:val="28"/>
          <w:szCs w:val="28"/>
        </w:rPr>
        <w:t xml:space="preserve"> намечаемой застройки. Застройка площадей залегания полезных ископаемых, а также размещение в местах их залегания подземных сооружений допуска</w:t>
      </w:r>
      <w:r w:rsidR="00D14BBA">
        <w:rPr>
          <w:rFonts w:ascii="Times New Roman" w:eastAsia="Calibri" w:hAnsi="Times New Roman"/>
          <w:sz w:val="28"/>
          <w:szCs w:val="28"/>
        </w:rPr>
        <w:t>ется с </w:t>
      </w:r>
      <w:r w:rsidRPr="00EF7F14">
        <w:rPr>
          <w:rFonts w:ascii="Times New Roman" w:eastAsia="Calibri" w:hAnsi="Times New Roman"/>
          <w:sz w:val="28"/>
          <w:szCs w:val="28"/>
        </w:rPr>
        <w:t>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bookmarkEnd w:id="17"/>
    </w:p>
    <w:p w:rsidR="00945167" w:rsidRDefault="00B439C3" w:rsidP="00945167">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 xml:space="preserve">В природных парках могут быть выделены природоохранные, рекреационные, </w:t>
      </w:r>
      <w:proofErr w:type="spellStart"/>
      <w:r w:rsidRPr="00EF7F14">
        <w:rPr>
          <w:rFonts w:ascii="Times New Roman" w:eastAsia="Calibri" w:hAnsi="Times New Roman"/>
          <w:sz w:val="28"/>
          <w:szCs w:val="28"/>
        </w:rPr>
        <w:t>агрохозяйственные</w:t>
      </w:r>
      <w:proofErr w:type="spellEnd"/>
      <w:r w:rsidRPr="00EF7F14">
        <w:rPr>
          <w:rFonts w:ascii="Times New Roman" w:eastAsia="Calibri" w:hAnsi="Times New Roman"/>
          <w:sz w:val="28"/>
          <w:szCs w:val="28"/>
        </w:rPr>
        <w:t xml:space="preserve"> и иные функциональные зоны, включая зоны охраны историко-культу</w:t>
      </w:r>
      <w:r w:rsidR="00D14BBA">
        <w:rPr>
          <w:rFonts w:ascii="Times New Roman" w:eastAsia="Calibri" w:hAnsi="Times New Roman"/>
          <w:sz w:val="28"/>
          <w:szCs w:val="28"/>
        </w:rPr>
        <w:t>рных комплексов и объектов, где </w:t>
      </w:r>
      <w:r w:rsidRPr="00EF7F14">
        <w:rPr>
          <w:rFonts w:ascii="Times New Roman" w:eastAsia="Calibri" w:hAnsi="Times New Roman"/>
          <w:sz w:val="28"/>
          <w:szCs w:val="28"/>
        </w:rPr>
        <w:t>устанавливаются режимы особой охраны. Возможна организация охранных зон.</w:t>
      </w:r>
      <w:bookmarkStart w:id="18" w:name="sub_146"/>
    </w:p>
    <w:p w:rsidR="00B439C3" w:rsidRPr="00EF7F14" w:rsidRDefault="00B439C3" w:rsidP="00945167">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Размещение зданий, сооружений и коммуникаций инженерной и транспортной инфраструктур запрещается:</w:t>
      </w:r>
    </w:p>
    <w:bookmarkEnd w:id="18"/>
    <w:p w:rsidR="00B439C3" w:rsidRPr="00EF7F14"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EF7F14">
        <w:rPr>
          <w:rFonts w:ascii="Times New Roman" w:eastAsia="Calibri" w:hAnsi="Times New Roman"/>
          <w:sz w:val="28"/>
          <w:szCs w:val="28"/>
        </w:rPr>
        <w:t>по экологическим требованиям:</w:t>
      </w:r>
    </w:p>
    <w:p w:rsidR="00B439C3" w:rsidRPr="00EF7F14"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EF7F14">
        <w:rPr>
          <w:rFonts w:ascii="Times New Roman" w:eastAsia="Calibri" w:hAnsi="Times New Roman"/>
          <w:sz w:val="28"/>
          <w:szCs w:val="28"/>
        </w:rPr>
        <w:t xml:space="preserve">на землях заповедников, заказников, природных национальных парков, ботанических садов, дендрологических парков и </w:t>
      </w:r>
      <w:proofErr w:type="spellStart"/>
      <w:r w:rsidRPr="00EF7F14">
        <w:rPr>
          <w:rFonts w:ascii="Times New Roman" w:eastAsia="Calibri" w:hAnsi="Times New Roman"/>
          <w:sz w:val="28"/>
          <w:szCs w:val="28"/>
        </w:rPr>
        <w:t>водоохранных</w:t>
      </w:r>
      <w:proofErr w:type="spellEnd"/>
      <w:r w:rsidRPr="00EF7F14">
        <w:rPr>
          <w:rFonts w:ascii="Times New Roman" w:eastAsia="Calibri" w:hAnsi="Times New Roman"/>
          <w:sz w:val="28"/>
          <w:szCs w:val="28"/>
        </w:rPr>
        <w:t xml:space="preserve"> полос (зон), если проектируемые объекты не связаны с целевым назначением этих территорий;</w:t>
      </w:r>
    </w:p>
    <w:p w:rsidR="00B439C3" w:rsidRPr="00EF7F14"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EF7F14">
        <w:rPr>
          <w:rFonts w:ascii="Times New Roman" w:eastAsia="Calibri" w:hAnsi="Times New Roman"/>
          <w:sz w:val="28"/>
          <w:szCs w:val="28"/>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B439C3" w:rsidRPr="00EF7F14"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EF7F14">
        <w:rPr>
          <w:rFonts w:ascii="Times New Roman" w:eastAsia="Calibri" w:hAnsi="Times New Roman"/>
          <w:sz w:val="28"/>
          <w:szCs w:val="28"/>
        </w:rPr>
        <w:t>в первом поясе зоны санитарной охраны источников водоснабжения и площадок водопроводных сооружений</w:t>
      </w:r>
      <w:r w:rsidR="00D14BBA">
        <w:rPr>
          <w:rFonts w:ascii="Times New Roman" w:eastAsia="Calibri" w:hAnsi="Times New Roman"/>
          <w:sz w:val="28"/>
          <w:szCs w:val="28"/>
        </w:rPr>
        <w:t>, если проектируемые объекты не </w:t>
      </w:r>
      <w:r w:rsidRPr="00EF7F14">
        <w:rPr>
          <w:rFonts w:ascii="Times New Roman" w:eastAsia="Calibri" w:hAnsi="Times New Roman"/>
          <w:sz w:val="28"/>
          <w:szCs w:val="28"/>
        </w:rPr>
        <w:t>связаны с эксплуатацией источников;</w:t>
      </w:r>
    </w:p>
    <w:p w:rsidR="00B439C3" w:rsidRPr="00EF7F14"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EF7F14">
        <w:rPr>
          <w:rFonts w:ascii="Times New Roman" w:eastAsia="Calibri" w:hAnsi="Times New Roman"/>
          <w:sz w:val="28"/>
          <w:szCs w:val="28"/>
        </w:rPr>
        <w:t>на земельных участках, уровень загрязнения почв и грунтов которых превышает уста</w:t>
      </w:r>
      <w:r w:rsidR="000651CA">
        <w:rPr>
          <w:rFonts w:ascii="Times New Roman" w:eastAsia="Calibri" w:hAnsi="Times New Roman"/>
          <w:sz w:val="28"/>
          <w:szCs w:val="28"/>
        </w:rPr>
        <w:t>новленные нормы, без выполнения</w:t>
      </w:r>
      <w:r w:rsidRPr="00EF7F14">
        <w:rPr>
          <w:rFonts w:ascii="Times New Roman" w:eastAsia="Calibri" w:hAnsi="Times New Roman"/>
          <w:sz w:val="28"/>
          <w:szCs w:val="28"/>
        </w:rPr>
        <w:t xml:space="preserve"> рекультивации; </w:t>
      </w:r>
    </w:p>
    <w:p w:rsidR="00B439C3" w:rsidRPr="00EF7F14"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EF7F14">
        <w:rPr>
          <w:rFonts w:ascii="Times New Roman" w:eastAsia="Calibri" w:hAnsi="Times New Roman"/>
          <w:sz w:val="28"/>
          <w:szCs w:val="28"/>
        </w:rPr>
        <w:t>по требованиям безопасности и возможных экологических последствий:</w:t>
      </w:r>
    </w:p>
    <w:p w:rsidR="00B439C3" w:rsidRPr="00EF7F14" w:rsidRDefault="00B439C3" w:rsidP="00321EB0">
      <w:pPr>
        <w:pStyle w:val="G0"/>
        <w:numPr>
          <w:ilvl w:val="0"/>
          <w:numId w:val="8"/>
        </w:numPr>
        <w:tabs>
          <w:tab w:val="clear" w:pos="1440"/>
          <w:tab w:val="num" w:pos="0"/>
        </w:tabs>
        <w:spacing w:before="0" w:after="0"/>
        <w:ind w:left="0" w:firstLine="284"/>
        <w:rPr>
          <w:rFonts w:ascii="Times New Roman" w:eastAsia="Calibri" w:hAnsi="Times New Roman"/>
          <w:sz w:val="28"/>
          <w:szCs w:val="28"/>
        </w:rPr>
      </w:pPr>
      <w:r w:rsidRPr="00EF7F14">
        <w:rPr>
          <w:rFonts w:ascii="Times New Roman" w:eastAsia="Calibri" w:hAnsi="Times New Roman"/>
          <w:sz w:val="28"/>
          <w:szCs w:val="28"/>
        </w:rPr>
        <w:t xml:space="preserve">в зонах возможного затопления (при глубине затопления </w:t>
      </w:r>
      <w:smartTag w:uri="urn:schemas-microsoft-com:office:smarttags" w:element="metricconverter">
        <w:smartTagPr>
          <w:attr w:name="ProductID" w:val="1,5 м"/>
        </w:smartTagPr>
        <w:r w:rsidRPr="00EF7F14">
          <w:rPr>
            <w:rFonts w:ascii="Times New Roman" w:eastAsia="Calibri" w:hAnsi="Times New Roman"/>
            <w:sz w:val="28"/>
            <w:szCs w:val="28"/>
          </w:rPr>
          <w:t>1,5 м</w:t>
        </w:r>
      </w:smartTag>
      <w:r w:rsidRPr="00EF7F14">
        <w:rPr>
          <w:rFonts w:ascii="Times New Roman" w:eastAsia="Calibri" w:hAnsi="Times New Roman"/>
          <w:sz w:val="28"/>
          <w:szCs w:val="28"/>
        </w:rPr>
        <w:t xml:space="preserve"> и более), не имеющих соответствующих сооружений инженерной защиты;</w:t>
      </w:r>
    </w:p>
    <w:p w:rsidR="00B439C3" w:rsidRPr="00EF7F14" w:rsidRDefault="00B439C3" w:rsidP="00321EB0">
      <w:pPr>
        <w:pStyle w:val="G0"/>
        <w:numPr>
          <w:ilvl w:val="0"/>
          <w:numId w:val="7"/>
        </w:numPr>
        <w:tabs>
          <w:tab w:val="clear" w:pos="1440"/>
        </w:tabs>
        <w:spacing w:before="0" w:after="0"/>
        <w:ind w:left="0" w:firstLine="284"/>
        <w:rPr>
          <w:rFonts w:ascii="Times New Roman" w:eastAsia="Calibri" w:hAnsi="Times New Roman"/>
          <w:sz w:val="28"/>
          <w:szCs w:val="28"/>
        </w:rPr>
      </w:pPr>
      <w:r w:rsidRPr="00EF7F14">
        <w:rPr>
          <w:rFonts w:ascii="Times New Roman" w:eastAsia="Calibri" w:hAnsi="Times New Roman"/>
          <w:sz w:val="28"/>
          <w:szCs w:val="28"/>
        </w:rPr>
        <w:lastRenderedPageBreak/>
        <w:t>в охранных зонах магистральных продуктопроводов.</w:t>
      </w:r>
    </w:p>
    <w:p w:rsidR="001F0614" w:rsidRPr="00C40CA6" w:rsidRDefault="00B439C3" w:rsidP="001F0614">
      <w:pPr>
        <w:pStyle w:val="G0"/>
        <w:spacing w:before="0" w:after="0"/>
        <w:ind w:firstLine="851"/>
        <w:rPr>
          <w:rFonts w:ascii="Times New Roman" w:eastAsia="Calibri" w:hAnsi="Times New Roman"/>
          <w:color w:val="00B050"/>
          <w:sz w:val="28"/>
          <w:szCs w:val="28"/>
        </w:rPr>
      </w:pPr>
      <w:r w:rsidRPr="00C40CA6">
        <w:rPr>
          <w:rFonts w:ascii="Times New Roman" w:eastAsia="Calibri" w:hAnsi="Times New Roman"/>
          <w:color w:val="00B050"/>
          <w:sz w:val="28"/>
          <w:szCs w:val="28"/>
        </w:rPr>
        <w:t>Ширину защитных лесных полос следует принимать не менее</w:t>
      </w:r>
      <w:r w:rsidR="00A85063" w:rsidRPr="00C40CA6">
        <w:rPr>
          <w:rFonts w:ascii="Times New Roman" w:eastAsia="Calibri" w:hAnsi="Times New Roman"/>
          <w:color w:val="00B050"/>
          <w:sz w:val="28"/>
          <w:szCs w:val="28"/>
        </w:rPr>
        <w:t xml:space="preserve"> 50 м.</w:t>
      </w:r>
    </w:p>
    <w:p w:rsidR="001F0614" w:rsidRDefault="00B439C3" w:rsidP="001F0614">
      <w:pPr>
        <w:pStyle w:val="G0"/>
        <w:spacing w:before="0" w:after="0"/>
        <w:ind w:firstLine="851"/>
        <w:rPr>
          <w:rFonts w:ascii="Times New Roman" w:eastAsia="Calibri" w:hAnsi="Times New Roman"/>
          <w:sz w:val="28"/>
          <w:szCs w:val="28"/>
        </w:rPr>
      </w:pPr>
      <w:proofErr w:type="gramStart"/>
      <w:r w:rsidRPr="00EF7F14">
        <w:rPr>
          <w:rFonts w:ascii="Times New Roman" w:eastAsia="Calibri" w:hAnsi="Times New Roman"/>
          <w:sz w:val="28"/>
          <w:szCs w:val="28"/>
        </w:rPr>
        <w:t xml:space="preserve">Изъятие под застройку земель </w:t>
      </w:r>
      <w:proofErr w:type="spellStart"/>
      <w:r w:rsidRPr="00EF7F14">
        <w:rPr>
          <w:rFonts w:ascii="Times New Roman" w:eastAsia="Calibri" w:hAnsi="Times New Roman"/>
          <w:sz w:val="28"/>
          <w:szCs w:val="28"/>
        </w:rPr>
        <w:t>госле</w:t>
      </w:r>
      <w:r w:rsidR="00D14BBA">
        <w:rPr>
          <w:rFonts w:ascii="Times New Roman" w:eastAsia="Calibri" w:hAnsi="Times New Roman"/>
          <w:sz w:val="28"/>
          <w:szCs w:val="28"/>
        </w:rPr>
        <w:t>сфонда</w:t>
      </w:r>
      <w:proofErr w:type="spellEnd"/>
      <w:r w:rsidR="00D14BBA">
        <w:rPr>
          <w:rFonts w:ascii="Times New Roman" w:eastAsia="Calibri" w:hAnsi="Times New Roman"/>
          <w:sz w:val="28"/>
          <w:szCs w:val="28"/>
        </w:rPr>
        <w:t xml:space="preserve"> (перевод лесных земель в </w:t>
      </w:r>
      <w:r w:rsidRPr="00EF7F14">
        <w:rPr>
          <w:rFonts w:ascii="Times New Roman" w:eastAsia="Calibri" w:hAnsi="Times New Roman"/>
          <w:sz w:val="28"/>
          <w:szCs w:val="28"/>
        </w:rPr>
        <w:t>нелесные) допускается только в исключительных случаях в соответствии</w:t>
      </w:r>
      <w:r w:rsidR="00D14BBA">
        <w:rPr>
          <w:rFonts w:ascii="Times New Roman" w:eastAsia="Calibri" w:hAnsi="Times New Roman"/>
          <w:sz w:val="28"/>
          <w:szCs w:val="28"/>
        </w:rPr>
        <w:t xml:space="preserve"> с </w:t>
      </w:r>
      <w:r w:rsidRPr="00EF7F14">
        <w:rPr>
          <w:rFonts w:ascii="Times New Roman" w:eastAsia="Calibri" w:hAnsi="Times New Roman"/>
          <w:sz w:val="28"/>
          <w:szCs w:val="28"/>
        </w:rPr>
        <w:t>Лесным кодексом Российской Федерации.</w:t>
      </w:r>
      <w:bookmarkStart w:id="19" w:name="sub_148"/>
      <w:proofErr w:type="gramEnd"/>
    </w:p>
    <w:p w:rsidR="00EF7F14" w:rsidRDefault="00B439C3" w:rsidP="001F0614">
      <w:pPr>
        <w:pStyle w:val="G0"/>
        <w:spacing w:before="0" w:after="0"/>
        <w:ind w:firstLine="851"/>
        <w:rPr>
          <w:rFonts w:ascii="Times New Roman" w:eastAsia="Calibri" w:hAnsi="Times New Roman"/>
          <w:sz w:val="28"/>
          <w:szCs w:val="28"/>
        </w:rPr>
      </w:pPr>
      <w:proofErr w:type="gramStart"/>
      <w:r w:rsidRPr="00EF7F14">
        <w:rPr>
          <w:rFonts w:ascii="Times New Roman" w:eastAsia="Calibri" w:hAnsi="Times New Roman"/>
          <w:sz w:val="28"/>
          <w:szCs w:val="28"/>
        </w:rPr>
        <w:t>В территориальных границах города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 особо охраняемые природные территории, городские леса и лесопарки,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roofErr w:type="gramEnd"/>
      <w:r w:rsidRPr="00EF7F14">
        <w:rPr>
          <w:rFonts w:ascii="Times New Roman" w:eastAsia="Calibri" w:hAnsi="Times New Roman"/>
          <w:sz w:val="28"/>
          <w:szCs w:val="28"/>
        </w:rPr>
        <w:t xml:space="preserve"> </w:t>
      </w:r>
      <w:proofErr w:type="spellStart"/>
      <w:proofErr w:type="gramStart"/>
      <w:r w:rsidRPr="00EF7F14">
        <w:rPr>
          <w:rFonts w:ascii="Times New Roman" w:eastAsia="Calibri" w:hAnsi="Times New Roman"/>
          <w:sz w:val="28"/>
          <w:szCs w:val="28"/>
        </w:rPr>
        <w:t>водоохранные</w:t>
      </w:r>
      <w:proofErr w:type="spellEnd"/>
      <w:r w:rsidRPr="00EF7F14">
        <w:rPr>
          <w:rFonts w:ascii="Times New Roman" w:eastAsia="Calibri" w:hAnsi="Times New Roman"/>
          <w:sz w:val="28"/>
          <w:szCs w:val="28"/>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roofErr w:type="gramEnd"/>
      <w:r w:rsidRPr="00EF7F14">
        <w:rPr>
          <w:rFonts w:ascii="Times New Roman" w:eastAsia="Calibri" w:hAnsi="Times New Roman"/>
          <w:sz w:val="28"/>
          <w:szCs w:val="28"/>
        </w:rPr>
        <w:t xml:space="preserve"> Параметры и режимы регулирования градостроительной и хозяйственной деятельности следует устанавливать с учетом Земельного</w:t>
      </w:r>
      <w:r w:rsidRPr="00EF7F14">
        <w:rPr>
          <w:rFonts w:ascii="Times New Roman" w:eastAsia="Calibri" w:hAnsi="Times New Roman"/>
          <w:b/>
          <w:sz w:val="28"/>
          <w:szCs w:val="28"/>
        </w:rPr>
        <w:t xml:space="preserve">, </w:t>
      </w:r>
      <w:r w:rsidRPr="00EF7F14">
        <w:rPr>
          <w:rFonts w:ascii="Times New Roman" w:eastAsia="Calibri" w:hAnsi="Times New Roman"/>
          <w:sz w:val="28"/>
          <w:szCs w:val="28"/>
        </w:rPr>
        <w:t>Лесного</w:t>
      </w:r>
      <w:r w:rsidRPr="00EF7F14">
        <w:rPr>
          <w:rFonts w:ascii="Times New Roman" w:eastAsia="Calibri" w:hAnsi="Times New Roman"/>
          <w:b/>
          <w:sz w:val="28"/>
          <w:szCs w:val="28"/>
        </w:rPr>
        <w:t xml:space="preserve"> </w:t>
      </w:r>
      <w:r w:rsidRPr="00EF7F14">
        <w:rPr>
          <w:rFonts w:ascii="Times New Roman" w:eastAsia="Calibri" w:hAnsi="Times New Roman"/>
          <w:sz w:val="28"/>
          <w:szCs w:val="28"/>
        </w:rPr>
        <w:t>и</w:t>
      </w:r>
      <w:r w:rsidRPr="00EF7F14">
        <w:rPr>
          <w:rFonts w:ascii="Times New Roman" w:eastAsia="Calibri" w:hAnsi="Times New Roman"/>
          <w:b/>
          <w:sz w:val="28"/>
          <w:szCs w:val="28"/>
        </w:rPr>
        <w:t xml:space="preserve"> </w:t>
      </w:r>
      <w:r w:rsidRPr="00EF7F14">
        <w:rPr>
          <w:rFonts w:ascii="Times New Roman" w:eastAsia="Calibri" w:hAnsi="Times New Roman"/>
          <w:sz w:val="28"/>
          <w:szCs w:val="28"/>
        </w:rPr>
        <w:t>Водного кодексов</w:t>
      </w:r>
      <w:r w:rsidRPr="00EF7F14">
        <w:rPr>
          <w:rFonts w:ascii="Times New Roman" w:eastAsia="Calibri" w:hAnsi="Times New Roman"/>
          <w:b/>
          <w:sz w:val="28"/>
          <w:szCs w:val="28"/>
        </w:rPr>
        <w:t xml:space="preserve"> </w:t>
      </w:r>
      <w:r w:rsidRPr="00EF7F14">
        <w:rPr>
          <w:rFonts w:ascii="Times New Roman" w:eastAsia="Calibri" w:hAnsi="Times New Roman"/>
          <w:sz w:val="28"/>
          <w:szCs w:val="28"/>
        </w:rPr>
        <w:t>Российской Федерации.</w:t>
      </w:r>
    </w:p>
    <w:p w:rsidR="003654E1" w:rsidRPr="00EF7F14" w:rsidRDefault="003654E1" w:rsidP="001F0614">
      <w:pPr>
        <w:pStyle w:val="G0"/>
        <w:spacing w:before="0" w:after="0"/>
        <w:ind w:firstLine="851"/>
        <w:rPr>
          <w:rFonts w:ascii="Times New Roman" w:eastAsia="Calibri" w:hAnsi="Times New Roman"/>
          <w:sz w:val="28"/>
          <w:szCs w:val="28"/>
        </w:rPr>
      </w:pPr>
    </w:p>
    <w:p w:rsidR="00B439C3" w:rsidRPr="00694F27" w:rsidRDefault="00174FEF" w:rsidP="00B56489">
      <w:pPr>
        <w:pStyle w:val="3"/>
        <w:spacing w:after="240"/>
        <w:rPr>
          <w:rFonts w:ascii="Times New Roman" w:eastAsia="Calibri" w:hAnsi="Times New Roman" w:cs="Times New Roman"/>
          <w:color w:val="auto"/>
          <w:sz w:val="28"/>
          <w:szCs w:val="28"/>
        </w:rPr>
      </w:pPr>
      <w:bookmarkStart w:id="20" w:name="_Toc348703282"/>
      <w:bookmarkStart w:id="21" w:name="_Toc348706532"/>
      <w:bookmarkStart w:id="22" w:name="_Toc349044351"/>
      <w:bookmarkStart w:id="23" w:name="_Toc442276008"/>
      <w:bookmarkStart w:id="24" w:name="sub_1402"/>
      <w:bookmarkEnd w:id="19"/>
      <w:r>
        <w:rPr>
          <w:rFonts w:ascii="Times New Roman" w:eastAsia="Calibri" w:hAnsi="Times New Roman" w:cs="Times New Roman"/>
          <w:color w:val="auto"/>
          <w:sz w:val="28"/>
          <w:szCs w:val="28"/>
        </w:rPr>
        <w:t>2</w:t>
      </w:r>
      <w:r w:rsidR="0028299D">
        <w:rPr>
          <w:rFonts w:ascii="Times New Roman" w:eastAsia="Calibri" w:hAnsi="Times New Roman" w:cs="Times New Roman"/>
          <w:color w:val="auto"/>
          <w:sz w:val="28"/>
          <w:szCs w:val="28"/>
        </w:rPr>
        <w:t>.2</w:t>
      </w:r>
      <w:r w:rsidR="00694F27" w:rsidRPr="00694F27">
        <w:rPr>
          <w:rFonts w:ascii="Times New Roman" w:eastAsia="Calibri" w:hAnsi="Times New Roman" w:cs="Times New Roman"/>
          <w:color w:val="auto"/>
          <w:sz w:val="28"/>
          <w:szCs w:val="28"/>
        </w:rPr>
        <w:t>.2</w:t>
      </w:r>
      <w:r w:rsidR="00EF4560" w:rsidRPr="00694F27">
        <w:rPr>
          <w:rFonts w:ascii="Times New Roman" w:eastAsia="Calibri" w:hAnsi="Times New Roman" w:cs="Times New Roman"/>
          <w:color w:val="auto"/>
          <w:sz w:val="28"/>
          <w:szCs w:val="28"/>
        </w:rPr>
        <w:t>.</w:t>
      </w:r>
      <w:r w:rsidR="001C7B0D">
        <w:rPr>
          <w:rFonts w:ascii="Times New Roman" w:eastAsia="Calibri" w:hAnsi="Times New Roman" w:cs="Times New Roman"/>
          <w:color w:val="auto"/>
          <w:sz w:val="28"/>
          <w:szCs w:val="28"/>
        </w:rPr>
        <w:t> </w:t>
      </w:r>
      <w:r w:rsidR="00B439C3" w:rsidRPr="00694F27">
        <w:rPr>
          <w:rFonts w:ascii="Times New Roman" w:eastAsia="Calibri" w:hAnsi="Times New Roman" w:cs="Times New Roman"/>
          <w:color w:val="auto"/>
          <w:sz w:val="28"/>
          <w:szCs w:val="28"/>
        </w:rPr>
        <w:t>Защита атмосферного воздуха, поверхностных и  подземных вод и почв от загрязнения</w:t>
      </w:r>
      <w:bookmarkEnd w:id="20"/>
      <w:bookmarkEnd w:id="21"/>
      <w:bookmarkEnd w:id="22"/>
      <w:bookmarkEnd w:id="23"/>
    </w:p>
    <w:p w:rsidR="00B86F1C" w:rsidRDefault="00B439C3" w:rsidP="005330A6">
      <w:pPr>
        <w:pStyle w:val="G0"/>
        <w:spacing w:before="0" w:after="0"/>
        <w:ind w:firstLine="851"/>
        <w:rPr>
          <w:rFonts w:ascii="Times New Roman" w:eastAsia="Calibri" w:hAnsi="Times New Roman"/>
          <w:sz w:val="28"/>
          <w:szCs w:val="28"/>
        </w:rPr>
      </w:pPr>
      <w:bookmarkStart w:id="25" w:name="sub_149"/>
      <w:bookmarkEnd w:id="24"/>
      <w:r w:rsidRPr="00EF7F14">
        <w:rPr>
          <w:rFonts w:ascii="Times New Roman" w:eastAsia="Calibri" w:hAnsi="Times New Roman"/>
          <w:sz w:val="28"/>
          <w:szCs w:val="28"/>
        </w:rPr>
        <w:t>При планировке и застройке поселения необходимо обеспечивать требования к качеству атмосф</w:t>
      </w:r>
      <w:r w:rsidR="00D14BBA">
        <w:rPr>
          <w:rFonts w:ascii="Times New Roman" w:eastAsia="Calibri" w:hAnsi="Times New Roman"/>
          <w:sz w:val="28"/>
          <w:szCs w:val="28"/>
        </w:rPr>
        <w:t>ерного воздуха в соответствии с </w:t>
      </w:r>
      <w:r w:rsidRPr="00EF7F14">
        <w:rPr>
          <w:rFonts w:ascii="Times New Roman" w:eastAsia="Calibri" w:hAnsi="Times New Roman"/>
          <w:sz w:val="28"/>
          <w:szCs w:val="28"/>
        </w:rPr>
        <w:t>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bookmarkEnd w:id="25"/>
    </w:p>
    <w:p w:rsidR="00B86F1C" w:rsidRDefault="00B439C3" w:rsidP="00B86F1C">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B86F1C" w:rsidRDefault="00B439C3" w:rsidP="00B86F1C">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 xml:space="preserve">Жилые, общественно-деловые и рекреационные зоны следует размещать с наветренной стороны (или ветров преобладающего направления) по отношению к </w:t>
      </w:r>
      <w:proofErr w:type="spellStart"/>
      <w:r w:rsidRPr="00EF7F14">
        <w:rPr>
          <w:rFonts w:ascii="Times New Roman" w:eastAsia="Calibri" w:hAnsi="Times New Roman"/>
          <w:sz w:val="28"/>
          <w:szCs w:val="28"/>
        </w:rPr>
        <w:t>производственньм</w:t>
      </w:r>
      <w:proofErr w:type="spellEnd"/>
      <w:r w:rsidRPr="00EF7F14">
        <w:rPr>
          <w:rFonts w:ascii="Times New Roman" w:eastAsia="Calibri" w:hAnsi="Times New Roman"/>
          <w:sz w:val="28"/>
          <w:szCs w:val="28"/>
        </w:rPr>
        <w:t xml:space="preserve">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w:t>
      </w:r>
      <w:r w:rsidRPr="00EF7F14">
        <w:rPr>
          <w:rFonts w:ascii="Times New Roman" w:eastAsia="Calibri" w:hAnsi="Times New Roman"/>
          <w:sz w:val="28"/>
          <w:szCs w:val="28"/>
        </w:rPr>
        <w:lastRenderedPageBreak/>
        <w:t>преобладающего направления по отно</w:t>
      </w:r>
      <w:r w:rsidR="00D14BBA">
        <w:rPr>
          <w:rFonts w:ascii="Times New Roman" w:eastAsia="Calibri" w:hAnsi="Times New Roman"/>
          <w:sz w:val="28"/>
          <w:szCs w:val="28"/>
        </w:rPr>
        <w:t>шению к соседним предприятиям с </w:t>
      </w:r>
      <w:r w:rsidRPr="00EF7F14">
        <w:rPr>
          <w:rFonts w:ascii="Times New Roman" w:eastAsia="Calibri" w:hAnsi="Times New Roman"/>
          <w:sz w:val="28"/>
          <w:szCs w:val="28"/>
        </w:rPr>
        <w:t>источниками загрязнения атмосферного воздуха.</w:t>
      </w:r>
    </w:p>
    <w:p w:rsidR="00283CBF" w:rsidRDefault="00B439C3" w:rsidP="00283CBF">
      <w:pPr>
        <w:pStyle w:val="G0"/>
        <w:spacing w:before="0" w:after="0"/>
        <w:ind w:firstLine="851"/>
        <w:rPr>
          <w:rFonts w:ascii="Times New Roman" w:eastAsia="Calibri" w:hAnsi="Times New Roman"/>
          <w:sz w:val="28"/>
          <w:szCs w:val="28"/>
        </w:rPr>
      </w:pPr>
      <w:proofErr w:type="gramStart"/>
      <w:r w:rsidRPr="00EF7F14">
        <w:rPr>
          <w:rFonts w:ascii="Times New Roman" w:eastAsia="Calibri" w:hAnsi="Times New Roman"/>
          <w:sz w:val="28"/>
          <w:szCs w:val="28"/>
        </w:rPr>
        <w:t xml:space="preserve">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EF7F14">
        <w:rPr>
          <w:rFonts w:ascii="Times New Roman" w:eastAsia="Calibri" w:hAnsi="Times New Roman"/>
          <w:sz w:val="28"/>
          <w:szCs w:val="28"/>
        </w:rPr>
        <w:t>пожаровзрывоопасные</w:t>
      </w:r>
      <w:proofErr w:type="spellEnd"/>
      <w:r w:rsidRPr="00EF7F14">
        <w:rPr>
          <w:rFonts w:ascii="Times New Roman" w:eastAsia="Calibri" w:hAnsi="Times New Roman"/>
          <w:sz w:val="28"/>
          <w:szCs w:val="28"/>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w:t>
      </w:r>
      <w:r w:rsidR="00D14BBA">
        <w:rPr>
          <w:rFonts w:ascii="Times New Roman" w:eastAsia="Calibri" w:hAnsi="Times New Roman"/>
          <w:sz w:val="28"/>
          <w:szCs w:val="28"/>
        </w:rPr>
        <w:t>того типа следует располагать с </w:t>
      </w:r>
      <w:r w:rsidRPr="00EF7F14">
        <w:rPr>
          <w:rFonts w:ascii="Times New Roman" w:eastAsia="Calibri" w:hAnsi="Times New Roman"/>
          <w:sz w:val="28"/>
          <w:szCs w:val="28"/>
        </w:rPr>
        <w:t>подветренной стороны (для ветров</w:t>
      </w:r>
      <w:r w:rsidR="00D14BBA">
        <w:rPr>
          <w:rFonts w:ascii="Times New Roman" w:eastAsia="Calibri" w:hAnsi="Times New Roman"/>
          <w:sz w:val="28"/>
          <w:szCs w:val="28"/>
        </w:rPr>
        <w:t xml:space="preserve"> преобладающего направления) по </w:t>
      </w:r>
      <w:r w:rsidRPr="00EF7F14">
        <w:rPr>
          <w:rFonts w:ascii="Times New Roman" w:eastAsia="Calibri" w:hAnsi="Times New Roman"/>
          <w:sz w:val="28"/>
          <w:szCs w:val="28"/>
        </w:rPr>
        <w:t>отношению к жилым, общественно-деловым и рекреационным зонам и другим предприятиям и объектам произво</w:t>
      </w:r>
      <w:r w:rsidR="00D14BBA">
        <w:rPr>
          <w:rFonts w:ascii="Times New Roman" w:eastAsia="Calibri" w:hAnsi="Times New Roman"/>
          <w:sz w:val="28"/>
          <w:szCs w:val="28"/>
        </w:rPr>
        <w:t>дственной зоны в соответствии с </w:t>
      </w:r>
      <w:r w:rsidRPr="00EF7F14">
        <w:rPr>
          <w:rFonts w:ascii="Times New Roman" w:eastAsia="Calibri" w:hAnsi="Times New Roman"/>
          <w:sz w:val="28"/>
          <w:szCs w:val="28"/>
        </w:rPr>
        <w:t>действующими нормативными</w:t>
      </w:r>
      <w:proofErr w:type="gramEnd"/>
      <w:r w:rsidRPr="00EF7F14">
        <w:rPr>
          <w:rFonts w:ascii="Times New Roman" w:eastAsia="Calibri" w:hAnsi="Times New Roman"/>
          <w:sz w:val="28"/>
          <w:szCs w:val="28"/>
        </w:rPr>
        <w:t xml:space="preserve"> документами.</w:t>
      </w:r>
      <w:bookmarkStart w:id="26" w:name="sub_1410"/>
    </w:p>
    <w:p w:rsidR="00283CBF" w:rsidRDefault="00B439C3" w:rsidP="00283CBF">
      <w:pPr>
        <w:pStyle w:val="G0"/>
        <w:spacing w:before="0" w:after="0"/>
        <w:ind w:firstLine="851"/>
        <w:rPr>
          <w:rFonts w:ascii="Times New Roman" w:eastAsia="Calibri" w:hAnsi="Times New Roman"/>
          <w:sz w:val="28"/>
          <w:szCs w:val="28"/>
        </w:rPr>
      </w:pPr>
      <w:proofErr w:type="gramStart"/>
      <w:r w:rsidRPr="00EF7F14">
        <w:rPr>
          <w:rFonts w:ascii="Times New Roman" w:eastAsia="Calibri" w:hAnsi="Times New Roman"/>
          <w:sz w:val="28"/>
          <w:szCs w:val="28"/>
        </w:rPr>
        <w:t xml:space="preserve">Мероприятия по защите водоемов, водотоков и морских акваторий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EF7F14">
        <w:rPr>
          <w:rFonts w:ascii="Times New Roman" w:eastAsia="Calibri" w:hAnsi="Times New Roman"/>
          <w:sz w:val="28"/>
          <w:szCs w:val="28"/>
        </w:rPr>
        <w:t>рыбохозяйственных</w:t>
      </w:r>
      <w:proofErr w:type="spellEnd"/>
      <w:r w:rsidRPr="00EF7F14">
        <w:rPr>
          <w:rFonts w:ascii="Times New Roman" w:eastAsia="Calibri" w:hAnsi="Times New Roman"/>
          <w:sz w:val="28"/>
          <w:szCs w:val="28"/>
        </w:rPr>
        <w:t xml:space="preserve"> целях, а также расположенных в черте поселений.</w:t>
      </w:r>
      <w:bookmarkEnd w:id="26"/>
      <w:proofErr w:type="gramEnd"/>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 xml:space="preserve">Жилые, общественно-деловые, смешанные и рекреационные зоны поселения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w:t>
      </w:r>
      <w:proofErr w:type="gramStart"/>
      <w:r w:rsidRPr="00EF7F14">
        <w:rPr>
          <w:rFonts w:ascii="Times New Roman" w:eastAsia="Calibri" w:hAnsi="Times New Roman"/>
          <w:sz w:val="28"/>
          <w:szCs w:val="28"/>
        </w:rPr>
        <w:t>ниже указанных</w:t>
      </w:r>
      <w:proofErr w:type="gramEnd"/>
      <w:r w:rsidRPr="00EF7F14">
        <w:rPr>
          <w:rFonts w:ascii="Times New Roman" w:eastAsia="Calibri" w:hAnsi="Times New Roman"/>
          <w:sz w:val="28"/>
          <w:szCs w:val="28"/>
        </w:rPr>
        <w:t xml:space="preserve"> выпусков допускается при соблюдении СП 32.13330, Правил охраны поверхностных вод, а также Правил санитарной охраны прибрежных вод морей, утвержденных и согласованных в установленном порядке.</w:t>
      </w:r>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Производственные предприятия, требующие устройства грузовых причалов, пристаней и других портовых с</w:t>
      </w:r>
      <w:r w:rsidR="00D14BBA">
        <w:rPr>
          <w:rFonts w:ascii="Times New Roman" w:eastAsia="Calibri" w:hAnsi="Times New Roman"/>
          <w:sz w:val="28"/>
          <w:szCs w:val="28"/>
        </w:rPr>
        <w:t>ооружений, следует размещать по </w:t>
      </w:r>
      <w:r w:rsidRPr="00EF7F14">
        <w:rPr>
          <w:rFonts w:ascii="Times New Roman" w:eastAsia="Calibri" w:hAnsi="Times New Roman"/>
          <w:sz w:val="28"/>
          <w:szCs w:val="28"/>
        </w:rPr>
        <w:t>течению реки ниже жилых, общественно</w:t>
      </w:r>
      <w:r w:rsidR="00D14BBA">
        <w:rPr>
          <w:rFonts w:ascii="Times New Roman" w:eastAsia="Calibri" w:hAnsi="Times New Roman"/>
          <w:sz w:val="28"/>
          <w:szCs w:val="28"/>
        </w:rPr>
        <w:t>-деловых и рекреационных зон на </w:t>
      </w:r>
      <w:r w:rsidRPr="00EF7F14">
        <w:rPr>
          <w:rFonts w:ascii="Times New Roman" w:eastAsia="Calibri" w:hAnsi="Times New Roman"/>
          <w:sz w:val="28"/>
          <w:szCs w:val="28"/>
        </w:rPr>
        <w:t xml:space="preserve">расстоянии не менее </w:t>
      </w:r>
      <w:smartTag w:uri="urn:schemas-microsoft-com:office:smarttags" w:element="metricconverter">
        <w:smartTagPr>
          <w:attr w:name="ProductID" w:val="200 м"/>
        </w:smartTagPr>
        <w:r w:rsidRPr="00EF7F14">
          <w:rPr>
            <w:rFonts w:ascii="Times New Roman" w:eastAsia="Calibri" w:hAnsi="Times New Roman"/>
            <w:sz w:val="28"/>
            <w:szCs w:val="28"/>
          </w:rPr>
          <w:t>200 м</w:t>
        </w:r>
      </w:smartTag>
      <w:r w:rsidRPr="00EF7F14">
        <w:rPr>
          <w:rFonts w:ascii="Times New Roman" w:eastAsia="Calibri" w:hAnsi="Times New Roman"/>
          <w:sz w:val="28"/>
          <w:szCs w:val="28"/>
        </w:rPr>
        <w:t>.</w:t>
      </w:r>
      <w:bookmarkStart w:id="27" w:name="sub_1411"/>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 xml:space="preserve">При планировке и застройке поселения и пригородных зон необходимо предусматривать организацию </w:t>
      </w:r>
      <w:proofErr w:type="spellStart"/>
      <w:r w:rsidRPr="00EF7F14">
        <w:rPr>
          <w:rFonts w:ascii="Times New Roman" w:eastAsia="Calibri" w:hAnsi="Times New Roman"/>
          <w:sz w:val="28"/>
          <w:szCs w:val="28"/>
        </w:rPr>
        <w:t>водоохранных</w:t>
      </w:r>
      <w:proofErr w:type="spellEnd"/>
      <w:r w:rsidRPr="00EF7F14">
        <w:rPr>
          <w:rFonts w:ascii="Times New Roman" w:eastAsia="Calibri" w:hAnsi="Times New Roman"/>
          <w:sz w:val="28"/>
          <w:szCs w:val="28"/>
        </w:rPr>
        <w:t xml:space="preserve"> зон и прибрежных защитных полос на природных водных объектах, размеры и режим использования которых следует принимат</w:t>
      </w:r>
      <w:r w:rsidR="00D14BBA">
        <w:rPr>
          <w:rFonts w:ascii="Times New Roman" w:eastAsia="Calibri" w:hAnsi="Times New Roman"/>
          <w:sz w:val="28"/>
          <w:szCs w:val="28"/>
        </w:rPr>
        <w:t>ь в соответствии с Положением о </w:t>
      </w:r>
      <w:proofErr w:type="spellStart"/>
      <w:r w:rsidRPr="00EF7F14">
        <w:rPr>
          <w:rFonts w:ascii="Times New Roman" w:eastAsia="Calibri" w:hAnsi="Times New Roman"/>
          <w:sz w:val="28"/>
          <w:szCs w:val="28"/>
        </w:rPr>
        <w:t>водоохранных</w:t>
      </w:r>
      <w:proofErr w:type="spellEnd"/>
      <w:r w:rsidRPr="00EF7F14">
        <w:rPr>
          <w:rFonts w:ascii="Times New Roman" w:eastAsia="Calibri" w:hAnsi="Times New Roman"/>
          <w:sz w:val="28"/>
          <w:szCs w:val="28"/>
        </w:rPr>
        <w:t xml:space="preserve"> зонах и прибрежных защитных полосах водных объектов, утвержденным постановлением Правительства Российской Федерации.</w:t>
      </w:r>
      <w:bookmarkEnd w:id="27"/>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lastRenderedPageBreak/>
        <w:t>В сложившихся и проектируемых</w:t>
      </w:r>
      <w:r w:rsidR="00D14BBA">
        <w:rPr>
          <w:rFonts w:ascii="Times New Roman" w:eastAsia="Calibri" w:hAnsi="Times New Roman"/>
          <w:sz w:val="28"/>
          <w:szCs w:val="28"/>
        </w:rPr>
        <w:t xml:space="preserve"> зонах отдыха, расположенных на </w:t>
      </w:r>
      <w:r w:rsidRPr="00EF7F14">
        <w:rPr>
          <w:rFonts w:ascii="Times New Roman" w:eastAsia="Calibri" w:hAnsi="Times New Roman"/>
          <w:sz w:val="28"/>
          <w:szCs w:val="28"/>
        </w:rPr>
        <w:t xml:space="preserve">берегах водоемов и водотоков, </w:t>
      </w:r>
      <w:proofErr w:type="spellStart"/>
      <w:r w:rsidRPr="00EF7F14">
        <w:rPr>
          <w:rFonts w:ascii="Times New Roman" w:eastAsia="Calibri" w:hAnsi="Times New Roman"/>
          <w:sz w:val="28"/>
          <w:szCs w:val="28"/>
        </w:rPr>
        <w:t>водоохранные</w:t>
      </w:r>
      <w:proofErr w:type="spellEnd"/>
      <w:r w:rsidRPr="00EF7F14">
        <w:rPr>
          <w:rFonts w:ascii="Times New Roman" w:eastAsia="Calibri" w:hAnsi="Times New Roman"/>
          <w:sz w:val="28"/>
          <w:szCs w:val="28"/>
        </w:rPr>
        <w:t xml:space="preserve"> мероприятия должны отвечать требованиям </w:t>
      </w:r>
      <w:r w:rsidRPr="00EF7F14">
        <w:rPr>
          <w:rFonts w:ascii="Times New Roman" w:eastAsia="Calibri" w:hAnsi="Times New Roman"/>
          <w:bCs/>
          <w:sz w:val="28"/>
          <w:szCs w:val="28"/>
        </w:rPr>
        <w:t>ГОСТ 17.1.5.02</w:t>
      </w:r>
      <w:r w:rsidRPr="00EF7F14">
        <w:rPr>
          <w:rFonts w:ascii="Times New Roman" w:eastAsia="Calibri" w:hAnsi="Times New Roman"/>
          <w:sz w:val="28"/>
          <w:szCs w:val="28"/>
        </w:rPr>
        <w:t>.</w:t>
      </w:r>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 xml:space="preserve">Для источников хозяйственно-питьевого водоснабжения устанавливаются округа (II и III) санитарной охраны согласно </w:t>
      </w:r>
      <w:proofErr w:type="spellStart"/>
      <w:r w:rsidRPr="00EF7F14">
        <w:rPr>
          <w:rFonts w:ascii="Times New Roman" w:eastAsia="Calibri" w:hAnsi="Times New Roman"/>
          <w:bCs/>
          <w:sz w:val="28"/>
          <w:szCs w:val="28"/>
        </w:rPr>
        <w:t>СанПиН</w:t>
      </w:r>
      <w:proofErr w:type="spellEnd"/>
      <w:r w:rsidRPr="00EF7F14">
        <w:rPr>
          <w:rFonts w:ascii="Times New Roman" w:eastAsia="Calibri" w:hAnsi="Times New Roman"/>
          <w:bCs/>
          <w:sz w:val="28"/>
          <w:szCs w:val="28"/>
        </w:rPr>
        <w:t> 2.1.4.1110</w:t>
      </w:r>
      <w:r w:rsidRPr="00EF7F14">
        <w:rPr>
          <w:rFonts w:ascii="Times New Roman" w:eastAsia="Calibri" w:hAnsi="Times New Roman"/>
          <w:sz w:val="28"/>
          <w:szCs w:val="28"/>
        </w:rPr>
        <w:t>.</w:t>
      </w:r>
      <w:bookmarkStart w:id="28" w:name="sub_1412"/>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Размещение производственных предприятий в прибрежных защитных полосах водоемов допускаетс</w:t>
      </w:r>
      <w:r w:rsidR="00D14BBA">
        <w:rPr>
          <w:rFonts w:ascii="Times New Roman" w:eastAsia="Calibri" w:hAnsi="Times New Roman"/>
          <w:sz w:val="28"/>
          <w:szCs w:val="28"/>
        </w:rPr>
        <w:t>я по согласованию с органами по </w:t>
      </w:r>
      <w:r w:rsidRPr="00EF7F14">
        <w:rPr>
          <w:rFonts w:ascii="Times New Roman" w:eastAsia="Calibri" w:hAnsi="Times New Roman"/>
          <w:sz w:val="28"/>
          <w:szCs w:val="28"/>
        </w:rPr>
        <w:t>регулированию использовани</w:t>
      </w:r>
      <w:r w:rsidR="00D14BBA">
        <w:rPr>
          <w:rFonts w:ascii="Times New Roman" w:eastAsia="Calibri" w:hAnsi="Times New Roman"/>
          <w:sz w:val="28"/>
          <w:szCs w:val="28"/>
        </w:rPr>
        <w:t>я и охране вод в соответствии с </w:t>
      </w:r>
      <w:r w:rsidRPr="00EF7F14">
        <w:rPr>
          <w:rFonts w:ascii="Times New Roman" w:eastAsia="Calibri" w:hAnsi="Times New Roman"/>
          <w:sz w:val="28"/>
          <w:szCs w:val="28"/>
        </w:rPr>
        <w:t>законодательством только при необходимости по технологическим условиям непосредственного пр</w:t>
      </w:r>
      <w:r w:rsidR="00D14BBA">
        <w:rPr>
          <w:rFonts w:ascii="Times New Roman" w:eastAsia="Calibri" w:hAnsi="Times New Roman"/>
          <w:sz w:val="28"/>
          <w:szCs w:val="28"/>
        </w:rPr>
        <w:t>имыкания площадки предприятия к </w:t>
      </w:r>
      <w:r w:rsidRPr="00EF7F14">
        <w:rPr>
          <w:rFonts w:ascii="Times New Roman" w:eastAsia="Calibri" w:hAnsi="Times New Roman"/>
          <w:sz w:val="28"/>
          <w:szCs w:val="28"/>
        </w:rPr>
        <w:t>водоемам. Число и протяженность примыканий площадок производственных предприятий к водоемам должны быть минимальными.</w:t>
      </w:r>
      <w:bookmarkEnd w:id="28"/>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При размещении сельскохозяйственных предприятий на прибрежных участках водоемов и при отсутствии непос</w:t>
      </w:r>
      <w:r w:rsidR="00D14BBA">
        <w:rPr>
          <w:rFonts w:ascii="Times New Roman" w:eastAsia="Calibri" w:hAnsi="Times New Roman"/>
          <w:sz w:val="28"/>
          <w:szCs w:val="28"/>
        </w:rPr>
        <w:t>редственной связи предприятий с </w:t>
      </w:r>
      <w:r w:rsidRPr="00EF7F14">
        <w:rPr>
          <w:rFonts w:ascii="Times New Roman" w:eastAsia="Calibri" w:hAnsi="Times New Roman"/>
          <w:sz w:val="28"/>
          <w:szCs w:val="28"/>
        </w:rPr>
        <w:t xml:space="preserve">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EF7F14">
          <w:rPr>
            <w:rFonts w:ascii="Times New Roman" w:eastAsia="Calibri" w:hAnsi="Times New Roman"/>
            <w:sz w:val="28"/>
            <w:szCs w:val="28"/>
          </w:rPr>
          <w:t>40 м</w:t>
        </w:r>
      </w:smartTag>
      <w:r w:rsidRPr="00EF7F14">
        <w:rPr>
          <w:rFonts w:ascii="Times New Roman" w:eastAsia="Calibri" w:hAnsi="Times New Roman"/>
          <w:sz w:val="28"/>
          <w:szCs w:val="28"/>
        </w:rPr>
        <w:t>.</w:t>
      </w:r>
      <w:bookmarkStart w:id="29" w:name="sub_1413"/>
    </w:p>
    <w:p w:rsidR="00B439C3" w:rsidRPr="00EF7F14"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EF7F14">
          <w:rPr>
            <w:rFonts w:ascii="Times New Roman" w:eastAsia="Calibri" w:hAnsi="Times New Roman"/>
            <w:sz w:val="28"/>
            <w:szCs w:val="28"/>
          </w:rPr>
          <w:t>2 км</w:t>
        </w:r>
      </w:smartTag>
      <w:r w:rsidR="00D14BBA">
        <w:rPr>
          <w:rFonts w:ascii="Times New Roman" w:eastAsia="Calibri" w:hAnsi="Times New Roman"/>
          <w:sz w:val="28"/>
          <w:szCs w:val="28"/>
        </w:rPr>
        <w:t xml:space="preserve"> от </w:t>
      </w:r>
      <w:proofErr w:type="spellStart"/>
      <w:r w:rsidRPr="00EF7F14">
        <w:rPr>
          <w:rFonts w:ascii="Times New Roman" w:eastAsia="Calibri" w:hAnsi="Times New Roman"/>
          <w:sz w:val="28"/>
          <w:szCs w:val="28"/>
        </w:rPr>
        <w:t>рыбохозяйственных</w:t>
      </w:r>
      <w:proofErr w:type="spellEnd"/>
      <w:r w:rsidRPr="00EF7F14">
        <w:rPr>
          <w:rFonts w:ascii="Times New Roman" w:eastAsia="Calibri" w:hAnsi="Times New Roman"/>
          <w:sz w:val="28"/>
          <w:szCs w:val="28"/>
        </w:rPr>
        <w:t xml:space="preserve"> водоемов. В случае необходимости допускается уменьшать расстояние от указанных складов до </w:t>
      </w:r>
      <w:proofErr w:type="spellStart"/>
      <w:r w:rsidRPr="00EF7F14">
        <w:rPr>
          <w:rFonts w:ascii="Times New Roman" w:eastAsia="Calibri" w:hAnsi="Times New Roman"/>
          <w:sz w:val="28"/>
          <w:szCs w:val="28"/>
        </w:rPr>
        <w:t>рыбохозяйственных</w:t>
      </w:r>
      <w:proofErr w:type="spellEnd"/>
      <w:r w:rsidRPr="00EF7F14">
        <w:rPr>
          <w:rFonts w:ascii="Times New Roman" w:eastAsia="Calibri" w:hAnsi="Times New Roman"/>
          <w:sz w:val="28"/>
          <w:szCs w:val="28"/>
        </w:rPr>
        <w:t xml:space="preserve"> водоемов при условии согласования с органами, осуществляющими охрану рыбных запасов.</w:t>
      </w:r>
    </w:p>
    <w:bookmarkEnd w:id="29"/>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bookmarkStart w:id="30" w:name="sub_1415"/>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 xml:space="preserve">Мероприятия по защите почв от загрязнения и их санирование следует предусматривать в соответствии с требованиями </w:t>
      </w:r>
      <w:proofErr w:type="spellStart"/>
      <w:r w:rsidRPr="00EF7F14">
        <w:rPr>
          <w:rFonts w:ascii="Times New Roman" w:eastAsia="Calibri" w:hAnsi="Times New Roman"/>
          <w:bCs/>
          <w:sz w:val="28"/>
          <w:szCs w:val="28"/>
        </w:rPr>
        <w:t>СанПиН</w:t>
      </w:r>
      <w:proofErr w:type="spellEnd"/>
      <w:r w:rsidRPr="00EF7F14">
        <w:rPr>
          <w:rFonts w:ascii="Times New Roman" w:eastAsia="Calibri" w:hAnsi="Times New Roman"/>
          <w:bCs/>
          <w:sz w:val="28"/>
          <w:szCs w:val="28"/>
        </w:rPr>
        <w:t> 2.1.7.1287</w:t>
      </w:r>
      <w:r w:rsidRPr="00EF7F14">
        <w:rPr>
          <w:rFonts w:ascii="Times New Roman" w:eastAsia="Calibri" w:hAnsi="Times New Roman"/>
          <w:sz w:val="28"/>
          <w:szCs w:val="28"/>
        </w:rPr>
        <w:t>.</w:t>
      </w:r>
      <w:bookmarkEnd w:id="30"/>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 xml:space="preserve">Радиационный контроль в полном объеме проводится на любых строительных и инженерных сооружениях на соответствие требованиям </w:t>
      </w:r>
      <w:r w:rsidRPr="00EF7F14">
        <w:rPr>
          <w:rFonts w:ascii="Times New Roman" w:eastAsia="Calibri" w:hAnsi="Times New Roman"/>
          <w:bCs/>
          <w:sz w:val="28"/>
          <w:szCs w:val="28"/>
        </w:rPr>
        <w:t>норм</w:t>
      </w:r>
      <w:r w:rsidRPr="00EF7F14">
        <w:rPr>
          <w:rFonts w:ascii="Times New Roman" w:eastAsia="Calibri" w:hAnsi="Times New Roman"/>
          <w:sz w:val="28"/>
          <w:szCs w:val="28"/>
        </w:rPr>
        <w:t xml:space="preserve"> радиационной безопасности и </w:t>
      </w:r>
      <w:proofErr w:type="spellStart"/>
      <w:r w:rsidRPr="00EF7F14">
        <w:rPr>
          <w:rFonts w:ascii="Times New Roman" w:eastAsia="Calibri" w:hAnsi="Times New Roman"/>
          <w:bCs/>
          <w:sz w:val="28"/>
          <w:szCs w:val="28"/>
        </w:rPr>
        <w:t>СанПин</w:t>
      </w:r>
      <w:proofErr w:type="spellEnd"/>
      <w:r w:rsidRPr="00EF7F14">
        <w:rPr>
          <w:rFonts w:ascii="Times New Roman" w:eastAsia="Calibri" w:hAnsi="Times New Roman"/>
          <w:bCs/>
          <w:sz w:val="28"/>
          <w:szCs w:val="28"/>
        </w:rPr>
        <w:t> 42-128-4433</w:t>
      </w:r>
      <w:r w:rsidRPr="00EF7F14">
        <w:rPr>
          <w:rFonts w:ascii="Times New Roman" w:eastAsia="Calibri" w:hAnsi="Times New Roman"/>
          <w:sz w:val="28"/>
          <w:szCs w:val="28"/>
        </w:rPr>
        <w:t>.</w:t>
      </w:r>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Требования к качеству почвы должны быть дифференцированы в</w:t>
      </w:r>
      <w:r w:rsidR="00D14BBA">
        <w:rPr>
          <w:rFonts w:ascii="Times New Roman" w:eastAsia="Calibri" w:hAnsi="Times New Roman"/>
          <w:sz w:val="28"/>
          <w:szCs w:val="28"/>
        </w:rPr>
        <w:t> </w:t>
      </w:r>
      <w:r w:rsidRPr="00EF7F14">
        <w:rPr>
          <w:rFonts w:ascii="Times New Roman" w:eastAsia="Calibri" w:hAnsi="Times New Roman"/>
          <w:sz w:val="28"/>
          <w:szCs w:val="28"/>
        </w:rPr>
        <w:t xml:space="preserve">зависимости от функционального назначения территории (жилые, </w:t>
      </w:r>
      <w:r w:rsidRPr="00EF7F14">
        <w:rPr>
          <w:rFonts w:ascii="Times New Roman" w:eastAsia="Calibri" w:hAnsi="Times New Roman"/>
          <w:sz w:val="28"/>
          <w:szCs w:val="28"/>
        </w:rPr>
        <w:lastRenderedPageBreak/>
        <w:t>общественные, производственные территории) и характера использования (городские почвы, почвы сельскохозяйственного назначения, прочие).</w:t>
      </w:r>
    </w:p>
    <w:p w:rsidR="003654E1" w:rsidRPr="00EF7F14" w:rsidRDefault="00B439C3" w:rsidP="00DA04E8">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Мероприятия по защите подземны</w:t>
      </w:r>
      <w:r w:rsidR="00D14BBA">
        <w:rPr>
          <w:rFonts w:ascii="Times New Roman" w:eastAsia="Calibri" w:hAnsi="Times New Roman"/>
          <w:sz w:val="28"/>
          <w:szCs w:val="28"/>
        </w:rPr>
        <w:t>х вод следует предусматривать в </w:t>
      </w:r>
      <w:r w:rsidRPr="00EF7F14">
        <w:rPr>
          <w:rFonts w:ascii="Times New Roman" w:eastAsia="Calibri" w:hAnsi="Times New Roman"/>
          <w:sz w:val="28"/>
          <w:szCs w:val="28"/>
        </w:rPr>
        <w:t>соответствии с санитарными и экологическими требованиями по охране подземных вод.</w:t>
      </w:r>
    </w:p>
    <w:p w:rsidR="00B439C3" w:rsidRPr="00694F27" w:rsidRDefault="00174FEF" w:rsidP="00B56489">
      <w:pPr>
        <w:pStyle w:val="3"/>
        <w:spacing w:after="240"/>
        <w:jc w:val="both"/>
        <w:rPr>
          <w:rFonts w:ascii="Times New Roman" w:eastAsia="Calibri" w:hAnsi="Times New Roman" w:cs="Times New Roman"/>
          <w:color w:val="auto"/>
          <w:sz w:val="28"/>
          <w:szCs w:val="28"/>
        </w:rPr>
      </w:pPr>
      <w:bookmarkStart w:id="31" w:name="_Toc348703283"/>
      <w:bookmarkStart w:id="32" w:name="_Toc348706533"/>
      <w:bookmarkStart w:id="33" w:name="_Toc349044352"/>
      <w:bookmarkStart w:id="34" w:name="_Toc442276009"/>
      <w:bookmarkStart w:id="35" w:name="sub_1403"/>
      <w:r>
        <w:rPr>
          <w:rFonts w:ascii="Times New Roman" w:eastAsia="Calibri" w:hAnsi="Times New Roman" w:cs="Times New Roman"/>
          <w:color w:val="auto"/>
          <w:sz w:val="28"/>
          <w:szCs w:val="28"/>
        </w:rPr>
        <w:t>2</w:t>
      </w:r>
      <w:r w:rsidR="0028299D">
        <w:rPr>
          <w:rFonts w:ascii="Times New Roman" w:eastAsia="Calibri" w:hAnsi="Times New Roman" w:cs="Times New Roman"/>
          <w:color w:val="auto"/>
          <w:sz w:val="28"/>
          <w:szCs w:val="28"/>
        </w:rPr>
        <w:t>.2</w:t>
      </w:r>
      <w:r w:rsidR="00201573" w:rsidRPr="00694F27">
        <w:rPr>
          <w:rFonts w:ascii="Times New Roman" w:eastAsia="Calibri" w:hAnsi="Times New Roman" w:cs="Times New Roman"/>
          <w:color w:val="auto"/>
          <w:sz w:val="28"/>
          <w:szCs w:val="28"/>
        </w:rPr>
        <w:t>.</w:t>
      </w:r>
      <w:r w:rsidR="00694F27" w:rsidRPr="00694F27">
        <w:rPr>
          <w:rFonts w:ascii="Times New Roman" w:eastAsia="Calibri" w:hAnsi="Times New Roman" w:cs="Times New Roman"/>
          <w:color w:val="auto"/>
          <w:sz w:val="28"/>
          <w:szCs w:val="28"/>
        </w:rPr>
        <w:t>3.</w:t>
      </w:r>
      <w:r w:rsidR="001C7B0D">
        <w:rPr>
          <w:rFonts w:ascii="Times New Roman" w:eastAsia="Calibri" w:hAnsi="Times New Roman" w:cs="Times New Roman"/>
          <w:color w:val="auto"/>
          <w:sz w:val="28"/>
          <w:szCs w:val="28"/>
        </w:rPr>
        <w:t> </w:t>
      </w:r>
      <w:r w:rsidR="00B439C3" w:rsidRPr="00694F27">
        <w:rPr>
          <w:rFonts w:ascii="Times New Roman" w:eastAsia="Calibri" w:hAnsi="Times New Roman" w:cs="Times New Roman"/>
          <w:color w:val="auto"/>
          <w:sz w:val="28"/>
          <w:szCs w:val="28"/>
        </w:rPr>
        <w:t>Защита от шума, вибрации, электромагнитных полей, радиации</w:t>
      </w:r>
      <w:bookmarkEnd w:id="31"/>
      <w:bookmarkEnd w:id="32"/>
      <w:bookmarkEnd w:id="33"/>
      <w:bookmarkEnd w:id="34"/>
    </w:p>
    <w:p w:rsidR="00283CBF" w:rsidRDefault="00B439C3" w:rsidP="007C5FE9">
      <w:pPr>
        <w:pStyle w:val="G0"/>
        <w:spacing w:before="0" w:after="0"/>
        <w:ind w:firstLine="851"/>
        <w:rPr>
          <w:rFonts w:ascii="Times New Roman" w:eastAsia="Calibri" w:hAnsi="Times New Roman"/>
          <w:sz w:val="28"/>
          <w:szCs w:val="28"/>
        </w:rPr>
      </w:pPr>
      <w:bookmarkStart w:id="36" w:name="sub_1416"/>
      <w:bookmarkEnd w:id="35"/>
      <w:r w:rsidRPr="00EF7F14">
        <w:rPr>
          <w:rFonts w:ascii="Times New Roman" w:eastAsia="Calibri" w:hAnsi="Times New Roman"/>
          <w:sz w:val="28"/>
          <w:szCs w:val="28"/>
        </w:rPr>
        <w:t>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w:t>
      </w:r>
      <w:r w:rsidR="00D14BBA">
        <w:rPr>
          <w:rFonts w:ascii="Times New Roman" w:eastAsia="Calibri" w:hAnsi="Times New Roman"/>
          <w:sz w:val="28"/>
          <w:szCs w:val="28"/>
        </w:rPr>
        <w:t>тных точках следует принимать в </w:t>
      </w:r>
      <w:r w:rsidRPr="00EF7F14">
        <w:rPr>
          <w:rFonts w:ascii="Times New Roman" w:eastAsia="Calibri" w:hAnsi="Times New Roman"/>
          <w:sz w:val="28"/>
          <w:szCs w:val="28"/>
        </w:rPr>
        <w:t xml:space="preserve">соответствии с </w:t>
      </w:r>
      <w:r w:rsidRPr="00EF7F14">
        <w:rPr>
          <w:rFonts w:ascii="Times New Roman" w:eastAsia="Calibri" w:hAnsi="Times New Roman"/>
          <w:bCs/>
          <w:sz w:val="28"/>
          <w:szCs w:val="28"/>
        </w:rPr>
        <w:t>СП 51.13330</w:t>
      </w:r>
      <w:r w:rsidRPr="00EF7F14">
        <w:rPr>
          <w:rFonts w:ascii="Times New Roman" w:eastAsia="Calibri" w:hAnsi="Times New Roman"/>
          <w:sz w:val="28"/>
          <w:szCs w:val="28"/>
        </w:rPr>
        <w:t>.</w:t>
      </w:r>
      <w:bookmarkStart w:id="37" w:name="sub_1417"/>
      <w:bookmarkEnd w:id="36"/>
    </w:p>
    <w:p w:rsidR="00283CBF"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 xml:space="preserve">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EF7F14">
        <w:rPr>
          <w:rFonts w:ascii="Times New Roman" w:eastAsia="Calibri" w:hAnsi="Times New Roman"/>
          <w:sz w:val="28"/>
          <w:szCs w:val="28"/>
        </w:rPr>
        <w:t>виброгасящих</w:t>
      </w:r>
      <w:proofErr w:type="spellEnd"/>
      <w:r w:rsidRPr="00EF7F14">
        <w:rPr>
          <w:rFonts w:ascii="Times New Roman" w:eastAsia="Calibri" w:hAnsi="Times New Roman"/>
          <w:sz w:val="28"/>
          <w:szCs w:val="28"/>
        </w:rPr>
        <w:t xml:space="preserve"> материалов и конструкций.</w:t>
      </w:r>
      <w:bookmarkStart w:id="38" w:name="sub_1418"/>
      <w:bookmarkEnd w:id="37"/>
    </w:p>
    <w:p w:rsidR="00B439C3" w:rsidRPr="00EF7F14" w:rsidRDefault="00B439C3" w:rsidP="00283CBF">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proofErr w:type="spellStart"/>
      <w:r w:rsidRPr="00EF7F14">
        <w:rPr>
          <w:rFonts w:ascii="Times New Roman" w:eastAsia="Calibri" w:hAnsi="Times New Roman"/>
          <w:sz w:val="28"/>
          <w:szCs w:val="28"/>
        </w:rPr>
        <w:t>СанПиН</w:t>
      </w:r>
      <w:proofErr w:type="spellEnd"/>
      <w:r w:rsidRPr="00EF7F14">
        <w:rPr>
          <w:rFonts w:ascii="Times New Roman" w:eastAsia="Calibri" w:hAnsi="Times New Roman"/>
          <w:sz w:val="28"/>
          <w:szCs w:val="28"/>
        </w:rPr>
        <w:t xml:space="preserve"> 2963, </w:t>
      </w:r>
      <w:proofErr w:type="spellStart"/>
      <w:r w:rsidRPr="00EF7F14">
        <w:rPr>
          <w:rFonts w:ascii="Times New Roman" w:eastAsia="Calibri" w:hAnsi="Times New Roman"/>
          <w:bCs/>
          <w:sz w:val="28"/>
          <w:szCs w:val="28"/>
        </w:rPr>
        <w:t>СанПиН</w:t>
      </w:r>
      <w:proofErr w:type="spellEnd"/>
      <w:r w:rsidRPr="00EF7F14">
        <w:rPr>
          <w:rFonts w:ascii="Times New Roman" w:eastAsia="Calibri" w:hAnsi="Times New Roman"/>
          <w:bCs/>
          <w:sz w:val="28"/>
          <w:szCs w:val="28"/>
        </w:rPr>
        <w:t> 2971</w:t>
      </w:r>
      <w:r w:rsidRPr="00EF7F14">
        <w:rPr>
          <w:rFonts w:ascii="Times New Roman" w:eastAsia="Calibri" w:hAnsi="Times New Roman"/>
          <w:sz w:val="28"/>
          <w:szCs w:val="28"/>
        </w:rPr>
        <w:t xml:space="preserve"> и </w:t>
      </w:r>
      <w:r w:rsidRPr="00EF7F14">
        <w:rPr>
          <w:rFonts w:ascii="Times New Roman" w:eastAsia="Calibri" w:hAnsi="Times New Roman"/>
          <w:bCs/>
          <w:sz w:val="28"/>
          <w:szCs w:val="28"/>
        </w:rPr>
        <w:t>ПУЭ</w:t>
      </w:r>
      <w:r w:rsidRPr="00EF7F14">
        <w:rPr>
          <w:rFonts w:ascii="Times New Roman" w:eastAsia="Calibri" w:hAnsi="Times New Roman"/>
          <w:sz w:val="28"/>
          <w:szCs w:val="28"/>
        </w:rPr>
        <w:t xml:space="preserve">. </w:t>
      </w:r>
    </w:p>
    <w:p w:rsidR="00283CBF" w:rsidRDefault="00B439C3" w:rsidP="00283CBF">
      <w:pPr>
        <w:pStyle w:val="G0"/>
        <w:spacing w:before="0" w:after="0"/>
        <w:ind w:firstLine="851"/>
        <w:rPr>
          <w:rFonts w:ascii="Times New Roman" w:eastAsia="Calibri" w:hAnsi="Times New Roman"/>
          <w:sz w:val="28"/>
          <w:szCs w:val="28"/>
        </w:rPr>
      </w:pPr>
      <w:bookmarkStart w:id="39" w:name="sub_1419"/>
      <w:bookmarkEnd w:id="38"/>
      <w:r w:rsidRPr="00EF7F14">
        <w:rPr>
          <w:rFonts w:ascii="Times New Roman" w:eastAsia="Calibri" w:hAnsi="Times New Roman"/>
          <w:sz w:val="28"/>
          <w:szCs w:val="28"/>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bookmarkEnd w:id="39"/>
    </w:p>
    <w:p w:rsidR="003654E1" w:rsidRPr="0041463F" w:rsidRDefault="00B439C3" w:rsidP="00DA04E8">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Размещение, проектирование и эксплуатация систем централизованного теплоснабжения от а</w:t>
      </w:r>
      <w:r w:rsidR="00D14BBA">
        <w:rPr>
          <w:rFonts w:ascii="Times New Roman" w:eastAsia="Calibri" w:hAnsi="Times New Roman"/>
          <w:sz w:val="28"/>
          <w:szCs w:val="28"/>
        </w:rPr>
        <w:t>томных станций осуществляются с </w:t>
      </w:r>
      <w:r w:rsidRPr="00EF7F14">
        <w:rPr>
          <w:rFonts w:ascii="Times New Roman" w:eastAsia="Calibri" w:hAnsi="Times New Roman"/>
          <w:sz w:val="28"/>
          <w:szCs w:val="28"/>
        </w:rPr>
        <w:t>учетом Санитарных требований к проектированию и эксплуатации систем централизованного теплоснабжения от атомных станций.</w:t>
      </w:r>
      <w:bookmarkStart w:id="40" w:name="_Toc348703284"/>
      <w:bookmarkStart w:id="41" w:name="_Toc348706534"/>
      <w:bookmarkStart w:id="42" w:name="_Toc349044353"/>
      <w:bookmarkStart w:id="43" w:name="sub_1404"/>
    </w:p>
    <w:p w:rsidR="00B439C3" w:rsidRPr="00694F27" w:rsidRDefault="00174FEF" w:rsidP="00B56489">
      <w:pPr>
        <w:pStyle w:val="3"/>
        <w:spacing w:after="240"/>
        <w:rPr>
          <w:rFonts w:ascii="Times New Roman" w:eastAsia="Calibri" w:hAnsi="Times New Roman" w:cs="Times New Roman"/>
          <w:color w:val="auto"/>
          <w:sz w:val="28"/>
          <w:szCs w:val="28"/>
        </w:rPr>
      </w:pPr>
      <w:bookmarkStart w:id="44" w:name="_Toc442276010"/>
      <w:r>
        <w:rPr>
          <w:rFonts w:ascii="Times New Roman" w:eastAsia="Calibri" w:hAnsi="Times New Roman" w:cs="Times New Roman"/>
          <w:color w:val="auto"/>
          <w:sz w:val="28"/>
          <w:szCs w:val="28"/>
        </w:rPr>
        <w:t>2</w:t>
      </w:r>
      <w:r w:rsidR="00EF7F14" w:rsidRPr="00694F27">
        <w:rPr>
          <w:rFonts w:ascii="Times New Roman" w:eastAsia="Calibri" w:hAnsi="Times New Roman" w:cs="Times New Roman"/>
          <w:color w:val="auto"/>
          <w:sz w:val="28"/>
          <w:szCs w:val="28"/>
        </w:rPr>
        <w:t>.</w:t>
      </w:r>
      <w:r w:rsidR="0028299D">
        <w:rPr>
          <w:rFonts w:ascii="Times New Roman" w:eastAsia="Calibri" w:hAnsi="Times New Roman" w:cs="Times New Roman"/>
          <w:color w:val="auto"/>
          <w:sz w:val="28"/>
          <w:szCs w:val="28"/>
        </w:rPr>
        <w:t>2</w:t>
      </w:r>
      <w:r w:rsidR="00201573" w:rsidRPr="00694F27">
        <w:rPr>
          <w:rFonts w:ascii="Times New Roman" w:eastAsia="Calibri" w:hAnsi="Times New Roman" w:cs="Times New Roman"/>
          <w:color w:val="auto"/>
          <w:sz w:val="28"/>
          <w:szCs w:val="28"/>
        </w:rPr>
        <w:t>.</w:t>
      </w:r>
      <w:r w:rsidR="00694F27" w:rsidRPr="00694F27">
        <w:rPr>
          <w:rFonts w:ascii="Times New Roman" w:eastAsia="Calibri" w:hAnsi="Times New Roman" w:cs="Times New Roman"/>
          <w:color w:val="auto"/>
          <w:sz w:val="28"/>
          <w:szCs w:val="28"/>
        </w:rPr>
        <w:t>4.</w:t>
      </w:r>
      <w:r w:rsidR="001C7B0D">
        <w:rPr>
          <w:rFonts w:ascii="Times New Roman" w:eastAsia="Calibri" w:hAnsi="Times New Roman" w:cs="Times New Roman"/>
          <w:color w:val="auto"/>
          <w:sz w:val="28"/>
          <w:szCs w:val="28"/>
        </w:rPr>
        <w:t> </w:t>
      </w:r>
      <w:r w:rsidR="00B439C3" w:rsidRPr="00694F27">
        <w:rPr>
          <w:rFonts w:ascii="Times New Roman" w:eastAsia="Calibri" w:hAnsi="Times New Roman" w:cs="Times New Roman"/>
          <w:color w:val="auto"/>
          <w:sz w:val="28"/>
          <w:szCs w:val="28"/>
        </w:rPr>
        <w:t>Улучшение микроклимата</w:t>
      </w:r>
      <w:bookmarkEnd w:id="40"/>
      <w:bookmarkEnd w:id="41"/>
      <w:bookmarkEnd w:id="42"/>
      <w:bookmarkEnd w:id="44"/>
    </w:p>
    <w:p w:rsidR="00CA0BD0" w:rsidRDefault="00B439C3" w:rsidP="004E7544">
      <w:pPr>
        <w:pStyle w:val="G0"/>
        <w:spacing w:before="0" w:after="0"/>
        <w:ind w:firstLine="851"/>
        <w:rPr>
          <w:rFonts w:ascii="Times New Roman" w:eastAsia="Calibri" w:hAnsi="Times New Roman"/>
          <w:sz w:val="28"/>
          <w:szCs w:val="28"/>
        </w:rPr>
      </w:pPr>
      <w:bookmarkStart w:id="45" w:name="sub_1420"/>
      <w:bookmarkEnd w:id="43"/>
      <w:r w:rsidRPr="00EF7F14">
        <w:rPr>
          <w:rFonts w:ascii="Times New Roman" w:eastAsia="Calibri" w:hAnsi="Times New Roman"/>
          <w:sz w:val="28"/>
          <w:szCs w:val="28"/>
        </w:rPr>
        <w:t xml:space="preserve">При планировке и застройке городского поселения следует учитывать климатические параметры в соответствии с </w:t>
      </w:r>
      <w:proofErr w:type="spellStart"/>
      <w:r w:rsidRPr="00EF7F14">
        <w:rPr>
          <w:rFonts w:ascii="Times New Roman" w:eastAsia="Calibri" w:hAnsi="Times New Roman"/>
          <w:sz w:val="28"/>
          <w:szCs w:val="28"/>
        </w:rPr>
        <w:t>СНиП</w:t>
      </w:r>
      <w:proofErr w:type="spellEnd"/>
      <w:r w:rsidRPr="00EF7F14">
        <w:rPr>
          <w:rFonts w:ascii="Times New Roman" w:eastAsia="Calibri" w:hAnsi="Times New Roman"/>
          <w:sz w:val="28"/>
          <w:szCs w:val="28"/>
        </w:rPr>
        <w:t xml:space="preserve"> 23-01 и предусматривать мероприятия по улучшению мезо- и микроклиматических условий поселения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w:t>
      </w:r>
      <w:bookmarkStart w:id="46" w:name="sub_1421"/>
      <w:bookmarkEnd w:id="45"/>
    </w:p>
    <w:p w:rsidR="00CA0BD0" w:rsidRDefault="00B439C3" w:rsidP="00CA0BD0">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lastRenderedPageBreak/>
        <w:t xml:space="preserve">Размещение и ориентация жилых и общественных зданий должны обеспечивать продолжительность инсоляции помещений и территорий </w:t>
      </w:r>
      <w:r w:rsidR="00D14BBA">
        <w:rPr>
          <w:rFonts w:ascii="Times New Roman" w:eastAsia="Calibri" w:hAnsi="Times New Roman"/>
          <w:sz w:val="28"/>
          <w:szCs w:val="28"/>
        </w:rPr>
        <w:t>в </w:t>
      </w:r>
      <w:r w:rsidRPr="00EF7F14">
        <w:rPr>
          <w:rFonts w:ascii="Times New Roman" w:eastAsia="Calibri" w:hAnsi="Times New Roman"/>
          <w:sz w:val="28"/>
          <w:szCs w:val="28"/>
        </w:rPr>
        <w:t>соответствии с Санитарными нормами и правилами обеспечения непрерывной инсоляцией жилых и общественных зданий и территорий жилой застройки.</w:t>
      </w:r>
      <w:bookmarkEnd w:id="46"/>
    </w:p>
    <w:p w:rsidR="00CA0BD0" w:rsidRDefault="00B439C3" w:rsidP="00CA0BD0">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Нормируемая продолжитель</w:t>
      </w:r>
      <w:r w:rsidR="00D14BBA">
        <w:rPr>
          <w:rFonts w:ascii="Times New Roman" w:eastAsia="Calibri" w:hAnsi="Times New Roman"/>
          <w:sz w:val="28"/>
          <w:szCs w:val="28"/>
        </w:rPr>
        <w:t>ность непрерывной инсоляции для </w:t>
      </w:r>
      <w:r w:rsidRPr="00EF7F14">
        <w:rPr>
          <w:rFonts w:ascii="Times New Roman" w:eastAsia="Calibri" w:hAnsi="Times New Roman"/>
          <w:sz w:val="28"/>
          <w:szCs w:val="28"/>
        </w:rPr>
        <w:t xml:space="preserve">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proofErr w:type="spellStart"/>
      <w:r w:rsidRPr="00EF7F14">
        <w:rPr>
          <w:rFonts w:ascii="Times New Roman" w:eastAsia="Calibri" w:hAnsi="Times New Roman"/>
          <w:sz w:val="28"/>
          <w:szCs w:val="28"/>
        </w:rPr>
        <w:t>СанПиН</w:t>
      </w:r>
      <w:proofErr w:type="spellEnd"/>
      <w:r w:rsidRPr="00EF7F14">
        <w:rPr>
          <w:rFonts w:ascii="Times New Roman" w:eastAsia="Calibri" w:hAnsi="Times New Roman"/>
          <w:sz w:val="28"/>
          <w:szCs w:val="28"/>
        </w:rPr>
        <w:t> 2.2.1/2.1.1.1076</w:t>
      </w:r>
      <w:r w:rsidRPr="00EF7F14">
        <w:rPr>
          <w:rFonts w:ascii="Times New Roman" w:eastAsia="Calibri" w:hAnsi="Times New Roman"/>
          <w:b/>
          <w:sz w:val="28"/>
          <w:szCs w:val="28"/>
        </w:rPr>
        <w:t>.</w:t>
      </w:r>
    </w:p>
    <w:p w:rsidR="00EE3591" w:rsidRPr="002669EC" w:rsidRDefault="00B439C3" w:rsidP="002669EC">
      <w:pPr>
        <w:pStyle w:val="G0"/>
        <w:spacing w:before="0" w:after="0"/>
        <w:ind w:firstLine="851"/>
        <w:rPr>
          <w:rFonts w:ascii="Times New Roman" w:eastAsia="Calibri" w:hAnsi="Times New Roman"/>
          <w:sz w:val="28"/>
          <w:szCs w:val="28"/>
        </w:rPr>
      </w:pPr>
      <w:r w:rsidRPr="00EF7F14">
        <w:rPr>
          <w:rFonts w:ascii="Times New Roman" w:eastAsia="Calibri" w:hAnsi="Times New Roman"/>
          <w:sz w:val="28"/>
          <w:szCs w:val="28"/>
        </w:rPr>
        <w:t xml:space="preserve">Согласно </w:t>
      </w:r>
      <w:proofErr w:type="spellStart"/>
      <w:r w:rsidRPr="00EF7F14">
        <w:rPr>
          <w:rFonts w:ascii="Times New Roman" w:eastAsia="Calibri" w:hAnsi="Times New Roman"/>
          <w:sz w:val="28"/>
          <w:szCs w:val="28"/>
        </w:rPr>
        <w:t>СанПиН</w:t>
      </w:r>
      <w:proofErr w:type="spellEnd"/>
      <w:r w:rsidRPr="00EF7F14">
        <w:rPr>
          <w:rFonts w:ascii="Times New Roman" w:eastAsia="Calibri" w:hAnsi="Times New Roman"/>
          <w:sz w:val="28"/>
          <w:szCs w:val="28"/>
        </w:rPr>
        <w:t> 2.2.1/2.1.1.1076, наряду с требованиями инсоляции территорий детских игровых и спортивных площадок (не менее 3 ч на 50% площади участка независимо от географической широты), установлены требования солнцезащиты на территории жилой застройки 3-го и 4-го климатических районов. Ограничение те</w:t>
      </w:r>
      <w:r w:rsidR="00D14BBA">
        <w:rPr>
          <w:rFonts w:ascii="Times New Roman" w:eastAsia="Calibri" w:hAnsi="Times New Roman"/>
          <w:sz w:val="28"/>
          <w:szCs w:val="28"/>
        </w:rPr>
        <w:t>плового воздействия инсоляции в </w:t>
      </w:r>
      <w:r w:rsidRPr="00EF7F14">
        <w:rPr>
          <w:rFonts w:ascii="Times New Roman" w:eastAsia="Calibri" w:hAnsi="Times New Roman"/>
          <w:sz w:val="28"/>
          <w:szCs w:val="28"/>
        </w:rPr>
        <w:t>жаркое время года (не менее чем для половины детских игровых площадок, мест размещения спортивных снарядов, мест отдыха населения) должно обеспечиваться специальными затеняющими устройст</w:t>
      </w:r>
      <w:r w:rsidR="00DE0684">
        <w:rPr>
          <w:rFonts w:ascii="Times New Roman" w:eastAsia="Calibri" w:hAnsi="Times New Roman"/>
          <w:sz w:val="28"/>
          <w:szCs w:val="28"/>
        </w:rPr>
        <w:t>вами и рациональным озеленением.</w:t>
      </w:r>
    </w:p>
    <w:p w:rsidR="00212EF4" w:rsidRDefault="00174FEF" w:rsidP="00212EF4">
      <w:pPr>
        <w:pStyle w:val="af6"/>
        <w:jc w:val="center"/>
        <w:rPr>
          <w:sz w:val="28"/>
          <w:szCs w:val="28"/>
        </w:rPr>
      </w:pPr>
      <w:bookmarkStart w:id="47" w:name="_Toc442276011"/>
      <w:r>
        <w:rPr>
          <w:sz w:val="28"/>
          <w:szCs w:val="28"/>
        </w:rPr>
        <w:t>2</w:t>
      </w:r>
      <w:r w:rsidR="0028299D">
        <w:rPr>
          <w:sz w:val="28"/>
          <w:szCs w:val="28"/>
        </w:rPr>
        <w:t>.3</w:t>
      </w:r>
      <w:r w:rsidR="001C7B0D">
        <w:rPr>
          <w:sz w:val="28"/>
          <w:szCs w:val="28"/>
        </w:rPr>
        <w:t>. </w:t>
      </w:r>
      <w:r w:rsidR="00212EF4">
        <w:rPr>
          <w:sz w:val="28"/>
          <w:szCs w:val="28"/>
        </w:rPr>
        <w:t>НОРМАТИВНЫЕ ССЫЛКИ</w:t>
      </w:r>
      <w:bookmarkEnd w:id="47"/>
    </w:p>
    <w:p w:rsidR="00212EF4" w:rsidRDefault="00174FEF" w:rsidP="00212EF4">
      <w:pPr>
        <w:pStyle w:val="2"/>
        <w:spacing w:after="240"/>
        <w:rPr>
          <w:rFonts w:ascii="Times New Roman" w:hAnsi="Times New Roman" w:cs="Times New Roman"/>
          <w:color w:val="auto"/>
          <w:sz w:val="28"/>
          <w:szCs w:val="28"/>
        </w:rPr>
      </w:pPr>
      <w:bookmarkStart w:id="48" w:name="_Toc442276012"/>
      <w:r>
        <w:rPr>
          <w:rFonts w:ascii="Times New Roman" w:hAnsi="Times New Roman" w:cs="Times New Roman"/>
          <w:color w:val="auto"/>
          <w:sz w:val="28"/>
          <w:szCs w:val="28"/>
        </w:rPr>
        <w:t>2</w:t>
      </w:r>
      <w:r w:rsidR="0028299D">
        <w:rPr>
          <w:rFonts w:ascii="Times New Roman" w:hAnsi="Times New Roman" w:cs="Times New Roman"/>
          <w:color w:val="auto"/>
          <w:sz w:val="28"/>
          <w:szCs w:val="28"/>
        </w:rPr>
        <w:t>.3</w:t>
      </w:r>
      <w:r w:rsidR="001C7B0D">
        <w:rPr>
          <w:rFonts w:ascii="Times New Roman" w:hAnsi="Times New Roman" w:cs="Times New Roman"/>
          <w:color w:val="auto"/>
          <w:sz w:val="28"/>
          <w:szCs w:val="28"/>
        </w:rPr>
        <w:t>.1. </w:t>
      </w:r>
      <w:r w:rsidR="00212EF4">
        <w:rPr>
          <w:rFonts w:ascii="Times New Roman" w:hAnsi="Times New Roman" w:cs="Times New Roman"/>
          <w:color w:val="auto"/>
          <w:sz w:val="28"/>
          <w:szCs w:val="28"/>
        </w:rPr>
        <w:t>Федеральные законы</w:t>
      </w:r>
      <w:bookmarkEnd w:id="48"/>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Градостроительный кодекс Российской Федерации.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Земельный кодекс Российской Федерации.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Жилищный кодекс Российской Федерации.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Водный кодекс Российской Федерации.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Лесной кодекс Российской Федерации.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Воздушный кодекс Российской Федерации.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Кодекс внутреннего водного транспорта Российской Федерации.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от 21.02.1992 г. № 2395-1 "О недрах".</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23.02.1995 № 26-ФЗ "О природных лечебных ресурсах, лечебно-оздоровительных местностях и курортах".</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14.03.1995 № 33-ФЗ "Об особо охраняемых природных территориях".</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02.08.1995 № 122-ФЗ "О социальном обслуживании граждан пожилого возраста и инвалидов".</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Федеральный закон от 17.11.1995 № 169-ФЗ "Об архитектурной деятельности в Российской Федерации".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23.11.1995 № 174-ФЗ "Об экологической экспертизе".</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24.11.1995 № 181-ФЗ "О социальной защите инвалидов в Российской Федерации".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10.12.1995 № 196-ФЗ "О безопасности дорожного движения".</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09.01.1996 № 3-ФЗ "О радиационной безопасности населения".</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12.01.1996 № 8-ФЗ "О погребении и похоронном деле".</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21.07.1997 № 116-ФЗ "О промышленной безопасности опасных производственных объектов".</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24.06.1998 № 89-ФЗ "Об отходах производства и потребления".</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12.02.1998 № 28-ФЗ "О гражданской обороне".</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04.05.1999 № 96-ФЗ "Об охране атмосферного воздуха".</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10.01.2002 № 7-ФЗ "Об охране окружающей среды".</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27.12.2002 № 184-ФЗ "О техническом регулировании".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21.12.2004 № 172-ФЗ "О переводе земель или земельных участков из одной категории в другую".</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22.07.2008 № 123-ФЗ "Технический регламент о требованиях пожарной безопасности".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22.07.2008 № 123-ФЗ "Технический регламент о требованиях пожарной безопасности".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28.12.2013 № 442-ФЗ "Об основах социального обслуживания граждан в Российской Федерации".</w:t>
      </w:r>
    </w:p>
    <w:p w:rsidR="00212EF4" w:rsidRDefault="00174FEF" w:rsidP="00212EF4">
      <w:pPr>
        <w:pStyle w:val="2"/>
        <w:spacing w:after="240"/>
        <w:rPr>
          <w:rFonts w:ascii="Times New Roman" w:hAnsi="Times New Roman" w:cs="Times New Roman"/>
          <w:color w:val="auto"/>
          <w:sz w:val="28"/>
          <w:szCs w:val="28"/>
        </w:rPr>
      </w:pPr>
      <w:bookmarkStart w:id="49" w:name="_Toc442276013"/>
      <w:r>
        <w:rPr>
          <w:rFonts w:ascii="Times New Roman" w:hAnsi="Times New Roman" w:cs="Times New Roman"/>
          <w:color w:val="auto"/>
          <w:sz w:val="28"/>
          <w:szCs w:val="28"/>
        </w:rPr>
        <w:lastRenderedPageBreak/>
        <w:t>2</w:t>
      </w:r>
      <w:r w:rsidR="0028299D">
        <w:rPr>
          <w:rFonts w:ascii="Times New Roman" w:hAnsi="Times New Roman" w:cs="Times New Roman"/>
          <w:color w:val="auto"/>
          <w:sz w:val="28"/>
          <w:szCs w:val="28"/>
        </w:rPr>
        <w:t>.3</w:t>
      </w:r>
      <w:r w:rsidR="001C7B0D">
        <w:rPr>
          <w:rFonts w:ascii="Times New Roman" w:hAnsi="Times New Roman" w:cs="Times New Roman"/>
          <w:color w:val="auto"/>
          <w:sz w:val="28"/>
          <w:szCs w:val="28"/>
        </w:rPr>
        <w:t>.2 </w:t>
      </w:r>
      <w:r w:rsidR="00212EF4">
        <w:rPr>
          <w:rFonts w:ascii="Times New Roman" w:hAnsi="Times New Roman" w:cs="Times New Roman"/>
          <w:color w:val="auto"/>
          <w:sz w:val="28"/>
          <w:szCs w:val="28"/>
        </w:rPr>
        <w:t>Федеральные нормативно-правовые акты</w:t>
      </w:r>
      <w:bookmarkEnd w:id="49"/>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Указ Президента Российской Фе</w:t>
      </w:r>
      <w:r w:rsidR="00D14BBA">
        <w:rPr>
          <w:rFonts w:ascii="Times New Roman" w:hAnsi="Times New Roman" w:cs="Times New Roman"/>
          <w:sz w:val="28"/>
          <w:szCs w:val="28"/>
        </w:rPr>
        <w:t>дерации от 02.10.1992 № 1156 "О </w:t>
      </w:r>
      <w:r>
        <w:rPr>
          <w:rFonts w:ascii="Times New Roman" w:hAnsi="Times New Roman" w:cs="Times New Roman"/>
          <w:sz w:val="28"/>
          <w:szCs w:val="28"/>
        </w:rPr>
        <w:t>мерах по формированию доступной для инвалидов среды жизнедеятельности".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Указ Президента Российской Фед</w:t>
      </w:r>
      <w:r w:rsidR="00D14BBA">
        <w:rPr>
          <w:rFonts w:ascii="Times New Roman" w:hAnsi="Times New Roman" w:cs="Times New Roman"/>
          <w:sz w:val="28"/>
          <w:szCs w:val="28"/>
        </w:rPr>
        <w:t>ерации от 30.11.1992 № 1487 "Об </w:t>
      </w:r>
      <w:r>
        <w:rPr>
          <w:rFonts w:ascii="Times New Roman" w:hAnsi="Times New Roman" w:cs="Times New Roman"/>
          <w:sz w:val="28"/>
          <w:szCs w:val="28"/>
        </w:rPr>
        <w:t>особо ценных объектах культурного наследия народов Российской Федерации".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07.12.1996 № 1449 "О мерах по обеспечению беспреп</w:t>
      </w:r>
      <w:r w:rsidR="00D14BBA">
        <w:rPr>
          <w:rFonts w:ascii="Times New Roman" w:hAnsi="Times New Roman" w:cs="Times New Roman"/>
          <w:sz w:val="28"/>
          <w:szCs w:val="28"/>
        </w:rPr>
        <w:t>ятственного доступа инвалидов к </w:t>
      </w:r>
      <w:r>
        <w:rPr>
          <w:rFonts w:ascii="Times New Roman" w:hAnsi="Times New Roman" w:cs="Times New Roman"/>
          <w:sz w:val="28"/>
          <w:szCs w:val="28"/>
        </w:rPr>
        <w:t>информации и объектам социальной инфраструктуры".</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26.04.2008 № 315 "Об утверждении Положения о зонах охраны объектов культурного наследия (памятников истории и культуры) народов Российской Федерации".</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30.12.2003 № 794 "О единой государственной системе предупреждения и ликвидации чрезвычайных ситуаций".</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14.12.2009 № 1007 "Об утверждении Положения об о</w:t>
      </w:r>
      <w:r w:rsidR="00D14BBA">
        <w:rPr>
          <w:rFonts w:ascii="Times New Roman" w:hAnsi="Times New Roman" w:cs="Times New Roman"/>
          <w:sz w:val="28"/>
          <w:szCs w:val="28"/>
        </w:rPr>
        <w:t>пределении функциональных зон в </w:t>
      </w:r>
      <w:r>
        <w:rPr>
          <w:rFonts w:ascii="Times New Roman" w:hAnsi="Times New Roman" w:cs="Times New Roman"/>
          <w:sz w:val="28"/>
          <w:szCs w:val="28"/>
        </w:rPr>
        <w:t>лесопарковых зонах, площади и границ, лесопарковых зон, зеленых зон".</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Распоряжение Правительства Росси</w:t>
      </w:r>
      <w:r w:rsidR="00D14BBA">
        <w:rPr>
          <w:rFonts w:ascii="Times New Roman" w:hAnsi="Times New Roman" w:cs="Times New Roman"/>
          <w:sz w:val="28"/>
          <w:szCs w:val="28"/>
        </w:rPr>
        <w:t>йской Федерации от 21.06.2010 №</w:t>
      </w:r>
      <w:r>
        <w:rPr>
          <w:rFonts w:ascii="Times New Roman" w:hAnsi="Times New Roman" w:cs="Times New Roman"/>
          <w:sz w:val="28"/>
          <w:szCs w:val="28"/>
        </w:rPr>
        <w:t>1047-Р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Приказ Министерства регионального развития Российской Федерации от 26.05.2011 № 244 "Об утвержден</w:t>
      </w:r>
      <w:r w:rsidR="00D14BBA">
        <w:rPr>
          <w:rFonts w:ascii="Times New Roman" w:hAnsi="Times New Roman" w:cs="Times New Roman"/>
          <w:sz w:val="28"/>
          <w:szCs w:val="28"/>
        </w:rPr>
        <w:t>ии методических рекомендаций по </w:t>
      </w:r>
      <w:r>
        <w:rPr>
          <w:rFonts w:ascii="Times New Roman" w:hAnsi="Times New Roman" w:cs="Times New Roman"/>
          <w:sz w:val="28"/>
          <w:szCs w:val="28"/>
        </w:rPr>
        <w:t>разработке проектов генеральных планов поселений и городских округов".</w:t>
      </w:r>
    </w:p>
    <w:p w:rsidR="00212EF4" w:rsidRDefault="00174FEF" w:rsidP="00212EF4">
      <w:pPr>
        <w:pStyle w:val="2"/>
        <w:spacing w:after="240"/>
        <w:rPr>
          <w:rFonts w:ascii="Times New Roman" w:hAnsi="Times New Roman" w:cs="Times New Roman"/>
          <w:color w:val="auto"/>
          <w:sz w:val="28"/>
          <w:szCs w:val="28"/>
        </w:rPr>
      </w:pPr>
      <w:bookmarkStart w:id="50" w:name="_Toc442276014"/>
      <w:r>
        <w:rPr>
          <w:rFonts w:ascii="Times New Roman" w:hAnsi="Times New Roman" w:cs="Times New Roman"/>
          <w:color w:val="auto"/>
          <w:sz w:val="28"/>
          <w:szCs w:val="28"/>
        </w:rPr>
        <w:t>2</w:t>
      </w:r>
      <w:r w:rsidR="0028299D">
        <w:rPr>
          <w:rFonts w:ascii="Times New Roman" w:hAnsi="Times New Roman" w:cs="Times New Roman"/>
          <w:color w:val="auto"/>
          <w:sz w:val="28"/>
          <w:szCs w:val="28"/>
        </w:rPr>
        <w:t>.3</w:t>
      </w:r>
      <w:r w:rsidR="001C7B0D">
        <w:rPr>
          <w:rFonts w:ascii="Times New Roman" w:hAnsi="Times New Roman" w:cs="Times New Roman"/>
          <w:color w:val="auto"/>
          <w:sz w:val="28"/>
          <w:szCs w:val="28"/>
        </w:rPr>
        <w:t>.3. </w:t>
      </w:r>
      <w:r w:rsidR="00212EF4">
        <w:rPr>
          <w:rFonts w:ascii="Times New Roman" w:hAnsi="Times New Roman" w:cs="Times New Roman"/>
          <w:color w:val="auto"/>
          <w:sz w:val="28"/>
          <w:szCs w:val="28"/>
        </w:rPr>
        <w:t>Технические нормы и правила</w:t>
      </w:r>
      <w:bookmarkEnd w:id="50"/>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17.0.0.01-76* Система стандартов в области охраны природы и улучшения использования природных ресурсов. Основные положения.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17.1.1.04-80 Охрана природы. Гидросфера. Классификация подземных вод по целям водопользования.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ГОСТ 17.1.3.05-82 Охрана природы.</w:t>
      </w:r>
      <w:r w:rsidR="00D14BBA">
        <w:rPr>
          <w:rFonts w:ascii="Times New Roman" w:hAnsi="Times New Roman" w:cs="Times New Roman"/>
          <w:sz w:val="28"/>
          <w:szCs w:val="28"/>
        </w:rPr>
        <w:t xml:space="preserve"> Гидросфера. Общие требования к </w:t>
      </w:r>
      <w:r>
        <w:rPr>
          <w:rFonts w:ascii="Times New Roman" w:hAnsi="Times New Roman" w:cs="Times New Roman"/>
          <w:sz w:val="28"/>
          <w:szCs w:val="28"/>
        </w:rPr>
        <w:t>охране поверхностных и подземных вод от загрязнения нефтью и нефтепродуктами. Утвержден постановлением Государственного комитета Союза Советских Социалистических Республик по стандартам от 25 марта 1982 г. N 1243.</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ГОСТ 17.1.3.06-82 Охрана природы. Гидросфера. Общие тре</w:t>
      </w:r>
      <w:r w:rsidR="00D14BBA">
        <w:rPr>
          <w:rFonts w:ascii="Times New Roman" w:hAnsi="Times New Roman" w:cs="Times New Roman"/>
          <w:sz w:val="28"/>
          <w:szCs w:val="28"/>
        </w:rPr>
        <w:t>бования к </w:t>
      </w:r>
      <w:r>
        <w:rPr>
          <w:rFonts w:ascii="Times New Roman" w:hAnsi="Times New Roman" w:cs="Times New Roman"/>
          <w:sz w:val="28"/>
          <w:szCs w:val="28"/>
        </w:rPr>
        <w:t xml:space="preserve">охране подземных вод.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ГОСТ 17.1.3.13-86 Охрана природы.</w:t>
      </w:r>
      <w:r w:rsidR="00D14BBA">
        <w:rPr>
          <w:rFonts w:ascii="Times New Roman" w:hAnsi="Times New Roman" w:cs="Times New Roman"/>
          <w:sz w:val="28"/>
          <w:szCs w:val="28"/>
        </w:rPr>
        <w:t xml:space="preserve"> Гидросфера. Общие требования к </w:t>
      </w:r>
      <w:r>
        <w:rPr>
          <w:rFonts w:ascii="Times New Roman" w:hAnsi="Times New Roman" w:cs="Times New Roman"/>
          <w:sz w:val="28"/>
          <w:szCs w:val="28"/>
        </w:rPr>
        <w:t xml:space="preserve">охране поверхностных вод от загрязнения.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ГОСТ 17.1.5.02-80 Охрана природы. Гидросфера. Гигиенические требования к зонам рекреации водных объектов.</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ГОСТ 17.2.3.02-78 Охрана природы. Атмосфера. Правила установления допустимых выбросов вредных веще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омышленными предприятиями.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17.5.1.02-85 Охрана природы. Земли. Классификация нарушенных земель для рекультивации.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17.5.3.01-78* Охрана природы. Земли. Состав и размер зеленых зон городов.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ГОСТ 17.5.3.02-90 Охрана при</w:t>
      </w:r>
      <w:r w:rsidR="00D14BBA">
        <w:rPr>
          <w:rFonts w:ascii="Times New Roman" w:hAnsi="Times New Roman" w:cs="Times New Roman"/>
          <w:sz w:val="28"/>
          <w:szCs w:val="28"/>
        </w:rPr>
        <w:t>роды. Земли. Нормы выделения на </w:t>
      </w:r>
      <w:r>
        <w:rPr>
          <w:rFonts w:ascii="Times New Roman" w:hAnsi="Times New Roman" w:cs="Times New Roman"/>
          <w:sz w:val="28"/>
          <w:szCs w:val="28"/>
        </w:rPr>
        <w:t>землях государственного лесного ф</w:t>
      </w:r>
      <w:r w:rsidR="00D14BBA">
        <w:rPr>
          <w:rFonts w:ascii="Times New Roman" w:hAnsi="Times New Roman" w:cs="Times New Roman"/>
          <w:sz w:val="28"/>
          <w:szCs w:val="28"/>
        </w:rPr>
        <w:t>онда защитных полос лесов вдоль </w:t>
      </w:r>
      <w:r>
        <w:rPr>
          <w:rFonts w:ascii="Times New Roman" w:hAnsi="Times New Roman" w:cs="Times New Roman"/>
          <w:sz w:val="28"/>
          <w:szCs w:val="28"/>
        </w:rPr>
        <w:t xml:space="preserve">железных и автомобильных дорог.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ГОСТ 17.5.3.03-80 Охрана при</w:t>
      </w:r>
      <w:r w:rsidR="00D14BBA">
        <w:rPr>
          <w:rFonts w:ascii="Times New Roman" w:hAnsi="Times New Roman" w:cs="Times New Roman"/>
          <w:sz w:val="28"/>
          <w:szCs w:val="28"/>
        </w:rPr>
        <w:t>роды. Земли. Общие требования к </w:t>
      </w:r>
      <w:proofErr w:type="spellStart"/>
      <w:r>
        <w:rPr>
          <w:rFonts w:ascii="Times New Roman" w:hAnsi="Times New Roman" w:cs="Times New Roman"/>
          <w:sz w:val="28"/>
          <w:szCs w:val="28"/>
        </w:rPr>
        <w:t>гидролесомелиорации</w:t>
      </w:r>
      <w:proofErr w:type="spellEnd"/>
      <w:r>
        <w:rPr>
          <w:rFonts w:ascii="Times New Roman" w:hAnsi="Times New Roman" w:cs="Times New Roman"/>
          <w:sz w:val="28"/>
          <w:szCs w:val="28"/>
        </w:rPr>
        <w:t xml:space="preserve">.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ГОСТ 17.5.3.04-83* Охрана при</w:t>
      </w:r>
      <w:r w:rsidR="00D14BBA">
        <w:rPr>
          <w:rFonts w:ascii="Times New Roman" w:hAnsi="Times New Roman" w:cs="Times New Roman"/>
          <w:sz w:val="28"/>
          <w:szCs w:val="28"/>
        </w:rPr>
        <w:t>роды. Земли. Общие требования к </w:t>
      </w:r>
      <w:r>
        <w:rPr>
          <w:rFonts w:ascii="Times New Roman" w:hAnsi="Times New Roman" w:cs="Times New Roman"/>
          <w:sz w:val="28"/>
          <w:szCs w:val="28"/>
        </w:rPr>
        <w:t xml:space="preserve">рекультивации земель.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17.5.3.05-84 Охрана природы. Рекультивация земель. Общие требования к землеванию.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5542-87 Газы горючие природные для промышленного и коммунально-бытового назначения. Технические условия.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9238-83 Габариты приближения строений и подвижного </w:t>
      </w:r>
      <w:proofErr w:type="gramStart"/>
      <w:r>
        <w:rPr>
          <w:rFonts w:ascii="Times New Roman" w:hAnsi="Times New Roman" w:cs="Times New Roman"/>
          <w:sz w:val="28"/>
          <w:szCs w:val="28"/>
        </w:rPr>
        <w:t>состава</w:t>
      </w:r>
      <w:proofErr w:type="gramEnd"/>
      <w:r>
        <w:rPr>
          <w:rFonts w:ascii="Times New Roman" w:hAnsi="Times New Roman" w:cs="Times New Roman"/>
          <w:sz w:val="28"/>
          <w:szCs w:val="28"/>
        </w:rPr>
        <w:t xml:space="preserve"> железных дорог колеи 1520 (1524) мм.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9720-76 Габариты приближения строений и подвижного </w:t>
      </w:r>
      <w:proofErr w:type="gramStart"/>
      <w:r>
        <w:rPr>
          <w:rFonts w:ascii="Times New Roman" w:hAnsi="Times New Roman" w:cs="Times New Roman"/>
          <w:sz w:val="28"/>
          <w:szCs w:val="28"/>
        </w:rPr>
        <w:t>состава</w:t>
      </w:r>
      <w:proofErr w:type="gramEnd"/>
      <w:r>
        <w:rPr>
          <w:rFonts w:ascii="Times New Roman" w:hAnsi="Times New Roman" w:cs="Times New Roman"/>
          <w:sz w:val="28"/>
          <w:szCs w:val="28"/>
        </w:rPr>
        <w:t xml:space="preserve"> железных дорог колеи 750 мм.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20444-85 Шум. Транспортные потоки. Методы измерения шумовой характеристики.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23337-78* Шум. Методы измерения шума на селитебной территории и в помещениях жилых и общественных зданий.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28329-89 Озеленение городов. Термины и определения.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22.0.03-95 Безопасность в чрезвычайных ситуациях. Природные чрезвычайные ситуации.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22.0.05-94 Безопасность в чрезвычайных ситуациях. Техногенные чрезвычайные ситуации. Термины и определения.</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22.0.07-95 Источники техногенных чрезвычайных ситуаций. Классификация и номенклатура поражающих факторов и их параметров.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22.1.02-95 Безопасность в чрезвычайных ситуациях. Мониторинг и прогнозирование. Термины и определения.</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50690-2000 Туристские услуги. Общие требования.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52108-2003 Ресурсосбережение. Обращение с отходами. Основные положения.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52766-2007 Дороги автомобильные общего пользования. Элементы обустройства. Общие требования. </w:t>
      </w:r>
    </w:p>
    <w:p w:rsidR="00212EF4" w:rsidRDefault="00212EF4" w:rsidP="00EE3D3F">
      <w:pPr>
        <w:spacing w:after="0" w:line="240" w:lineRule="auto"/>
        <w:ind w:firstLine="851"/>
        <w:jc w:val="both"/>
        <w:rPr>
          <w:rFonts w:ascii="Times New Roman" w:hAnsi="Times New Roman" w:cs="Times New Roman"/>
          <w:sz w:val="28"/>
          <w:szCs w:val="28"/>
        </w:rPr>
      </w:pPr>
      <w:bookmarkStart w:id="51" w:name="Par7321"/>
      <w:bookmarkEnd w:id="51"/>
      <w:r>
        <w:rPr>
          <w:rFonts w:ascii="Times New Roman" w:hAnsi="Times New Roman" w:cs="Times New Roman"/>
          <w:sz w:val="28"/>
          <w:szCs w:val="28"/>
        </w:rPr>
        <w:t xml:space="preserve">СП 88.13330.2014. Свод правил. Защитные сооружения гражданской обороны.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II-11-77*.</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89.13330.2012. Свод правил. Котельные установки.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II-35-76.</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18.13330.2011. Свод правил. Генеральные планы промышленных предприятий.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II-89-80*.</w:t>
      </w:r>
      <w:r w:rsidR="00DD6426">
        <w:rPr>
          <w:rFonts w:ascii="Times New Roman" w:hAnsi="Times New Roman" w:cs="Times New Roman"/>
          <w:sz w:val="28"/>
          <w:szCs w:val="28"/>
        </w:rPr>
        <w:t xml:space="preserve">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19.13330.2011. Свод правил. Генеральные планы сельскохозяйственных предприятий.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II-97-76*.</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III-10-75 Благоустройство территорий.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 21.13330.2012. Свод</w:t>
      </w:r>
      <w:r w:rsidR="00D14BBA">
        <w:rPr>
          <w:rFonts w:ascii="Times New Roman" w:hAnsi="Times New Roman" w:cs="Times New Roman"/>
          <w:sz w:val="28"/>
          <w:szCs w:val="28"/>
        </w:rPr>
        <w:t xml:space="preserve"> правил. Здания и сооружения на </w:t>
      </w:r>
      <w:r>
        <w:rPr>
          <w:rFonts w:ascii="Times New Roman" w:hAnsi="Times New Roman" w:cs="Times New Roman"/>
          <w:sz w:val="28"/>
          <w:szCs w:val="28"/>
        </w:rPr>
        <w:t xml:space="preserve">подрабатываемых территориях и </w:t>
      </w:r>
      <w:proofErr w:type="spellStart"/>
      <w:r>
        <w:rPr>
          <w:rFonts w:ascii="Times New Roman" w:hAnsi="Times New Roman" w:cs="Times New Roman"/>
          <w:sz w:val="28"/>
          <w:szCs w:val="28"/>
        </w:rPr>
        <w:t>просадочных</w:t>
      </w:r>
      <w:proofErr w:type="spellEnd"/>
      <w:r>
        <w:rPr>
          <w:rFonts w:ascii="Times New Roman" w:hAnsi="Times New Roman" w:cs="Times New Roman"/>
          <w:sz w:val="28"/>
          <w:szCs w:val="28"/>
        </w:rPr>
        <w:t xml:space="preserve"> грунтах.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2.01.09-91.</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2.01.28-85 Полигоны по обезвреживанию и захоронению токсичных промышленных отходов. Основные полож</w:t>
      </w:r>
      <w:r w:rsidR="00D14BBA">
        <w:rPr>
          <w:rFonts w:ascii="Times New Roman" w:hAnsi="Times New Roman" w:cs="Times New Roman"/>
          <w:sz w:val="28"/>
          <w:szCs w:val="28"/>
        </w:rPr>
        <w:t>ения по </w:t>
      </w:r>
      <w:r>
        <w:rPr>
          <w:rFonts w:ascii="Times New Roman" w:hAnsi="Times New Roman" w:cs="Times New Roman"/>
          <w:sz w:val="28"/>
          <w:szCs w:val="28"/>
        </w:rPr>
        <w:t xml:space="preserve">проектированию.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30.13330.2012. Свод правил. Внутренний водопровод и канализация зданий.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2.04.01-85*.</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31.13330.2012. Свод правил. Водоснабжение. Наружные сети и сооружения.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2.04.02-84*.</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32.13330.2012. Свод правил. Канализация. Наружные сети и сооружения.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2.04.03-85.</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34.13330.2012. Свод правил. Автомобильные дороги.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2.05.02-85*.</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 36.13330.2012. Свод правил. Магистральные трубопроводы. Актуализированная редакция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2.05.06-85*.</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 37.13330.2012. Свод правил. Промышленный транспорт. Актуализированная редакция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2.05.07-91*.</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 125.13330.2012. Свод правил. Нефтепродуктопроводы, прокладываемые на территории городов и других населенных пунктов. Актуализированная редакция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2.05.13-90.</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 38.13330.2012. Свод пр</w:t>
      </w:r>
      <w:r w:rsidR="00D14BBA">
        <w:rPr>
          <w:rFonts w:ascii="Times New Roman" w:eastAsia="Times New Roman" w:hAnsi="Times New Roman" w:cs="Times New Roman"/>
          <w:sz w:val="28"/>
          <w:szCs w:val="28"/>
          <w:lang w:eastAsia="ru-RU"/>
        </w:rPr>
        <w:t>авил. Нагрузки и воздействия на </w:t>
      </w:r>
      <w:r>
        <w:rPr>
          <w:rFonts w:ascii="Times New Roman" w:eastAsia="Times New Roman" w:hAnsi="Times New Roman" w:cs="Times New Roman"/>
          <w:sz w:val="28"/>
          <w:szCs w:val="28"/>
          <w:lang w:eastAsia="ru-RU"/>
        </w:rPr>
        <w:t xml:space="preserve">гидротехнические сооружения (волновые, ледовые и от судов). Актуализированная редакция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2.06.04-82*.</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 101.13330.2012. Свод правил. Подпорные стены, судоходные шлюзы, рыбопропускные и </w:t>
      </w:r>
      <w:proofErr w:type="spellStart"/>
      <w:r>
        <w:rPr>
          <w:rFonts w:ascii="Times New Roman" w:eastAsia="Times New Roman" w:hAnsi="Times New Roman" w:cs="Times New Roman"/>
          <w:sz w:val="28"/>
          <w:szCs w:val="28"/>
          <w:lang w:eastAsia="ru-RU"/>
        </w:rPr>
        <w:t>рыбозащитные</w:t>
      </w:r>
      <w:proofErr w:type="spellEnd"/>
      <w:r>
        <w:rPr>
          <w:rFonts w:ascii="Times New Roman" w:eastAsia="Times New Roman" w:hAnsi="Times New Roman" w:cs="Times New Roman"/>
          <w:sz w:val="28"/>
          <w:szCs w:val="28"/>
          <w:lang w:eastAsia="ru-RU"/>
        </w:rPr>
        <w:t xml:space="preserve"> сооружения. Актуализированная редакция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2.06.07-87.</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2.06.15-85 Инженерная защита территории от затопления и подтопления. </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2.07.01-89*.</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 44.13330.2011. Свод правил. Административные и бытовые здания. Актуализированная редакция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2.09.04-87.</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2.11.03-93 Склады нефти и нефтепродуктов. Противопожарные нормы.</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3.05.04-85* Наружные сети и сооружения водоснабжения и канализации. </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3.05.06-85 Электротехнические устройства. </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3.05.07-85 Системы автоматизации. </w:t>
      </w:r>
    </w:p>
    <w:p w:rsidR="00212EF4" w:rsidRDefault="00212EF4" w:rsidP="00EE3D3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 78.13330.2012. Свод правил. Автомобильные дороги. Актуализированная редакция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3.06.03-85.</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39.13330.2012. Свод правил. Плотины из грунтовых материалов.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2.06.05-84*.</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40.13330.2012. Свод правил. Плотины бетонные и железобетонные.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2.06.06-85.</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3.07.01-85 Гидротехнические сооружения речные.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3.07.02-87 Гидротехнические морские и речные транспортные сооружения.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 47.13330.2012. Свод п</w:t>
      </w:r>
      <w:r w:rsidR="00D14BBA">
        <w:rPr>
          <w:rFonts w:ascii="Times New Roman" w:hAnsi="Times New Roman" w:cs="Times New Roman"/>
          <w:sz w:val="28"/>
          <w:szCs w:val="28"/>
        </w:rPr>
        <w:t>равил. Инженерные изыскания для </w:t>
      </w:r>
      <w:r>
        <w:rPr>
          <w:rFonts w:ascii="Times New Roman" w:hAnsi="Times New Roman" w:cs="Times New Roman"/>
          <w:sz w:val="28"/>
          <w:szCs w:val="28"/>
        </w:rPr>
        <w:t xml:space="preserve">строительства. Основные положения.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11-02-96.</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11-04-2003 Инструкция о порядке разработки, согласования, экспертизы и утверждения градостроительной документации.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12-01-2004 Организация строительства.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21-01-97* Пожарная безопасность зданий и сооружений.</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113.13330.2012. Свод правил. Стоянки автомобилей.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21-02-99*.</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22-02-2003.</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131.13330.2012. Свод правил. Строительная климатология.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23-01-99*.</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СП 51.13330.2011. Свод правил. Защита от шума.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23-03-2003.</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52.13330.2011. Свод правил. Естественное и искусственное освещение.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23-05-95*.</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53.13330.2011. Свод правил. Планировка и застройка территорий садоводческих (дачных) объединений граждан, здания и сооружения.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30-02-97*.</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54.13330.2011. Свод правил. Здания жилые многоквартирные.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31-01-2003.</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55.13330.2011. Свод правил. Дома жилые одноквартирные.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31-02-2001.</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56.13330.2011. Свод правил. Производственные здания.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31-03-2001.</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31-04-2001 Складские здания.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31-05-2003 Общественные здания административного назначения.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119.13330.2012. Свод правил. Железные дороги колеи 1520 мм.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32-01-95.</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122.13330.2012. Свод правил. Тоннели железнодорожные и автодорожные.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32-04-97.</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58.13330.2012. Свод правил. Гидротехнические сооружения. Основные положения.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33-01-2003.</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59.13330.2012. Свод правил. Доступность зданий и сооружений для маломобильных групп населения.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35-01-2001.</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60.13330.2012. Свод правил. Отопление, вентиляция и кондиционирование воздуха.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41-01-2003.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62.13330.2011. Свод правил. Газораспределительные системы.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42-01-2002.</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118.13330.2012. Свод правил. Общественные здания и сооружения. Актуализированная редакция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31-06-2009.</w:t>
      </w:r>
    </w:p>
    <w:p w:rsidR="00212EF4" w:rsidRDefault="00212EF4" w:rsidP="00EE3D3F">
      <w:pPr>
        <w:spacing w:after="0" w:line="240" w:lineRule="auto"/>
        <w:ind w:firstLine="851"/>
        <w:jc w:val="both"/>
        <w:rPr>
          <w:rFonts w:ascii="Times New Roman" w:hAnsi="Times New Roman" w:cs="Times New Roman"/>
          <w:sz w:val="28"/>
          <w:szCs w:val="28"/>
        </w:rPr>
      </w:pPr>
      <w:bookmarkStart w:id="52" w:name="Par7393"/>
      <w:bookmarkStart w:id="53" w:name="Par7404"/>
      <w:bookmarkEnd w:id="52"/>
      <w:bookmarkEnd w:id="53"/>
      <w:r>
        <w:rPr>
          <w:rFonts w:ascii="Times New Roman" w:hAnsi="Times New Roman" w:cs="Times New Roman"/>
          <w:sz w:val="28"/>
          <w:szCs w:val="28"/>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11.13130.2009 Места дислокации подразделений пожарной охраны. Порядок и методика определения.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 11-102-97 Инжене</w:t>
      </w:r>
      <w:r w:rsidR="00D14BBA">
        <w:rPr>
          <w:rFonts w:ascii="Times New Roman" w:hAnsi="Times New Roman" w:cs="Times New Roman"/>
          <w:sz w:val="28"/>
          <w:szCs w:val="28"/>
        </w:rPr>
        <w:t>рно-экологические изыскания для </w:t>
      </w:r>
      <w:r>
        <w:rPr>
          <w:rFonts w:ascii="Times New Roman" w:hAnsi="Times New Roman" w:cs="Times New Roman"/>
          <w:sz w:val="28"/>
          <w:szCs w:val="28"/>
        </w:rPr>
        <w:t xml:space="preserve">строительства.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 11-103-97 Инженерно-гидро</w:t>
      </w:r>
      <w:r w:rsidR="00D14BBA">
        <w:rPr>
          <w:rFonts w:ascii="Times New Roman" w:hAnsi="Times New Roman" w:cs="Times New Roman"/>
          <w:sz w:val="28"/>
          <w:szCs w:val="28"/>
        </w:rPr>
        <w:t>метеорологические изыскания для </w:t>
      </w:r>
      <w:r>
        <w:rPr>
          <w:rFonts w:ascii="Times New Roman" w:hAnsi="Times New Roman" w:cs="Times New Roman"/>
          <w:sz w:val="28"/>
          <w:szCs w:val="28"/>
        </w:rPr>
        <w:t xml:space="preserve">строительства.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 11-113-2002 Порядок учета инженерно-технических мероприятий гражданской обороны и мероприятий по предупреждению чрезвычайных ситуаций при составлении ходатайств</w:t>
      </w:r>
      <w:r w:rsidR="00D14BBA">
        <w:rPr>
          <w:rFonts w:ascii="Times New Roman" w:hAnsi="Times New Roman" w:cs="Times New Roman"/>
          <w:sz w:val="28"/>
          <w:szCs w:val="28"/>
        </w:rPr>
        <w:t>а о намерениях инвестирования в </w:t>
      </w:r>
      <w:r>
        <w:rPr>
          <w:rFonts w:ascii="Times New Roman" w:hAnsi="Times New Roman" w:cs="Times New Roman"/>
          <w:sz w:val="28"/>
          <w:szCs w:val="28"/>
        </w:rPr>
        <w:t xml:space="preserve">строительство и обоснований инвестиций в строительство предприятий, зданий и сооружений.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30-102-99 Планировка и застройка территорий малоэтажного жилищного строительства.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31-102-99 Требования доступности общественных зданий и сооружений для инвалидов и других маломобильных посетителей.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 31-110-2003 Проектирование и монтаж электроустановок жилых и общественных зданий.</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35-101-2001 Проектирование зданий и сооружений с учетом доступности для маломобильных групп населения. Общие положения.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35-102-2001 Жилая среда с планировочными элементами, доступными инвалидам.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35-103-2001 Общественные здания и сооружения, доступные </w:t>
      </w:r>
      <w:proofErr w:type="spellStart"/>
      <w:r>
        <w:rPr>
          <w:rFonts w:ascii="Times New Roman" w:hAnsi="Times New Roman" w:cs="Times New Roman"/>
          <w:sz w:val="28"/>
          <w:szCs w:val="28"/>
        </w:rPr>
        <w:t>маломобильным</w:t>
      </w:r>
      <w:proofErr w:type="spellEnd"/>
      <w:r>
        <w:rPr>
          <w:rFonts w:ascii="Times New Roman" w:hAnsi="Times New Roman" w:cs="Times New Roman"/>
          <w:sz w:val="28"/>
          <w:szCs w:val="28"/>
        </w:rPr>
        <w:t xml:space="preserve"> посетителям.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35-105-2002 Реконструкция городской застройки с учетом доступности для инвалидов и других маломобильных групп населения.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 35-106-2003 Расчет и размещение учреждений социального обслуживания пожилых людей.</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41-104-2000 Проектирование автономных источников теплоснабжения.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 41-108-2004 Поквартирно</w:t>
      </w:r>
      <w:r w:rsidR="00D14BBA">
        <w:rPr>
          <w:rFonts w:ascii="Times New Roman" w:hAnsi="Times New Roman" w:cs="Times New Roman"/>
          <w:sz w:val="28"/>
          <w:szCs w:val="28"/>
        </w:rPr>
        <w:t>е теплоснабжение жилых зданий с </w:t>
      </w:r>
      <w:proofErr w:type="spellStart"/>
      <w:r>
        <w:rPr>
          <w:rFonts w:ascii="Times New Roman" w:hAnsi="Times New Roman" w:cs="Times New Roman"/>
          <w:sz w:val="28"/>
          <w:szCs w:val="28"/>
        </w:rPr>
        <w:t>теплогенераторами</w:t>
      </w:r>
      <w:proofErr w:type="spellEnd"/>
      <w:r>
        <w:rPr>
          <w:rFonts w:ascii="Times New Roman" w:hAnsi="Times New Roman" w:cs="Times New Roman"/>
          <w:sz w:val="28"/>
          <w:szCs w:val="28"/>
        </w:rPr>
        <w:t xml:space="preserve"> на газовом топливе.</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212EF4" w:rsidRDefault="00212EF4" w:rsidP="00EE3D3F">
      <w:pPr>
        <w:spacing w:after="0" w:line="240" w:lineRule="auto"/>
        <w:ind w:firstLine="851"/>
        <w:jc w:val="both"/>
        <w:rPr>
          <w:rFonts w:ascii="Times New Roman" w:hAnsi="Times New Roman" w:cs="Times New Roman"/>
          <w:sz w:val="28"/>
          <w:szCs w:val="28"/>
        </w:rPr>
      </w:pPr>
      <w:bookmarkStart w:id="54" w:name="Par7428"/>
      <w:bookmarkEnd w:id="54"/>
      <w:r>
        <w:rPr>
          <w:rFonts w:ascii="Times New Roman" w:hAnsi="Times New Roman" w:cs="Times New Roman"/>
          <w:sz w:val="28"/>
          <w:szCs w:val="28"/>
        </w:rPr>
        <w:t xml:space="preserve">СН 441-72* Указания по проектированию ограждений площадок и участков предприятий, зданий и сооружений.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СН 452-73 Нормы отвода земель для магистральных трубопроводов.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СН 455-73 Нормы отвода земель для предприятий рыбного хозяйства.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СН 456-73 Нормы отвода земель для магистральных водоводов и канализационных коллекторов.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СН 459-74 Нормы отвода земель для нефтяных и газовых скважин.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СН 461-74 Нормы отвода земель для линий связи.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СН 467-74 Нормы отвода земель для автомобильных дорог.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СН 474-75 Нормы отвода земель для мелиоративных каналов.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СН 496-77 Временная инструкция по проектированию сооружений для очистки поверхностных сточных вод. </w:t>
      </w:r>
    </w:p>
    <w:p w:rsidR="00212EF4" w:rsidRDefault="00212EF4" w:rsidP="00EE3D3F">
      <w:pPr>
        <w:spacing w:after="0" w:line="240" w:lineRule="auto"/>
        <w:ind w:firstLine="851"/>
        <w:jc w:val="both"/>
        <w:rPr>
          <w:rFonts w:ascii="Times New Roman" w:hAnsi="Times New Roman" w:cs="Times New Roman"/>
          <w:sz w:val="28"/>
          <w:szCs w:val="28"/>
        </w:rPr>
      </w:pPr>
      <w:bookmarkStart w:id="55" w:name="Par7441"/>
      <w:bookmarkEnd w:id="55"/>
      <w:r>
        <w:rPr>
          <w:rFonts w:ascii="Times New Roman" w:hAnsi="Times New Roman" w:cs="Times New Roman"/>
          <w:sz w:val="28"/>
          <w:szCs w:val="28"/>
        </w:rPr>
        <w:t xml:space="preserve">ВСН 01-89 Предприятия по обслуживанию автомобилей.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ВСН 11-94 Ведомственные строительные нормы по проектированию и </w:t>
      </w:r>
      <w:proofErr w:type="spellStart"/>
      <w:r>
        <w:rPr>
          <w:rFonts w:ascii="Times New Roman" w:hAnsi="Times New Roman" w:cs="Times New Roman"/>
          <w:sz w:val="28"/>
          <w:szCs w:val="28"/>
        </w:rPr>
        <w:t>бесканальной</w:t>
      </w:r>
      <w:proofErr w:type="spellEnd"/>
      <w:r>
        <w:rPr>
          <w:rFonts w:ascii="Times New Roman" w:hAnsi="Times New Roman" w:cs="Times New Roman"/>
          <w:sz w:val="28"/>
          <w:szCs w:val="28"/>
        </w:rPr>
        <w:t xml:space="preserve"> прокладке внутрикварт</w:t>
      </w:r>
      <w:r w:rsidR="00D14BBA">
        <w:rPr>
          <w:rFonts w:ascii="Times New Roman" w:hAnsi="Times New Roman" w:cs="Times New Roman"/>
          <w:sz w:val="28"/>
          <w:szCs w:val="28"/>
        </w:rPr>
        <w:t>альных тепловых сетей из труб с </w:t>
      </w:r>
      <w:r>
        <w:rPr>
          <w:rFonts w:ascii="Times New Roman" w:hAnsi="Times New Roman" w:cs="Times New Roman"/>
          <w:sz w:val="28"/>
          <w:szCs w:val="28"/>
        </w:rPr>
        <w:t xml:space="preserve">индустриальной теплоизоляцией из </w:t>
      </w:r>
      <w:proofErr w:type="spellStart"/>
      <w:r>
        <w:rPr>
          <w:rFonts w:ascii="Times New Roman" w:hAnsi="Times New Roman" w:cs="Times New Roman"/>
          <w:sz w:val="28"/>
          <w:szCs w:val="28"/>
        </w:rPr>
        <w:t>пенополиуретана</w:t>
      </w:r>
      <w:proofErr w:type="spellEnd"/>
      <w:r>
        <w:rPr>
          <w:rFonts w:ascii="Times New Roman" w:hAnsi="Times New Roman" w:cs="Times New Roman"/>
          <w:sz w:val="28"/>
          <w:szCs w:val="28"/>
        </w:rPr>
        <w:t xml:space="preserve"> в полиэтиленовой оболочке.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ВСН 53-86(</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Правила оценки физического износа жилых зданий.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ВСН 60-89 Устройства связи, сигнализации и диспетчеризации инженерного оборудования жилых и общественных зданий. Нормы проектирования.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ВСН 61-89(</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Реконструкция и капитальный ремонт жилых домов. Нормы проектирования.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ВСН 8-89 Инструкция по охране природной среды при строительстве, ремонте и содержании автомобильных дорог. </w:t>
      </w:r>
    </w:p>
    <w:p w:rsidR="00212EF4" w:rsidRDefault="00212EF4" w:rsidP="00EE3D3F">
      <w:pPr>
        <w:spacing w:after="0" w:line="240" w:lineRule="auto"/>
        <w:ind w:firstLine="851"/>
        <w:jc w:val="both"/>
        <w:rPr>
          <w:rFonts w:ascii="Times New Roman" w:hAnsi="Times New Roman" w:cs="Times New Roman"/>
          <w:sz w:val="28"/>
          <w:szCs w:val="28"/>
        </w:rPr>
      </w:pPr>
      <w:bookmarkStart w:id="56" w:name="Par7452"/>
      <w:bookmarkEnd w:id="56"/>
      <w:r>
        <w:rPr>
          <w:rFonts w:ascii="Times New Roman" w:hAnsi="Times New Roman" w:cs="Times New Roman"/>
          <w:sz w:val="28"/>
          <w:szCs w:val="28"/>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ОСТ 218.1.002-2003 Автобусные остановки на автомобильных дорогах. Общие технические условия. </w:t>
      </w:r>
    </w:p>
    <w:p w:rsidR="00212EF4" w:rsidRDefault="00174FEF" w:rsidP="00212EF4">
      <w:pPr>
        <w:pStyle w:val="2"/>
        <w:spacing w:after="240"/>
        <w:rPr>
          <w:rFonts w:ascii="Times New Roman" w:hAnsi="Times New Roman" w:cs="Times New Roman"/>
          <w:color w:val="auto"/>
          <w:sz w:val="28"/>
          <w:szCs w:val="28"/>
        </w:rPr>
      </w:pPr>
      <w:bookmarkStart w:id="57" w:name="_Toc442276015"/>
      <w:r>
        <w:rPr>
          <w:rFonts w:ascii="Times New Roman" w:hAnsi="Times New Roman" w:cs="Times New Roman"/>
          <w:color w:val="auto"/>
          <w:sz w:val="28"/>
          <w:szCs w:val="28"/>
        </w:rPr>
        <w:t>2</w:t>
      </w:r>
      <w:r w:rsidR="0028299D">
        <w:rPr>
          <w:rFonts w:ascii="Times New Roman" w:hAnsi="Times New Roman" w:cs="Times New Roman"/>
          <w:color w:val="auto"/>
          <w:sz w:val="28"/>
          <w:szCs w:val="28"/>
        </w:rPr>
        <w:t>.3</w:t>
      </w:r>
      <w:r w:rsidR="001C7B0D">
        <w:rPr>
          <w:rFonts w:ascii="Times New Roman" w:hAnsi="Times New Roman" w:cs="Times New Roman"/>
          <w:color w:val="auto"/>
          <w:sz w:val="28"/>
          <w:szCs w:val="28"/>
        </w:rPr>
        <w:t>.4. </w:t>
      </w:r>
      <w:r w:rsidR="00212EF4">
        <w:rPr>
          <w:rFonts w:ascii="Times New Roman" w:hAnsi="Times New Roman" w:cs="Times New Roman"/>
          <w:color w:val="auto"/>
          <w:sz w:val="28"/>
          <w:szCs w:val="28"/>
        </w:rPr>
        <w:t>Санитарные и гигиенические нормы и правила</w:t>
      </w:r>
      <w:bookmarkEnd w:id="57"/>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2.1.2.2645-10 Санитарно-</w:t>
      </w:r>
      <w:r w:rsidR="00D14BBA">
        <w:rPr>
          <w:rFonts w:ascii="Times New Roman" w:hAnsi="Times New Roman" w:cs="Times New Roman"/>
          <w:sz w:val="28"/>
          <w:szCs w:val="28"/>
        </w:rPr>
        <w:t>эпидемиологические требования к </w:t>
      </w:r>
      <w:r>
        <w:rPr>
          <w:rFonts w:ascii="Times New Roman" w:hAnsi="Times New Roman" w:cs="Times New Roman"/>
          <w:sz w:val="28"/>
          <w:szCs w:val="28"/>
        </w:rPr>
        <w:t xml:space="preserve">условиям проживания в жилых зданиях и помещениях.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2.1.4.1074-01 Питьевая в</w:t>
      </w:r>
      <w:r w:rsidR="00D14BBA">
        <w:rPr>
          <w:rFonts w:ascii="Times New Roman" w:hAnsi="Times New Roman" w:cs="Times New Roman"/>
          <w:sz w:val="28"/>
          <w:szCs w:val="28"/>
        </w:rPr>
        <w:t>ода. Гигиенические требования к </w:t>
      </w:r>
      <w:r>
        <w:rPr>
          <w:rFonts w:ascii="Times New Roman" w:hAnsi="Times New Roman" w:cs="Times New Roman"/>
          <w:sz w:val="28"/>
          <w:szCs w:val="28"/>
        </w:rPr>
        <w:t xml:space="preserve">качеству воды централизованного питьевого водоснабжения. Контроль качества.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2.1.4.1110-02 Зоны санитарной охраны источников водоснабжения и водопроводов питьевого назначения.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2.1.6.1032-01. 2.1.6. Атмосферный воздух и воздух закрытых помещений, санитарная охрана воздуха</w:t>
      </w:r>
      <w:r w:rsidR="00D14BBA">
        <w:rPr>
          <w:rFonts w:ascii="Times New Roman" w:hAnsi="Times New Roman" w:cs="Times New Roman"/>
          <w:sz w:val="28"/>
          <w:szCs w:val="28"/>
        </w:rPr>
        <w:t>. Гигиенические требования к </w:t>
      </w:r>
      <w:r>
        <w:rPr>
          <w:rFonts w:ascii="Times New Roman" w:hAnsi="Times New Roman" w:cs="Times New Roman"/>
          <w:sz w:val="28"/>
          <w:szCs w:val="28"/>
        </w:rPr>
        <w:t>обеспечению качества атмосферного воздуха населенных мест. Санитарно-эпидемиологические правила и нормативы.</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2.1.7.1287-03 Санитарно-</w:t>
      </w:r>
      <w:r w:rsidR="00D14BBA">
        <w:rPr>
          <w:rFonts w:ascii="Times New Roman" w:hAnsi="Times New Roman" w:cs="Times New Roman"/>
          <w:sz w:val="28"/>
          <w:szCs w:val="28"/>
        </w:rPr>
        <w:t>эпидемиологические требования к </w:t>
      </w:r>
      <w:r>
        <w:rPr>
          <w:rFonts w:ascii="Times New Roman" w:hAnsi="Times New Roman" w:cs="Times New Roman"/>
          <w:sz w:val="28"/>
          <w:szCs w:val="28"/>
        </w:rPr>
        <w:t xml:space="preserve">качеству почвы.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2.1.7.1322-03 Гигиенические требования к размещению и обезвреживанию отходов производства и потребления.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2.1.8/2.2.4.1190-03 Гигиенические требования к размещению и эксплуатации средств сухопутной подвижной радиосвязи.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СанПиН</w:t>
      </w:r>
      <w:proofErr w:type="spellEnd"/>
      <w:r>
        <w:rPr>
          <w:rFonts w:ascii="Times New Roman" w:hAnsi="Times New Roman" w:cs="Times New Roman"/>
          <w:sz w:val="28"/>
          <w:szCs w:val="28"/>
        </w:rPr>
        <w:t xml:space="preserve"> 2.1.8/2.2.4.1383-03 Гигиенические требования к размещению и эксплуатации передающих радиотехнических объектов.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2.2.1/2.1.1.1076-01 Гигиенические требования к инсоляции и солнцезащите помещений жилых и общественных зданий и территорий. Утверждены Главным государственным санитарным врачом Российской Федерации 19 октября 2003 г.</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2.2.1/2.1.1.127</w:t>
      </w:r>
      <w:r w:rsidR="00D14BBA">
        <w:rPr>
          <w:rFonts w:ascii="Times New Roman" w:hAnsi="Times New Roman" w:cs="Times New Roman"/>
          <w:sz w:val="28"/>
          <w:szCs w:val="28"/>
        </w:rPr>
        <w:t>8-03 Гигиенические требования к </w:t>
      </w:r>
      <w:r>
        <w:rPr>
          <w:rFonts w:ascii="Times New Roman" w:hAnsi="Times New Roman" w:cs="Times New Roman"/>
          <w:sz w:val="28"/>
          <w:szCs w:val="28"/>
        </w:rPr>
        <w:t xml:space="preserve">естественному, искусственному и совмещенному освещению жилых и общественных зданий.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2.2.3.1384-03 Гигиенические требования к организации строительного производства и строительных работ.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2.2.3.570-96 Гигиенические требования к предприятиям угольной промышленности и организации работ.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2.3.6.1079-01 Санитарно-</w:t>
      </w:r>
      <w:r w:rsidR="00D14BBA">
        <w:rPr>
          <w:rFonts w:ascii="Times New Roman" w:hAnsi="Times New Roman" w:cs="Times New Roman"/>
          <w:sz w:val="28"/>
          <w:szCs w:val="28"/>
        </w:rPr>
        <w:t>эпидемиологические требования к </w:t>
      </w:r>
      <w:r>
        <w:rPr>
          <w:rFonts w:ascii="Times New Roman" w:hAnsi="Times New Roman" w:cs="Times New Roman"/>
          <w:sz w:val="28"/>
          <w:szCs w:val="28"/>
        </w:rPr>
        <w:t xml:space="preserve">организациям общественного питания, изготовлению и обороноспособности в них пищевых продуктов и продовольственного сырья.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2.4.2.1178-02 Гигиенические требования к условиям обучения в общеобразовательных учреждениях.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2.4.3.1186-03 Санитарно-эпидемиоло</w:t>
      </w:r>
      <w:r w:rsidR="00D14BBA">
        <w:rPr>
          <w:rFonts w:ascii="Times New Roman" w:hAnsi="Times New Roman" w:cs="Times New Roman"/>
          <w:sz w:val="28"/>
          <w:szCs w:val="28"/>
        </w:rPr>
        <w:t>гические требования к </w:t>
      </w:r>
      <w:r>
        <w:rPr>
          <w:rFonts w:ascii="Times New Roman" w:hAnsi="Times New Roman" w:cs="Times New Roman"/>
          <w:sz w:val="28"/>
          <w:szCs w:val="28"/>
        </w:rPr>
        <w:t xml:space="preserve">организации учебно-производственного процесса в общеобразовательных учреждениях начального профессионального образования.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42-128-4690-88 Санитарные правила содержания территорий населенных мест. </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2.4.1.3049-13 Санитарно-</w:t>
      </w:r>
      <w:r w:rsidR="00D14BBA">
        <w:rPr>
          <w:rFonts w:ascii="Times New Roman" w:hAnsi="Times New Roman" w:cs="Times New Roman"/>
          <w:sz w:val="28"/>
          <w:szCs w:val="28"/>
        </w:rPr>
        <w:t>эпидемиологические требования к </w:t>
      </w:r>
      <w:r>
        <w:rPr>
          <w:rFonts w:ascii="Times New Roman" w:hAnsi="Times New Roman" w:cs="Times New Roman"/>
          <w:sz w:val="28"/>
          <w:szCs w:val="28"/>
        </w:rPr>
        <w:t>устройству, содержанию и организации режима работы дошкольных образовательных организаций.</w:t>
      </w:r>
    </w:p>
    <w:p w:rsidR="00212EF4" w:rsidRDefault="00212EF4" w:rsidP="00EE3D3F">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Санитарно-</w:t>
      </w:r>
      <w:r w:rsidR="00D14BBA">
        <w:rPr>
          <w:rFonts w:ascii="Times New Roman" w:hAnsi="Times New Roman" w:cs="Times New Roman"/>
          <w:sz w:val="28"/>
          <w:szCs w:val="28"/>
        </w:rPr>
        <w:t>эпидемиологические требования к </w:t>
      </w:r>
      <w:r>
        <w:rPr>
          <w:rFonts w:ascii="Times New Roman" w:hAnsi="Times New Roman" w:cs="Times New Roman"/>
          <w:sz w:val="28"/>
          <w:szCs w:val="28"/>
        </w:rPr>
        <w:t>условиям и организации обучения в общеобразовательных учреждениях.</w:t>
      </w:r>
    </w:p>
    <w:p w:rsidR="00212EF4" w:rsidRDefault="00212EF4" w:rsidP="00EE3D3F">
      <w:pPr>
        <w:spacing w:after="0" w:line="240" w:lineRule="auto"/>
        <w:ind w:firstLine="851"/>
        <w:jc w:val="both"/>
        <w:rPr>
          <w:rFonts w:ascii="Times New Roman" w:hAnsi="Times New Roman" w:cs="Times New Roman"/>
          <w:sz w:val="28"/>
          <w:szCs w:val="28"/>
        </w:rPr>
      </w:pPr>
      <w:bookmarkStart w:id="58" w:name="Par7498"/>
      <w:bookmarkEnd w:id="58"/>
      <w:r>
        <w:rPr>
          <w:rFonts w:ascii="Times New Roman" w:hAnsi="Times New Roman" w:cs="Times New Roman"/>
          <w:sz w:val="28"/>
          <w:szCs w:val="28"/>
        </w:rPr>
        <w:t xml:space="preserve">СН 2.2.4/2.1.8.562-96 Шум на рабочих местах, в помещениях жилых, общественных зданий и на территории жилой застройки.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СН 2.2.4/2.1.8.566-96 Произв</w:t>
      </w:r>
      <w:r w:rsidR="00D14BBA">
        <w:rPr>
          <w:rFonts w:ascii="Times New Roman" w:hAnsi="Times New Roman" w:cs="Times New Roman"/>
          <w:sz w:val="28"/>
          <w:szCs w:val="28"/>
        </w:rPr>
        <w:t>одственная вибрация, вибрация в </w:t>
      </w:r>
      <w:r>
        <w:rPr>
          <w:rFonts w:ascii="Times New Roman" w:hAnsi="Times New Roman" w:cs="Times New Roman"/>
          <w:sz w:val="28"/>
          <w:szCs w:val="28"/>
        </w:rPr>
        <w:t xml:space="preserve">помещениях жилых и общественных зданий. Санитарные нормы. </w:t>
      </w:r>
    </w:p>
    <w:p w:rsidR="00212EF4" w:rsidRDefault="00212EF4" w:rsidP="00EE3D3F">
      <w:pPr>
        <w:spacing w:after="0" w:line="240" w:lineRule="auto"/>
        <w:ind w:firstLine="851"/>
        <w:jc w:val="both"/>
        <w:rPr>
          <w:rFonts w:ascii="Times New Roman" w:hAnsi="Times New Roman" w:cs="Times New Roman"/>
          <w:sz w:val="28"/>
          <w:szCs w:val="28"/>
        </w:rPr>
      </w:pPr>
      <w:bookmarkStart w:id="59" w:name="Par7503"/>
      <w:bookmarkEnd w:id="59"/>
      <w:r>
        <w:rPr>
          <w:rFonts w:ascii="Times New Roman" w:hAnsi="Times New Roman" w:cs="Times New Roman"/>
          <w:sz w:val="28"/>
          <w:szCs w:val="28"/>
        </w:rPr>
        <w:t xml:space="preserve">СП 2.1.5.1059-01 Гигиенические требования к охране подземных вод от загрязнения.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2.1.7.1038-01 Гигиенические требования к устройству и содержанию полигонов для твердых бытовых отходов.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СП 2.1.7.1386-03 Санитарные правила по определению класса опасности токсичных отходов производства и потребления.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2.2.1.1312-03 Гигиенические требования к проектированию вновь строящихся и реконструируемых промышленных предприятий.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 2.3.6.1066-01 Санитарно-</w:t>
      </w:r>
      <w:r w:rsidR="00D14BBA">
        <w:rPr>
          <w:rFonts w:ascii="Times New Roman" w:hAnsi="Times New Roman" w:cs="Times New Roman"/>
          <w:sz w:val="28"/>
          <w:szCs w:val="28"/>
        </w:rPr>
        <w:t>эпидемиологические требования к </w:t>
      </w:r>
      <w:r>
        <w:rPr>
          <w:rFonts w:ascii="Times New Roman" w:hAnsi="Times New Roman" w:cs="Times New Roman"/>
          <w:sz w:val="28"/>
          <w:szCs w:val="28"/>
        </w:rPr>
        <w:t xml:space="preserve">организации торговли и обороту в них продовольственного сырья и пищевых продуктов.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 2.3.6.1079-01 Санитарно-</w:t>
      </w:r>
      <w:r w:rsidR="00D14BBA">
        <w:rPr>
          <w:rFonts w:ascii="Times New Roman" w:hAnsi="Times New Roman" w:cs="Times New Roman"/>
          <w:sz w:val="28"/>
          <w:szCs w:val="28"/>
        </w:rPr>
        <w:t>эпидемиологические требования к </w:t>
      </w:r>
      <w:r>
        <w:rPr>
          <w:rFonts w:ascii="Times New Roman" w:hAnsi="Times New Roman" w:cs="Times New Roman"/>
          <w:sz w:val="28"/>
          <w:szCs w:val="28"/>
        </w:rPr>
        <w:t xml:space="preserve">организациям общественного питания, изготовлению и </w:t>
      </w:r>
      <w:proofErr w:type="spellStart"/>
      <w:r>
        <w:rPr>
          <w:rFonts w:ascii="Times New Roman" w:hAnsi="Times New Roman" w:cs="Times New Roman"/>
          <w:sz w:val="28"/>
          <w:szCs w:val="28"/>
        </w:rPr>
        <w:t>оборотоспособности</w:t>
      </w:r>
      <w:proofErr w:type="spellEnd"/>
      <w:r>
        <w:rPr>
          <w:rFonts w:ascii="Times New Roman" w:hAnsi="Times New Roman" w:cs="Times New Roman"/>
          <w:sz w:val="28"/>
          <w:szCs w:val="28"/>
        </w:rPr>
        <w:t xml:space="preserve"> в них пищевых продуктов и продовольственного сырья.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 </w:t>
      </w:r>
    </w:p>
    <w:p w:rsidR="00212EF4" w:rsidRDefault="00212EF4" w:rsidP="00EE3D3F">
      <w:pPr>
        <w:spacing w:after="0" w:line="240" w:lineRule="auto"/>
        <w:ind w:firstLine="851"/>
        <w:jc w:val="both"/>
        <w:rPr>
          <w:rFonts w:ascii="Times New Roman" w:hAnsi="Times New Roman" w:cs="Times New Roman"/>
          <w:sz w:val="28"/>
          <w:szCs w:val="28"/>
        </w:rPr>
      </w:pPr>
      <w:bookmarkStart w:id="60" w:name="Par7517"/>
      <w:bookmarkEnd w:id="60"/>
      <w:r>
        <w:rPr>
          <w:rFonts w:ascii="Times New Roman" w:hAnsi="Times New Roman" w:cs="Times New Roman"/>
          <w:sz w:val="28"/>
          <w:szCs w:val="28"/>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ГН 2.1.6.1338-03 Предельно допустимые концентрации (ПДК) загрязняющих веществ в атмосферном воздухе населенных мест.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ГН 2.1.6.2309-07 Ориентировочные безопасные уровни воздействия (ОБУВ) загрязняющих веществ в атмосферном воздухе населенных мест. </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ГН 2.1.7.2041-06 Предельно допустимые концентрации (ПДК) химических веществ в почве. </w:t>
      </w:r>
    </w:p>
    <w:p w:rsidR="00212EF4" w:rsidRDefault="00174FEF" w:rsidP="00212EF4">
      <w:pPr>
        <w:pStyle w:val="2"/>
        <w:rPr>
          <w:rFonts w:ascii="Times New Roman" w:hAnsi="Times New Roman" w:cs="Times New Roman"/>
          <w:color w:val="auto"/>
          <w:sz w:val="28"/>
          <w:szCs w:val="28"/>
        </w:rPr>
      </w:pPr>
      <w:bookmarkStart w:id="61" w:name="_Toc442276016"/>
      <w:r>
        <w:rPr>
          <w:rFonts w:ascii="Times New Roman" w:hAnsi="Times New Roman" w:cs="Times New Roman"/>
          <w:color w:val="auto"/>
          <w:sz w:val="28"/>
          <w:szCs w:val="28"/>
        </w:rPr>
        <w:t>2</w:t>
      </w:r>
      <w:r w:rsidR="0028299D">
        <w:rPr>
          <w:rFonts w:ascii="Times New Roman" w:hAnsi="Times New Roman" w:cs="Times New Roman"/>
          <w:color w:val="auto"/>
          <w:sz w:val="28"/>
          <w:szCs w:val="28"/>
        </w:rPr>
        <w:t>.3</w:t>
      </w:r>
      <w:r w:rsidR="001C7B0D">
        <w:rPr>
          <w:rFonts w:ascii="Times New Roman" w:hAnsi="Times New Roman" w:cs="Times New Roman"/>
          <w:color w:val="auto"/>
          <w:sz w:val="28"/>
          <w:szCs w:val="28"/>
        </w:rPr>
        <w:t>.5. </w:t>
      </w:r>
      <w:r w:rsidR="00212EF4">
        <w:rPr>
          <w:rFonts w:ascii="Times New Roman" w:hAnsi="Times New Roman" w:cs="Times New Roman"/>
          <w:color w:val="auto"/>
          <w:sz w:val="28"/>
          <w:szCs w:val="28"/>
        </w:rPr>
        <w:t>Законы Ростовской области</w:t>
      </w:r>
      <w:bookmarkEnd w:id="61"/>
    </w:p>
    <w:p w:rsidR="00212EF4" w:rsidRDefault="00212EF4" w:rsidP="00EE3D3F">
      <w:pPr>
        <w:spacing w:before="240"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Областной закон Ростовской области </w:t>
      </w:r>
      <w:r w:rsidR="00D14BBA">
        <w:rPr>
          <w:rFonts w:ascii="Times New Roman" w:hAnsi="Times New Roman" w:cs="Times New Roman"/>
          <w:sz w:val="28"/>
          <w:szCs w:val="28"/>
        </w:rPr>
        <w:t>от 25.10.2002 N 273-ЗС (ред. От </w:t>
      </w:r>
      <w:r>
        <w:rPr>
          <w:rFonts w:ascii="Times New Roman" w:hAnsi="Times New Roman" w:cs="Times New Roman"/>
          <w:sz w:val="28"/>
          <w:szCs w:val="28"/>
        </w:rPr>
        <w:t>20.10.2015) "Об административных правонарушениях" (принят ЗС РО 08.10.2002).</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Областной закон Ростовской области </w:t>
      </w:r>
      <w:r w:rsidR="00D14BBA">
        <w:rPr>
          <w:rFonts w:ascii="Times New Roman" w:hAnsi="Times New Roman" w:cs="Times New Roman"/>
          <w:sz w:val="28"/>
          <w:szCs w:val="28"/>
        </w:rPr>
        <w:t>от 14.01.2008 N 853-ЗС (ред. От </w:t>
      </w:r>
      <w:r>
        <w:rPr>
          <w:rFonts w:ascii="Times New Roman" w:hAnsi="Times New Roman" w:cs="Times New Roman"/>
          <w:sz w:val="28"/>
          <w:szCs w:val="28"/>
        </w:rPr>
        <w:t>20.10.2015) "О градостроительной деятельности в Ростовской области" (принят ЗС РО 26.12.2007).</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Областной закон Ростовской обл</w:t>
      </w:r>
      <w:r w:rsidR="00D14BBA">
        <w:rPr>
          <w:rFonts w:ascii="Times New Roman" w:hAnsi="Times New Roman" w:cs="Times New Roman"/>
          <w:sz w:val="28"/>
          <w:szCs w:val="28"/>
        </w:rPr>
        <w:t>асти от 02.03.2015 N 334-ЗС "Об </w:t>
      </w:r>
      <w:r>
        <w:rPr>
          <w:rFonts w:ascii="Times New Roman" w:hAnsi="Times New Roman" w:cs="Times New Roman"/>
          <w:sz w:val="28"/>
          <w:szCs w:val="28"/>
        </w:rPr>
        <w:t>объектах культурного наследия (п</w:t>
      </w:r>
      <w:r w:rsidR="00D14BBA">
        <w:rPr>
          <w:rFonts w:ascii="Times New Roman" w:hAnsi="Times New Roman" w:cs="Times New Roman"/>
          <w:sz w:val="28"/>
          <w:szCs w:val="28"/>
        </w:rPr>
        <w:t>амятниках истории и культуры) в </w:t>
      </w:r>
      <w:r>
        <w:rPr>
          <w:rFonts w:ascii="Times New Roman" w:hAnsi="Times New Roman" w:cs="Times New Roman"/>
          <w:sz w:val="28"/>
          <w:szCs w:val="28"/>
        </w:rPr>
        <w:t>Ростовской области" (принят ЗС РО 19.02.2015).</w:t>
      </w:r>
    </w:p>
    <w:p w:rsidR="00212EF4" w:rsidRDefault="00212EF4" w:rsidP="00EE3D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Областной закон Ростовской области</w:t>
      </w:r>
      <w:r w:rsidR="00D14BBA">
        <w:rPr>
          <w:rFonts w:ascii="Times New Roman" w:hAnsi="Times New Roman" w:cs="Times New Roman"/>
          <w:sz w:val="28"/>
          <w:szCs w:val="28"/>
        </w:rPr>
        <w:t xml:space="preserve"> от 22.07.2003 N 19-ЗС (ред. От </w:t>
      </w:r>
      <w:r>
        <w:rPr>
          <w:rFonts w:ascii="Times New Roman" w:hAnsi="Times New Roman" w:cs="Times New Roman"/>
          <w:sz w:val="28"/>
          <w:szCs w:val="28"/>
        </w:rPr>
        <w:t xml:space="preserve">29.07.2015) "О регулировании земельных отношений в Ростовской области" (принят ЗС РО 09.07.2003). </w:t>
      </w:r>
    </w:p>
    <w:p w:rsidR="00212EF4" w:rsidRDefault="00FB17FD" w:rsidP="00212EF4">
      <w:pPr>
        <w:pStyle w:val="2"/>
        <w:spacing w:after="240"/>
        <w:rPr>
          <w:rFonts w:ascii="Times New Roman" w:hAnsi="Times New Roman" w:cs="Times New Roman"/>
          <w:color w:val="auto"/>
          <w:sz w:val="28"/>
          <w:szCs w:val="28"/>
        </w:rPr>
      </w:pPr>
      <w:bookmarkStart w:id="62" w:name="_Toc442276017"/>
      <w:r>
        <w:rPr>
          <w:rFonts w:ascii="Times New Roman" w:hAnsi="Times New Roman" w:cs="Times New Roman"/>
          <w:color w:val="auto"/>
          <w:sz w:val="28"/>
          <w:szCs w:val="28"/>
        </w:rPr>
        <w:lastRenderedPageBreak/>
        <w:t>2</w:t>
      </w:r>
      <w:r w:rsidR="0028299D">
        <w:rPr>
          <w:rFonts w:ascii="Times New Roman" w:hAnsi="Times New Roman" w:cs="Times New Roman"/>
          <w:color w:val="auto"/>
          <w:sz w:val="28"/>
          <w:szCs w:val="28"/>
        </w:rPr>
        <w:t>.3</w:t>
      </w:r>
      <w:r w:rsidR="001C7B0D">
        <w:rPr>
          <w:rFonts w:ascii="Times New Roman" w:hAnsi="Times New Roman" w:cs="Times New Roman"/>
          <w:color w:val="auto"/>
          <w:sz w:val="28"/>
          <w:szCs w:val="28"/>
        </w:rPr>
        <w:t>.6. </w:t>
      </w:r>
      <w:r w:rsidR="00212EF4">
        <w:rPr>
          <w:rFonts w:ascii="Times New Roman" w:hAnsi="Times New Roman" w:cs="Times New Roman"/>
          <w:color w:val="auto"/>
          <w:sz w:val="28"/>
          <w:szCs w:val="28"/>
        </w:rPr>
        <w:t>Муниципальные нормативно-правовые акты</w:t>
      </w:r>
      <w:bookmarkEnd w:id="62"/>
    </w:p>
    <w:p w:rsidR="00212EF4" w:rsidRPr="00191E5F" w:rsidRDefault="00212EF4" w:rsidP="00EE3D3F">
      <w:pPr>
        <w:spacing w:after="0" w:line="240" w:lineRule="auto"/>
        <w:ind w:firstLine="851"/>
        <w:jc w:val="both"/>
        <w:rPr>
          <w:rFonts w:ascii="Times New Roman" w:hAnsi="Times New Roman" w:cs="Times New Roman"/>
          <w:color w:val="C00000"/>
          <w:sz w:val="28"/>
          <w:szCs w:val="28"/>
        </w:rPr>
      </w:pPr>
      <w:r w:rsidRPr="00191E5F">
        <w:rPr>
          <w:rFonts w:ascii="Times New Roman" w:hAnsi="Times New Roman" w:cs="Times New Roman"/>
          <w:color w:val="C00000"/>
          <w:sz w:val="28"/>
          <w:szCs w:val="28"/>
        </w:rPr>
        <w:t xml:space="preserve">Постановление Администрации </w:t>
      </w:r>
      <w:r w:rsidR="004D1986" w:rsidRPr="00191E5F">
        <w:rPr>
          <w:rFonts w:ascii="Times New Roman" w:hAnsi="Times New Roman" w:cs="Times New Roman"/>
          <w:color w:val="C00000"/>
          <w:sz w:val="28"/>
          <w:szCs w:val="28"/>
        </w:rPr>
        <w:t>город</w:t>
      </w:r>
      <w:r w:rsidR="00191E5F">
        <w:rPr>
          <w:rFonts w:ascii="Times New Roman" w:hAnsi="Times New Roman" w:cs="Times New Roman"/>
          <w:color w:val="C00000"/>
          <w:sz w:val="28"/>
          <w:szCs w:val="28"/>
        </w:rPr>
        <w:t>а</w:t>
      </w:r>
      <w:r w:rsidR="004D1986" w:rsidRPr="00191E5F">
        <w:rPr>
          <w:rFonts w:ascii="Times New Roman" w:hAnsi="Times New Roman" w:cs="Times New Roman"/>
          <w:color w:val="C00000"/>
          <w:sz w:val="28"/>
          <w:szCs w:val="28"/>
        </w:rPr>
        <w:t xml:space="preserve"> Батайска от 19.12.2016 №2251</w:t>
      </w:r>
      <w:r w:rsidRPr="00191E5F">
        <w:rPr>
          <w:rFonts w:ascii="Times New Roman" w:hAnsi="Times New Roman" w:cs="Times New Roman"/>
          <w:color w:val="C00000"/>
          <w:sz w:val="28"/>
          <w:szCs w:val="28"/>
        </w:rPr>
        <w:t xml:space="preserve"> </w:t>
      </w:r>
      <w:r w:rsidR="004D1986" w:rsidRPr="00191E5F">
        <w:rPr>
          <w:rFonts w:ascii="Times New Roman" w:hAnsi="Times New Roman" w:cs="Times New Roman"/>
          <w:color w:val="C00000"/>
          <w:sz w:val="28"/>
          <w:szCs w:val="28"/>
        </w:rPr>
        <w:t xml:space="preserve">«Об утверждении Положения </w:t>
      </w:r>
      <w:r w:rsidR="00191E5F" w:rsidRPr="00191E5F">
        <w:rPr>
          <w:rFonts w:ascii="Times New Roman" w:hAnsi="Times New Roman" w:cs="Times New Roman"/>
          <w:color w:val="C00000"/>
          <w:sz w:val="28"/>
          <w:szCs w:val="28"/>
        </w:rPr>
        <w:t>«О порядке подготовки, утверждения и внесения изменений в местные нормативы градостроительного проектирования муниципального образования «Город Батайск</w:t>
      </w:r>
      <w:r w:rsidRPr="00191E5F">
        <w:rPr>
          <w:rFonts w:ascii="Times New Roman" w:hAnsi="Times New Roman" w:cs="Times New Roman"/>
          <w:color w:val="C00000"/>
          <w:sz w:val="28"/>
          <w:szCs w:val="28"/>
        </w:rPr>
        <w:t>».</w:t>
      </w:r>
    </w:p>
    <w:p w:rsidR="00191E5F" w:rsidRPr="00191E5F" w:rsidRDefault="00191E5F" w:rsidP="00191E5F">
      <w:pPr>
        <w:spacing w:after="0" w:line="240" w:lineRule="auto"/>
        <w:ind w:firstLine="851"/>
        <w:jc w:val="both"/>
        <w:rPr>
          <w:rFonts w:ascii="Times New Roman" w:hAnsi="Times New Roman" w:cs="Times New Roman"/>
          <w:color w:val="C00000"/>
          <w:sz w:val="28"/>
          <w:szCs w:val="28"/>
        </w:rPr>
      </w:pPr>
      <w:r w:rsidRPr="00191E5F">
        <w:rPr>
          <w:rFonts w:ascii="Times New Roman" w:hAnsi="Times New Roman" w:cs="Times New Roman"/>
          <w:color w:val="C00000"/>
          <w:sz w:val="28"/>
          <w:szCs w:val="28"/>
        </w:rPr>
        <w:t>Постановление Администрации город</w:t>
      </w:r>
      <w:r>
        <w:rPr>
          <w:rFonts w:ascii="Times New Roman" w:hAnsi="Times New Roman" w:cs="Times New Roman"/>
          <w:color w:val="C00000"/>
          <w:sz w:val="28"/>
          <w:szCs w:val="28"/>
        </w:rPr>
        <w:t>а</w:t>
      </w:r>
      <w:r w:rsidRPr="00191E5F">
        <w:rPr>
          <w:rFonts w:ascii="Times New Roman" w:hAnsi="Times New Roman" w:cs="Times New Roman"/>
          <w:color w:val="C00000"/>
          <w:sz w:val="28"/>
          <w:szCs w:val="28"/>
        </w:rPr>
        <w:t xml:space="preserve"> Батайска от </w:t>
      </w:r>
      <w:r>
        <w:rPr>
          <w:rFonts w:ascii="Times New Roman" w:hAnsi="Times New Roman" w:cs="Times New Roman"/>
          <w:color w:val="C00000"/>
          <w:sz w:val="28"/>
          <w:szCs w:val="28"/>
        </w:rPr>
        <w:t>20</w:t>
      </w:r>
      <w:r w:rsidRPr="00191E5F">
        <w:rPr>
          <w:rFonts w:ascii="Times New Roman" w:hAnsi="Times New Roman" w:cs="Times New Roman"/>
          <w:color w:val="C00000"/>
          <w:sz w:val="28"/>
          <w:szCs w:val="28"/>
        </w:rPr>
        <w:t>.12.2016 №225</w:t>
      </w:r>
      <w:r>
        <w:rPr>
          <w:rFonts w:ascii="Times New Roman" w:hAnsi="Times New Roman" w:cs="Times New Roman"/>
          <w:color w:val="C00000"/>
          <w:sz w:val="28"/>
          <w:szCs w:val="28"/>
        </w:rPr>
        <w:t>8</w:t>
      </w:r>
      <w:r w:rsidRPr="00191E5F">
        <w:rPr>
          <w:rFonts w:ascii="Times New Roman" w:hAnsi="Times New Roman" w:cs="Times New Roman"/>
          <w:color w:val="C00000"/>
          <w:sz w:val="28"/>
          <w:szCs w:val="28"/>
        </w:rPr>
        <w:t xml:space="preserve"> «О подготовк</w:t>
      </w:r>
      <w:r>
        <w:rPr>
          <w:rFonts w:ascii="Times New Roman" w:hAnsi="Times New Roman" w:cs="Times New Roman"/>
          <w:color w:val="C00000"/>
          <w:sz w:val="28"/>
          <w:szCs w:val="28"/>
        </w:rPr>
        <w:t xml:space="preserve">е </w:t>
      </w:r>
      <w:r w:rsidRPr="00191E5F">
        <w:rPr>
          <w:rFonts w:ascii="Times New Roman" w:hAnsi="Times New Roman" w:cs="Times New Roman"/>
          <w:color w:val="C00000"/>
          <w:sz w:val="28"/>
          <w:szCs w:val="28"/>
        </w:rPr>
        <w:t>местны</w:t>
      </w:r>
      <w:r>
        <w:rPr>
          <w:rFonts w:ascii="Times New Roman" w:hAnsi="Times New Roman" w:cs="Times New Roman"/>
          <w:color w:val="C00000"/>
          <w:sz w:val="28"/>
          <w:szCs w:val="28"/>
        </w:rPr>
        <w:t>х</w:t>
      </w:r>
      <w:r w:rsidRPr="00191E5F">
        <w:rPr>
          <w:rFonts w:ascii="Times New Roman" w:hAnsi="Times New Roman" w:cs="Times New Roman"/>
          <w:color w:val="C00000"/>
          <w:sz w:val="28"/>
          <w:szCs w:val="28"/>
        </w:rPr>
        <w:t xml:space="preserve"> норматив</w:t>
      </w:r>
      <w:r>
        <w:rPr>
          <w:rFonts w:ascii="Times New Roman" w:hAnsi="Times New Roman" w:cs="Times New Roman"/>
          <w:color w:val="C00000"/>
          <w:sz w:val="28"/>
          <w:szCs w:val="28"/>
        </w:rPr>
        <w:t>ов</w:t>
      </w:r>
      <w:r w:rsidRPr="00191E5F">
        <w:rPr>
          <w:rFonts w:ascii="Times New Roman" w:hAnsi="Times New Roman" w:cs="Times New Roman"/>
          <w:color w:val="C00000"/>
          <w:sz w:val="28"/>
          <w:szCs w:val="28"/>
        </w:rPr>
        <w:t xml:space="preserve"> градостроительного проектирования муниципального образования «Город Батайск».</w:t>
      </w:r>
    </w:p>
    <w:p w:rsidR="00191E5F" w:rsidRDefault="00191E5F" w:rsidP="009C1B08">
      <w:pPr>
        <w:spacing w:after="0" w:line="240" w:lineRule="auto"/>
        <w:ind w:firstLine="851"/>
        <w:jc w:val="both"/>
        <w:rPr>
          <w:rFonts w:ascii="Times New Roman" w:hAnsi="Times New Roman" w:cs="Times New Roman"/>
          <w:color w:val="C00000"/>
          <w:sz w:val="28"/>
          <w:szCs w:val="28"/>
        </w:rPr>
      </w:pPr>
      <w:r w:rsidRPr="00191E5F">
        <w:rPr>
          <w:rFonts w:ascii="Times New Roman" w:hAnsi="Times New Roman" w:cs="Times New Roman"/>
          <w:color w:val="C00000"/>
          <w:sz w:val="28"/>
          <w:szCs w:val="28"/>
        </w:rPr>
        <w:t xml:space="preserve">Решение Батайской городской Думы от </w:t>
      </w:r>
      <w:r w:rsidR="00FF3661">
        <w:rPr>
          <w:rFonts w:ascii="Times New Roman" w:hAnsi="Times New Roman" w:cs="Times New Roman"/>
          <w:color w:val="C00000"/>
          <w:sz w:val="28"/>
          <w:szCs w:val="28"/>
        </w:rPr>
        <w:t>27</w:t>
      </w:r>
      <w:r w:rsidRPr="00191E5F">
        <w:rPr>
          <w:rFonts w:ascii="Times New Roman" w:hAnsi="Times New Roman" w:cs="Times New Roman"/>
          <w:color w:val="C00000"/>
          <w:sz w:val="28"/>
          <w:szCs w:val="28"/>
        </w:rPr>
        <w:t>.0</w:t>
      </w:r>
      <w:r w:rsidR="00FF3661">
        <w:rPr>
          <w:rFonts w:ascii="Times New Roman" w:hAnsi="Times New Roman" w:cs="Times New Roman"/>
          <w:color w:val="C00000"/>
          <w:sz w:val="28"/>
          <w:szCs w:val="28"/>
        </w:rPr>
        <w:t>7</w:t>
      </w:r>
      <w:r w:rsidRPr="00191E5F">
        <w:rPr>
          <w:rFonts w:ascii="Times New Roman" w:hAnsi="Times New Roman" w:cs="Times New Roman"/>
          <w:color w:val="C00000"/>
          <w:sz w:val="28"/>
          <w:szCs w:val="28"/>
        </w:rPr>
        <w:t>.20</w:t>
      </w:r>
      <w:r w:rsidR="00FF3661">
        <w:rPr>
          <w:rFonts w:ascii="Times New Roman" w:hAnsi="Times New Roman" w:cs="Times New Roman"/>
          <w:color w:val="C00000"/>
          <w:sz w:val="28"/>
          <w:szCs w:val="28"/>
        </w:rPr>
        <w:t>16</w:t>
      </w:r>
      <w:r w:rsidRPr="00191E5F">
        <w:rPr>
          <w:rFonts w:ascii="Times New Roman" w:hAnsi="Times New Roman" w:cs="Times New Roman"/>
          <w:color w:val="C00000"/>
          <w:sz w:val="28"/>
          <w:szCs w:val="28"/>
        </w:rPr>
        <w:t xml:space="preserve"> №</w:t>
      </w:r>
      <w:r w:rsidR="009C1B08">
        <w:rPr>
          <w:rFonts w:ascii="Times New Roman" w:hAnsi="Times New Roman" w:cs="Times New Roman"/>
          <w:color w:val="C00000"/>
          <w:sz w:val="28"/>
          <w:szCs w:val="28"/>
        </w:rPr>
        <w:t>130 «О внесении изменений в Правила землепользования и застройки муниципального образования «Город Батайск», утвержденных решением Батайской городской Думы от 27.08.2009 №358 (с изменениями и дополнениями)».</w:t>
      </w:r>
    </w:p>
    <w:p w:rsidR="00212EF4" w:rsidRPr="00191E5F" w:rsidRDefault="00212EF4" w:rsidP="00EE3D3F">
      <w:pPr>
        <w:spacing w:after="0" w:line="240" w:lineRule="auto"/>
        <w:ind w:firstLine="851"/>
        <w:jc w:val="both"/>
        <w:rPr>
          <w:rFonts w:ascii="Times New Roman" w:hAnsi="Times New Roman" w:cs="Times New Roman"/>
          <w:color w:val="C00000"/>
          <w:sz w:val="28"/>
          <w:szCs w:val="28"/>
        </w:rPr>
      </w:pPr>
      <w:r w:rsidRPr="00191E5F">
        <w:rPr>
          <w:rFonts w:ascii="Times New Roman" w:hAnsi="Times New Roman" w:cs="Times New Roman"/>
          <w:color w:val="C00000"/>
          <w:sz w:val="28"/>
          <w:szCs w:val="28"/>
        </w:rPr>
        <w:t xml:space="preserve">Решение </w:t>
      </w:r>
      <w:r w:rsidR="00191E5F" w:rsidRPr="00191E5F">
        <w:rPr>
          <w:rFonts w:ascii="Times New Roman" w:hAnsi="Times New Roman" w:cs="Times New Roman"/>
          <w:color w:val="C00000"/>
          <w:sz w:val="28"/>
          <w:szCs w:val="28"/>
        </w:rPr>
        <w:t xml:space="preserve">Батайской городской Думы от 07.04.2009 №236 «Об утверждении генерального плана городского округа </w:t>
      </w:r>
      <w:r w:rsidR="00CA5526">
        <w:rPr>
          <w:rFonts w:ascii="Times New Roman" w:hAnsi="Times New Roman" w:cs="Times New Roman"/>
          <w:color w:val="C00000"/>
          <w:sz w:val="28"/>
          <w:szCs w:val="28"/>
        </w:rPr>
        <w:t>«Г</w:t>
      </w:r>
      <w:r w:rsidR="00191E5F" w:rsidRPr="00191E5F">
        <w:rPr>
          <w:rFonts w:ascii="Times New Roman" w:hAnsi="Times New Roman" w:cs="Times New Roman"/>
          <w:color w:val="C00000"/>
          <w:sz w:val="28"/>
          <w:szCs w:val="28"/>
        </w:rPr>
        <w:t>ород Батайск».</w:t>
      </w:r>
    </w:p>
    <w:p w:rsidR="00212EF4" w:rsidRDefault="00212EF4" w:rsidP="00956D19">
      <w:pPr>
        <w:pStyle w:val="G0"/>
        <w:spacing w:before="0" w:after="0"/>
        <w:ind w:firstLine="851"/>
        <w:rPr>
          <w:rFonts w:ascii="Times New Roman" w:eastAsia="Calibri" w:hAnsi="Times New Roman"/>
          <w:sz w:val="28"/>
          <w:szCs w:val="28"/>
        </w:rPr>
      </w:pPr>
    </w:p>
    <w:p w:rsidR="00FF7148" w:rsidRDefault="00FF7148" w:rsidP="00EE3591">
      <w:pPr>
        <w:spacing w:line="240" w:lineRule="auto"/>
        <w:jc w:val="center"/>
        <w:rPr>
          <w:rFonts w:ascii="Times New Roman" w:hAnsi="Times New Roman" w:cs="Times New Roman"/>
          <w:b/>
          <w:sz w:val="28"/>
          <w:szCs w:val="28"/>
        </w:rPr>
      </w:pPr>
    </w:p>
    <w:p w:rsidR="00EE3591" w:rsidRDefault="00EE3591" w:rsidP="00EE3591">
      <w:pPr>
        <w:spacing w:line="240" w:lineRule="auto"/>
        <w:jc w:val="center"/>
        <w:rPr>
          <w:rFonts w:ascii="Times New Roman" w:hAnsi="Times New Roman" w:cs="Times New Roman"/>
          <w:b/>
          <w:sz w:val="28"/>
          <w:szCs w:val="28"/>
        </w:rPr>
      </w:pPr>
    </w:p>
    <w:p w:rsidR="00EE3591" w:rsidRDefault="00EE3591" w:rsidP="00EE3591">
      <w:pPr>
        <w:spacing w:line="240" w:lineRule="auto"/>
        <w:jc w:val="center"/>
        <w:rPr>
          <w:rFonts w:ascii="Times New Roman" w:hAnsi="Times New Roman" w:cs="Times New Roman"/>
          <w:b/>
          <w:sz w:val="28"/>
          <w:szCs w:val="28"/>
        </w:rPr>
      </w:pPr>
    </w:p>
    <w:p w:rsidR="00EE3591" w:rsidRDefault="00EE3591" w:rsidP="00EE3591">
      <w:pPr>
        <w:spacing w:line="240" w:lineRule="auto"/>
        <w:jc w:val="center"/>
        <w:rPr>
          <w:rFonts w:ascii="Times New Roman" w:hAnsi="Times New Roman" w:cs="Times New Roman"/>
          <w:b/>
          <w:sz w:val="28"/>
          <w:szCs w:val="28"/>
        </w:rPr>
      </w:pPr>
    </w:p>
    <w:p w:rsidR="00EE3591" w:rsidRDefault="00EE3591" w:rsidP="00EE3591">
      <w:pPr>
        <w:spacing w:line="240" w:lineRule="auto"/>
        <w:jc w:val="center"/>
        <w:rPr>
          <w:rFonts w:ascii="Times New Roman" w:hAnsi="Times New Roman" w:cs="Times New Roman"/>
          <w:b/>
          <w:sz w:val="28"/>
          <w:szCs w:val="28"/>
        </w:rPr>
      </w:pPr>
    </w:p>
    <w:p w:rsidR="00EE3591" w:rsidRDefault="00EE3591" w:rsidP="00EE3591">
      <w:pPr>
        <w:spacing w:line="240" w:lineRule="auto"/>
        <w:jc w:val="center"/>
        <w:rPr>
          <w:rFonts w:ascii="Times New Roman" w:hAnsi="Times New Roman" w:cs="Times New Roman"/>
          <w:b/>
          <w:sz w:val="28"/>
          <w:szCs w:val="28"/>
        </w:rPr>
      </w:pPr>
    </w:p>
    <w:p w:rsidR="00EE3591" w:rsidRDefault="00EE3591" w:rsidP="00EE3591">
      <w:pPr>
        <w:spacing w:line="240" w:lineRule="auto"/>
        <w:jc w:val="center"/>
        <w:rPr>
          <w:rFonts w:ascii="Times New Roman" w:hAnsi="Times New Roman" w:cs="Times New Roman"/>
          <w:b/>
          <w:sz w:val="28"/>
          <w:szCs w:val="28"/>
        </w:rPr>
      </w:pPr>
    </w:p>
    <w:p w:rsidR="00EE3591" w:rsidRDefault="00EE3591" w:rsidP="00EE3591">
      <w:pPr>
        <w:spacing w:line="240" w:lineRule="auto"/>
        <w:jc w:val="center"/>
        <w:rPr>
          <w:rFonts w:ascii="Times New Roman" w:hAnsi="Times New Roman" w:cs="Times New Roman"/>
          <w:b/>
          <w:sz w:val="28"/>
          <w:szCs w:val="28"/>
        </w:rPr>
      </w:pPr>
    </w:p>
    <w:p w:rsidR="00E46DE3" w:rsidRDefault="00E46DE3" w:rsidP="00E46DE3">
      <w:pPr>
        <w:pStyle w:val="1"/>
        <w:rPr>
          <w:rFonts w:ascii="Times New Roman" w:eastAsiaTheme="minorHAnsi" w:hAnsi="Times New Roman" w:cs="Times New Roman"/>
          <w:bCs w:val="0"/>
          <w:color w:val="auto"/>
        </w:rPr>
      </w:pPr>
      <w:bookmarkStart w:id="63" w:name="_Toc442276018"/>
    </w:p>
    <w:p w:rsidR="00E46DE3" w:rsidRDefault="00E46DE3" w:rsidP="00E46DE3">
      <w:pPr>
        <w:pStyle w:val="1"/>
        <w:rPr>
          <w:rFonts w:ascii="Times New Roman" w:eastAsiaTheme="minorHAnsi" w:hAnsi="Times New Roman" w:cs="Times New Roman"/>
          <w:bCs w:val="0"/>
          <w:color w:val="auto"/>
        </w:rPr>
      </w:pPr>
    </w:p>
    <w:p w:rsidR="00E46DE3" w:rsidRDefault="00E46DE3" w:rsidP="00E46DE3">
      <w:pPr>
        <w:pStyle w:val="1"/>
        <w:rPr>
          <w:rFonts w:ascii="Times New Roman" w:eastAsiaTheme="minorHAnsi" w:hAnsi="Times New Roman" w:cs="Times New Roman"/>
          <w:bCs w:val="0"/>
          <w:color w:val="auto"/>
        </w:rPr>
      </w:pPr>
    </w:p>
    <w:p w:rsidR="00E46DE3" w:rsidRDefault="00E46DE3" w:rsidP="00E46DE3">
      <w:pPr>
        <w:pStyle w:val="1"/>
        <w:rPr>
          <w:rFonts w:ascii="Times New Roman" w:eastAsiaTheme="minorHAnsi" w:hAnsi="Times New Roman" w:cs="Times New Roman"/>
          <w:bCs w:val="0"/>
          <w:color w:val="auto"/>
        </w:rPr>
      </w:pPr>
    </w:p>
    <w:p w:rsidR="00E46DE3" w:rsidRDefault="00E46DE3" w:rsidP="00E46DE3">
      <w:pPr>
        <w:pStyle w:val="1"/>
        <w:rPr>
          <w:rFonts w:ascii="Times New Roman" w:eastAsiaTheme="minorHAnsi" w:hAnsi="Times New Roman" w:cs="Times New Roman"/>
          <w:bCs w:val="0"/>
          <w:color w:val="auto"/>
        </w:rPr>
      </w:pPr>
    </w:p>
    <w:p w:rsidR="00E46DE3" w:rsidRDefault="00E46DE3" w:rsidP="00E46DE3">
      <w:pPr>
        <w:pStyle w:val="1"/>
        <w:rPr>
          <w:rFonts w:ascii="Times New Roman" w:eastAsiaTheme="minorHAnsi" w:hAnsi="Times New Roman" w:cs="Times New Roman"/>
          <w:bCs w:val="0"/>
          <w:color w:val="auto"/>
        </w:rPr>
      </w:pPr>
    </w:p>
    <w:p w:rsidR="00EE3591" w:rsidRPr="006D2BB5" w:rsidRDefault="00FB17FD" w:rsidP="00E46DE3">
      <w:pPr>
        <w:pStyle w:val="1"/>
        <w:jc w:val="center"/>
        <w:rPr>
          <w:rFonts w:ascii="Times New Roman" w:hAnsi="Times New Roman" w:cs="Times New Roman"/>
          <w:color w:val="auto"/>
        </w:rPr>
      </w:pPr>
      <w:r>
        <w:rPr>
          <w:rFonts w:ascii="Times New Roman" w:hAnsi="Times New Roman" w:cs="Times New Roman"/>
          <w:color w:val="auto"/>
        </w:rPr>
        <w:t>РАЗДЕЛ 3</w:t>
      </w:r>
      <w:r w:rsidR="00D12479" w:rsidRPr="006D2BB5">
        <w:rPr>
          <w:rFonts w:ascii="Times New Roman" w:hAnsi="Times New Roman" w:cs="Times New Roman"/>
          <w:color w:val="auto"/>
        </w:rPr>
        <w:t>.</w:t>
      </w:r>
      <w:r w:rsidR="001C7B0D">
        <w:rPr>
          <w:rFonts w:ascii="Times New Roman" w:hAnsi="Times New Roman" w:cs="Times New Roman"/>
          <w:color w:val="auto"/>
        </w:rPr>
        <w:t> </w:t>
      </w:r>
      <w:r w:rsidR="00EE3591" w:rsidRPr="006D2BB5">
        <w:rPr>
          <w:rFonts w:ascii="Times New Roman" w:hAnsi="Times New Roman" w:cs="Times New Roman"/>
          <w:color w:val="auto"/>
        </w:rPr>
        <w:t>ПРАВИЛА И ОБЛАСТЬ ПРИМЕНЕНИЯ РАСЧЕТНЫХ ПОКАЗАТЕЛЕЙ, СОДЕРЖАЩИХСЯ В ОСНОВНОЙ ЧАСТИ НОРМАТИВОВ ГРАДОСТРОИТЕЛЬНОГО ПРОЕКТИРОВАНИЯ</w:t>
      </w:r>
      <w:bookmarkEnd w:id="63"/>
    </w:p>
    <w:p w:rsidR="00EE3591" w:rsidRDefault="00EE3591" w:rsidP="00EE3591">
      <w:pPr>
        <w:spacing w:line="240" w:lineRule="auto"/>
        <w:jc w:val="center"/>
        <w:rPr>
          <w:rFonts w:ascii="Times New Roman" w:hAnsi="Times New Roman" w:cs="Times New Roman"/>
          <w:b/>
          <w:sz w:val="28"/>
          <w:szCs w:val="28"/>
        </w:rPr>
      </w:pPr>
    </w:p>
    <w:p w:rsidR="00EE3591" w:rsidRDefault="00EE3591" w:rsidP="00EE3591">
      <w:pPr>
        <w:spacing w:line="240" w:lineRule="auto"/>
        <w:jc w:val="center"/>
        <w:rPr>
          <w:rFonts w:ascii="Times New Roman" w:hAnsi="Times New Roman" w:cs="Times New Roman"/>
          <w:b/>
          <w:sz w:val="28"/>
          <w:szCs w:val="28"/>
        </w:rPr>
      </w:pPr>
    </w:p>
    <w:p w:rsidR="00EE3591" w:rsidRDefault="00EE3591" w:rsidP="00EE3591">
      <w:pPr>
        <w:spacing w:line="240" w:lineRule="auto"/>
        <w:jc w:val="center"/>
        <w:rPr>
          <w:rFonts w:ascii="Times New Roman" w:hAnsi="Times New Roman" w:cs="Times New Roman"/>
          <w:b/>
          <w:sz w:val="28"/>
          <w:szCs w:val="28"/>
        </w:rPr>
      </w:pPr>
    </w:p>
    <w:p w:rsidR="00EE3591" w:rsidRDefault="00EE3591" w:rsidP="00EE3591">
      <w:pPr>
        <w:spacing w:line="240" w:lineRule="auto"/>
        <w:jc w:val="center"/>
        <w:rPr>
          <w:rFonts w:ascii="Times New Roman" w:hAnsi="Times New Roman" w:cs="Times New Roman"/>
          <w:b/>
          <w:sz w:val="28"/>
          <w:szCs w:val="28"/>
        </w:rPr>
      </w:pPr>
    </w:p>
    <w:p w:rsidR="001C236D" w:rsidRDefault="001C236D" w:rsidP="00EE3591">
      <w:pPr>
        <w:spacing w:line="240" w:lineRule="auto"/>
        <w:jc w:val="center"/>
        <w:rPr>
          <w:rFonts w:ascii="Times New Roman" w:hAnsi="Times New Roman" w:cs="Times New Roman"/>
          <w:b/>
          <w:sz w:val="28"/>
          <w:szCs w:val="28"/>
        </w:rPr>
      </w:pPr>
    </w:p>
    <w:p w:rsidR="001C236D" w:rsidRDefault="001C236D" w:rsidP="00EE3591">
      <w:pPr>
        <w:spacing w:line="240" w:lineRule="auto"/>
        <w:jc w:val="center"/>
        <w:rPr>
          <w:rFonts w:ascii="Times New Roman" w:hAnsi="Times New Roman" w:cs="Times New Roman"/>
          <w:b/>
          <w:sz w:val="28"/>
          <w:szCs w:val="28"/>
        </w:rPr>
      </w:pPr>
    </w:p>
    <w:p w:rsidR="001C236D" w:rsidRDefault="001C236D" w:rsidP="00EE3591">
      <w:pPr>
        <w:spacing w:line="240" w:lineRule="auto"/>
        <w:jc w:val="center"/>
        <w:rPr>
          <w:rFonts w:ascii="Times New Roman" w:hAnsi="Times New Roman" w:cs="Times New Roman"/>
          <w:b/>
          <w:sz w:val="28"/>
          <w:szCs w:val="28"/>
        </w:rPr>
      </w:pPr>
    </w:p>
    <w:p w:rsidR="001C236D" w:rsidRDefault="001C236D" w:rsidP="00EE3591">
      <w:pPr>
        <w:spacing w:line="240" w:lineRule="auto"/>
        <w:jc w:val="center"/>
        <w:rPr>
          <w:rFonts w:ascii="Times New Roman" w:hAnsi="Times New Roman" w:cs="Times New Roman"/>
          <w:b/>
          <w:sz w:val="28"/>
          <w:szCs w:val="28"/>
        </w:rPr>
      </w:pPr>
    </w:p>
    <w:p w:rsidR="001C236D" w:rsidRDefault="001C236D" w:rsidP="00EE3591">
      <w:pPr>
        <w:spacing w:line="240" w:lineRule="auto"/>
        <w:jc w:val="center"/>
        <w:rPr>
          <w:rFonts w:ascii="Times New Roman" w:hAnsi="Times New Roman" w:cs="Times New Roman"/>
          <w:b/>
          <w:sz w:val="28"/>
          <w:szCs w:val="28"/>
        </w:rPr>
      </w:pPr>
    </w:p>
    <w:p w:rsidR="001C236D" w:rsidRDefault="001C236D" w:rsidP="00EE3591">
      <w:pPr>
        <w:spacing w:line="240" w:lineRule="auto"/>
        <w:jc w:val="center"/>
        <w:rPr>
          <w:rFonts w:ascii="Times New Roman" w:hAnsi="Times New Roman" w:cs="Times New Roman"/>
          <w:b/>
          <w:sz w:val="28"/>
          <w:szCs w:val="28"/>
        </w:rPr>
      </w:pPr>
    </w:p>
    <w:p w:rsidR="001C236D" w:rsidRDefault="001C236D" w:rsidP="00EE3591">
      <w:pPr>
        <w:spacing w:line="240" w:lineRule="auto"/>
        <w:jc w:val="center"/>
        <w:rPr>
          <w:rFonts w:ascii="Times New Roman" w:hAnsi="Times New Roman" w:cs="Times New Roman"/>
          <w:b/>
          <w:sz w:val="28"/>
          <w:szCs w:val="28"/>
        </w:rPr>
      </w:pPr>
    </w:p>
    <w:p w:rsidR="001C236D" w:rsidRDefault="001C236D" w:rsidP="00EE3591">
      <w:pPr>
        <w:spacing w:line="240" w:lineRule="auto"/>
        <w:jc w:val="center"/>
        <w:rPr>
          <w:rFonts w:ascii="Times New Roman" w:hAnsi="Times New Roman" w:cs="Times New Roman"/>
          <w:b/>
          <w:sz w:val="28"/>
          <w:szCs w:val="28"/>
        </w:rPr>
      </w:pPr>
    </w:p>
    <w:p w:rsidR="00EE3591" w:rsidRDefault="00EE3591" w:rsidP="00D12479">
      <w:pPr>
        <w:spacing w:line="240" w:lineRule="auto"/>
        <w:rPr>
          <w:rFonts w:ascii="Times New Roman" w:hAnsi="Times New Roman" w:cs="Times New Roman"/>
          <w:b/>
          <w:sz w:val="28"/>
          <w:szCs w:val="28"/>
        </w:rPr>
      </w:pPr>
    </w:p>
    <w:p w:rsidR="009C1B08" w:rsidRDefault="009C1B08" w:rsidP="00D12479">
      <w:pPr>
        <w:spacing w:line="240" w:lineRule="auto"/>
        <w:rPr>
          <w:rFonts w:ascii="Times New Roman" w:hAnsi="Times New Roman" w:cs="Times New Roman"/>
          <w:b/>
          <w:sz w:val="28"/>
          <w:szCs w:val="28"/>
        </w:rPr>
      </w:pPr>
    </w:p>
    <w:p w:rsidR="00956D19" w:rsidRDefault="00956D19" w:rsidP="00CE4BB4">
      <w:pPr>
        <w:pStyle w:val="ConsPlusDocList2"/>
        <w:ind w:firstLine="851"/>
        <w:jc w:val="both"/>
        <w:rPr>
          <w:rFonts w:ascii="Times New Roman" w:hAnsi="Times New Roman" w:cs="Times New Roman"/>
          <w:sz w:val="28"/>
          <w:szCs w:val="28"/>
        </w:rPr>
      </w:pPr>
      <w:r w:rsidRPr="00FF7148">
        <w:rPr>
          <w:rFonts w:ascii="Times New Roman" w:hAnsi="Times New Roman" w:cs="Times New Roman"/>
          <w:color w:val="C00000"/>
          <w:sz w:val="28"/>
          <w:szCs w:val="28"/>
        </w:rPr>
        <w:lastRenderedPageBreak/>
        <w:t xml:space="preserve">Местные нормативы градостроительного проектирования </w:t>
      </w:r>
      <w:r w:rsidR="00FF7148" w:rsidRPr="00FF7148">
        <w:rPr>
          <w:rFonts w:ascii="Times New Roman" w:hAnsi="Times New Roman" w:cs="Times New Roman"/>
          <w:color w:val="C00000"/>
          <w:sz w:val="28"/>
          <w:szCs w:val="28"/>
        </w:rPr>
        <w:t>муниципального образования «Город Батайск»</w:t>
      </w:r>
      <w:r w:rsidR="00FF7148">
        <w:rPr>
          <w:rFonts w:ascii="Times New Roman" w:hAnsi="Times New Roman" w:cs="Times New Roman"/>
          <w:sz w:val="28"/>
          <w:szCs w:val="28"/>
        </w:rPr>
        <w:t xml:space="preserve"> </w:t>
      </w:r>
      <w:r>
        <w:rPr>
          <w:rFonts w:ascii="Times New Roman" w:hAnsi="Times New Roman" w:cs="Times New Roman"/>
          <w:sz w:val="28"/>
          <w:szCs w:val="28"/>
        </w:rPr>
        <w:t>(далее - местные нормативы градостроительного проектирования, местные норматив</w:t>
      </w:r>
      <w:r w:rsidR="00D14BBA">
        <w:rPr>
          <w:rFonts w:ascii="Times New Roman" w:hAnsi="Times New Roman" w:cs="Times New Roman"/>
          <w:sz w:val="28"/>
          <w:szCs w:val="28"/>
        </w:rPr>
        <w:t>ы) разработаны в соответствии с </w:t>
      </w:r>
      <w:r>
        <w:rPr>
          <w:rFonts w:ascii="Times New Roman" w:hAnsi="Times New Roman" w:cs="Times New Roman"/>
          <w:sz w:val="28"/>
          <w:szCs w:val="28"/>
        </w:rPr>
        <w:t>законодательством Российской Федерации, Ростовской области и муниципальными правовыми актами, регулирующими градостроительную деятельность.</w:t>
      </w:r>
    </w:p>
    <w:p w:rsidR="00956D19" w:rsidRDefault="00956D19" w:rsidP="00CE4BB4">
      <w:pPr>
        <w:pStyle w:val="ConsPlusNormal"/>
        <w:ind w:firstLine="851"/>
        <w:jc w:val="both"/>
      </w:pPr>
      <w:proofErr w:type="gramStart"/>
      <w:r>
        <w:t xml:space="preserve">Местные нормативы в целях обеспечения благоприятных условий жизнедеятельности человека на территории </w:t>
      </w:r>
      <w:r w:rsidR="00FF7148" w:rsidRPr="00FF7148">
        <w:rPr>
          <w:color w:val="C00000"/>
        </w:rPr>
        <w:t>муниципального образования «Город Батайск»</w:t>
      </w:r>
      <w:r w:rsidRPr="00FF7148">
        <w:rPr>
          <w:color w:val="C00000"/>
        </w:rPr>
        <w:t xml:space="preserve"> </w:t>
      </w:r>
      <w:r>
        <w:t xml:space="preserve">устанавливают совокупность расчетных показателей минимально допустимого уровня обеспеченности объектами местного значения </w:t>
      </w:r>
      <w:r w:rsidR="00FF7148" w:rsidRPr="00FF7148">
        <w:rPr>
          <w:color w:val="C00000"/>
        </w:rPr>
        <w:t>муниципального образования «Город Батайск»</w:t>
      </w:r>
      <w:r w:rsidRPr="00FF7148">
        <w:rPr>
          <w:color w:val="C00000"/>
        </w:rPr>
        <w:t>,</w:t>
      </w:r>
      <w:r>
        <w:t xml:space="preserve"> относ</w:t>
      </w:r>
      <w:r w:rsidR="00D14BBA">
        <w:t>ящимися к областям, указанным в </w:t>
      </w:r>
      <w:r>
        <w:t>пункте 1 части 5 статьи 23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w:t>
      </w:r>
      <w:proofErr w:type="gramEnd"/>
      <w:r>
        <w:t xml:space="preserve"> таких объектов для населения </w:t>
      </w:r>
      <w:r w:rsidR="00FF7148" w:rsidRPr="00FF7148">
        <w:rPr>
          <w:color w:val="C00000"/>
        </w:rPr>
        <w:t>муниципального образования «Город Батайск»</w:t>
      </w:r>
      <w:r>
        <w:t xml:space="preserve">. </w:t>
      </w:r>
    </w:p>
    <w:p w:rsidR="00956D19" w:rsidRDefault="00956D19" w:rsidP="00CE4BB4">
      <w:pPr>
        <w:pStyle w:val="ConsPlusDocList2"/>
        <w:ind w:firstLine="851"/>
        <w:jc w:val="both"/>
        <w:rPr>
          <w:rFonts w:ascii="Times New Roman" w:hAnsi="Times New Roman" w:cs="Times New Roman"/>
          <w:sz w:val="28"/>
          <w:szCs w:val="28"/>
        </w:rPr>
      </w:pPr>
      <w:r>
        <w:rPr>
          <w:rFonts w:ascii="Times New Roman" w:hAnsi="Times New Roman" w:cs="Times New Roman"/>
          <w:sz w:val="28"/>
          <w:szCs w:val="28"/>
        </w:rPr>
        <w:t>Местные нормативы применяются совместно с техническими регламентами и сводами правил (до введения в действие технических регла</w:t>
      </w:r>
      <w:r w:rsidR="00FF7148">
        <w:rPr>
          <w:rFonts w:ascii="Times New Roman" w:hAnsi="Times New Roman" w:cs="Times New Roman"/>
          <w:sz w:val="28"/>
          <w:szCs w:val="28"/>
        </w:rPr>
        <w:t xml:space="preserve">ментов и сводов правил - </w:t>
      </w:r>
      <w:proofErr w:type="spellStart"/>
      <w:r w:rsidR="00FF7148">
        <w:rPr>
          <w:rFonts w:ascii="Times New Roman" w:hAnsi="Times New Roman" w:cs="Times New Roman"/>
          <w:sz w:val="28"/>
          <w:szCs w:val="28"/>
        </w:rPr>
        <w:t>СНиП</w:t>
      </w:r>
      <w:proofErr w:type="spellEnd"/>
      <w:r>
        <w:rPr>
          <w:rFonts w:ascii="Times New Roman" w:hAnsi="Times New Roman" w:cs="Times New Roman"/>
          <w:sz w:val="28"/>
          <w:szCs w:val="28"/>
        </w:rPr>
        <w:t xml:space="preserve"> и отраслевыми нормативными документами), действующими в сфере градостроительства.</w:t>
      </w:r>
    </w:p>
    <w:p w:rsidR="00956D19" w:rsidRDefault="00956D19" w:rsidP="00CE4BB4">
      <w:pPr>
        <w:pStyle w:val="ConsPlusDocList2"/>
        <w:ind w:firstLine="851"/>
        <w:jc w:val="both"/>
        <w:rPr>
          <w:rFonts w:ascii="Times New Roman" w:hAnsi="Times New Roman" w:cs="Times New Roman"/>
          <w:sz w:val="28"/>
          <w:szCs w:val="28"/>
        </w:rPr>
      </w:pPr>
      <w:r>
        <w:rPr>
          <w:rFonts w:ascii="Times New Roman" w:hAnsi="Times New Roman" w:cs="Times New Roman"/>
          <w:sz w:val="28"/>
          <w:szCs w:val="28"/>
        </w:rPr>
        <w:t xml:space="preserve">Местные нормативы обязательны для всех субъектов, </w:t>
      </w:r>
      <w:r w:rsidRPr="00FF7148">
        <w:rPr>
          <w:rFonts w:ascii="Times New Roman" w:hAnsi="Times New Roman" w:cs="Times New Roman"/>
          <w:sz w:val="28"/>
          <w:szCs w:val="28"/>
        </w:rPr>
        <w:t xml:space="preserve">осуществляющих  градостроительную деятельность, на территории </w:t>
      </w:r>
      <w:r w:rsidR="00FF7148" w:rsidRPr="00FF7148">
        <w:rPr>
          <w:rFonts w:ascii="Times New Roman" w:hAnsi="Times New Roman" w:cs="Times New Roman"/>
          <w:color w:val="C00000"/>
          <w:sz w:val="28"/>
          <w:szCs w:val="28"/>
        </w:rPr>
        <w:t>муниципального образования «Город Батайск»</w:t>
      </w:r>
      <w:r w:rsidRPr="00FF7148">
        <w:rPr>
          <w:rFonts w:ascii="Times New Roman" w:hAnsi="Times New Roman" w:cs="Times New Roman"/>
          <w:sz w:val="28"/>
          <w:szCs w:val="28"/>
        </w:rPr>
        <w:t>, независимо от их организационно-правовой формы.</w:t>
      </w:r>
    </w:p>
    <w:p w:rsidR="00956D19" w:rsidRDefault="00956D19" w:rsidP="00CE4BB4">
      <w:pPr>
        <w:pStyle w:val="ConsPlusDocList2"/>
        <w:ind w:firstLine="851"/>
        <w:jc w:val="both"/>
        <w:rPr>
          <w:rFonts w:ascii="Times New Roman" w:hAnsi="Times New Roman" w:cs="Times New Roman"/>
          <w:sz w:val="28"/>
          <w:szCs w:val="28"/>
        </w:rPr>
      </w:pPr>
      <w:r>
        <w:rPr>
          <w:rFonts w:ascii="Times New Roman" w:hAnsi="Times New Roman" w:cs="Times New Roman"/>
          <w:sz w:val="28"/>
          <w:szCs w:val="28"/>
        </w:rPr>
        <w:t>Лица, виновные в нарушении законодательства о градостроительной деятельности, несут ответственность в соответствии с законодательством Российской Федерации.</w:t>
      </w:r>
    </w:p>
    <w:p w:rsidR="00956D19" w:rsidRDefault="00956D19" w:rsidP="00CE4BB4">
      <w:pPr>
        <w:pStyle w:val="ConsPlusDocList2"/>
        <w:ind w:firstLine="851"/>
        <w:jc w:val="both"/>
        <w:rPr>
          <w:rFonts w:ascii="Times New Roman" w:hAnsi="Times New Roman" w:cs="Times New Roman"/>
          <w:sz w:val="28"/>
          <w:szCs w:val="28"/>
        </w:rPr>
      </w:pPr>
      <w:r>
        <w:rPr>
          <w:rFonts w:ascii="Times New Roman" w:hAnsi="Times New Roman" w:cs="Times New Roman"/>
          <w:sz w:val="28"/>
          <w:szCs w:val="28"/>
        </w:rPr>
        <w:t>Местные нормативы применяются при подготовке, согласовании, утверждении и внесении изменений в градостроительную документацию:</w:t>
      </w:r>
    </w:p>
    <w:p w:rsidR="00956D19" w:rsidRDefault="00956D19" w:rsidP="00CE4BB4">
      <w:pPr>
        <w:pStyle w:val="ConsPlusDocList2"/>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Генеральный план </w:t>
      </w:r>
      <w:r w:rsidR="00DD5A97">
        <w:rPr>
          <w:rFonts w:ascii="Times New Roman" w:hAnsi="Times New Roman" w:cs="Times New Roman"/>
          <w:color w:val="C00000"/>
          <w:sz w:val="28"/>
          <w:szCs w:val="28"/>
        </w:rPr>
        <w:t>городского округа</w:t>
      </w:r>
      <w:r w:rsidR="00FF7148" w:rsidRPr="00FF7148">
        <w:rPr>
          <w:rFonts w:ascii="Times New Roman" w:hAnsi="Times New Roman" w:cs="Times New Roman"/>
          <w:color w:val="C00000"/>
          <w:sz w:val="28"/>
          <w:szCs w:val="28"/>
        </w:rPr>
        <w:t xml:space="preserve"> «Город Батайск»</w:t>
      </w:r>
      <w:r w:rsidRPr="00FF7148">
        <w:rPr>
          <w:rFonts w:ascii="Times New Roman" w:hAnsi="Times New Roman" w:cs="Times New Roman"/>
          <w:sz w:val="28"/>
          <w:szCs w:val="28"/>
        </w:rPr>
        <w:t>;</w:t>
      </w:r>
    </w:p>
    <w:p w:rsidR="00FF7148" w:rsidRDefault="00956D19" w:rsidP="00CE4BB4">
      <w:pPr>
        <w:pStyle w:val="ConsPlusDocList2"/>
        <w:numPr>
          <w:ilvl w:val="0"/>
          <w:numId w:val="31"/>
        </w:numPr>
        <w:jc w:val="both"/>
        <w:rPr>
          <w:rFonts w:ascii="Times New Roman" w:hAnsi="Times New Roman" w:cs="Times New Roman"/>
          <w:sz w:val="28"/>
          <w:szCs w:val="28"/>
        </w:rPr>
      </w:pPr>
      <w:r w:rsidRPr="00FF7148">
        <w:rPr>
          <w:rFonts w:ascii="Times New Roman" w:hAnsi="Times New Roman" w:cs="Times New Roman"/>
          <w:sz w:val="28"/>
          <w:szCs w:val="28"/>
        </w:rPr>
        <w:t xml:space="preserve">Правила землепользования и застройки </w:t>
      </w:r>
      <w:r w:rsidR="00FF7148" w:rsidRPr="00FF7148">
        <w:rPr>
          <w:rFonts w:ascii="Times New Roman" w:hAnsi="Times New Roman" w:cs="Times New Roman"/>
          <w:color w:val="C00000"/>
          <w:sz w:val="28"/>
          <w:szCs w:val="28"/>
        </w:rPr>
        <w:t>муниципального образования «Город Батайск»</w:t>
      </w:r>
      <w:r w:rsidR="00FF7148" w:rsidRPr="00FF7148">
        <w:rPr>
          <w:rFonts w:ascii="Times New Roman" w:hAnsi="Times New Roman" w:cs="Times New Roman"/>
          <w:sz w:val="28"/>
          <w:szCs w:val="28"/>
        </w:rPr>
        <w:t>;</w:t>
      </w:r>
    </w:p>
    <w:p w:rsidR="00956D19" w:rsidRPr="00FF7148" w:rsidRDefault="00956D19" w:rsidP="00CE4BB4">
      <w:pPr>
        <w:pStyle w:val="ConsPlusDocList2"/>
        <w:numPr>
          <w:ilvl w:val="0"/>
          <w:numId w:val="31"/>
        </w:numPr>
        <w:jc w:val="both"/>
        <w:rPr>
          <w:rFonts w:ascii="Times New Roman" w:hAnsi="Times New Roman" w:cs="Times New Roman"/>
          <w:sz w:val="28"/>
          <w:szCs w:val="28"/>
        </w:rPr>
      </w:pPr>
      <w:r w:rsidRPr="00FF7148">
        <w:rPr>
          <w:rFonts w:ascii="Times New Roman" w:hAnsi="Times New Roman" w:cs="Times New Roman"/>
          <w:sz w:val="28"/>
          <w:szCs w:val="28"/>
        </w:rPr>
        <w:t xml:space="preserve">Проекты планировки и проекты межевания территорий </w:t>
      </w:r>
      <w:r w:rsidR="00FF7148" w:rsidRPr="00FF7148">
        <w:rPr>
          <w:rFonts w:ascii="Times New Roman" w:hAnsi="Times New Roman" w:cs="Times New Roman"/>
          <w:color w:val="C00000"/>
          <w:sz w:val="28"/>
          <w:szCs w:val="28"/>
        </w:rPr>
        <w:t>муниципального образования «Город Батайск»</w:t>
      </w:r>
      <w:r w:rsidRPr="00FF7148">
        <w:rPr>
          <w:rFonts w:ascii="Times New Roman" w:hAnsi="Times New Roman" w:cs="Times New Roman"/>
          <w:sz w:val="28"/>
          <w:szCs w:val="28"/>
        </w:rPr>
        <w:t>.</w:t>
      </w:r>
    </w:p>
    <w:p w:rsidR="00956D19" w:rsidRDefault="00956D19" w:rsidP="00CE4BB4">
      <w:pPr>
        <w:pStyle w:val="ConsPlusDocList2"/>
        <w:ind w:firstLine="851"/>
        <w:jc w:val="both"/>
        <w:rPr>
          <w:rFonts w:ascii="Times New Roman" w:hAnsi="Times New Roman" w:cs="Times New Roman"/>
          <w:sz w:val="28"/>
          <w:szCs w:val="28"/>
        </w:rPr>
      </w:pPr>
      <w:r>
        <w:rPr>
          <w:rFonts w:ascii="Times New Roman" w:hAnsi="Times New Roman" w:cs="Times New Roman"/>
          <w:sz w:val="28"/>
          <w:szCs w:val="28"/>
        </w:rPr>
        <w:t>Местные нормативы применяются при подготовке условий  аукционов на право заключения договора о развитии застроенной территории.</w:t>
      </w:r>
    </w:p>
    <w:p w:rsidR="00956D19" w:rsidRDefault="00956D19" w:rsidP="00CE4BB4">
      <w:pPr>
        <w:pStyle w:val="ConsPlusDocList2"/>
        <w:ind w:firstLine="851"/>
        <w:jc w:val="both"/>
        <w:rPr>
          <w:rFonts w:ascii="Times New Roman" w:hAnsi="Times New Roman" w:cs="Times New Roman"/>
          <w:sz w:val="28"/>
          <w:szCs w:val="28"/>
        </w:rPr>
      </w:pPr>
      <w:r>
        <w:rPr>
          <w:rFonts w:ascii="Times New Roman" w:hAnsi="Times New Roman" w:cs="Times New Roman"/>
          <w:sz w:val="28"/>
          <w:szCs w:val="28"/>
        </w:rPr>
        <w:t xml:space="preserve">Местные нормативы применяются при проведении экспертизы, подготовке градостроительных планов земельных участков, подготовке </w:t>
      </w:r>
      <w:r w:rsidR="00BD1897">
        <w:rPr>
          <w:rFonts w:ascii="Times New Roman" w:hAnsi="Times New Roman" w:cs="Times New Roman"/>
          <w:sz w:val="28"/>
          <w:szCs w:val="28"/>
        </w:rPr>
        <w:t xml:space="preserve">комплексных программ развития </w:t>
      </w:r>
      <w:r>
        <w:rPr>
          <w:rFonts w:ascii="Times New Roman" w:hAnsi="Times New Roman" w:cs="Times New Roman"/>
          <w:sz w:val="28"/>
          <w:szCs w:val="28"/>
        </w:rPr>
        <w:t>и рассмотрении проектной документации для строительства, реконструкции, капитального ремонта объектов капитального строительства, в том числе линейных объектов, иных случаях.</w:t>
      </w:r>
    </w:p>
    <w:p w:rsidR="00D54999" w:rsidRDefault="00956D19" w:rsidP="00D549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 вопросам, не рассматриваемым в настоящих местных нормативах, следует руководствоваться законами и нормативно-техническими документами, действующими на терри</w:t>
      </w:r>
      <w:r w:rsidR="00D14BBA">
        <w:rPr>
          <w:rFonts w:ascii="Times New Roman" w:hAnsi="Times New Roman" w:cs="Times New Roman"/>
          <w:sz w:val="28"/>
          <w:szCs w:val="28"/>
        </w:rPr>
        <w:t xml:space="preserve">тории </w:t>
      </w:r>
      <w:r w:rsidR="00D54999">
        <w:rPr>
          <w:rFonts w:ascii="Times New Roman" w:hAnsi="Times New Roman" w:cs="Times New Roman"/>
          <w:sz w:val="28"/>
          <w:szCs w:val="28"/>
        </w:rPr>
        <w:t>Российской Федерации.</w:t>
      </w:r>
    </w:p>
    <w:p w:rsidR="000E3AFC" w:rsidRDefault="00D14BBA" w:rsidP="00D549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w:t>
      </w:r>
      <w:r w:rsidR="00956D19">
        <w:rPr>
          <w:rFonts w:ascii="Times New Roman" w:hAnsi="Times New Roman" w:cs="Times New Roman"/>
          <w:sz w:val="28"/>
          <w:szCs w:val="28"/>
        </w:rPr>
        <w:t xml:space="preserve">отмене или изменении действующих нормативных </w:t>
      </w:r>
      <w:r>
        <w:rPr>
          <w:rFonts w:ascii="Times New Roman" w:hAnsi="Times New Roman" w:cs="Times New Roman"/>
          <w:sz w:val="28"/>
          <w:szCs w:val="28"/>
        </w:rPr>
        <w:t>документов, в том </w:t>
      </w:r>
      <w:r w:rsidR="00956D19">
        <w:rPr>
          <w:rFonts w:ascii="Times New Roman" w:hAnsi="Times New Roman" w:cs="Times New Roman"/>
          <w:sz w:val="28"/>
          <w:szCs w:val="28"/>
        </w:rPr>
        <w:t>числе тех, на которые дается ссылка в настоящих нормах, следует руководствоваться норма</w:t>
      </w:r>
      <w:r w:rsidR="00FB17FD">
        <w:rPr>
          <w:rFonts w:ascii="Times New Roman" w:hAnsi="Times New Roman" w:cs="Times New Roman"/>
          <w:sz w:val="28"/>
          <w:szCs w:val="28"/>
        </w:rPr>
        <w:t>ми, вводимыми взамен отмененных</w:t>
      </w:r>
      <w:r w:rsidR="000E3AFC">
        <w:rPr>
          <w:rFonts w:ascii="Times New Roman" w:hAnsi="Times New Roman" w:cs="Times New Roman"/>
          <w:sz w:val="28"/>
          <w:szCs w:val="28"/>
        </w:rPr>
        <w:t>.</w:t>
      </w:r>
    </w:p>
    <w:sectPr w:rsidR="000E3AFC" w:rsidSect="000E3A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3F6" w:rsidRDefault="00CF73F6" w:rsidP="00784084">
      <w:pPr>
        <w:pStyle w:val="a8"/>
      </w:pPr>
      <w:r>
        <w:separator/>
      </w:r>
    </w:p>
  </w:endnote>
  <w:endnote w:type="continuationSeparator" w:id="0">
    <w:p w:rsidR="00CF73F6" w:rsidRDefault="00CF73F6" w:rsidP="00784084">
      <w:pPr>
        <w:pStyle w:val="a8"/>
      </w:pPr>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altName w:val="Arial Narrow"/>
    <w:panose1 w:val="020B0406020202030204"/>
    <w:charset w:val="00"/>
    <w:family w:val="swiss"/>
    <w:pitch w:val="variable"/>
    <w:sig w:usb0="00000087" w:usb1="00000000" w:usb2="00000000" w:usb3="00000000" w:csb0="0000001B"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5139"/>
      <w:docPartObj>
        <w:docPartGallery w:val="Page Numbers (Bottom of Page)"/>
        <w:docPartUnique/>
      </w:docPartObj>
    </w:sdtPr>
    <w:sdtEndPr>
      <w:rPr>
        <w:rFonts w:ascii="Times New Roman" w:hAnsi="Times New Roman" w:cs="Times New Roman"/>
      </w:rPr>
    </w:sdtEndPr>
    <w:sdtContent>
      <w:p w:rsidR="00CE4BB4" w:rsidRPr="006D10B7" w:rsidRDefault="00CE4BB4">
        <w:pPr>
          <w:pStyle w:val="aff"/>
          <w:jc w:val="center"/>
          <w:rPr>
            <w:rFonts w:ascii="Times New Roman" w:hAnsi="Times New Roman" w:cs="Times New Roman"/>
          </w:rPr>
        </w:pPr>
        <w:r w:rsidRPr="006D10B7">
          <w:rPr>
            <w:rFonts w:ascii="Times New Roman" w:hAnsi="Times New Roman" w:cs="Times New Roman"/>
          </w:rPr>
          <w:fldChar w:fldCharType="begin"/>
        </w:r>
        <w:r w:rsidRPr="006D10B7">
          <w:rPr>
            <w:rFonts w:ascii="Times New Roman" w:hAnsi="Times New Roman" w:cs="Times New Roman"/>
          </w:rPr>
          <w:instrText xml:space="preserve"> PAGE   \* MERGEFORMAT </w:instrText>
        </w:r>
        <w:r w:rsidRPr="006D10B7">
          <w:rPr>
            <w:rFonts w:ascii="Times New Roman" w:hAnsi="Times New Roman" w:cs="Times New Roman"/>
          </w:rPr>
          <w:fldChar w:fldCharType="separate"/>
        </w:r>
        <w:r w:rsidR="00CA5526">
          <w:rPr>
            <w:rFonts w:ascii="Times New Roman" w:hAnsi="Times New Roman" w:cs="Times New Roman"/>
            <w:noProof/>
          </w:rPr>
          <w:t>40</w:t>
        </w:r>
        <w:r w:rsidRPr="006D10B7">
          <w:rPr>
            <w:rFonts w:ascii="Times New Roman" w:hAnsi="Times New Roman" w:cs="Times New Roman"/>
          </w:rPr>
          <w:fldChar w:fldCharType="end"/>
        </w:r>
      </w:p>
    </w:sdtContent>
  </w:sdt>
  <w:p w:rsidR="00CE4BB4" w:rsidRPr="006D10B7" w:rsidRDefault="00CE4BB4">
    <w:pPr>
      <w:pStyle w:val="aff"/>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3F6" w:rsidRDefault="00CF73F6" w:rsidP="00784084">
      <w:pPr>
        <w:pStyle w:val="a8"/>
      </w:pPr>
      <w:r>
        <w:separator/>
      </w:r>
    </w:p>
  </w:footnote>
  <w:footnote w:type="continuationSeparator" w:id="0">
    <w:p w:rsidR="00CF73F6" w:rsidRDefault="00CF73F6" w:rsidP="00784084">
      <w:pPr>
        <w:pStyle w:val="a8"/>
      </w:pPr>
      <w:r>
        <w:continuationSeparator/>
      </w:r>
    </w:p>
  </w:footnote>
  <w:footnote w:id="1">
    <w:p w:rsidR="00CE4BB4" w:rsidRPr="006D3140" w:rsidRDefault="00CE4BB4" w:rsidP="00F7628A">
      <w:pPr>
        <w:spacing w:after="0" w:line="240" w:lineRule="auto"/>
        <w:ind w:firstLine="567"/>
        <w:jc w:val="both"/>
        <w:rPr>
          <w:rFonts w:ascii="Times New Roman" w:hAnsi="Times New Roman" w:cs="Times New Roman"/>
          <w:i/>
          <w:sz w:val="20"/>
          <w:szCs w:val="20"/>
        </w:rPr>
      </w:pPr>
      <w:r w:rsidRPr="006D3140">
        <w:rPr>
          <w:rStyle w:val="ab"/>
          <w:sz w:val="20"/>
          <w:szCs w:val="20"/>
        </w:rPr>
        <w:footnoteRef/>
      </w:r>
      <w:r w:rsidRPr="006D3140">
        <w:rPr>
          <w:sz w:val="20"/>
          <w:szCs w:val="20"/>
        </w:rPr>
        <w:t xml:space="preserve"> </w:t>
      </w:r>
      <w:r w:rsidRPr="006D3140">
        <w:rPr>
          <w:rFonts w:ascii="Times New Roman" w:hAnsi="Times New Roman" w:cs="Times New Roman"/>
          <w:i/>
          <w:sz w:val="20"/>
          <w:szCs w:val="20"/>
        </w:rPr>
        <w:t>Примечание. К озелененной территории общего пользования относятся лесопарки, парки, сады, скверы, бульвары, городские леса.</w:t>
      </w:r>
    </w:p>
    <w:p w:rsidR="00CE4BB4" w:rsidRDefault="00CE4BB4" w:rsidP="00F7628A">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B4" w:rsidRPr="004153E6" w:rsidRDefault="00CE4BB4" w:rsidP="00AA4231">
    <w:pPr>
      <w:pStyle w:val="afd"/>
      <w:jc w:val="center"/>
      <w:rPr>
        <w:rFonts w:ascii="Times New Roman" w:hAnsi="Times New Roman"/>
      </w:rPr>
    </w:pPr>
    <w:r w:rsidRPr="004153E6">
      <w:rPr>
        <w:rFonts w:ascii="Times New Roman" w:hAnsi="Times New Roman"/>
      </w:rPr>
      <w:t xml:space="preserve">Местные нормативы градостроительного проектирования муниципального образования </w:t>
    </w:r>
  </w:p>
  <w:p w:rsidR="00CE4BB4" w:rsidRPr="004153E6" w:rsidRDefault="00CE4BB4" w:rsidP="00AA4231">
    <w:pPr>
      <w:pStyle w:val="afd"/>
      <w:pBdr>
        <w:bottom w:val="thickThinSmallGap" w:sz="24" w:space="1" w:color="622423"/>
      </w:pBdr>
      <w:spacing w:after="240"/>
      <w:jc w:val="center"/>
      <w:rPr>
        <w:rFonts w:ascii="Cambria" w:eastAsia="Times New Roman" w:hAnsi="Cambria"/>
        <w:sz w:val="32"/>
        <w:szCs w:val="32"/>
      </w:rPr>
    </w:pPr>
    <w:r w:rsidRPr="004153E6">
      <w:rPr>
        <w:rFonts w:ascii="Times New Roman" w:hAnsi="Times New Roman"/>
      </w:rPr>
      <w:t>«Город Батайск»</w:t>
    </w:r>
  </w:p>
  <w:p w:rsidR="00CE4BB4" w:rsidRPr="00AA4231" w:rsidRDefault="00CE4BB4" w:rsidP="00AA4231">
    <w:pPr>
      <w:pStyle w:val="afd"/>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0000001D"/>
    <w:name w:val="WW8Num29"/>
    <w:lvl w:ilvl="0">
      <w:start w:val="1"/>
      <w:numFmt w:val="decimal"/>
      <w:lvlText w:val="%1."/>
      <w:lvlJc w:val="left"/>
      <w:pPr>
        <w:tabs>
          <w:tab w:val="num" w:pos="0"/>
        </w:tabs>
        <w:ind w:left="0" w:firstLine="0"/>
      </w:pPr>
      <w:rPr>
        <w:rFonts w:ascii="Times New Roman CYR" w:hAnsi="Times New Roman CYR"/>
      </w:rPr>
    </w:lvl>
  </w:abstractNum>
  <w:abstractNum w:abstractNumId="1">
    <w:nsid w:val="000F69B8"/>
    <w:multiLevelType w:val="hybridMultilevel"/>
    <w:tmpl w:val="22522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46D11"/>
    <w:multiLevelType w:val="hybridMultilevel"/>
    <w:tmpl w:val="CA7CA34E"/>
    <w:lvl w:ilvl="0" w:tplc="F53206BC">
      <w:start w:val="1"/>
      <w:numFmt w:val="bullet"/>
      <w:lvlText w:val=""/>
      <w:lvlJc w:val="left"/>
      <w:pPr>
        <w:ind w:left="1068" w:hanging="360"/>
      </w:pPr>
      <w:rPr>
        <w:rFonts w:ascii="Symbol" w:hAnsi="Symbol" w:hint="default"/>
      </w:rPr>
    </w:lvl>
    <w:lvl w:ilvl="1" w:tplc="F53206BC">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2B927C2"/>
    <w:multiLevelType w:val="hybridMultilevel"/>
    <w:tmpl w:val="046C1B4E"/>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78715E"/>
    <w:multiLevelType w:val="hybridMultilevel"/>
    <w:tmpl w:val="D1648460"/>
    <w:lvl w:ilvl="0" w:tplc="53E6FED4">
      <w:start w:val="1"/>
      <w:numFmt w:val="bullet"/>
      <w:lvlText w:val="-"/>
      <w:lvlJc w:val="left"/>
      <w:pPr>
        <w:ind w:left="1434" w:hanging="360"/>
      </w:pPr>
      <w:rPr>
        <w:rFonts w:ascii="Times New Roman" w:hAnsi="Times New Roman" w:cs="Times New Roman"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102C1319"/>
    <w:multiLevelType w:val="hybridMultilevel"/>
    <w:tmpl w:val="7DE40718"/>
    <w:lvl w:ilvl="0" w:tplc="0A549F1E">
      <w:numFmt w:val="bullet"/>
      <w:lvlText w:val="-"/>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44306A3"/>
    <w:multiLevelType w:val="hybridMultilevel"/>
    <w:tmpl w:val="01EAE27A"/>
    <w:lvl w:ilvl="0" w:tplc="111A8430">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5BF6388"/>
    <w:multiLevelType w:val="hybridMultilevel"/>
    <w:tmpl w:val="4FDE5CE4"/>
    <w:lvl w:ilvl="0" w:tplc="97E6B9B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5F0578F"/>
    <w:multiLevelType w:val="hybridMultilevel"/>
    <w:tmpl w:val="9598797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0326BC"/>
    <w:multiLevelType w:val="hybridMultilevel"/>
    <w:tmpl w:val="67F6CDC0"/>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1E6D24"/>
    <w:multiLevelType w:val="hybridMultilevel"/>
    <w:tmpl w:val="8A9053D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72209"/>
    <w:multiLevelType w:val="hybridMultilevel"/>
    <w:tmpl w:val="C56C34BA"/>
    <w:lvl w:ilvl="0" w:tplc="F53206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362158"/>
    <w:multiLevelType w:val="hybridMultilevel"/>
    <w:tmpl w:val="D482F6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1462E76"/>
    <w:multiLevelType w:val="hybridMultilevel"/>
    <w:tmpl w:val="23A86BFC"/>
    <w:lvl w:ilvl="0" w:tplc="53E6FE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8E284E"/>
    <w:multiLevelType w:val="hybridMultilevel"/>
    <w:tmpl w:val="D0B8D05E"/>
    <w:lvl w:ilvl="0" w:tplc="67CEE8CE">
      <w:start w:val="1"/>
      <w:numFmt w:val="bullet"/>
      <w:lvlText w:val="-"/>
      <w:lvlJc w:val="left"/>
      <w:pPr>
        <w:ind w:left="927" w:hanging="360"/>
      </w:pPr>
      <w:rPr>
        <w:rFonts w:ascii="Swis721 LtCn BT" w:hAnsi="Swis721 LtCn BT"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6554C00"/>
    <w:multiLevelType w:val="hybridMultilevel"/>
    <w:tmpl w:val="CA5010E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6">
    <w:nsid w:val="27285085"/>
    <w:multiLevelType w:val="hybridMultilevel"/>
    <w:tmpl w:val="E832509E"/>
    <w:styleLink w:val="1111111"/>
    <w:lvl w:ilvl="0" w:tplc="1AE05E60">
      <w:start w:val="1"/>
      <w:numFmt w:val="bullet"/>
      <w:pStyle w:val="G"/>
      <w:lvlText w:val=""/>
      <w:lvlJc w:val="left"/>
      <w:pPr>
        <w:ind w:left="644"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nsid w:val="27FE0379"/>
    <w:multiLevelType w:val="hybridMultilevel"/>
    <w:tmpl w:val="CB7031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D15324C"/>
    <w:multiLevelType w:val="hybridMultilevel"/>
    <w:tmpl w:val="A2C4E6D6"/>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D5551EB"/>
    <w:multiLevelType w:val="hybridMultilevel"/>
    <w:tmpl w:val="BD8C5A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F5039F9"/>
    <w:multiLevelType w:val="hybridMultilevel"/>
    <w:tmpl w:val="88AA7C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6C13DFD"/>
    <w:multiLevelType w:val="hybridMultilevel"/>
    <w:tmpl w:val="ADD8DC64"/>
    <w:lvl w:ilvl="0" w:tplc="F53206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6F64C0E"/>
    <w:multiLevelType w:val="hybridMultilevel"/>
    <w:tmpl w:val="D8E2FB40"/>
    <w:lvl w:ilvl="0" w:tplc="53E6FED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8F963DD"/>
    <w:multiLevelType w:val="hybridMultilevel"/>
    <w:tmpl w:val="A51CC4FC"/>
    <w:lvl w:ilvl="0" w:tplc="53E6FED4">
      <w:start w:val="1"/>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4">
    <w:nsid w:val="3AF15F52"/>
    <w:multiLevelType w:val="hybridMultilevel"/>
    <w:tmpl w:val="1AE4156C"/>
    <w:lvl w:ilvl="0" w:tplc="97E6B9B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0B40D7F"/>
    <w:multiLevelType w:val="hybridMultilevel"/>
    <w:tmpl w:val="FF945376"/>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668503B"/>
    <w:multiLevelType w:val="hybridMultilevel"/>
    <w:tmpl w:val="449EF6F2"/>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9156391"/>
    <w:multiLevelType w:val="hybridMultilevel"/>
    <w:tmpl w:val="FF7E48F8"/>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95A5763"/>
    <w:multiLevelType w:val="hybridMultilevel"/>
    <w:tmpl w:val="5ED0DE4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71E4D"/>
    <w:multiLevelType w:val="hybridMultilevel"/>
    <w:tmpl w:val="74403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E2654F4"/>
    <w:multiLevelType w:val="hybridMultilevel"/>
    <w:tmpl w:val="A972E4D0"/>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51846B50"/>
    <w:multiLevelType w:val="hybridMultilevel"/>
    <w:tmpl w:val="534AC314"/>
    <w:lvl w:ilvl="0" w:tplc="0A549F1E">
      <w:numFmt w:val="bullet"/>
      <w:lvlText w:val="-"/>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7BC10F6"/>
    <w:multiLevelType w:val="hybridMultilevel"/>
    <w:tmpl w:val="A54255FA"/>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AE2229"/>
    <w:multiLevelType w:val="hybridMultilevel"/>
    <w:tmpl w:val="688C1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5BD36A67"/>
    <w:multiLevelType w:val="multilevel"/>
    <w:tmpl w:val="8A5ED99C"/>
    <w:lvl w:ilvl="0">
      <w:start w:val="1"/>
      <w:numFmt w:val="bullet"/>
      <w:lvlText w:val=""/>
      <w:lvlJc w:val="left"/>
      <w:rPr>
        <w:rFonts w:ascii="Symbol" w:hAnsi="Symbol" w:hint="default"/>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0B66BF5"/>
    <w:multiLevelType w:val="hybridMultilevel"/>
    <w:tmpl w:val="D4BA9E84"/>
    <w:lvl w:ilvl="0" w:tplc="53E6FED4">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7">
    <w:nsid w:val="66701991"/>
    <w:multiLevelType w:val="hybridMultilevel"/>
    <w:tmpl w:val="1F08C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9149F2"/>
    <w:multiLevelType w:val="hybridMultilevel"/>
    <w:tmpl w:val="07D6D564"/>
    <w:lvl w:ilvl="0" w:tplc="53E6FED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BD4704E"/>
    <w:multiLevelType w:val="hybridMultilevel"/>
    <w:tmpl w:val="6D527ABA"/>
    <w:lvl w:ilvl="0" w:tplc="67CEE8CE">
      <w:start w:val="1"/>
      <w:numFmt w:val="bullet"/>
      <w:lvlText w:val="-"/>
      <w:lvlJc w:val="left"/>
      <w:pPr>
        <w:ind w:left="1571" w:hanging="360"/>
      </w:pPr>
      <w:rPr>
        <w:rFonts w:ascii="Swis721 LtCn BT" w:hAnsi="Swis721 LtCn B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EE81639"/>
    <w:multiLevelType w:val="hybridMultilevel"/>
    <w:tmpl w:val="9ADC803A"/>
    <w:lvl w:ilvl="0" w:tplc="674422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6A6278"/>
    <w:multiLevelType w:val="hybridMultilevel"/>
    <w:tmpl w:val="D75C6562"/>
    <w:lvl w:ilvl="0" w:tplc="53E6FE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630F93"/>
    <w:multiLevelType w:val="hybridMultilevel"/>
    <w:tmpl w:val="62B41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2F03701"/>
    <w:multiLevelType w:val="hybridMultilevel"/>
    <w:tmpl w:val="CB145EF2"/>
    <w:lvl w:ilvl="0" w:tplc="53E6FED4">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3CF2733"/>
    <w:multiLevelType w:val="hybridMultilevel"/>
    <w:tmpl w:val="2994615E"/>
    <w:lvl w:ilvl="0" w:tplc="53E6FED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7B2436E"/>
    <w:multiLevelType w:val="hybridMultilevel"/>
    <w:tmpl w:val="4DEA6F0E"/>
    <w:lvl w:ilvl="0" w:tplc="F53206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7B709C6"/>
    <w:multiLevelType w:val="hybridMultilevel"/>
    <w:tmpl w:val="41EA37E2"/>
    <w:lvl w:ilvl="0" w:tplc="67CEE8CE">
      <w:start w:val="1"/>
      <w:numFmt w:val="bullet"/>
      <w:lvlText w:val="-"/>
      <w:lvlJc w:val="left"/>
      <w:pPr>
        <w:ind w:left="1068" w:hanging="360"/>
      </w:pPr>
      <w:rPr>
        <w:rFonts w:ascii="Swis721 LtCn BT" w:hAnsi="Swis721 LtCn BT"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nsid w:val="7B20539C"/>
    <w:multiLevelType w:val="hybridMultilevel"/>
    <w:tmpl w:val="B0F67982"/>
    <w:lvl w:ilvl="0" w:tplc="53E6FED4">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8">
    <w:nsid w:val="7CF46F1C"/>
    <w:multiLevelType w:val="hybridMultilevel"/>
    <w:tmpl w:val="8FF2CD3E"/>
    <w:lvl w:ilvl="0" w:tplc="53E6FED4">
      <w:start w:val="1"/>
      <w:numFmt w:val="bullet"/>
      <w:lvlText w:val="-"/>
      <w:lvlJc w:val="left"/>
      <w:pPr>
        <w:ind w:left="1140" w:hanging="360"/>
      </w:pPr>
      <w:rPr>
        <w:rFonts w:ascii="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9">
    <w:nsid w:val="7E571DFD"/>
    <w:multiLevelType w:val="hybridMultilevel"/>
    <w:tmpl w:val="410CEA24"/>
    <w:lvl w:ilvl="0" w:tplc="67CEE8CE">
      <w:start w:val="1"/>
      <w:numFmt w:val="bullet"/>
      <w:lvlText w:val="-"/>
      <w:lvlJc w:val="left"/>
      <w:pPr>
        <w:ind w:left="360" w:hanging="360"/>
      </w:pPr>
      <w:rPr>
        <w:rFonts w:ascii="Swis721 LtCn BT" w:hAnsi="Swis721 LtCn B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EB6624A"/>
    <w:multiLevelType w:val="hybridMultilevel"/>
    <w:tmpl w:val="E632AE94"/>
    <w:lvl w:ilvl="0" w:tplc="0A549F1E">
      <w:numFmt w:val="bullet"/>
      <w:lvlText w:val="-"/>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4"/>
  </w:num>
  <w:num w:numId="3">
    <w:abstractNumId w:val="15"/>
  </w:num>
  <w:num w:numId="4">
    <w:abstractNumId w:val="42"/>
  </w:num>
  <w:num w:numId="5">
    <w:abstractNumId w:val="28"/>
  </w:num>
  <w:num w:numId="6">
    <w:abstractNumId w:val="8"/>
  </w:num>
  <w:num w:numId="7">
    <w:abstractNumId w:val="5"/>
  </w:num>
  <w:num w:numId="8">
    <w:abstractNumId w:val="31"/>
  </w:num>
  <w:num w:numId="9">
    <w:abstractNumId w:val="14"/>
  </w:num>
  <w:num w:numId="10">
    <w:abstractNumId w:val="49"/>
  </w:num>
  <w:num w:numId="11">
    <w:abstractNumId w:val="46"/>
  </w:num>
  <w:num w:numId="12">
    <w:abstractNumId w:val="30"/>
  </w:num>
  <w:num w:numId="13">
    <w:abstractNumId w:val="35"/>
  </w:num>
  <w:num w:numId="14">
    <w:abstractNumId w:val="48"/>
  </w:num>
  <w:num w:numId="15">
    <w:abstractNumId w:val="33"/>
  </w:num>
  <w:num w:numId="16">
    <w:abstractNumId w:val="36"/>
  </w:num>
  <w:num w:numId="17">
    <w:abstractNumId w:val="27"/>
  </w:num>
  <w:num w:numId="18">
    <w:abstractNumId w:val="18"/>
  </w:num>
  <w:num w:numId="19">
    <w:abstractNumId w:val="13"/>
  </w:num>
  <w:num w:numId="20">
    <w:abstractNumId w:val="9"/>
  </w:num>
  <w:num w:numId="21">
    <w:abstractNumId w:val="41"/>
  </w:num>
  <w:num w:numId="22">
    <w:abstractNumId w:val="10"/>
  </w:num>
  <w:num w:numId="23">
    <w:abstractNumId w:val="3"/>
  </w:num>
  <w:num w:numId="24">
    <w:abstractNumId w:val="26"/>
  </w:num>
  <w:num w:numId="25">
    <w:abstractNumId w:val="25"/>
  </w:num>
  <w:num w:numId="26">
    <w:abstractNumId w:val="22"/>
  </w:num>
  <w:num w:numId="27">
    <w:abstractNumId w:val="47"/>
  </w:num>
  <w:num w:numId="28">
    <w:abstractNumId w:val="43"/>
  </w:num>
  <w:num w:numId="29">
    <w:abstractNumId w:val="38"/>
  </w:num>
  <w:num w:numId="30">
    <w:abstractNumId w:val="40"/>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39"/>
  </w:num>
  <w:num w:numId="43">
    <w:abstractNumId w:val="2"/>
  </w:num>
  <w:num w:numId="44">
    <w:abstractNumId w:val="34"/>
  </w:num>
  <w:num w:numId="45">
    <w:abstractNumId w:val="11"/>
  </w:num>
  <w:num w:numId="46">
    <w:abstractNumId w:val="45"/>
  </w:num>
  <w:num w:numId="47">
    <w:abstractNumId w:val="21"/>
  </w:num>
  <w:num w:numId="48">
    <w:abstractNumId w:val="20"/>
  </w:num>
  <w:num w:numId="49">
    <w:abstractNumId w:val="23"/>
  </w:num>
  <w:num w:numId="50">
    <w:abstractNumId w:val="0"/>
  </w:num>
  <w:num w:numId="51">
    <w:abstractNumId w:val="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185346"/>
  </w:hdrShapeDefaults>
  <w:footnotePr>
    <w:footnote w:id="-1"/>
    <w:footnote w:id="0"/>
  </w:footnotePr>
  <w:endnotePr>
    <w:endnote w:id="-1"/>
    <w:endnote w:id="0"/>
  </w:endnotePr>
  <w:compat/>
  <w:rsids>
    <w:rsidRoot w:val="00647D4A"/>
    <w:rsid w:val="00000192"/>
    <w:rsid w:val="00001CCC"/>
    <w:rsid w:val="00003226"/>
    <w:rsid w:val="0000356D"/>
    <w:rsid w:val="0000399E"/>
    <w:rsid w:val="00004D00"/>
    <w:rsid w:val="00004E5B"/>
    <w:rsid w:val="00005180"/>
    <w:rsid w:val="00005580"/>
    <w:rsid w:val="00005646"/>
    <w:rsid w:val="00005A7F"/>
    <w:rsid w:val="00006310"/>
    <w:rsid w:val="00006596"/>
    <w:rsid w:val="00007250"/>
    <w:rsid w:val="0001087A"/>
    <w:rsid w:val="000118F7"/>
    <w:rsid w:val="000129EB"/>
    <w:rsid w:val="00012C5F"/>
    <w:rsid w:val="00012E17"/>
    <w:rsid w:val="000132DC"/>
    <w:rsid w:val="0001350E"/>
    <w:rsid w:val="00014711"/>
    <w:rsid w:val="00015C49"/>
    <w:rsid w:val="00015DAC"/>
    <w:rsid w:val="00016EE5"/>
    <w:rsid w:val="00020AB7"/>
    <w:rsid w:val="00024C70"/>
    <w:rsid w:val="00025199"/>
    <w:rsid w:val="000255E1"/>
    <w:rsid w:val="00025632"/>
    <w:rsid w:val="00025767"/>
    <w:rsid w:val="000259C8"/>
    <w:rsid w:val="00027005"/>
    <w:rsid w:val="00027D3C"/>
    <w:rsid w:val="00030FC0"/>
    <w:rsid w:val="0003144B"/>
    <w:rsid w:val="00031DB4"/>
    <w:rsid w:val="00031F65"/>
    <w:rsid w:val="00032E7A"/>
    <w:rsid w:val="00034AC0"/>
    <w:rsid w:val="00036474"/>
    <w:rsid w:val="0004132F"/>
    <w:rsid w:val="00041333"/>
    <w:rsid w:val="000419D3"/>
    <w:rsid w:val="00041C00"/>
    <w:rsid w:val="00043752"/>
    <w:rsid w:val="00044CBA"/>
    <w:rsid w:val="000460FB"/>
    <w:rsid w:val="00047E17"/>
    <w:rsid w:val="00052BDF"/>
    <w:rsid w:val="000535EA"/>
    <w:rsid w:val="000538B2"/>
    <w:rsid w:val="00053FD2"/>
    <w:rsid w:val="000546C5"/>
    <w:rsid w:val="00054ADB"/>
    <w:rsid w:val="00055D74"/>
    <w:rsid w:val="00056741"/>
    <w:rsid w:val="000577A1"/>
    <w:rsid w:val="0006023A"/>
    <w:rsid w:val="0006239A"/>
    <w:rsid w:val="00063722"/>
    <w:rsid w:val="000638A7"/>
    <w:rsid w:val="00064191"/>
    <w:rsid w:val="000641B5"/>
    <w:rsid w:val="000651CA"/>
    <w:rsid w:val="00065C9F"/>
    <w:rsid w:val="00065DE2"/>
    <w:rsid w:val="00067609"/>
    <w:rsid w:val="00070992"/>
    <w:rsid w:val="000732DB"/>
    <w:rsid w:val="000743B1"/>
    <w:rsid w:val="00074C8A"/>
    <w:rsid w:val="000763BF"/>
    <w:rsid w:val="00076713"/>
    <w:rsid w:val="00077059"/>
    <w:rsid w:val="000802D6"/>
    <w:rsid w:val="000805DA"/>
    <w:rsid w:val="000821A0"/>
    <w:rsid w:val="000822AA"/>
    <w:rsid w:val="000823B4"/>
    <w:rsid w:val="000827BF"/>
    <w:rsid w:val="00082D60"/>
    <w:rsid w:val="00083B15"/>
    <w:rsid w:val="00084550"/>
    <w:rsid w:val="00084CDE"/>
    <w:rsid w:val="000851E2"/>
    <w:rsid w:val="00087AB1"/>
    <w:rsid w:val="00087EA1"/>
    <w:rsid w:val="00090385"/>
    <w:rsid w:val="000908A2"/>
    <w:rsid w:val="00093FEF"/>
    <w:rsid w:val="000945CA"/>
    <w:rsid w:val="00095084"/>
    <w:rsid w:val="000951F0"/>
    <w:rsid w:val="00096D8D"/>
    <w:rsid w:val="000A0596"/>
    <w:rsid w:val="000A1004"/>
    <w:rsid w:val="000A1589"/>
    <w:rsid w:val="000A217D"/>
    <w:rsid w:val="000A40EB"/>
    <w:rsid w:val="000A430C"/>
    <w:rsid w:val="000A4627"/>
    <w:rsid w:val="000A56D9"/>
    <w:rsid w:val="000B01D5"/>
    <w:rsid w:val="000B0931"/>
    <w:rsid w:val="000B0CD8"/>
    <w:rsid w:val="000B1203"/>
    <w:rsid w:val="000B19D9"/>
    <w:rsid w:val="000B1FCD"/>
    <w:rsid w:val="000B2163"/>
    <w:rsid w:val="000B23E3"/>
    <w:rsid w:val="000B26C6"/>
    <w:rsid w:val="000B2847"/>
    <w:rsid w:val="000B2F98"/>
    <w:rsid w:val="000B3C6C"/>
    <w:rsid w:val="000B4827"/>
    <w:rsid w:val="000B5FC6"/>
    <w:rsid w:val="000B6BC2"/>
    <w:rsid w:val="000B76EB"/>
    <w:rsid w:val="000C2902"/>
    <w:rsid w:val="000C6685"/>
    <w:rsid w:val="000C7F6F"/>
    <w:rsid w:val="000C7FF7"/>
    <w:rsid w:val="000D1C56"/>
    <w:rsid w:val="000D5DB1"/>
    <w:rsid w:val="000D622A"/>
    <w:rsid w:val="000D62F4"/>
    <w:rsid w:val="000D6335"/>
    <w:rsid w:val="000D6CEA"/>
    <w:rsid w:val="000E07CF"/>
    <w:rsid w:val="000E1418"/>
    <w:rsid w:val="000E1AD9"/>
    <w:rsid w:val="000E353C"/>
    <w:rsid w:val="000E3AFC"/>
    <w:rsid w:val="000F0A31"/>
    <w:rsid w:val="000F229A"/>
    <w:rsid w:val="000F2C91"/>
    <w:rsid w:val="000F323B"/>
    <w:rsid w:val="000F4240"/>
    <w:rsid w:val="000F68FC"/>
    <w:rsid w:val="00101CA5"/>
    <w:rsid w:val="001050D0"/>
    <w:rsid w:val="00105134"/>
    <w:rsid w:val="00105B45"/>
    <w:rsid w:val="00106810"/>
    <w:rsid w:val="00106D40"/>
    <w:rsid w:val="00106F5C"/>
    <w:rsid w:val="001073C9"/>
    <w:rsid w:val="00110ABB"/>
    <w:rsid w:val="00110E02"/>
    <w:rsid w:val="00111694"/>
    <w:rsid w:val="00112662"/>
    <w:rsid w:val="00112C8A"/>
    <w:rsid w:val="0011367F"/>
    <w:rsid w:val="001139EC"/>
    <w:rsid w:val="00113CC2"/>
    <w:rsid w:val="0011403A"/>
    <w:rsid w:val="0011508C"/>
    <w:rsid w:val="00115314"/>
    <w:rsid w:val="00116C99"/>
    <w:rsid w:val="00120588"/>
    <w:rsid w:val="001208D3"/>
    <w:rsid w:val="00123507"/>
    <w:rsid w:val="00123983"/>
    <w:rsid w:val="00123BA3"/>
    <w:rsid w:val="00123BC4"/>
    <w:rsid w:val="00125093"/>
    <w:rsid w:val="001253E9"/>
    <w:rsid w:val="001261D2"/>
    <w:rsid w:val="00126F9E"/>
    <w:rsid w:val="0013190E"/>
    <w:rsid w:val="00131AE7"/>
    <w:rsid w:val="00131FC1"/>
    <w:rsid w:val="0013478B"/>
    <w:rsid w:val="00135B35"/>
    <w:rsid w:val="00135F45"/>
    <w:rsid w:val="00136216"/>
    <w:rsid w:val="00136796"/>
    <w:rsid w:val="00136DB4"/>
    <w:rsid w:val="0013708D"/>
    <w:rsid w:val="001375DF"/>
    <w:rsid w:val="00140211"/>
    <w:rsid w:val="0014053D"/>
    <w:rsid w:val="00141DF7"/>
    <w:rsid w:val="0014429A"/>
    <w:rsid w:val="0014607D"/>
    <w:rsid w:val="00147975"/>
    <w:rsid w:val="00152D10"/>
    <w:rsid w:val="001536D0"/>
    <w:rsid w:val="00153B1E"/>
    <w:rsid w:val="00153CB6"/>
    <w:rsid w:val="00154C7F"/>
    <w:rsid w:val="0015700E"/>
    <w:rsid w:val="001617B5"/>
    <w:rsid w:val="00161A6F"/>
    <w:rsid w:val="00163B95"/>
    <w:rsid w:val="00164495"/>
    <w:rsid w:val="00164AEB"/>
    <w:rsid w:val="001654B6"/>
    <w:rsid w:val="00165AAF"/>
    <w:rsid w:val="00165DE2"/>
    <w:rsid w:val="00165E90"/>
    <w:rsid w:val="0016606D"/>
    <w:rsid w:val="00166CB6"/>
    <w:rsid w:val="00166FC3"/>
    <w:rsid w:val="00167BDE"/>
    <w:rsid w:val="00170BF6"/>
    <w:rsid w:val="00171D37"/>
    <w:rsid w:val="0017277D"/>
    <w:rsid w:val="00174060"/>
    <w:rsid w:val="0017492D"/>
    <w:rsid w:val="00174E56"/>
    <w:rsid w:val="00174FEF"/>
    <w:rsid w:val="00176C07"/>
    <w:rsid w:val="001771F7"/>
    <w:rsid w:val="001773B6"/>
    <w:rsid w:val="00177C9B"/>
    <w:rsid w:val="00180536"/>
    <w:rsid w:val="00181FB6"/>
    <w:rsid w:val="00181FCA"/>
    <w:rsid w:val="00182374"/>
    <w:rsid w:val="0018652F"/>
    <w:rsid w:val="001868A1"/>
    <w:rsid w:val="00186F95"/>
    <w:rsid w:val="00187048"/>
    <w:rsid w:val="0019190B"/>
    <w:rsid w:val="00191E5F"/>
    <w:rsid w:val="00192CF1"/>
    <w:rsid w:val="00193365"/>
    <w:rsid w:val="00195552"/>
    <w:rsid w:val="00195AC9"/>
    <w:rsid w:val="0019661E"/>
    <w:rsid w:val="00197788"/>
    <w:rsid w:val="001977DE"/>
    <w:rsid w:val="001A073E"/>
    <w:rsid w:val="001A219B"/>
    <w:rsid w:val="001A25CD"/>
    <w:rsid w:val="001A3103"/>
    <w:rsid w:val="001A3D49"/>
    <w:rsid w:val="001A50A8"/>
    <w:rsid w:val="001A538C"/>
    <w:rsid w:val="001A5656"/>
    <w:rsid w:val="001A70F6"/>
    <w:rsid w:val="001A7A62"/>
    <w:rsid w:val="001B0C44"/>
    <w:rsid w:val="001B10E7"/>
    <w:rsid w:val="001B23A2"/>
    <w:rsid w:val="001B3B72"/>
    <w:rsid w:val="001B3CE7"/>
    <w:rsid w:val="001B4578"/>
    <w:rsid w:val="001C0D33"/>
    <w:rsid w:val="001C236D"/>
    <w:rsid w:val="001C39D0"/>
    <w:rsid w:val="001C4432"/>
    <w:rsid w:val="001C6885"/>
    <w:rsid w:val="001C7240"/>
    <w:rsid w:val="001C792B"/>
    <w:rsid w:val="001C7B0D"/>
    <w:rsid w:val="001D1CF5"/>
    <w:rsid w:val="001D2FC3"/>
    <w:rsid w:val="001D320C"/>
    <w:rsid w:val="001D32E1"/>
    <w:rsid w:val="001D4494"/>
    <w:rsid w:val="001D5630"/>
    <w:rsid w:val="001D5B30"/>
    <w:rsid w:val="001E00CE"/>
    <w:rsid w:val="001E20EF"/>
    <w:rsid w:val="001F0614"/>
    <w:rsid w:val="001F141E"/>
    <w:rsid w:val="001F17CF"/>
    <w:rsid w:val="001F1800"/>
    <w:rsid w:val="001F1FA7"/>
    <w:rsid w:val="001F2B68"/>
    <w:rsid w:val="001F2F10"/>
    <w:rsid w:val="001F5C24"/>
    <w:rsid w:val="001F618C"/>
    <w:rsid w:val="001F74DF"/>
    <w:rsid w:val="001F7FC8"/>
    <w:rsid w:val="0020053E"/>
    <w:rsid w:val="0020146B"/>
    <w:rsid w:val="00201573"/>
    <w:rsid w:val="002017B8"/>
    <w:rsid w:val="002027A1"/>
    <w:rsid w:val="00203904"/>
    <w:rsid w:val="002050F6"/>
    <w:rsid w:val="00206ED0"/>
    <w:rsid w:val="0020716E"/>
    <w:rsid w:val="002102A7"/>
    <w:rsid w:val="00210B47"/>
    <w:rsid w:val="00210E44"/>
    <w:rsid w:val="00212EF4"/>
    <w:rsid w:val="00214563"/>
    <w:rsid w:val="0021550D"/>
    <w:rsid w:val="002171D3"/>
    <w:rsid w:val="00217777"/>
    <w:rsid w:val="00217B6C"/>
    <w:rsid w:val="00220994"/>
    <w:rsid w:val="00222670"/>
    <w:rsid w:val="0022284F"/>
    <w:rsid w:val="00224207"/>
    <w:rsid w:val="0022525D"/>
    <w:rsid w:val="00227FA5"/>
    <w:rsid w:val="00230762"/>
    <w:rsid w:val="002314C7"/>
    <w:rsid w:val="0023191C"/>
    <w:rsid w:val="00232068"/>
    <w:rsid w:val="00232D85"/>
    <w:rsid w:val="00233ECE"/>
    <w:rsid w:val="00233EF9"/>
    <w:rsid w:val="00233F65"/>
    <w:rsid w:val="00233FB3"/>
    <w:rsid w:val="002344EA"/>
    <w:rsid w:val="00234F6F"/>
    <w:rsid w:val="002407D3"/>
    <w:rsid w:val="00240B0D"/>
    <w:rsid w:val="002414D5"/>
    <w:rsid w:val="00241822"/>
    <w:rsid w:val="00241F8C"/>
    <w:rsid w:val="00242BC6"/>
    <w:rsid w:val="0024337A"/>
    <w:rsid w:val="002440A9"/>
    <w:rsid w:val="00245A43"/>
    <w:rsid w:val="00246819"/>
    <w:rsid w:val="00247EDB"/>
    <w:rsid w:val="002515AD"/>
    <w:rsid w:val="0025198D"/>
    <w:rsid w:val="00252246"/>
    <w:rsid w:val="00253604"/>
    <w:rsid w:val="00253AAD"/>
    <w:rsid w:val="00253F40"/>
    <w:rsid w:val="002543F8"/>
    <w:rsid w:val="00254A37"/>
    <w:rsid w:val="00255298"/>
    <w:rsid w:val="00255B61"/>
    <w:rsid w:val="002564E2"/>
    <w:rsid w:val="00256743"/>
    <w:rsid w:val="00257C4E"/>
    <w:rsid w:val="0026059C"/>
    <w:rsid w:val="002608CB"/>
    <w:rsid w:val="00261087"/>
    <w:rsid w:val="00263B76"/>
    <w:rsid w:val="00266888"/>
    <w:rsid w:val="002669EC"/>
    <w:rsid w:val="00266ABC"/>
    <w:rsid w:val="00266B3E"/>
    <w:rsid w:val="00272007"/>
    <w:rsid w:val="00272498"/>
    <w:rsid w:val="002726AC"/>
    <w:rsid w:val="002735E1"/>
    <w:rsid w:val="00274899"/>
    <w:rsid w:val="002759C9"/>
    <w:rsid w:val="002765A2"/>
    <w:rsid w:val="002801A5"/>
    <w:rsid w:val="00281622"/>
    <w:rsid w:val="00281BA1"/>
    <w:rsid w:val="0028299D"/>
    <w:rsid w:val="002836E7"/>
    <w:rsid w:val="00283CBF"/>
    <w:rsid w:val="00285CD9"/>
    <w:rsid w:val="00287B68"/>
    <w:rsid w:val="0029048C"/>
    <w:rsid w:val="00291362"/>
    <w:rsid w:val="0029171F"/>
    <w:rsid w:val="00291D2F"/>
    <w:rsid w:val="00293082"/>
    <w:rsid w:val="002936B9"/>
    <w:rsid w:val="002948C9"/>
    <w:rsid w:val="002949E0"/>
    <w:rsid w:val="00297C95"/>
    <w:rsid w:val="002A0D2A"/>
    <w:rsid w:val="002A149C"/>
    <w:rsid w:val="002A359F"/>
    <w:rsid w:val="002A383F"/>
    <w:rsid w:val="002A5151"/>
    <w:rsid w:val="002A55D0"/>
    <w:rsid w:val="002A6086"/>
    <w:rsid w:val="002A6557"/>
    <w:rsid w:val="002A77C9"/>
    <w:rsid w:val="002B0D84"/>
    <w:rsid w:val="002B1C43"/>
    <w:rsid w:val="002B2069"/>
    <w:rsid w:val="002B2225"/>
    <w:rsid w:val="002B22D9"/>
    <w:rsid w:val="002B378C"/>
    <w:rsid w:val="002B3A27"/>
    <w:rsid w:val="002B50BC"/>
    <w:rsid w:val="002B5D40"/>
    <w:rsid w:val="002B77FB"/>
    <w:rsid w:val="002B794E"/>
    <w:rsid w:val="002C19F0"/>
    <w:rsid w:val="002C1F3F"/>
    <w:rsid w:val="002C2231"/>
    <w:rsid w:val="002C2626"/>
    <w:rsid w:val="002C2E7F"/>
    <w:rsid w:val="002C37D2"/>
    <w:rsid w:val="002C4243"/>
    <w:rsid w:val="002C6437"/>
    <w:rsid w:val="002C64FF"/>
    <w:rsid w:val="002C6D9E"/>
    <w:rsid w:val="002D08C4"/>
    <w:rsid w:val="002D1DA6"/>
    <w:rsid w:val="002D4495"/>
    <w:rsid w:val="002D51EF"/>
    <w:rsid w:val="002D6ABC"/>
    <w:rsid w:val="002D6F17"/>
    <w:rsid w:val="002E3613"/>
    <w:rsid w:val="002E38B3"/>
    <w:rsid w:val="002E4E27"/>
    <w:rsid w:val="002E7C7B"/>
    <w:rsid w:val="002E7F56"/>
    <w:rsid w:val="002F2564"/>
    <w:rsid w:val="002F2D98"/>
    <w:rsid w:val="002F2E32"/>
    <w:rsid w:val="002F6347"/>
    <w:rsid w:val="00300264"/>
    <w:rsid w:val="00300898"/>
    <w:rsid w:val="00300AC6"/>
    <w:rsid w:val="003019D9"/>
    <w:rsid w:val="00301B1C"/>
    <w:rsid w:val="0030268B"/>
    <w:rsid w:val="00302868"/>
    <w:rsid w:val="00303D5B"/>
    <w:rsid w:val="00303F5D"/>
    <w:rsid w:val="00304134"/>
    <w:rsid w:val="00304422"/>
    <w:rsid w:val="00304EAF"/>
    <w:rsid w:val="00305011"/>
    <w:rsid w:val="0031365C"/>
    <w:rsid w:val="003137AA"/>
    <w:rsid w:val="00313FA1"/>
    <w:rsid w:val="00315707"/>
    <w:rsid w:val="0031594D"/>
    <w:rsid w:val="00315958"/>
    <w:rsid w:val="003159DB"/>
    <w:rsid w:val="00315C80"/>
    <w:rsid w:val="003161A9"/>
    <w:rsid w:val="00320BE6"/>
    <w:rsid w:val="00321B15"/>
    <w:rsid w:val="00321EB0"/>
    <w:rsid w:val="0032209F"/>
    <w:rsid w:val="00322B48"/>
    <w:rsid w:val="003232DC"/>
    <w:rsid w:val="003240CF"/>
    <w:rsid w:val="00324B0C"/>
    <w:rsid w:val="00324FE8"/>
    <w:rsid w:val="0032514C"/>
    <w:rsid w:val="0032581D"/>
    <w:rsid w:val="0032793D"/>
    <w:rsid w:val="00330AE7"/>
    <w:rsid w:val="00330DDD"/>
    <w:rsid w:val="00330FD9"/>
    <w:rsid w:val="0033145E"/>
    <w:rsid w:val="00332711"/>
    <w:rsid w:val="003329D9"/>
    <w:rsid w:val="0033317E"/>
    <w:rsid w:val="00333789"/>
    <w:rsid w:val="00335982"/>
    <w:rsid w:val="003360BF"/>
    <w:rsid w:val="00336D07"/>
    <w:rsid w:val="00340CE4"/>
    <w:rsid w:val="00342FE8"/>
    <w:rsid w:val="0034311B"/>
    <w:rsid w:val="003432CC"/>
    <w:rsid w:val="00344193"/>
    <w:rsid w:val="003474AB"/>
    <w:rsid w:val="003477CD"/>
    <w:rsid w:val="00350D60"/>
    <w:rsid w:val="003535F3"/>
    <w:rsid w:val="00354A79"/>
    <w:rsid w:val="0035517C"/>
    <w:rsid w:val="0035601B"/>
    <w:rsid w:val="00356221"/>
    <w:rsid w:val="003600F6"/>
    <w:rsid w:val="0036019C"/>
    <w:rsid w:val="00363D7D"/>
    <w:rsid w:val="003640C8"/>
    <w:rsid w:val="003641A5"/>
    <w:rsid w:val="0036488E"/>
    <w:rsid w:val="00364C0A"/>
    <w:rsid w:val="003654E1"/>
    <w:rsid w:val="00367417"/>
    <w:rsid w:val="00371284"/>
    <w:rsid w:val="003739D7"/>
    <w:rsid w:val="00373C99"/>
    <w:rsid w:val="00374BCE"/>
    <w:rsid w:val="00376066"/>
    <w:rsid w:val="00376E4D"/>
    <w:rsid w:val="003814A4"/>
    <w:rsid w:val="00383583"/>
    <w:rsid w:val="0038359A"/>
    <w:rsid w:val="003853F0"/>
    <w:rsid w:val="00385DEA"/>
    <w:rsid w:val="00386ADB"/>
    <w:rsid w:val="0038719D"/>
    <w:rsid w:val="0039303F"/>
    <w:rsid w:val="00393230"/>
    <w:rsid w:val="003932DF"/>
    <w:rsid w:val="00395060"/>
    <w:rsid w:val="00396544"/>
    <w:rsid w:val="003978CF"/>
    <w:rsid w:val="003979D8"/>
    <w:rsid w:val="003A02C7"/>
    <w:rsid w:val="003A1AB6"/>
    <w:rsid w:val="003A3D43"/>
    <w:rsid w:val="003A4F25"/>
    <w:rsid w:val="003A5275"/>
    <w:rsid w:val="003A5C1A"/>
    <w:rsid w:val="003A650D"/>
    <w:rsid w:val="003A655F"/>
    <w:rsid w:val="003A662C"/>
    <w:rsid w:val="003A702D"/>
    <w:rsid w:val="003A7570"/>
    <w:rsid w:val="003B1783"/>
    <w:rsid w:val="003B1B62"/>
    <w:rsid w:val="003B2825"/>
    <w:rsid w:val="003B2B3C"/>
    <w:rsid w:val="003B2E2D"/>
    <w:rsid w:val="003B3365"/>
    <w:rsid w:val="003B3E36"/>
    <w:rsid w:val="003B5779"/>
    <w:rsid w:val="003B7B51"/>
    <w:rsid w:val="003C113E"/>
    <w:rsid w:val="003C14EA"/>
    <w:rsid w:val="003C34B4"/>
    <w:rsid w:val="003C3507"/>
    <w:rsid w:val="003C3CAC"/>
    <w:rsid w:val="003C45B7"/>
    <w:rsid w:val="003C57A3"/>
    <w:rsid w:val="003C6F68"/>
    <w:rsid w:val="003C79D7"/>
    <w:rsid w:val="003C7CA5"/>
    <w:rsid w:val="003D1C22"/>
    <w:rsid w:val="003D1DBB"/>
    <w:rsid w:val="003D2351"/>
    <w:rsid w:val="003D2639"/>
    <w:rsid w:val="003D28DA"/>
    <w:rsid w:val="003D3323"/>
    <w:rsid w:val="003D360C"/>
    <w:rsid w:val="003D4BF5"/>
    <w:rsid w:val="003E2EDA"/>
    <w:rsid w:val="003E2F53"/>
    <w:rsid w:val="003E4BDA"/>
    <w:rsid w:val="003E5593"/>
    <w:rsid w:val="003E6999"/>
    <w:rsid w:val="003E741D"/>
    <w:rsid w:val="003E784A"/>
    <w:rsid w:val="003F01B0"/>
    <w:rsid w:val="003F0997"/>
    <w:rsid w:val="003F3366"/>
    <w:rsid w:val="003F3FA8"/>
    <w:rsid w:val="003F402B"/>
    <w:rsid w:val="003F4675"/>
    <w:rsid w:val="003F4B1D"/>
    <w:rsid w:val="003F6248"/>
    <w:rsid w:val="003F751A"/>
    <w:rsid w:val="003F7688"/>
    <w:rsid w:val="00400534"/>
    <w:rsid w:val="004007AE"/>
    <w:rsid w:val="004019ED"/>
    <w:rsid w:val="00402E7D"/>
    <w:rsid w:val="0040470F"/>
    <w:rsid w:val="004049EA"/>
    <w:rsid w:val="004054FE"/>
    <w:rsid w:val="00405537"/>
    <w:rsid w:val="00406F5C"/>
    <w:rsid w:val="004101B7"/>
    <w:rsid w:val="00410278"/>
    <w:rsid w:val="00410788"/>
    <w:rsid w:val="00410BF8"/>
    <w:rsid w:val="004119ED"/>
    <w:rsid w:val="00411E63"/>
    <w:rsid w:val="004131A5"/>
    <w:rsid w:val="00413F15"/>
    <w:rsid w:val="004142D1"/>
    <w:rsid w:val="0041463F"/>
    <w:rsid w:val="00415059"/>
    <w:rsid w:val="00416EFD"/>
    <w:rsid w:val="004171E8"/>
    <w:rsid w:val="00417CEF"/>
    <w:rsid w:val="00420049"/>
    <w:rsid w:val="00421343"/>
    <w:rsid w:val="004213DF"/>
    <w:rsid w:val="0042207A"/>
    <w:rsid w:val="00427E4B"/>
    <w:rsid w:val="00427E52"/>
    <w:rsid w:val="00430654"/>
    <w:rsid w:val="00431FF2"/>
    <w:rsid w:val="00433276"/>
    <w:rsid w:val="00433335"/>
    <w:rsid w:val="0043561F"/>
    <w:rsid w:val="00435739"/>
    <w:rsid w:val="0043787B"/>
    <w:rsid w:val="004410CC"/>
    <w:rsid w:val="004421DA"/>
    <w:rsid w:val="004423D3"/>
    <w:rsid w:val="0044342B"/>
    <w:rsid w:val="004440B1"/>
    <w:rsid w:val="00445CD2"/>
    <w:rsid w:val="00447AC2"/>
    <w:rsid w:val="004500E9"/>
    <w:rsid w:val="00451BEF"/>
    <w:rsid w:val="00453337"/>
    <w:rsid w:val="00453CC3"/>
    <w:rsid w:val="00454066"/>
    <w:rsid w:val="00455711"/>
    <w:rsid w:val="00455B24"/>
    <w:rsid w:val="00455BE1"/>
    <w:rsid w:val="00455DDA"/>
    <w:rsid w:val="0045735B"/>
    <w:rsid w:val="00460922"/>
    <w:rsid w:val="00461A96"/>
    <w:rsid w:val="00463732"/>
    <w:rsid w:val="004650A8"/>
    <w:rsid w:val="00465216"/>
    <w:rsid w:val="00465552"/>
    <w:rsid w:val="00465F9B"/>
    <w:rsid w:val="0047173A"/>
    <w:rsid w:val="00472FD1"/>
    <w:rsid w:val="004753DD"/>
    <w:rsid w:val="00477771"/>
    <w:rsid w:val="00480637"/>
    <w:rsid w:val="00480FC3"/>
    <w:rsid w:val="00481105"/>
    <w:rsid w:val="004813E5"/>
    <w:rsid w:val="004817D1"/>
    <w:rsid w:val="00482695"/>
    <w:rsid w:val="0049044D"/>
    <w:rsid w:val="004909DF"/>
    <w:rsid w:val="004918F0"/>
    <w:rsid w:val="004920B2"/>
    <w:rsid w:val="004943EF"/>
    <w:rsid w:val="0049477E"/>
    <w:rsid w:val="00495450"/>
    <w:rsid w:val="00496403"/>
    <w:rsid w:val="00496EFF"/>
    <w:rsid w:val="00497A16"/>
    <w:rsid w:val="00497AF8"/>
    <w:rsid w:val="00497E1E"/>
    <w:rsid w:val="004A1096"/>
    <w:rsid w:val="004A11B1"/>
    <w:rsid w:val="004A166F"/>
    <w:rsid w:val="004A21C6"/>
    <w:rsid w:val="004A3988"/>
    <w:rsid w:val="004A4431"/>
    <w:rsid w:val="004A4A87"/>
    <w:rsid w:val="004A4C6E"/>
    <w:rsid w:val="004A4CB5"/>
    <w:rsid w:val="004A76BE"/>
    <w:rsid w:val="004A7B6A"/>
    <w:rsid w:val="004B0F4A"/>
    <w:rsid w:val="004B131B"/>
    <w:rsid w:val="004B3D0F"/>
    <w:rsid w:val="004B3F54"/>
    <w:rsid w:val="004B473C"/>
    <w:rsid w:val="004B5217"/>
    <w:rsid w:val="004B587F"/>
    <w:rsid w:val="004B74AB"/>
    <w:rsid w:val="004B774E"/>
    <w:rsid w:val="004C0DD2"/>
    <w:rsid w:val="004C0F26"/>
    <w:rsid w:val="004C2A2D"/>
    <w:rsid w:val="004C3B38"/>
    <w:rsid w:val="004C4122"/>
    <w:rsid w:val="004C4AF3"/>
    <w:rsid w:val="004C4D63"/>
    <w:rsid w:val="004C4FF5"/>
    <w:rsid w:val="004C670D"/>
    <w:rsid w:val="004D0AA0"/>
    <w:rsid w:val="004D1986"/>
    <w:rsid w:val="004D2F67"/>
    <w:rsid w:val="004D3161"/>
    <w:rsid w:val="004D328D"/>
    <w:rsid w:val="004D5027"/>
    <w:rsid w:val="004D5D9D"/>
    <w:rsid w:val="004D5FE4"/>
    <w:rsid w:val="004D685A"/>
    <w:rsid w:val="004D6E03"/>
    <w:rsid w:val="004D74ED"/>
    <w:rsid w:val="004D7B13"/>
    <w:rsid w:val="004D7C2E"/>
    <w:rsid w:val="004E0434"/>
    <w:rsid w:val="004E096C"/>
    <w:rsid w:val="004E4009"/>
    <w:rsid w:val="004E4040"/>
    <w:rsid w:val="004E4D89"/>
    <w:rsid w:val="004E5778"/>
    <w:rsid w:val="004E5D3D"/>
    <w:rsid w:val="004E6083"/>
    <w:rsid w:val="004E7544"/>
    <w:rsid w:val="004E7BA6"/>
    <w:rsid w:val="004F105E"/>
    <w:rsid w:val="004F37A9"/>
    <w:rsid w:val="004F3959"/>
    <w:rsid w:val="004F46B1"/>
    <w:rsid w:val="004F58CE"/>
    <w:rsid w:val="004F5FD0"/>
    <w:rsid w:val="0050052A"/>
    <w:rsid w:val="00501613"/>
    <w:rsid w:val="00501A2E"/>
    <w:rsid w:val="00501F46"/>
    <w:rsid w:val="0050299E"/>
    <w:rsid w:val="0050690F"/>
    <w:rsid w:val="00510FBB"/>
    <w:rsid w:val="00511183"/>
    <w:rsid w:val="00512198"/>
    <w:rsid w:val="0051277D"/>
    <w:rsid w:val="00512983"/>
    <w:rsid w:val="00512FBE"/>
    <w:rsid w:val="005139D8"/>
    <w:rsid w:val="00514EDF"/>
    <w:rsid w:val="005151E0"/>
    <w:rsid w:val="00515F49"/>
    <w:rsid w:val="00516B1F"/>
    <w:rsid w:val="0051725F"/>
    <w:rsid w:val="00517E3C"/>
    <w:rsid w:val="00523751"/>
    <w:rsid w:val="00523F57"/>
    <w:rsid w:val="00524349"/>
    <w:rsid w:val="00525755"/>
    <w:rsid w:val="005277E7"/>
    <w:rsid w:val="00527BB6"/>
    <w:rsid w:val="005308C9"/>
    <w:rsid w:val="00531159"/>
    <w:rsid w:val="005313D4"/>
    <w:rsid w:val="005324DB"/>
    <w:rsid w:val="005330A6"/>
    <w:rsid w:val="00535AF1"/>
    <w:rsid w:val="00535B8B"/>
    <w:rsid w:val="00535C5C"/>
    <w:rsid w:val="00535DD3"/>
    <w:rsid w:val="0053673E"/>
    <w:rsid w:val="00536BB6"/>
    <w:rsid w:val="00537549"/>
    <w:rsid w:val="00537CC2"/>
    <w:rsid w:val="00540008"/>
    <w:rsid w:val="00540539"/>
    <w:rsid w:val="0054195E"/>
    <w:rsid w:val="00543811"/>
    <w:rsid w:val="005449DC"/>
    <w:rsid w:val="00544A6B"/>
    <w:rsid w:val="00544C05"/>
    <w:rsid w:val="005454F2"/>
    <w:rsid w:val="00545B83"/>
    <w:rsid w:val="005471EB"/>
    <w:rsid w:val="00547680"/>
    <w:rsid w:val="00551EDA"/>
    <w:rsid w:val="005526B3"/>
    <w:rsid w:val="00552C2A"/>
    <w:rsid w:val="00553D8F"/>
    <w:rsid w:val="00553E3A"/>
    <w:rsid w:val="00553F8D"/>
    <w:rsid w:val="00555097"/>
    <w:rsid w:val="005555EA"/>
    <w:rsid w:val="005572FD"/>
    <w:rsid w:val="00561DDA"/>
    <w:rsid w:val="005625BC"/>
    <w:rsid w:val="00562C09"/>
    <w:rsid w:val="00562F5F"/>
    <w:rsid w:val="005633EF"/>
    <w:rsid w:val="00564D28"/>
    <w:rsid w:val="005662BF"/>
    <w:rsid w:val="00570689"/>
    <w:rsid w:val="005717F1"/>
    <w:rsid w:val="0057216E"/>
    <w:rsid w:val="00573331"/>
    <w:rsid w:val="005735F8"/>
    <w:rsid w:val="005736E4"/>
    <w:rsid w:val="00574EC1"/>
    <w:rsid w:val="00577491"/>
    <w:rsid w:val="00577933"/>
    <w:rsid w:val="00577B61"/>
    <w:rsid w:val="00580D71"/>
    <w:rsid w:val="005819C6"/>
    <w:rsid w:val="00581D2A"/>
    <w:rsid w:val="00584210"/>
    <w:rsid w:val="0058590B"/>
    <w:rsid w:val="00585A99"/>
    <w:rsid w:val="00585D29"/>
    <w:rsid w:val="0058679E"/>
    <w:rsid w:val="00587581"/>
    <w:rsid w:val="00590944"/>
    <w:rsid w:val="00592445"/>
    <w:rsid w:val="00594DC3"/>
    <w:rsid w:val="005964EE"/>
    <w:rsid w:val="005972DB"/>
    <w:rsid w:val="005A53D8"/>
    <w:rsid w:val="005A5E74"/>
    <w:rsid w:val="005A6B39"/>
    <w:rsid w:val="005A7300"/>
    <w:rsid w:val="005B2D6C"/>
    <w:rsid w:val="005B3963"/>
    <w:rsid w:val="005B49C8"/>
    <w:rsid w:val="005B4FD3"/>
    <w:rsid w:val="005B5493"/>
    <w:rsid w:val="005B61F5"/>
    <w:rsid w:val="005B639F"/>
    <w:rsid w:val="005B76DC"/>
    <w:rsid w:val="005B7AF7"/>
    <w:rsid w:val="005C3FEF"/>
    <w:rsid w:val="005C40C4"/>
    <w:rsid w:val="005C440A"/>
    <w:rsid w:val="005C4593"/>
    <w:rsid w:val="005C68F6"/>
    <w:rsid w:val="005C6B21"/>
    <w:rsid w:val="005C7E39"/>
    <w:rsid w:val="005D01E8"/>
    <w:rsid w:val="005D07EA"/>
    <w:rsid w:val="005D09C2"/>
    <w:rsid w:val="005D1026"/>
    <w:rsid w:val="005D1A94"/>
    <w:rsid w:val="005D2FCF"/>
    <w:rsid w:val="005D2FE2"/>
    <w:rsid w:val="005D30B3"/>
    <w:rsid w:val="005D359D"/>
    <w:rsid w:val="005D5195"/>
    <w:rsid w:val="005D5784"/>
    <w:rsid w:val="005D6681"/>
    <w:rsid w:val="005D749B"/>
    <w:rsid w:val="005E01BA"/>
    <w:rsid w:val="005E0C46"/>
    <w:rsid w:val="005E1631"/>
    <w:rsid w:val="005E2056"/>
    <w:rsid w:val="005E30D3"/>
    <w:rsid w:val="005E3182"/>
    <w:rsid w:val="005E3441"/>
    <w:rsid w:val="005E512F"/>
    <w:rsid w:val="005E5628"/>
    <w:rsid w:val="005E6094"/>
    <w:rsid w:val="005E621C"/>
    <w:rsid w:val="005E6958"/>
    <w:rsid w:val="005E7E97"/>
    <w:rsid w:val="005F1380"/>
    <w:rsid w:val="005F2C6E"/>
    <w:rsid w:val="005F2F2A"/>
    <w:rsid w:val="005F3824"/>
    <w:rsid w:val="005F5342"/>
    <w:rsid w:val="005F7244"/>
    <w:rsid w:val="0060129F"/>
    <w:rsid w:val="00603020"/>
    <w:rsid w:val="006031EC"/>
    <w:rsid w:val="006058F5"/>
    <w:rsid w:val="006064F5"/>
    <w:rsid w:val="00606645"/>
    <w:rsid w:val="00610CA8"/>
    <w:rsid w:val="00612631"/>
    <w:rsid w:val="00612D4A"/>
    <w:rsid w:val="00613101"/>
    <w:rsid w:val="00613FB1"/>
    <w:rsid w:val="00615097"/>
    <w:rsid w:val="006160A8"/>
    <w:rsid w:val="00616D26"/>
    <w:rsid w:val="00617BA1"/>
    <w:rsid w:val="0062162E"/>
    <w:rsid w:val="0062187B"/>
    <w:rsid w:val="00621EFB"/>
    <w:rsid w:val="00622A0E"/>
    <w:rsid w:val="00623B86"/>
    <w:rsid w:val="00623F45"/>
    <w:rsid w:val="00624665"/>
    <w:rsid w:val="00624A21"/>
    <w:rsid w:val="00624BE5"/>
    <w:rsid w:val="006277AB"/>
    <w:rsid w:val="00631810"/>
    <w:rsid w:val="006324D0"/>
    <w:rsid w:val="006327C2"/>
    <w:rsid w:val="00633933"/>
    <w:rsid w:val="0063397F"/>
    <w:rsid w:val="00637A88"/>
    <w:rsid w:val="00637A8C"/>
    <w:rsid w:val="00637E30"/>
    <w:rsid w:val="006414B3"/>
    <w:rsid w:val="00641E28"/>
    <w:rsid w:val="006452E8"/>
    <w:rsid w:val="006454C4"/>
    <w:rsid w:val="00646F19"/>
    <w:rsid w:val="00647D1C"/>
    <w:rsid w:val="00647D4A"/>
    <w:rsid w:val="0065008E"/>
    <w:rsid w:val="00650DB9"/>
    <w:rsid w:val="006552F1"/>
    <w:rsid w:val="006561F9"/>
    <w:rsid w:val="0065691A"/>
    <w:rsid w:val="00656D50"/>
    <w:rsid w:val="00656EC6"/>
    <w:rsid w:val="00657444"/>
    <w:rsid w:val="0065760A"/>
    <w:rsid w:val="0066063D"/>
    <w:rsid w:val="006609ED"/>
    <w:rsid w:val="00665563"/>
    <w:rsid w:val="00666727"/>
    <w:rsid w:val="006670C2"/>
    <w:rsid w:val="0066763E"/>
    <w:rsid w:val="0067069F"/>
    <w:rsid w:val="00670BDF"/>
    <w:rsid w:val="00671709"/>
    <w:rsid w:val="006733F4"/>
    <w:rsid w:val="00673FF2"/>
    <w:rsid w:val="006740C9"/>
    <w:rsid w:val="00674871"/>
    <w:rsid w:val="006768B5"/>
    <w:rsid w:val="00676CD9"/>
    <w:rsid w:val="00677905"/>
    <w:rsid w:val="00680574"/>
    <w:rsid w:val="006805CA"/>
    <w:rsid w:val="00680C38"/>
    <w:rsid w:val="006814D3"/>
    <w:rsid w:val="00683530"/>
    <w:rsid w:val="006841AE"/>
    <w:rsid w:val="006848FB"/>
    <w:rsid w:val="00687358"/>
    <w:rsid w:val="006874A3"/>
    <w:rsid w:val="006874F1"/>
    <w:rsid w:val="00690603"/>
    <w:rsid w:val="00691C37"/>
    <w:rsid w:val="00692321"/>
    <w:rsid w:val="00693E35"/>
    <w:rsid w:val="00693E7F"/>
    <w:rsid w:val="0069403F"/>
    <w:rsid w:val="00694F27"/>
    <w:rsid w:val="0069571E"/>
    <w:rsid w:val="006972A9"/>
    <w:rsid w:val="006A250D"/>
    <w:rsid w:val="006A29BA"/>
    <w:rsid w:val="006A2BE6"/>
    <w:rsid w:val="006A37F5"/>
    <w:rsid w:val="006A3BD2"/>
    <w:rsid w:val="006A3C5B"/>
    <w:rsid w:val="006A3D1D"/>
    <w:rsid w:val="006A5E9B"/>
    <w:rsid w:val="006B0EE5"/>
    <w:rsid w:val="006B1781"/>
    <w:rsid w:val="006B2434"/>
    <w:rsid w:val="006B38A0"/>
    <w:rsid w:val="006B3C61"/>
    <w:rsid w:val="006B5ACA"/>
    <w:rsid w:val="006B6074"/>
    <w:rsid w:val="006B6DDD"/>
    <w:rsid w:val="006B7669"/>
    <w:rsid w:val="006B7877"/>
    <w:rsid w:val="006B7FC7"/>
    <w:rsid w:val="006C067A"/>
    <w:rsid w:val="006C1C10"/>
    <w:rsid w:val="006C27D1"/>
    <w:rsid w:val="006C4963"/>
    <w:rsid w:val="006C6795"/>
    <w:rsid w:val="006C6949"/>
    <w:rsid w:val="006C71EA"/>
    <w:rsid w:val="006C7697"/>
    <w:rsid w:val="006D0959"/>
    <w:rsid w:val="006D10B7"/>
    <w:rsid w:val="006D1248"/>
    <w:rsid w:val="006D1AC5"/>
    <w:rsid w:val="006D2BB5"/>
    <w:rsid w:val="006D3140"/>
    <w:rsid w:val="006D3188"/>
    <w:rsid w:val="006D36EC"/>
    <w:rsid w:val="006D4357"/>
    <w:rsid w:val="006D55B8"/>
    <w:rsid w:val="006D64F8"/>
    <w:rsid w:val="006D65B7"/>
    <w:rsid w:val="006D69A2"/>
    <w:rsid w:val="006D73AC"/>
    <w:rsid w:val="006D7422"/>
    <w:rsid w:val="006E089A"/>
    <w:rsid w:val="006E2AA2"/>
    <w:rsid w:val="006E3131"/>
    <w:rsid w:val="006E4CF3"/>
    <w:rsid w:val="006E5237"/>
    <w:rsid w:val="006E63F4"/>
    <w:rsid w:val="006E6702"/>
    <w:rsid w:val="006E6A2A"/>
    <w:rsid w:val="006F08A4"/>
    <w:rsid w:val="006F1190"/>
    <w:rsid w:val="006F1638"/>
    <w:rsid w:val="006F1F58"/>
    <w:rsid w:val="006F29DE"/>
    <w:rsid w:val="006F3419"/>
    <w:rsid w:val="006F3AF2"/>
    <w:rsid w:val="006F3CBD"/>
    <w:rsid w:val="006F49EE"/>
    <w:rsid w:val="006F4B0A"/>
    <w:rsid w:val="006F51FC"/>
    <w:rsid w:val="006F771A"/>
    <w:rsid w:val="006F7FC3"/>
    <w:rsid w:val="00700D06"/>
    <w:rsid w:val="00702206"/>
    <w:rsid w:val="00704520"/>
    <w:rsid w:val="00704C97"/>
    <w:rsid w:val="00705FFB"/>
    <w:rsid w:val="0070614C"/>
    <w:rsid w:val="00707779"/>
    <w:rsid w:val="00707E0C"/>
    <w:rsid w:val="00710EE7"/>
    <w:rsid w:val="00711858"/>
    <w:rsid w:val="00711E7D"/>
    <w:rsid w:val="00712E1A"/>
    <w:rsid w:val="007137FD"/>
    <w:rsid w:val="00713CDC"/>
    <w:rsid w:val="0071401B"/>
    <w:rsid w:val="00714173"/>
    <w:rsid w:val="007175C8"/>
    <w:rsid w:val="0072080D"/>
    <w:rsid w:val="007209B6"/>
    <w:rsid w:val="0072289A"/>
    <w:rsid w:val="00724263"/>
    <w:rsid w:val="0072563B"/>
    <w:rsid w:val="00726316"/>
    <w:rsid w:val="00727EDF"/>
    <w:rsid w:val="00727F98"/>
    <w:rsid w:val="007330C1"/>
    <w:rsid w:val="00733BE3"/>
    <w:rsid w:val="00734FEB"/>
    <w:rsid w:val="0073516B"/>
    <w:rsid w:val="00735533"/>
    <w:rsid w:val="007366F1"/>
    <w:rsid w:val="00737002"/>
    <w:rsid w:val="007370ED"/>
    <w:rsid w:val="00737374"/>
    <w:rsid w:val="00737BCE"/>
    <w:rsid w:val="00740007"/>
    <w:rsid w:val="00740800"/>
    <w:rsid w:val="00743C81"/>
    <w:rsid w:val="00743DC9"/>
    <w:rsid w:val="00744268"/>
    <w:rsid w:val="007457D4"/>
    <w:rsid w:val="00746564"/>
    <w:rsid w:val="00746D16"/>
    <w:rsid w:val="00747099"/>
    <w:rsid w:val="00750C5A"/>
    <w:rsid w:val="00751105"/>
    <w:rsid w:val="00752069"/>
    <w:rsid w:val="00753D63"/>
    <w:rsid w:val="00754A36"/>
    <w:rsid w:val="00754B84"/>
    <w:rsid w:val="00755005"/>
    <w:rsid w:val="00755440"/>
    <w:rsid w:val="00755836"/>
    <w:rsid w:val="0075644B"/>
    <w:rsid w:val="007564A7"/>
    <w:rsid w:val="00756501"/>
    <w:rsid w:val="00757342"/>
    <w:rsid w:val="007575AC"/>
    <w:rsid w:val="007608D1"/>
    <w:rsid w:val="00760CEE"/>
    <w:rsid w:val="00762B59"/>
    <w:rsid w:val="00762E23"/>
    <w:rsid w:val="007640E8"/>
    <w:rsid w:val="00764A83"/>
    <w:rsid w:val="00765481"/>
    <w:rsid w:val="007654D9"/>
    <w:rsid w:val="00765A36"/>
    <w:rsid w:val="00766C71"/>
    <w:rsid w:val="00766EF1"/>
    <w:rsid w:val="007676F0"/>
    <w:rsid w:val="007729F3"/>
    <w:rsid w:val="0077352F"/>
    <w:rsid w:val="00776686"/>
    <w:rsid w:val="00776728"/>
    <w:rsid w:val="00776B4F"/>
    <w:rsid w:val="00777ACB"/>
    <w:rsid w:val="00780AFF"/>
    <w:rsid w:val="00780D32"/>
    <w:rsid w:val="00781DF9"/>
    <w:rsid w:val="00782C89"/>
    <w:rsid w:val="00784084"/>
    <w:rsid w:val="00786017"/>
    <w:rsid w:val="00786638"/>
    <w:rsid w:val="007873DD"/>
    <w:rsid w:val="00787BAE"/>
    <w:rsid w:val="00792971"/>
    <w:rsid w:val="007933BA"/>
    <w:rsid w:val="00793BA1"/>
    <w:rsid w:val="007950CD"/>
    <w:rsid w:val="00795CE8"/>
    <w:rsid w:val="00796BA2"/>
    <w:rsid w:val="007974CC"/>
    <w:rsid w:val="00797F40"/>
    <w:rsid w:val="007A0298"/>
    <w:rsid w:val="007A0888"/>
    <w:rsid w:val="007A27B5"/>
    <w:rsid w:val="007A463E"/>
    <w:rsid w:val="007A5615"/>
    <w:rsid w:val="007A5C43"/>
    <w:rsid w:val="007A664D"/>
    <w:rsid w:val="007A7044"/>
    <w:rsid w:val="007A796B"/>
    <w:rsid w:val="007B0083"/>
    <w:rsid w:val="007B213D"/>
    <w:rsid w:val="007B39C2"/>
    <w:rsid w:val="007B3E82"/>
    <w:rsid w:val="007B4D27"/>
    <w:rsid w:val="007B4EEB"/>
    <w:rsid w:val="007B6081"/>
    <w:rsid w:val="007B60FE"/>
    <w:rsid w:val="007B617F"/>
    <w:rsid w:val="007B676A"/>
    <w:rsid w:val="007C0BC1"/>
    <w:rsid w:val="007C266B"/>
    <w:rsid w:val="007C3F0C"/>
    <w:rsid w:val="007C472F"/>
    <w:rsid w:val="007C590F"/>
    <w:rsid w:val="007C5FE9"/>
    <w:rsid w:val="007C6E60"/>
    <w:rsid w:val="007D0A7E"/>
    <w:rsid w:val="007D4B35"/>
    <w:rsid w:val="007D5192"/>
    <w:rsid w:val="007D79E5"/>
    <w:rsid w:val="007D7BE8"/>
    <w:rsid w:val="007E03C7"/>
    <w:rsid w:val="007E151C"/>
    <w:rsid w:val="007E1919"/>
    <w:rsid w:val="007E1F5D"/>
    <w:rsid w:val="007E23CC"/>
    <w:rsid w:val="007E2985"/>
    <w:rsid w:val="007E37D3"/>
    <w:rsid w:val="007E53C1"/>
    <w:rsid w:val="007E59EA"/>
    <w:rsid w:val="007E602D"/>
    <w:rsid w:val="007F07BA"/>
    <w:rsid w:val="007F6265"/>
    <w:rsid w:val="007F7F8C"/>
    <w:rsid w:val="00800165"/>
    <w:rsid w:val="008002D8"/>
    <w:rsid w:val="008004F2"/>
    <w:rsid w:val="00801017"/>
    <w:rsid w:val="00802201"/>
    <w:rsid w:val="00803364"/>
    <w:rsid w:val="0080515F"/>
    <w:rsid w:val="008069E7"/>
    <w:rsid w:val="00807DDB"/>
    <w:rsid w:val="00810836"/>
    <w:rsid w:val="008114F9"/>
    <w:rsid w:val="0081201E"/>
    <w:rsid w:val="0081270D"/>
    <w:rsid w:val="0081456B"/>
    <w:rsid w:val="00814B58"/>
    <w:rsid w:val="0081587B"/>
    <w:rsid w:val="00816AA1"/>
    <w:rsid w:val="0082063C"/>
    <w:rsid w:val="008218D1"/>
    <w:rsid w:val="00822AC7"/>
    <w:rsid w:val="00822C5F"/>
    <w:rsid w:val="00824C09"/>
    <w:rsid w:val="0082589B"/>
    <w:rsid w:val="00827BE9"/>
    <w:rsid w:val="00831BF7"/>
    <w:rsid w:val="008326F0"/>
    <w:rsid w:val="00832889"/>
    <w:rsid w:val="00833670"/>
    <w:rsid w:val="008356A9"/>
    <w:rsid w:val="00835831"/>
    <w:rsid w:val="00835A6F"/>
    <w:rsid w:val="00836392"/>
    <w:rsid w:val="008365C8"/>
    <w:rsid w:val="00836956"/>
    <w:rsid w:val="00836A44"/>
    <w:rsid w:val="00837A8A"/>
    <w:rsid w:val="008407A8"/>
    <w:rsid w:val="008419EA"/>
    <w:rsid w:val="00842505"/>
    <w:rsid w:val="008439A2"/>
    <w:rsid w:val="00843C93"/>
    <w:rsid w:val="00843F4A"/>
    <w:rsid w:val="00846B89"/>
    <w:rsid w:val="00847A7A"/>
    <w:rsid w:val="00850379"/>
    <w:rsid w:val="008528BB"/>
    <w:rsid w:val="008528E6"/>
    <w:rsid w:val="00854700"/>
    <w:rsid w:val="00854CB6"/>
    <w:rsid w:val="00854DE7"/>
    <w:rsid w:val="00855A79"/>
    <w:rsid w:val="008569C3"/>
    <w:rsid w:val="00857652"/>
    <w:rsid w:val="00863270"/>
    <w:rsid w:val="00863B37"/>
    <w:rsid w:val="00864884"/>
    <w:rsid w:val="0086611D"/>
    <w:rsid w:val="00870687"/>
    <w:rsid w:val="0087097A"/>
    <w:rsid w:val="00870BF2"/>
    <w:rsid w:val="00872381"/>
    <w:rsid w:val="00873610"/>
    <w:rsid w:val="00873F56"/>
    <w:rsid w:val="00874912"/>
    <w:rsid w:val="00874924"/>
    <w:rsid w:val="00876A75"/>
    <w:rsid w:val="00876F7A"/>
    <w:rsid w:val="00876FD4"/>
    <w:rsid w:val="008803C9"/>
    <w:rsid w:val="0088056B"/>
    <w:rsid w:val="00880638"/>
    <w:rsid w:val="00880980"/>
    <w:rsid w:val="00880B03"/>
    <w:rsid w:val="008820C8"/>
    <w:rsid w:val="00883826"/>
    <w:rsid w:val="00883BB9"/>
    <w:rsid w:val="00884DE2"/>
    <w:rsid w:val="008853CA"/>
    <w:rsid w:val="00885A64"/>
    <w:rsid w:val="00886842"/>
    <w:rsid w:val="00886AE0"/>
    <w:rsid w:val="00886C05"/>
    <w:rsid w:val="00886D06"/>
    <w:rsid w:val="00887733"/>
    <w:rsid w:val="00890C4E"/>
    <w:rsid w:val="00890EFF"/>
    <w:rsid w:val="008919B3"/>
    <w:rsid w:val="00891B7F"/>
    <w:rsid w:val="0089532C"/>
    <w:rsid w:val="00895C2A"/>
    <w:rsid w:val="00897C87"/>
    <w:rsid w:val="008A0D28"/>
    <w:rsid w:val="008A12F2"/>
    <w:rsid w:val="008A25D9"/>
    <w:rsid w:val="008A28FD"/>
    <w:rsid w:val="008A2EDF"/>
    <w:rsid w:val="008A41C5"/>
    <w:rsid w:val="008A4455"/>
    <w:rsid w:val="008A473F"/>
    <w:rsid w:val="008B1016"/>
    <w:rsid w:val="008B1247"/>
    <w:rsid w:val="008B12CA"/>
    <w:rsid w:val="008B2685"/>
    <w:rsid w:val="008B2BA9"/>
    <w:rsid w:val="008B35E0"/>
    <w:rsid w:val="008B3A4B"/>
    <w:rsid w:val="008B420A"/>
    <w:rsid w:val="008B4FF6"/>
    <w:rsid w:val="008B5476"/>
    <w:rsid w:val="008B5EC6"/>
    <w:rsid w:val="008B73ED"/>
    <w:rsid w:val="008B7796"/>
    <w:rsid w:val="008C04B3"/>
    <w:rsid w:val="008C07F8"/>
    <w:rsid w:val="008C1251"/>
    <w:rsid w:val="008C1C7C"/>
    <w:rsid w:val="008C31A3"/>
    <w:rsid w:val="008C32BD"/>
    <w:rsid w:val="008C464C"/>
    <w:rsid w:val="008C48D3"/>
    <w:rsid w:val="008C76E9"/>
    <w:rsid w:val="008C7BB5"/>
    <w:rsid w:val="008D08D8"/>
    <w:rsid w:val="008D0977"/>
    <w:rsid w:val="008D371B"/>
    <w:rsid w:val="008D7BF7"/>
    <w:rsid w:val="008E08CF"/>
    <w:rsid w:val="008E1D5E"/>
    <w:rsid w:val="008E1E35"/>
    <w:rsid w:val="008E1ECF"/>
    <w:rsid w:val="008E29BF"/>
    <w:rsid w:val="008E4CE0"/>
    <w:rsid w:val="008E6CA7"/>
    <w:rsid w:val="008F1397"/>
    <w:rsid w:val="008F17C4"/>
    <w:rsid w:val="008F1A9A"/>
    <w:rsid w:val="008F1B23"/>
    <w:rsid w:val="008F21A5"/>
    <w:rsid w:val="008F21E6"/>
    <w:rsid w:val="008F2BED"/>
    <w:rsid w:val="008F5150"/>
    <w:rsid w:val="008F5342"/>
    <w:rsid w:val="008F6693"/>
    <w:rsid w:val="008F7021"/>
    <w:rsid w:val="008F72CD"/>
    <w:rsid w:val="008F771A"/>
    <w:rsid w:val="008F7DAC"/>
    <w:rsid w:val="00900391"/>
    <w:rsid w:val="0090279A"/>
    <w:rsid w:val="009041A7"/>
    <w:rsid w:val="00906D5D"/>
    <w:rsid w:val="009078AB"/>
    <w:rsid w:val="00907B32"/>
    <w:rsid w:val="00910C11"/>
    <w:rsid w:val="00910C20"/>
    <w:rsid w:val="00911164"/>
    <w:rsid w:val="00911268"/>
    <w:rsid w:val="009120FD"/>
    <w:rsid w:val="009121BB"/>
    <w:rsid w:val="009143FE"/>
    <w:rsid w:val="00914B4E"/>
    <w:rsid w:val="009150B0"/>
    <w:rsid w:val="00916D32"/>
    <w:rsid w:val="00920176"/>
    <w:rsid w:val="00920CEA"/>
    <w:rsid w:val="00921EF2"/>
    <w:rsid w:val="009224E2"/>
    <w:rsid w:val="009234D2"/>
    <w:rsid w:val="00925833"/>
    <w:rsid w:val="00926B77"/>
    <w:rsid w:val="00927BCD"/>
    <w:rsid w:val="0093084B"/>
    <w:rsid w:val="00930893"/>
    <w:rsid w:val="009311A0"/>
    <w:rsid w:val="00932D4D"/>
    <w:rsid w:val="00933018"/>
    <w:rsid w:val="009341F9"/>
    <w:rsid w:val="009364BE"/>
    <w:rsid w:val="009369DA"/>
    <w:rsid w:val="00936AE6"/>
    <w:rsid w:val="009409F9"/>
    <w:rsid w:val="00941615"/>
    <w:rsid w:val="009421D8"/>
    <w:rsid w:val="00943D96"/>
    <w:rsid w:val="00944053"/>
    <w:rsid w:val="00944DA6"/>
    <w:rsid w:val="00944E2F"/>
    <w:rsid w:val="00945167"/>
    <w:rsid w:val="00947278"/>
    <w:rsid w:val="009475C9"/>
    <w:rsid w:val="00951180"/>
    <w:rsid w:val="00952CBC"/>
    <w:rsid w:val="009530DB"/>
    <w:rsid w:val="00953B33"/>
    <w:rsid w:val="00954C0B"/>
    <w:rsid w:val="00956D19"/>
    <w:rsid w:val="00956EDA"/>
    <w:rsid w:val="00957CCE"/>
    <w:rsid w:val="009601E3"/>
    <w:rsid w:val="00963AEC"/>
    <w:rsid w:val="00965B71"/>
    <w:rsid w:val="00965D51"/>
    <w:rsid w:val="0097190E"/>
    <w:rsid w:val="0097292F"/>
    <w:rsid w:val="00972D4F"/>
    <w:rsid w:val="00974023"/>
    <w:rsid w:val="009743E6"/>
    <w:rsid w:val="00974E2E"/>
    <w:rsid w:val="00975435"/>
    <w:rsid w:val="00981AF2"/>
    <w:rsid w:val="00982135"/>
    <w:rsid w:val="00982542"/>
    <w:rsid w:val="0098255E"/>
    <w:rsid w:val="009829C1"/>
    <w:rsid w:val="00983728"/>
    <w:rsid w:val="00983E0F"/>
    <w:rsid w:val="00983FED"/>
    <w:rsid w:val="00984A97"/>
    <w:rsid w:val="0098632A"/>
    <w:rsid w:val="00987EAC"/>
    <w:rsid w:val="009903EA"/>
    <w:rsid w:val="009909FC"/>
    <w:rsid w:val="0099143F"/>
    <w:rsid w:val="00991695"/>
    <w:rsid w:val="00991B83"/>
    <w:rsid w:val="00992A76"/>
    <w:rsid w:val="009955DD"/>
    <w:rsid w:val="00995B5B"/>
    <w:rsid w:val="00996574"/>
    <w:rsid w:val="00996D10"/>
    <w:rsid w:val="00996FEC"/>
    <w:rsid w:val="009970E5"/>
    <w:rsid w:val="009A081B"/>
    <w:rsid w:val="009A0911"/>
    <w:rsid w:val="009A107C"/>
    <w:rsid w:val="009A1102"/>
    <w:rsid w:val="009A2785"/>
    <w:rsid w:val="009A40E6"/>
    <w:rsid w:val="009A68CC"/>
    <w:rsid w:val="009A705A"/>
    <w:rsid w:val="009A768C"/>
    <w:rsid w:val="009A7ACC"/>
    <w:rsid w:val="009B067A"/>
    <w:rsid w:val="009B240C"/>
    <w:rsid w:val="009B3EC4"/>
    <w:rsid w:val="009B4707"/>
    <w:rsid w:val="009B7255"/>
    <w:rsid w:val="009B73A6"/>
    <w:rsid w:val="009C04FC"/>
    <w:rsid w:val="009C1880"/>
    <w:rsid w:val="009C1B08"/>
    <w:rsid w:val="009C2D22"/>
    <w:rsid w:val="009C5106"/>
    <w:rsid w:val="009C56FC"/>
    <w:rsid w:val="009C6671"/>
    <w:rsid w:val="009C67E2"/>
    <w:rsid w:val="009C73EF"/>
    <w:rsid w:val="009D063C"/>
    <w:rsid w:val="009D09F8"/>
    <w:rsid w:val="009D0DAC"/>
    <w:rsid w:val="009D156F"/>
    <w:rsid w:val="009D3053"/>
    <w:rsid w:val="009D375D"/>
    <w:rsid w:val="009D3A8E"/>
    <w:rsid w:val="009D481A"/>
    <w:rsid w:val="009E0900"/>
    <w:rsid w:val="009E1485"/>
    <w:rsid w:val="009E3B03"/>
    <w:rsid w:val="009E4985"/>
    <w:rsid w:val="009E4AB7"/>
    <w:rsid w:val="009E5D0E"/>
    <w:rsid w:val="009E6639"/>
    <w:rsid w:val="009E7BDF"/>
    <w:rsid w:val="009F0D72"/>
    <w:rsid w:val="009F0F17"/>
    <w:rsid w:val="009F2B87"/>
    <w:rsid w:val="009F5075"/>
    <w:rsid w:val="009F52EA"/>
    <w:rsid w:val="009F5827"/>
    <w:rsid w:val="009F641D"/>
    <w:rsid w:val="009F7282"/>
    <w:rsid w:val="009F740D"/>
    <w:rsid w:val="009F7D6F"/>
    <w:rsid w:val="009F7E6E"/>
    <w:rsid w:val="00A002C9"/>
    <w:rsid w:val="00A010D3"/>
    <w:rsid w:val="00A021CD"/>
    <w:rsid w:val="00A0587F"/>
    <w:rsid w:val="00A06187"/>
    <w:rsid w:val="00A10A22"/>
    <w:rsid w:val="00A116AF"/>
    <w:rsid w:val="00A11A56"/>
    <w:rsid w:val="00A13E32"/>
    <w:rsid w:val="00A1504A"/>
    <w:rsid w:val="00A1647C"/>
    <w:rsid w:val="00A16B92"/>
    <w:rsid w:val="00A20450"/>
    <w:rsid w:val="00A20EC2"/>
    <w:rsid w:val="00A2151E"/>
    <w:rsid w:val="00A21730"/>
    <w:rsid w:val="00A21839"/>
    <w:rsid w:val="00A2193F"/>
    <w:rsid w:val="00A22F18"/>
    <w:rsid w:val="00A23D2C"/>
    <w:rsid w:val="00A23FEA"/>
    <w:rsid w:val="00A250AE"/>
    <w:rsid w:val="00A26886"/>
    <w:rsid w:val="00A278A5"/>
    <w:rsid w:val="00A30F28"/>
    <w:rsid w:val="00A329DB"/>
    <w:rsid w:val="00A333D3"/>
    <w:rsid w:val="00A333DE"/>
    <w:rsid w:val="00A34D98"/>
    <w:rsid w:val="00A36821"/>
    <w:rsid w:val="00A403F4"/>
    <w:rsid w:val="00A41F04"/>
    <w:rsid w:val="00A43DAF"/>
    <w:rsid w:val="00A44C75"/>
    <w:rsid w:val="00A47590"/>
    <w:rsid w:val="00A479C5"/>
    <w:rsid w:val="00A50071"/>
    <w:rsid w:val="00A5109D"/>
    <w:rsid w:val="00A51654"/>
    <w:rsid w:val="00A51DC8"/>
    <w:rsid w:val="00A524B9"/>
    <w:rsid w:val="00A53825"/>
    <w:rsid w:val="00A56274"/>
    <w:rsid w:val="00A56AE4"/>
    <w:rsid w:val="00A60558"/>
    <w:rsid w:val="00A60BD8"/>
    <w:rsid w:val="00A618C9"/>
    <w:rsid w:val="00A61F83"/>
    <w:rsid w:val="00A62A1F"/>
    <w:rsid w:val="00A62B58"/>
    <w:rsid w:val="00A62F78"/>
    <w:rsid w:val="00A64029"/>
    <w:rsid w:val="00A645B3"/>
    <w:rsid w:val="00A6487E"/>
    <w:rsid w:val="00A71B37"/>
    <w:rsid w:val="00A72A4E"/>
    <w:rsid w:val="00A72B5E"/>
    <w:rsid w:val="00A742CD"/>
    <w:rsid w:val="00A74493"/>
    <w:rsid w:val="00A74DAB"/>
    <w:rsid w:val="00A75EF7"/>
    <w:rsid w:val="00A7665C"/>
    <w:rsid w:val="00A81815"/>
    <w:rsid w:val="00A84049"/>
    <w:rsid w:val="00A85063"/>
    <w:rsid w:val="00A86E22"/>
    <w:rsid w:val="00A907E0"/>
    <w:rsid w:val="00A92183"/>
    <w:rsid w:val="00A94373"/>
    <w:rsid w:val="00A9441F"/>
    <w:rsid w:val="00A96729"/>
    <w:rsid w:val="00A97C74"/>
    <w:rsid w:val="00AA05F7"/>
    <w:rsid w:val="00AA28B2"/>
    <w:rsid w:val="00AA3335"/>
    <w:rsid w:val="00AA39EC"/>
    <w:rsid w:val="00AA3C14"/>
    <w:rsid w:val="00AA4231"/>
    <w:rsid w:val="00AA4354"/>
    <w:rsid w:val="00AA437E"/>
    <w:rsid w:val="00AA6974"/>
    <w:rsid w:val="00AA7C5D"/>
    <w:rsid w:val="00AB03E2"/>
    <w:rsid w:val="00AB1D01"/>
    <w:rsid w:val="00AB1DB6"/>
    <w:rsid w:val="00AB1DE0"/>
    <w:rsid w:val="00AB2A30"/>
    <w:rsid w:val="00AB2C8E"/>
    <w:rsid w:val="00AB3BB1"/>
    <w:rsid w:val="00AB4B29"/>
    <w:rsid w:val="00AB6622"/>
    <w:rsid w:val="00AB6CA0"/>
    <w:rsid w:val="00AC25A4"/>
    <w:rsid w:val="00AC4B87"/>
    <w:rsid w:val="00AC5087"/>
    <w:rsid w:val="00AC5779"/>
    <w:rsid w:val="00AC6316"/>
    <w:rsid w:val="00AC703F"/>
    <w:rsid w:val="00AD0096"/>
    <w:rsid w:val="00AD0CF8"/>
    <w:rsid w:val="00AD19D0"/>
    <w:rsid w:val="00AD2A3B"/>
    <w:rsid w:val="00AD31AB"/>
    <w:rsid w:val="00AD5421"/>
    <w:rsid w:val="00AD5476"/>
    <w:rsid w:val="00AD56C9"/>
    <w:rsid w:val="00AD5D59"/>
    <w:rsid w:val="00AD612E"/>
    <w:rsid w:val="00AD6464"/>
    <w:rsid w:val="00AE0B69"/>
    <w:rsid w:val="00AE132F"/>
    <w:rsid w:val="00AE1C97"/>
    <w:rsid w:val="00AE3227"/>
    <w:rsid w:val="00AE37F0"/>
    <w:rsid w:val="00AE5490"/>
    <w:rsid w:val="00AE5A5A"/>
    <w:rsid w:val="00AE5B1C"/>
    <w:rsid w:val="00AE5F06"/>
    <w:rsid w:val="00AE6C18"/>
    <w:rsid w:val="00AE716B"/>
    <w:rsid w:val="00AE7990"/>
    <w:rsid w:val="00AE7FFB"/>
    <w:rsid w:val="00AF017A"/>
    <w:rsid w:val="00AF068C"/>
    <w:rsid w:val="00AF2073"/>
    <w:rsid w:val="00AF2E82"/>
    <w:rsid w:val="00AF3331"/>
    <w:rsid w:val="00AF5257"/>
    <w:rsid w:val="00AF6039"/>
    <w:rsid w:val="00AF7990"/>
    <w:rsid w:val="00B00905"/>
    <w:rsid w:val="00B00DAF"/>
    <w:rsid w:val="00B0356A"/>
    <w:rsid w:val="00B03AA6"/>
    <w:rsid w:val="00B03EA4"/>
    <w:rsid w:val="00B0435B"/>
    <w:rsid w:val="00B04794"/>
    <w:rsid w:val="00B05AD2"/>
    <w:rsid w:val="00B060A6"/>
    <w:rsid w:val="00B0638E"/>
    <w:rsid w:val="00B0749A"/>
    <w:rsid w:val="00B1382F"/>
    <w:rsid w:val="00B13D95"/>
    <w:rsid w:val="00B148B4"/>
    <w:rsid w:val="00B14BA2"/>
    <w:rsid w:val="00B15D00"/>
    <w:rsid w:val="00B16044"/>
    <w:rsid w:val="00B20B01"/>
    <w:rsid w:val="00B216B4"/>
    <w:rsid w:val="00B21853"/>
    <w:rsid w:val="00B21EC0"/>
    <w:rsid w:val="00B22049"/>
    <w:rsid w:val="00B23A62"/>
    <w:rsid w:val="00B23DBF"/>
    <w:rsid w:val="00B240C1"/>
    <w:rsid w:val="00B306CF"/>
    <w:rsid w:val="00B322D2"/>
    <w:rsid w:val="00B33924"/>
    <w:rsid w:val="00B36EFA"/>
    <w:rsid w:val="00B37A0A"/>
    <w:rsid w:val="00B37C3F"/>
    <w:rsid w:val="00B40776"/>
    <w:rsid w:val="00B40FFE"/>
    <w:rsid w:val="00B411E2"/>
    <w:rsid w:val="00B41784"/>
    <w:rsid w:val="00B41F59"/>
    <w:rsid w:val="00B42E5D"/>
    <w:rsid w:val="00B439C3"/>
    <w:rsid w:val="00B43DA0"/>
    <w:rsid w:val="00B43F15"/>
    <w:rsid w:val="00B446F3"/>
    <w:rsid w:val="00B45524"/>
    <w:rsid w:val="00B45821"/>
    <w:rsid w:val="00B4644E"/>
    <w:rsid w:val="00B464B4"/>
    <w:rsid w:val="00B46C9B"/>
    <w:rsid w:val="00B50CA2"/>
    <w:rsid w:val="00B519CA"/>
    <w:rsid w:val="00B519F1"/>
    <w:rsid w:val="00B53CBA"/>
    <w:rsid w:val="00B5401C"/>
    <w:rsid w:val="00B55198"/>
    <w:rsid w:val="00B56052"/>
    <w:rsid w:val="00B56489"/>
    <w:rsid w:val="00B56EB4"/>
    <w:rsid w:val="00B60A28"/>
    <w:rsid w:val="00B60B7E"/>
    <w:rsid w:val="00B614B3"/>
    <w:rsid w:val="00B61F03"/>
    <w:rsid w:val="00B63657"/>
    <w:rsid w:val="00B6403D"/>
    <w:rsid w:val="00B64ACB"/>
    <w:rsid w:val="00B64F3F"/>
    <w:rsid w:val="00B66A61"/>
    <w:rsid w:val="00B6717E"/>
    <w:rsid w:val="00B67733"/>
    <w:rsid w:val="00B67A13"/>
    <w:rsid w:val="00B72BEC"/>
    <w:rsid w:val="00B73AA5"/>
    <w:rsid w:val="00B7522F"/>
    <w:rsid w:val="00B765E6"/>
    <w:rsid w:val="00B76F8A"/>
    <w:rsid w:val="00B77FDE"/>
    <w:rsid w:val="00B80D2C"/>
    <w:rsid w:val="00B81AF1"/>
    <w:rsid w:val="00B856C9"/>
    <w:rsid w:val="00B85E77"/>
    <w:rsid w:val="00B86D64"/>
    <w:rsid w:val="00B86F1C"/>
    <w:rsid w:val="00B8777F"/>
    <w:rsid w:val="00B87953"/>
    <w:rsid w:val="00B91CAA"/>
    <w:rsid w:val="00B92C09"/>
    <w:rsid w:val="00B936E4"/>
    <w:rsid w:val="00B93994"/>
    <w:rsid w:val="00B9444F"/>
    <w:rsid w:val="00B96098"/>
    <w:rsid w:val="00B9682B"/>
    <w:rsid w:val="00B96FCC"/>
    <w:rsid w:val="00B97289"/>
    <w:rsid w:val="00BA16F6"/>
    <w:rsid w:val="00BA2907"/>
    <w:rsid w:val="00BA29FA"/>
    <w:rsid w:val="00BA2D1F"/>
    <w:rsid w:val="00BA4097"/>
    <w:rsid w:val="00BA447A"/>
    <w:rsid w:val="00BB1363"/>
    <w:rsid w:val="00BB45A6"/>
    <w:rsid w:val="00BB45BB"/>
    <w:rsid w:val="00BB57CD"/>
    <w:rsid w:val="00BB5DC0"/>
    <w:rsid w:val="00BB5F3B"/>
    <w:rsid w:val="00BB7516"/>
    <w:rsid w:val="00BC033C"/>
    <w:rsid w:val="00BC1522"/>
    <w:rsid w:val="00BC1C24"/>
    <w:rsid w:val="00BC33F4"/>
    <w:rsid w:val="00BC3487"/>
    <w:rsid w:val="00BC5BE0"/>
    <w:rsid w:val="00BC6457"/>
    <w:rsid w:val="00BC664D"/>
    <w:rsid w:val="00BC7061"/>
    <w:rsid w:val="00BC75A6"/>
    <w:rsid w:val="00BD028E"/>
    <w:rsid w:val="00BD0D6D"/>
    <w:rsid w:val="00BD1897"/>
    <w:rsid w:val="00BD20FD"/>
    <w:rsid w:val="00BD29B8"/>
    <w:rsid w:val="00BD2C3C"/>
    <w:rsid w:val="00BD35C7"/>
    <w:rsid w:val="00BD488D"/>
    <w:rsid w:val="00BD57C0"/>
    <w:rsid w:val="00BD6154"/>
    <w:rsid w:val="00BE0F2E"/>
    <w:rsid w:val="00BE3739"/>
    <w:rsid w:val="00BE3D01"/>
    <w:rsid w:val="00BE49A1"/>
    <w:rsid w:val="00BE5F99"/>
    <w:rsid w:val="00BE6075"/>
    <w:rsid w:val="00BE76C7"/>
    <w:rsid w:val="00BF399D"/>
    <w:rsid w:val="00BF424A"/>
    <w:rsid w:val="00BF5722"/>
    <w:rsid w:val="00BF729B"/>
    <w:rsid w:val="00BF76F3"/>
    <w:rsid w:val="00BF7B2B"/>
    <w:rsid w:val="00C01145"/>
    <w:rsid w:val="00C02122"/>
    <w:rsid w:val="00C02447"/>
    <w:rsid w:val="00C02939"/>
    <w:rsid w:val="00C02C57"/>
    <w:rsid w:val="00C03656"/>
    <w:rsid w:val="00C0474A"/>
    <w:rsid w:val="00C056E0"/>
    <w:rsid w:val="00C05B08"/>
    <w:rsid w:val="00C06071"/>
    <w:rsid w:val="00C0618C"/>
    <w:rsid w:val="00C07BE6"/>
    <w:rsid w:val="00C10DF2"/>
    <w:rsid w:val="00C11C1D"/>
    <w:rsid w:val="00C11E4D"/>
    <w:rsid w:val="00C128EE"/>
    <w:rsid w:val="00C12D98"/>
    <w:rsid w:val="00C140DF"/>
    <w:rsid w:val="00C14106"/>
    <w:rsid w:val="00C151C6"/>
    <w:rsid w:val="00C153C0"/>
    <w:rsid w:val="00C16DF5"/>
    <w:rsid w:val="00C17824"/>
    <w:rsid w:val="00C21B61"/>
    <w:rsid w:val="00C21DA5"/>
    <w:rsid w:val="00C22FF1"/>
    <w:rsid w:val="00C237E7"/>
    <w:rsid w:val="00C238D0"/>
    <w:rsid w:val="00C24D94"/>
    <w:rsid w:val="00C25AF6"/>
    <w:rsid w:val="00C32543"/>
    <w:rsid w:val="00C33413"/>
    <w:rsid w:val="00C338B6"/>
    <w:rsid w:val="00C339C2"/>
    <w:rsid w:val="00C34335"/>
    <w:rsid w:val="00C3568C"/>
    <w:rsid w:val="00C36A0B"/>
    <w:rsid w:val="00C36A40"/>
    <w:rsid w:val="00C36F70"/>
    <w:rsid w:val="00C37D47"/>
    <w:rsid w:val="00C40CA6"/>
    <w:rsid w:val="00C42C97"/>
    <w:rsid w:val="00C42E86"/>
    <w:rsid w:val="00C43253"/>
    <w:rsid w:val="00C452D9"/>
    <w:rsid w:val="00C4571C"/>
    <w:rsid w:val="00C46704"/>
    <w:rsid w:val="00C50E34"/>
    <w:rsid w:val="00C518EC"/>
    <w:rsid w:val="00C5213A"/>
    <w:rsid w:val="00C53703"/>
    <w:rsid w:val="00C538F1"/>
    <w:rsid w:val="00C57A9E"/>
    <w:rsid w:val="00C57E7D"/>
    <w:rsid w:val="00C60188"/>
    <w:rsid w:val="00C61EE3"/>
    <w:rsid w:val="00C625BD"/>
    <w:rsid w:val="00C63902"/>
    <w:rsid w:val="00C648CA"/>
    <w:rsid w:val="00C64C33"/>
    <w:rsid w:val="00C653A0"/>
    <w:rsid w:val="00C654D8"/>
    <w:rsid w:val="00C66739"/>
    <w:rsid w:val="00C67B49"/>
    <w:rsid w:val="00C712C4"/>
    <w:rsid w:val="00C713B5"/>
    <w:rsid w:val="00C71D02"/>
    <w:rsid w:val="00C73A55"/>
    <w:rsid w:val="00C745AD"/>
    <w:rsid w:val="00C74EC2"/>
    <w:rsid w:val="00C759A7"/>
    <w:rsid w:val="00C7692B"/>
    <w:rsid w:val="00C776F5"/>
    <w:rsid w:val="00C807A6"/>
    <w:rsid w:val="00C80CB1"/>
    <w:rsid w:val="00C813A6"/>
    <w:rsid w:val="00C813AE"/>
    <w:rsid w:val="00C813BE"/>
    <w:rsid w:val="00C82F3A"/>
    <w:rsid w:val="00C82FAF"/>
    <w:rsid w:val="00C83505"/>
    <w:rsid w:val="00C83F27"/>
    <w:rsid w:val="00C85129"/>
    <w:rsid w:val="00C86E8B"/>
    <w:rsid w:val="00C90DF5"/>
    <w:rsid w:val="00C91414"/>
    <w:rsid w:val="00C9190D"/>
    <w:rsid w:val="00C91D15"/>
    <w:rsid w:val="00C946B9"/>
    <w:rsid w:val="00C95F53"/>
    <w:rsid w:val="00C961C0"/>
    <w:rsid w:val="00CA08CF"/>
    <w:rsid w:val="00CA0BD0"/>
    <w:rsid w:val="00CA15F4"/>
    <w:rsid w:val="00CA2418"/>
    <w:rsid w:val="00CA276C"/>
    <w:rsid w:val="00CA2962"/>
    <w:rsid w:val="00CA3AB3"/>
    <w:rsid w:val="00CA4144"/>
    <w:rsid w:val="00CA4390"/>
    <w:rsid w:val="00CA5526"/>
    <w:rsid w:val="00CA7327"/>
    <w:rsid w:val="00CB00F1"/>
    <w:rsid w:val="00CB3037"/>
    <w:rsid w:val="00CB3BA8"/>
    <w:rsid w:val="00CB6252"/>
    <w:rsid w:val="00CC0392"/>
    <w:rsid w:val="00CC1808"/>
    <w:rsid w:val="00CC1814"/>
    <w:rsid w:val="00CC1A56"/>
    <w:rsid w:val="00CC1CF1"/>
    <w:rsid w:val="00CC2762"/>
    <w:rsid w:val="00CC2E62"/>
    <w:rsid w:val="00CC3764"/>
    <w:rsid w:val="00CC4A63"/>
    <w:rsid w:val="00CC72F8"/>
    <w:rsid w:val="00CD0DDB"/>
    <w:rsid w:val="00CD312A"/>
    <w:rsid w:val="00CD3D43"/>
    <w:rsid w:val="00CD4B80"/>
    <w:rsid w:val="00CD719D"/>
    <w:rsid w:val="00CD7EFD"/>
    <w:rsid w:val="00CD7F80"/>
    <w:rsid w:val="00CE0943"/>
    <w:rsid w:val="00CE3FC8"/>
    <w:rsid w:val="00CE4A07"/>
    <w:rsid w:val="00CE4BB4"/>
    <w:rsid w:val="00CE4C91"/>
    <w:rsid w:val="00CE5E57"/>
    <w:rsid w:val="00CE6AC7"/>
    <w:rsid w:val="00CE6E58"/>
    <w:rsid w:val="00CF0FB0"/>
    <w:rsid w:val="00CF170A"/>
    <w:rsid w:val="00CF2006"/>
    <w:rsid w:val="00CF2AC8"/>
    <w:rsid w:val="00CF2C9D"/>
    <w:rsid w:val="00CF3699"/>
    <w:rsid w:val="00CF4A3B"/>
    <w:rsid w:val="00CF5D41"/>
    <w:rsid w:val="00CF6FFB"/>
    <w:rsid w:val="00CF73F6"/>
    <w:rsid w:val="00D02DD9"/>
    <w:rsid w:val="00D02EAA"/>
    <w:rsid w:val="00D04B39"/>
    <w:rsid w:val="00D04E0D"/>
    <w:rsid w:val="00D051A3"/>
    <w:rsid w:val="00D057AE"/>
    <w:rsid w:val="00D05905"/>
    <w:rsid w:val="00D06397"/>
    <w:rsid w:val="00D06847"/>
    <w:rsid w:val="00D07DA6"/>
    <w:rsid w:val="00D106D3"/>
    <w:rsid w:val="00D11020"/>
    <w:rsid w:val="00D1212A"/>
    <w:rsid w:val="00D12479"/>
    <w:rsid w:val="00D13D8A"/>
    <w:rsid w:val="00D14BBA"/>
    <w:rsid w:val="00D16849"/>
    <w:rsid w:val="00D17246"/>
    <w:rsid w:val="00D20008"/>
    <w:rsid w:val="00D201D0"/>
    <w:rsid w:val="00D206C2"/>
    <w:rsid w:val="00D213AE"/>
    <w:rsid w:val="00D22441"/>
    <w:rsid w:val="00D23163"/>
    <w:rsid w:val="00D23EAD"/>
    <w:rsid w:val="00D24098"/>
    <w:rsid w:val="00D26718"/>
    <w:rsid w:val="00D26830"/>
    <w:rsid w:val="00D2757B"/>
    <w:rsid w:val="00D304CD"/>
    <w:rsid w:val="00D305BD"/>
    <w:rsid w:val="00D317AA"/>
    <w:rsid w:val="00D31FE2"/>
    <w:rsid w:val="00D3205C"/>
    <w:rsid w:val="00D32C01"/>
    <w:rsid w:val="00D34A29"/>
    <w:rsid w:val="00D34D9F"/>
    <w:rsid w:val="00D35D7D"/>
    <w:rsid w:val="00D3616C"/>
    <w:rsid w:val="00D36F38"/>
    <w:rsid w:val="00D41EA8"/>
    <w:rsid w:val="00D41FBA"/>
    <w:rsid w:val="00D4365A"/>
    <w:rsid w:val="00D44D4C"/>
    <w:rsid w:val="00D45480"/>
    <w:rsid w:val="00D46050"/>
    <w:rsid w:val="00D470DE"/>
    <w:rsid w:val="00D47AA4"/>
    <w:rsid w:val="00D5139A"/>
    <w:rsid w:val="00D5306E"/>
    <w:rsid w:val="00D539D8"/>
    <w:rsid w:val="00D54999"/>
    <w:rsid w:val="00D55D8A"/>
    <w:rsid w:val="00D56073"/>
    <w:rsid w:val="00D56960"/>
    <w:rsid w:val="00D57B4E"/>
    <w:rsid w:val="00D57DBA"/>
    <w:rsid w:val="00D60B30"/>
    <w:rsid w:val="00D6148E"/>
    <w:rsid w:val="00D62E02"/>
    <w:rsid w:val="00D642C5"/>
    <w:rsid w:val="00D642C6"/>
    <w:rsid w:val="00D64802"/>
    <w:rsid w:val="00D648D8"/>
    <w:rsid w:val="00D65DFB"/>
    <w:rsid w:val="00D72C56"/>
    <w:rsid w:val="00D733EF"/>
    <w:rsid w:val="00D734F5"/>
    <w:rsid w:val="00D73A57"/>
    <w:rsid w:val="00D73A6F"/>
    <w:rsid w:val="00D7490A"/>
    <w:rsid w:val="00D76968"/>
    <w:rsid w:val="00D8005F"/>
    <w:rsid w:val="00D80226"/>
    <w:rsid w:val="00D805DF"/>
    <w:rsid w:val="00D80FD5"/>
    <w:rsid w:val="00D810D1"/>
    <w:rsid w:val="00D8240A"/>
    <w:rsid w:val="00D85D60"/>
    <w:rsid w:val="00D86FE3"/>
    <w:rsid w:val="00D87EC7"/>
    <w:rsid w:val="00D90DC7"/>
    <w:rsid w:val="00D9120D"/>
    <w:rsid w:val="00D92072"/>
    <w:rsid w:val="00D943F7"/>
    <w:rsid w:val="00D946C8"/>
    <w:rsid w:val="00D94EB0"/>
    <w:rsid w:val="00D95100"/>
    <w:rsid w:val="00D95C71"/>
    <w:rsid w:val="00DA04E8"/>
    <w:rsid w:val="00DA1761"/>
    <w:rsid w:val="00DA1C1E"/>
    <w:rsid w:val="00DA275F"/>
    <w:rsid w:val="00DA5DC0"/>
    <w:rsid w:val="00DA6F0E"/>
    <w:rsid w:val="00DA726B"/>
    <w:rsid w:val="00DB049D"/>
    <w:rsid w:val="00DB07A6"/>
    <w:rsid w:val="00DB239F"/>
    <w:rsid w:val="00DB24AE"/>
    <w:rsid w:val="00DB2867"/>
    <w:rsid w:val="00DB429E"/>
    <w:rsid w:val="00DB5297"/>
    <w:rsid w:val="00DB52CC"/>
    <w:rsid w:val="00DB63A4"/>
    <w:rsid w:val="00DC16ED"/>
    <w:rsid w:val="00DC24D0"/>
    <w:rsid w:val="00DC2BA3"/>
    <w:rsid w:val="00DC34D6"/>
    <w:rsid w:val="00DC5D51"/>
    <w:rsid w:val="00DC5D59"/>
    <w:rsid w:val="00DC66E2"/>
    <w:rsid w:val="00DC6E12"/>
    <w:rsid w:val="00DC7583"/>
    <w:rsid w:val="00DD0CFF"/>
    <w:rsid w:val="00DD0F49"/>
    <w:rsid w:val="00DD204F"/>
    <w:rsid w:val="00DD21C1"/>
    <w:rsid w:val="00DD22F9"/>
    <w:rsid w:val="00DD2503"/>
    <w:rsid w:val="00DD2899"/>
    <w:rsid w:val="00DD2B0C"/>
    <w:rsid w:val="00DD2F33"/>
    <w:rsid w:val="00DD37CE"/>
    <w:rsid w:val="00DD4121"/>
    <w:rsid w:val="00DD5A97"/>
    <w:rsid w:val="00DD5AF6"/>
    <w:rsid w:val="00DD6160"/>
    <w:rsid w:val="00DD6426"/>
    <w:rsid w:val="00DD68FB"/>
    <w:rsid w:val="00DD6FB2"/>
    <w:rsid w:val="00DD7671"/>
    <w:rsid w:val="00DD76C4"/>
    <w:rsid w:val="00DE0337"/>
    <w:rsid w:val="00DE0532"/>
    <w:rsid w:val="00DE0684"/>
    <w:rsid w:val="00DE15DD"/>
    <w:rsid w:val="00DE3CB3"/>
    <w:rsid w:val="00DE414E"/>
    <w:rsid w:val="00DE4355"/>
    <w:rsid w:val="00DE5B8F"/>
    <w:rsid w:val="00DE66ED"/>
    <w:rsid w:val="00DE6FDE"/>
    <w:rsid w:val="00DF6906"/>
    <w:rsid w:val="00DF7029"/>
    <w:rsid w:val="00DF749A"/>
    <w:rsid w:val="00DF770B"/>
    <w:rsid w:val="00E000A4"/>
    <w:rsid w:val="00E0149B"/>
    <w:rsid w:val="00E014A6"/>
    <w:rsid w:val="00E0201E"/>
    <w:rsid w:val="00E032EE"/>
    <w:rsid w:val="00E0389E"/>
    <w:rsid w:val="00E03CA3"/>
    <w:rsid w:val="00E04680"/>
    <w:rsid w:val="00E06734"/>
    <w:rsid w:val="00E11BEB"/>
    <w:rsid w:val="00E1224D"/>
    <w:rsid w:val="00E1252C"/>
    <w:rsid w:val="00E12818"/>
    <w:rsid w:val="00E12C47"/>
    <w:rsid w:val="00E1365A"/>
    <w:rsid w:val="00E14337"/>
    <w:rsid w:val="00E143A5"/>
    <w:rsid w:val="00E14665"/>
    <w:rsid w:val="00E161D1"/>
    <w:rsid w:val="00E166E4"/>
    <w:rsid w:val="00E16E6D"/>
    <w:rsid w:val="00E21219"/>
    <w:rsid w:val="00E21A4C"/>
    <w:rsid w:val="00E22369"/>
    <w:rsid w:val="00E22903"/>
    <w:rsid w:val="00E2304D"/>
    <w:rsid w:val="00E24A8C"/>
    <w:rsid w:val="00E252F8"/>
    <w:rsid w:val="00E27149"/>
    <w:rsid w:val="00E30450"/>
    <w:rsid w:val="00E31C98"/>
    <w:rsid w:val="00E33C9A"/>
    <w:rsid w:val="00E34D91"/>
    <w:rsid w:val="00E36140"/>
    <w:rsid w:val="00E37BFF"/>
    <w:rsid w:val="00E37E00"/>
    <w:rsid w:val="00E40B97"/>
    <w:rsid w:val="00E40E83"/>
    <w:rsid w:val="00E40F90"/>
    <w:rsid w:val="00E41D29"/>
    <w:rsid w:val="00E41D47"/>
    <w:rsid w:val="00E43DA7"/>
    <w:rsid w:val="00E44DE6"/>
    <w:rsid w:val="00E46B76"/>
    <w:rsid w:val="00E46DE3"/>
    <w:rsid w:val="00E477A8"/>
    <w:rsid w:val="00E479B5"/>
    <w:rsid w:val="00E47C12"/>
    <w:rsid w:val="00E50CF5"/>
    <w:rsid w:val="00E50DFA"/>
    <w:rsid w:val="00E51A99"/>
    <w:rsid w:val="00E51E24"/>
    <w:rsid w:val="00E5226F"/>
    <w:rsid w:val="00E52FE3"/>
    <w:rsid w:val="00E560BB"/>
    <w:rsid w:val="00E570FB"/>
    <w:rsid w:val="00E5711B"/>
    <w:rsid w:val="00E57176"/>
    <w:rsid w:val="00E579AD"/>
    <w:rsid w:val="00E57A93"/>
    <w:rsid w:val="00E60A02"/>
    <w:rsid w:val="00E60D66"/>
    <w:rsid w:val="00E620BB"/>
    <w:rsid w:val="00E6295B"/>
    <w:rsid w:val="00E6332D"/>
    <w:rsid w:val="00E648A8"/>
    <w:rsid w:val="00E65A90"/>
    <w:rsid w:val="00E65ACD"/>
    <w:rsid w:val="00E65E5A"/>
    <w:rsid w:val="00E66B84"/>
    <w:rsid w:val="00E7014D"/>
    <w:rsid w:val="00E702AA"/>
    <w:rsid w:val="00E715F3"/>
    <w:rsid w:val="00E72804"/>
    <w:rsid w:val="00E73BA6"/>
    <w:rsid w:val="00E74718"/>
    <w:rsid w:val="00E74B2F"/>
    <w:rsid w:val="00E7514A"/>
    <w:rsid w:val="00E7674B"/>
    <w:rsid w:val="00E82A02"/>
    <w:rsid w:val="00E837E1"/>
    <w:rsid w:val="00E83FBD"/>
    <w:rsid w:val="00E84067"/>
    <w:rsid w:val="00E856A8"/>
    <w:rsid w:val="00E85F6C"/>
    <w:rsid w:val="00E8697D"/>
    <w:rsid w:val="00E871DC"/>
    <w:rsid w:val="00E878D9"/>
    <w:rsid w:val="00E87D52"/>
    <w:rsid w:val="00E930FC"/>
    <w:rsid w:val="00E9317C"/>
    <w:rsid w:val="00E936F4"/>
    <w:rsid w:val="00E93942"/>
    <w:rsid w:val="00E940BA"/>
    <w:rsid w:val="00E945BE"/>
    <w:rsid w:val="00E94F80"/>
    <w:rsid w:val="00E951AA"/>
    <w:rsid w:val="00E954B3"/>
    <w:rsid w:val="00E95AE2"/>
    <w:rsid w:val="00EA01C0"/>
    <w:rsid w:val="00EA095C"/>
    <w:rsid w:val="00EA27F4"/>
    <w:rsid w:val="00EA393D"/>
    <w:rsid w:val="00EA39E4"/>
    <w:rsid w:val="00EA3C23"/>
    <w:rsid w:val="00EA3C61"/>
    <w:rsid w:val="00EA6D38"/>
    <w:rsid w:val="00EA6DE2"/>
    <w:rsid w:val="00EB01DA"/>
    <w:rsid w:val="00EB2C51"/>
    <w:rsid w:val="00EB3530"/>
    <w:rsid w:val="00EB370E"/>
    <w:rsid w:val="00EB3C63"/>
    <w:rsid w:val="00EB565A"/>
    <w:rsid w:val="00EB63EC"/>
    <w:rsid w:val="00EB7181"/>
    <w:rsid w:val="00EC12BD"/>
    <w:rsid w:val="00EC152E"/>
    <w:rsid w:val="00EC1743"/>
    <w:rsid w:val="00EC2D42"/>
    <w:rsid w:val="00EC6DC0"/>
    <w:rsid w:val="00EC716F"/>
    <w:rsid w:val="00ED04E4"/>
    <w:rsid w:val="00ED182B"/>
    <w:rsid w:val="00ED2812"/>
    <w:rsid w:val="00ED3298"/>
    <w:rsid w:val="00ED3B73"/>
    <w:rsid w:val="00ED4426"/>
    <w:rsid w:val="00ED47DB"/>
    <w:rsid w:val="00ED5E95"/>
    <w:rsid w:val="00ED708C"/>
    <w:rsid w:val="00ED76C0"/>
    <w:rsid w:val="00ED76ED"/>
    <w:rsid w:val="00ED77D6"/>
    <w:rsid w:val="00ED7BAE"/>
    <w:rsid w:val="00EE11A3"/>
    <w:rsid w:val="00EE12F3"/>
    <w:rsid w:val="00EE1A46"/>
    <w:rsid w:val="00EE3399"/>
    <w:rsid w:val="00EE3591"/>
    <w:rsid w:val="00EE3D3F"/>
    <w:rsid w:val="00EE438A"/>
    <w:rsid w:val="00EE6213"/>
    <w:rsid w:val="00EE76E5"/>
    <w:rsid w:val="00EF1973"/>
    <w:rsid w:val="00EF2D76"/>
    <w:rsid w:val="00EF31D2"/>
    <w:rsid w:val="00EF3C4E"/>
    <w:rsid w:val="00EF4560"/>
    <w:rsid w:val="00EF47E2"/>
    <w:rsid w:val="00EF7F14"/>
    <w:rsid w:val="00F00907"/>
    <w:rsid w:val="00F009C2"/>
    <w:rsid w:val="00F00CB0"/>
    <w:rsid w:val="00F00E3E"/>
    <w:rsid w:val="00F0297F"/>
    <w:rsid w:val="00F049B9"/>
    <w:rsid w:val="00F05BB1"/>
    <w:rsid w:val="00F07A5F"/>
    <w:rsid w:val="00F07CF4"/>
    <w:rsid w:val="00F100CE"/>
    <w:rsid w:val="00F10E72"/>
    <w:rsid w:val="00F1189F"/>
    <w:rsid w:val="00F11AF2"/>
    <w:rsid w:val="00F11D1A"/>
    <w:rsid w:val="00F1218A"/>
    <w:rsid w:val="00F1454F"/>
    <w:rsid w:val="00F17C8C"/>
    <w:rsid w:val="00F21143"/>
    <w:rsid w:val="00F21A2F"/>
    <w:rsid w:val="00F2348B"/>
    <w:rsid w:val="00F24461"/>
    <w:rsid w:val="00F248CA"/>
    <w:rsid w:val="00F24908"/>
    <w:rsid w:val="00F25213"/>
    <w:rsid w:val="00F255AC"/>
    <w:rsid w:val="00F26A3B"/>
    <w:rsid w:val="00F30874"/>
    <w:rsid w:val="00F3337D"/>
    <w:rsid w:val="00F34831"/>
    <w:rsid w:val="00F34B5E"/>
    <w:rsid w:val="00F34E0B"/>
    <w:rsid w:val="00F3548B"/>
    <w:rsid w:val="00F40295"/>
    <w:rsid w:val="00F405FF"/>
    <w:rsid w:val="00F41BB7"/>
    <w:rsid w:val="00F43702"/>
    <w:rsid w:val="00F456C0"/>
    <w:rsid w:val="00F45B12"/>
    <w:rsid w:val="00F465DB"/>
    <w:rsid w:val="00F46C72"/>
    <w:rsid w:val="00F47414"/>
    <w:rsid w:val="00F47AF7"/>
    <w:rsid w:val="00F50238"/>
    <w:rsid w:val="00F508C6"/>
    <w:rsid w:val="00F50ED3"/>
    <w:rsid w:val="00F516F5"/>
    <w:rsid w:val="00F528E9"/>
    <w:rsid w:val="00F529A3"/>
    <w:rsid w:val="00F52A30"/>
    <w:rsid w:val="00F52ADC"/>
    <w:rsid w:val="00F53005"/>
    <w:rsid w:val="00F5435F"/>
    <w:rsid w:val="00F554AD"/>
    <w:rsid w:val="00F557D7"/>
    <w:rsid w:val="00F557EE"/>
    <w:rsid w:val="00F562A7"/>
    <w:rsid w:val="00F56632"/>
    <w:rsid w:val="00F573C6"/>
    <w:rsid w:val="00F57916"/>
    <w:rsid w:val="00F57D0E"/>
    <w:rsid w:val="00F615A4"/>
    <w:rsid w:val="00F61FB8"/>
    <w:rsid w:val="00F62967"/>
    <w:rsid w:val="00F630A8"/>
    <w:rsid w:val="00F6382D"/>
    <w:rsid w:val="00F63AC6"/>
    <w:rsid w:val="00F650A8"/>
    <w:rsid w:val="00F6593A"/>
    <w:rsid w:val="00F66A7A"/>
    <w:rsid w:val="00F66E7C"/>
    <w:rsid w:val="00F679BE"/>
    <w:rsid w:val="00F67D59"/>
    <w:rsid w:val="00F707C8"/>
    <w:rsid w:val="00F70BA8"/>
    <w:rsid w:val="00F712D6"/>
    <w:rsid w:val="00F71869"/>
    <w:rsid w:val="00F720F7"/>
    <w:rsid w:val="00F728EC"/>
    <w:rsid w:val="00F73F20"/>
    <w:rsid w:val="00F752DC"/>
    <w:rsid w:val="00F75569"/>
    <w:rsid w:val="00F75827"/>
    <w:rsid w:val="00F75949"/>
    <w:rsid w:val="00F7628A"/>
    <w:rsid w:val="00F7781B"/>
    <w:rsid w:val="00F82548"/>
    <w:rsid w:val="00F83781"/>
    <w:rsid w:val="00F845CE"/>
    <w:rsid w:val="00F8565C"/>
    <w:rsid w:val="00F85EC3"/>
    <w:rsid w:val="00F874AC"/>
    <w:rsid w:val="00F90E48"/>
    <w:rsid w:val="00F91EBD"/>
    <w:rsid w:val="00F91F1F"/>
    <w:rsid w:val="00F923A3"/>
    <w:rsid w:val="00F928DF"/>
    <w:rsid w:val="00F92DCE"/>
    <w:rsid w:val="00F95965"/>
    <w:rsid w:val="00F96336"/>
    <w:rsid w:val="00F9738F"/>
    <w:rsid w:val="00F9747C"/>
    <w:rsid w:val="00F9760F"/>
    <w:rsid w:val="00F97BAF"/>
    <w:rsid w:val="00FA0F85"/>
    <w:rsid w:val="00FA10F6"/>
    <w:rsid w:val="00FA1396"/>
    <w:rsid w:val="00FA1D79"/>
    <w:rsid w:val="00FA3F9E"/>
    <w:rsid w:val="00FA4FDC"/>
    <w:rsid w:val="00FA57AA"/>
    <w:rsid w:val="00FA5FA6"/>
    <w:rsid w:val="00FA6299"/>
    <w:rsid w:val="00FA7E1E"/>
    <w:rsid w:val="00FB17FD"/>
    <w:rsid w:val="00FB1895"/>
    <w:rsid w:val="00FB279F"/>
    <w:rsid w:val="00FB3313"/>
    <w:rsid w:val="00FB3CA5"/>
    <w:rsid w:val="00FB51AA"/>
    <w:rsid w:val="00FB6125"/>
    <w:rsid w:val="00FB6C4D"/>
    <w:rsid w:val="00FB6D90"/>
    <w:rsid w:val="00FC0CDA"/>
    <w:rsid w:val="00FC2104"/>
    <w:rsid w:val="00FC3419"/>
    <w:rsid w:val="00FC35FF"/>
    <w:rsid w:val="00FC50D4"/>
    <w:rsid w:val="00FC63E2"/>
    <w:rsid w:val="00FC7944"/>
    <w:rsid w:val="00FC799F"/>
    <w:rsid w:val="00FD0263"/>
    <w:rsid w:val="00FD0A29"/>
    <w:rsid w:val="00FD1A8B"/>
    <w:rsid w:val="00FD1B0D"/>
    <w:rsid w:val="00FD35AE"/>
    <w:rsid w:val="00FD3BF8"/>
    <w:rsid w:val="00FD6658"/>
    <w:rsid w:val="00FD72D8"/>
    <w:rsid w:val="00FE11E1"/>
    <w:rsid w:val="00FE18CD"/>
    <w:rsid w:val="00FE2CD0"/>
    <w:rsid w:val="00FE3693"/>
    <w:rsid w:val="00FE370E"/>
    <w:rsid w:val="00FE4158"/>
    <w:rsid w:val="00FF056A"/>
    <w:rsid w:val="00FF2750"/>
    <w:rsid w:val="00FF35B6"/>
    <w:rsid w:val="00FF3661"/>
    <w:rsid w:val="00FF42DC"/>
    <w:rsid w:val="00FF4BFD"/>
    <w:rsid w:val="00FF4F9B"/>
    <w:rsid w:val="00FF6E9C"/>
    <w:rsid w:val="00FF7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3A"/>
  </w:style>
  <w:style w:type="paragraph" w:styleId="1">
    <w:name w:val="heading 1"/>
    <w:aliases w:val="Заголовок 1 Знак Знак,Заголовок 1 Знак Знак Знак"/>
    <w:basedOn w:val="a"/>
    <w:next w:val="a"/>
    <w:link w:val="10"/>
    <w:uiPriority w:val="9"/>
    <w:qFormat/>
    <w:rsid w:val="004A2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
    <w:next w:val="a"/>
    <w:link w:val="20"/>
    <w:uiPriority w:val="9"/>
    <w:unhideWhenUsed/>
    <w:qFormat/>
    <w:rsid w:val="004A21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4F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704C9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166FC3"/>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
    <w:next w:val="a"/>
    <w:link w:val="60"/>
    <w:uiPriority w:val="9"/>
    <w:qFormat/>
    <w:rsid w:val="00166FC3"/>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
    <w:next w:val="a"/>
    <w:link w:val="70"/>
    <w:uiPriority w:val="9"/>
    <w:qFormat/>
    <w:rsid w:val="00166FC3"/>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166FC3"/>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166FC3"/>
    <w:pPr>
      <w:spacing w:before="240" w:after="60" w:line="240" w:lineRule="auto"/>
      <w:ind w:firstLine="567"/>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47D4A"/>
    <w:pPr>
      <w:ind w:left="720"/>
      <w:contextualSpacing/>
    </w:pPr>
  </w:style>
  <w:style w:type="paragraph" w:customStyle="1" w:styleId="G0">
    <w:name w:val="G_Обычный текст"/>
    <w:basedOn w:val="a"/>
    <w:link w:val="G1"/>
    <w:qFormat/>
    <w:rsid w:val="004D6E03"/>
    <w:pPr>
      <w:spacing w:before="120" w:after="60" w:line="240" w:lineRule="auto"/>
      <w:ind w:firstLine="567"/>
      <w:jc w:val="both"/>
    </w:pPr>
    <w:rPr>
      <w:rFonts w:ascii="Calibri" w:eastAsia="Times New Roman" w:hAnsi="Calibri" w:cs="Times New Roman"/>
      <w:sz w:val="24"/>
      <w:szCs w:val="24"/>
    </w:rPr>
  </w:style>
  <w:style w:type="character" w:customStyle="1" w:styleId="G1">
    <w:name w:val="G_Обычный текст Знак"/>
    <w:link w:val="G0"/>
    <w:rsid w:val="004D6E03"/>
    <w:rPr>
      <w:rFonts w:ascii="Calibri" w:eastAsia="Times New Roman" w:hAnsi="Calibri" w:cs="Times New Roman"/>
      <w:sz w:val="24"/>
      <w:szCs w:val="24"/>
    </w:rPr>
  </w:style>
  <w:style w:type="paragraph" w:customStyle="1" w:styleId="ConsPlusDocList">
    <w:name w:val="ConsPlusDocList"/>
    <w:next w:val="a"/>
    <w:rsid w:val="007D7BE8"/>
    <w:pPr>
      <w:widowControl w:val="0"/>
      <w:suppressAutoHyphens/>
      <w:autoSpaceDE w:val="0"/>
      <w:spacing w:after="0" w:line="240" w:lineRule="auto"/>
    </w:pPr>
    <w:rPr>
      <w:rFonts w:ascii="Arial" w:eastAsia="Arial" w:hAnsi="Arial" w:cs="Arial"/>
      <w:sz w:val="20"/>
      <w:szCs w:val="20"/>
      <w:lang w:eastAsia="hi-IN" w:bidi="hi-IN"/>
    </w:rPr>
  </w:style>
  <w:style w:type="paragraph" w:styleId="a5">
    <w:name w:val="Normal (Web)"/>
    <w:basedOn w:val="a"/>
    <w:uiPriority w:val="99"/>
    <w:unhideWhenUsed/>
    <w:rsid w:val="009B2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F402B"/>
    <w:rPr>
      <w:color w:val="0000FF" w:themeColor="hyperlink"/>
      <w:u w:val="single"/>
    </w:rPr>
  </w:style>
  <w:style w:type="paragraph" w:customStyle="1" w:styleId="G">
    <w:name w:val="G_Маркированый список"/>
    <w:basedOn w:val="a"/>
    <w:link w:val="G2"/>
    <w:qFormat/>
    <w:rsid w:val="001A70F6"/>
    <w:pPr>
      <w:numPr>
        <w:numId w:val="1"/>
      </w:numPr>
      <w:tabs>
        <w:tab w:val="left" w:pos="993"/>
      </w:tabs>
      <w:spacing w:after="0"/>
      <w:jc w:val="both"/>
    </w:pPr>
    <w:rPr>
      <w:rFonts w:ascii="Calibri" w:eastAsia="Times New Roman" w:hAnsi="Calibri" w:cs="Times New Roman"/>
      <w:sz w:val="24"/>
      <w:szCs w:val="24"/>
      <w:lang w:bidi="en-US"/>
    </w:rPr>
  </w:style>
  <w:style w:type="character" w:customStyle="1" w:styleId="G2">
    <w:name w:val="G_Маркированый список Знак"/>
    <w:link w:val="G"/>
    <w:rsid w:val="001A70F6"/>
    <w:rPr>
      <w:rFonts w:ascii="Calibri" w:eastAsia="Times New Roman" w:hAnsi="Calibri" w:cs="Times New Roman"/>
      <w:sz w:val="24"/>
      <w:szCs w:val="24"/>
      <w:lang w:bidi="en-US"/>
    </w:rPr>
  </w:style>
  <w:style w:type="numbering" w:customStyle="1" w:styleId="1111111">
    <w:name w:val="1 / 1.1 / 1.1.11"/>
    <w:basedOn w:val="a2"/>
    <w:next w:val="111111"/>
    <w:rsid w:val="001A70F6"/>
    <w:pPr>
      <w:numPr>
        <w:numId w:val="1"/>
      </w:numPr>
    </w:pPr>
  </w:style>
  <w:style w:type="numbering" w:styleId="111111">
    <w:name w:val="Outline List 2"/>
    <w:basedOn w:val="a2"/>
    <w:uiPriority w:val="99"/>
    <w:semiHidden/>
    <w:unhideWhenUsed/>
    <w:rsid w:val="001A70F6"/>
  </w:style>
  <w:style w:type="table" w:styleId="a7">
    <w:name w:val="Table Grid"/>
    <w:basedOn w:val="a1"/>
    <w:uiPriority w:val="59"/>
    <w:rsid w:val="00F976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ижатый влево"/>
    <w:basedOn w:val="a"/>
    <w:next w:val="a"/>
    <w:uiPriority w:val="99"/>
    <w:rsid w:val="0078408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footnote text"/>
    <w:basedOn w:val="a"/>
    <w:link w:val="aa"/>
    <w:uiPriority w:val="99"/>
    <w:semiHidden/>
    <w:unhideWhenUsed/>
    <w:rsid w:val="00784084"/>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784084"/>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784084"/>
    <w:rPr>
      <w:vertAlign w:val="superscript"/>
    </w:rPr>
  </w:style>
  <w:style w:type="character" w:customStyle="1" w:styleId="FontStyle194">
    <w:name w:val="Font Style194"/>
    <w:basedOn w:val="a0"/>
    <w:uiPriority w:val="99"/>
    <w:rsid w:val="009B4707"/>
    <w:rPr>
      <w:rFonts w:ascii="Times New Roman" w:hAnsi="Times New Roman" w:cs="Times New Roman" w:hint="default"/>
      <w:sz w:val="26"/>
      <w:szCs w:val="26"/>
    </w:rPr>
  </w:style>
  <w:style w:type="paragraph" w:customStyle="1" w:styleId="Style8">
    <w:name w:val="Style8"/>
    <w:basedOn w:val="a"/>
    <w:uiPriority w:val="99"/>
    <w:rsid w:val="001A3103"/>
    <w:pPr>
      <w:widowControl w:val="0"/>
      <w:autoSpaceDE w:val="0"/>
      <w:autoSpaceDN w:val="0"/>
      <w:adjustRightInd w:val="0"/>
      <w:spacing w:after="0" w:line="322" w:lineRule="exact"/>
      <w:ind w:firstLine="720"/>
      <w:jc w:val="both"/>
    </w:pPr>
    <w:rPr>
      <w:rFonts w:ascii="Times New Roman" w:eastAsiaTheme="minorEastAsia" w:hAnsi="Times New Roman" w:cs="Times New Roman"/>
      <w:sz w:val="24"/>
      <w:szCs w:val="24"/>
      <w:lang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unhideWhenUsed/>
    <w:qFormat/>
    <w:rsid w:val="00E74718"/>
    <w:pPr>
      <w:keepNext/>
      <w:spacing w:line="240" w:lineRule="auto"/>
      <w:ind w:right="425"/>
    </w:pPr>
    <w:rPr>
      <w:rFonts w:ascii="Times New Roman" w:eastAsia="Calibri" w:hAnsi="Times New Roman" w:cs="Times New Roman"/>
      <w:bCs/>
      <w:sz w:val="28"/>
      <w:szCs w:val="28"/>
    </w:rPr>
  </w:style>
  <w:style w:type="paragraph" w:styleId="ad">
    <w:name w:val="Balloon Text"/>
    <w:basedOn w:val="a"/>
    <w:link w:val="ae"/>
    <w:uiPriority w:val="99"/>
    <w:semiHidden/>
    <w:unhideWhenUsed/>
    <w:rsid w:val="00E7471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4718"/>
    <w:rPr>
      <w:rFonts w:ascii="Tahoma" w:hAnsi="Tahoma" w:cs="Tahoma"/>
      <w:sz w:val="16"/>
      <w:szCs w:val="16"/>
    </w:rPr>
  </w:style>
  <w:style w:type="paragraph" w:customStyle="1" w:styleId="18">
    <w:name w:val="Основной текст18"/>
    <w:basedOn w:val="a"/>
    <w:rsid w:val="009120FD"/>
    <w:pPr>
      <w:widowControl w:val="0"/>
      <w:shd w:val="clear" w:color="auto" w:fill="FFFFFF"/>
      <w:spacing w:after="0" w:line="0" w:lineRule="atLeast"/>
      <w:ind w:hanging="440"/>
    </w:pPr>
    <w:rPr>
      <w:rFonts w:ascii="Arial" w:eastAsia="Arial" w:hAnsi="Arial" w:cs="Arial"/>
      <w:color w:val="000000"/>
      <w:sz w:val="16"/>
      <w:szCs w:val="16"/>
      <w:lang w:eastAsia="ru-RU"/>
    </w:rPr>
  </w:style>
  <w:style w:type="character" w:customStyle="1" w:styleId="af">
    <w:name w:val="Основной текст + Полужирный"/>
    <w:basedOn w:val="a0"/>
    <w:rsid w:val="009120FD"/>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paragraph" w:customStyle="1" w:styleId="af0">
    <w:name w:val="Содержимое таблицы"/>
    <w:basedOn w:val="a"/>
    <w:uiPriority w:val="99"/>
    <w:rsid w:val="005F138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DocList2">
    <w:name w:val="ConsPlusDocList2"/>
    <w:next w:val="a"/>
    <w:rsid w:val="005F138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
    <w:name w:val="ConsPlusCell"/>
    <w:next w:val="a"/>
    <w:uiPriority w:val="99"/>
    <w:rsid w:val="005F1380"/>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0"/>
    <w:link w:val="2"/>
    <w:uiPriority w:val="9"/>
    <w:rsid w:val="004A21C6"/>
    <w:rPr>
      <w:rFonts w:asciiTheme="majorHAnsi" w:eastAsiaTheme="majorEastAsia" w:hAnsiTheme="majorHAnsi" w:cstheme="majorBidi"/>
      <w:b/>
      <w:bCs/>
      <w:color w:val="4F81BD" w:themeColor="accent1"/>
      <w:sz w:val="26"/>
      <w:szCs w:val="26"/>
    </w:rPr>
  </w:style>
  <w:style w:type="paragraph" w:styleId="af1">
    <w:name w:val="Subtitle"/>
    <w:basedOn w:val="a"/>
    <w:next w:val="a"/>
    <w:link w:val="af2"/>
    <w:uiPriority w:val="11"/>
    <w:qFormat/>
    <w:rsid w:val="004A21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4A21C6"/>
    <w:rPr>
      <w:rFonts w:asciiTheme="majorHAnsi" w:eastAsiaTheme="majorEastAsia" w:hAnsiTheme="majorHAnsi" w:cstheme="majorBidi"/>
      <w:i/>
      <w:iCs/>
      <w:color w:val="4F81BD" w:themeColor="accent1"/>
      <w:spacing w:val="15"/>
      <w:sz w:val="24"/>
      <w:szCs w:val="24"/>
    </w:rPr>
  </w:style>
  <w:style w:type="paragraph" w:customStyle="1" w:styleId="af3">
    <w:name w:val="ПЗ"/>
    <w:basedOn w:val="af1"/>
    <w:link w:val="af4"/>
    <w:qFormat/>
    <w:rsid w:val="004A21C6"/>
    <w:rPr>
      <w:rFonts w:ascii="Times New Roman" w:hAnsi="Times New Roman" w:cs="Times New Roman"/>
      <w:i w:val="0"/>
      <w:color w:val="auto"/>
    </w:rPr>
  </w:style>
  <w:style w:type="paragraph" w:customStyle="1" w:styleId="11">
    <w:name w:val="ПЗ1"/>
    <w:basedOn w:val="af3"/>
    <w:link w:val="12"/>
    <w:qFormat/>
    <w:rsid w:val="004A21C6"/>
    <w:rPr>
      <w:b/>
    </w:rPr>
  </w:style>
  <w:style w:type="character" w:customStyle="1" w:styleId="af4">
    <w:name w:val="ПЗ Знак"/>
    <w:basedOn w:val="af2"/>
    <w:link w:val="af3"/>
    <w:rsid w:val="004A21C6"/>
    <w:rPr>
      <w:rFonts w:ascii="Times New Roman" w:hAnsi="Times New Roman" w:cs="Times New Roman"/>
    </w:rPr>
  </w:style>
  <w:style w:type="character" w:customStyle="1" w:styleId="10">
    <w:name w:val="Заголовок 1 Знак"/>
    <w:aliases w:val="Заголовок 1 Знак Знак Знак1,Заголовок 1 Знак Знак Знак Знак"/>
    <w:basedOn w:val="a0"/>
    <w:link w:val="1"/>
    <w:uiPriority w:val="9"/>
    <w:rsid w:val="004A21C6"/>
    <w:rPr>
      <w:rFonts w:asciiTheme="majorHAnsi" w:eastAsiaTheme="majorEastAsia" w:hAnsiTheme="majorHAnsi" w:cstheme="majorBidi"/>
      <w:b/>
      <w:bCs/>
      <w:color w:val="365F91" w:themeColor="accent1" w:themeShade="BF"/>
      <w:sz w:val="28"/>
      <w:szCs w:val="28"/>
    </w:rPr>
  </w:style>
  <w:style w:type="character" w:customStyle="1" w:styleId="12">
    <w:name w:val="ПЗ1 Знак"/>
    <w:basedOn w:val="af4"/>
    <w:link w:val="11"/>
    <w:rsid w:val="004A21C6"/>
    <w:rPr>
      <w:b/>
    </w:rPr>
  </w:style>
  <w:style w:type="paragraph" w:styleId="af5">
    <w:name w:val="TOC Heading"/>
    <w:basedOn w:val="1"/>
    <w:next w:val="a"/>
    <w:uiPriority w:val="39"/>
    <w:unhideWhenUsed/>
    <w:qFormat/>
    <w:rsid w:val="004A21C6"/>
    <w:pPr>
      <w:outlineLvl w:val="9"/>
    </w:pPr>
  </w:style>
  <w:style w:type="paragraph" w:styleId="22">
    <w:name w:val="toc 2"/>
    <w:basedOn w:val="a"/>
    <w:next w:val="a"/>
    <w:autoRedefine/>
    <w:uiPriority w:val="39"/>
    <w:unhideWhenUsed/>
    <w:qFormat/>
    <w:rsid w:val="00646F19"/>
    <w:pPr>
      <w:tabs>
        <w:tab w:val="right" w:leader="dot" w:pos="9345"/>
      </w:tabs>
      <w:spacing w:after="0" w:line="240" w:lineRule="auto"/>
      <w:ind w:left="284"/>
      <w:jc w:val="both"/>
    </w:pPr>
    <w:rPr>
      <w:rFonts w:eastAsiaTheme="minorEastAsia"/>
    </w:rPr>
  </w:style>
  <w:style w:type="paragraph" w:styleId="13">
    <w:name w:val="toc 1"/>
    <w:basedOn w:val="a"/>
    <w:next w:val="a"/>
    <w:autoRedefine/>
    <w:uiPriority w:val="39"/>
    <w:unhideWhenUsed/>
    <w:qFormat/>
    <w:rsid w:val="00F34B5E"/>
    <w:pPr>
      <w:tabs>
        <w:tab w:val="right" w:leader="dot" w:pos="9344"/>
      </w:tabs>
      <w:spacing w:after="0" w:line="240" w:lineRule="auto"/>
      <w:jc w:val="both"/>
    </w:pPr>
    <w:rPr>
      <w:rFonts w:eastAsiaTheme="minorEastAsia"/>
    </w:rPr>
  </w:style>
  <w:style w:type="paragraph" w:styleId="31">
    <w:name w:val="toc 3"/>
    <w:basedOn w:val="a"/>
    <w:next w:val="a"/>
    <w:autoRedefine/>
    <w:uiPriority w:val="39"/>
    <w:unhideWhenUsed/>
    <w:qFormat/>
    <w:rsid w:val="004A21C6"/>
    <w:pPr>
      <w:spacing w:after="100"/>
      <w:ind w:left="440"/>
    </w:pPr>
    <w:rPr>
      <w:rFonts w:eastAsiaTheme="minorEastAsia"/>
    </w:rPr>
  </w:style>
  <w:style w:type="paragraph" w:customStyle="1" w:styleId="af6">
    <w:name w:val="ПЗ Заголовок"/>
    <w:basedOn w:val="2"/>
    <w:link w:val="af7"/>
    <w:qFormat/>
    <w:rsid w:val="004A21C6"/>
    <w:rPr>
      <w:rFonts w:ascii="Times New Roman" w:hAnsi="Times New Roman" w:cs="Times New Roman"/>
      <w:color w:val="auto"/>
    </w:rPr>
  </w:style>
  <w:style w:type="paragraph" w:customStyle="1" w:styleId="ConsPlusNormal">
    <w:name w:val="ConsPlusNormal"/>
    <w:link w:val="ConsPlusNormal0"/>
    <w:rsid w:val="00C518EC"/>
    <w:pPr>
      <w:autoSpaceDE w:val="0"/>
      <w:autoSpaceDN w:val="0"/>
      <w:adjustRightInd w:val="0"/>
      <w:spacing w:after="0" w:line="240" w:lineRule="auto"/>
    </w:pPr>
    <w:rPr>
      <w:rFonts w:ascii="Times New Roman" w:hAnsi="Times New Roman" w:cs="Times New Roman"/>
      <w:sz w:val="28"/>
      <w:szCs w:val="28"/>
    </w:rPr>
  </w:style>
  <w:style w:type="character" w:customStyle="1" w:styleId="af7">
    <w:name w:val="ПЗ Заголовок Знак"/>
    <w:basedOn w:val="20"/>
    <w:link w:val="af6"/>
    <w:rsid w:val="004A21C6"/>
    <w:rPr>
      <w:rFonts w:ascii="Times New Roman" w:hAnsi="Times New Roman" w:cs="Times New Roman"/>
    </w:rPr>
  </w:style>
  <w:style w:type="character" w:customStyle="1" w:styleId="a4">
    <w:name w:val="Абзац списка Знак"/>
    <w:link w:val="a3"/>
    <w:uiPriority w:val="34"/>
    <w:locked/>
    <w:rsid w:val="00DD204F"/>
  </w:style>
  <w:style w:type="paragraph" w:customStyle="1" w:styleId="23">
    <w:name w:val="ПЗ Заголовок 2"/>
    <w:basedOn w:val="11"/>
    <w:link w:val="24"/>
    <w:autoRedefine/>
    <w:qFormat/>
    <w:rsid w:val="00C02122"/>
    <w:pPr>
      <w:numPr>
        <w:ilvl w:val="0"/>
      </w:numPr>
      <w:spacing w:line="240" w:lineRule="auto"/>
      <w:jc w:val="center"/>
    </w:pPr>
    <w:rPr>
      <w:spacing w:val="0"/>
      <w:sz w:val="28"/>
      <w:szCs w:val="28"/>
    </w:rPr>
  </w:style>
  <w:style w:type="character" w:customStyle="1" w:styleId="ConsPlusNormal0">
    <w:name w:val="ConsPlusNormal Знак"/>
    <w:link w:val="ConsPlusNormal"/>
    <w:locked/>
    <w:rsid w:val="00181FCA"/>
    <w:rPr>
      <w:rFonts w:ascii="Times New Roman" w:hAnsi="Times New Roman" w:cs="Times New Roman"/>
      <w:sz w:val="28"/>
      <w:szCs w:val="28"/>
    </w:rPr>
  </w:style>
  <w:style w:type="character" w:customStyle="1" w:styleId="24">
    <w:name w:val="ПЗ Заголовок 2 Знак"/>
    <w:basedOn w:val="12"/>
    <w:link w:val="23"/>
    <w:rsid w:val="00C02122"/>
    <w:rPr>
      <w:b/>
      <w:iCs/>
      <w:sz w:val="28"/>
      <w:szCs w:val="28"/>
    </w:rPr>
  </w:style>
  <w:style w:type="paragraph" w:customStyle="1" w:styleId="00">
    <w:name w:val="00 Основной текст"/>
    <w:basedOn w:val="a"/>
    <w:qFormat/>
    <w:rsid w:val="00577B61"/>
    <w:pPr>
      <w:spacing w:after="0" w:line="319" w:lineRule="auto"/>
      <w:ind w:firstLine="709"/>
      <w:jc w:val="both"/>
    </w:pPr>
    <w:rPr>
      <w:rFonts w:ascii="Times New Roman" w:eastAsia="Times New Roman" w:hAnsi="Times New Roman" w:cs="Times New Roman"/>
      <w:sz w:val="24"/>
      <w:szCs w:val="28"/>
      <w:lang w:eastAsia="ru-RU"/>
    </w:rPr>
  </w:style>
  <w:style w:type="paragraph" w:customStyle="1" w:styleId="000">
    <w:name w:val="00 подзаголовки таблиц"/>
    <w:basedOn w:val="a"/>
    <w:qFormat/>
    <w:rsid w:val="00577B61"/>
    <w:pPr>
      <w:snapToGrid w:val="0"/>
      <w:spacing w:after="0"/>
      <w:jc w:val="center"/>
    </w:pPr>
    <w:rPr>
      <w:rFonts w:ascii="Times New Roman" w:eastAsia="Times New Roman" w:hAnsi="Times New Roman" w:cs="Times New Roman"/>
      <w:b/>
      <w:sz w:val="24"/>
      <w:szCs w:val="24"/>
      <w:lang w:eastAsia="ru-RU"/>
    </w:rPr>
  </w:style>
  <w:style w:type="paragraph" w:customStyle="1" w:styleId="001">
    <w:name w:val="00 табица по правому краю"/>
    <w:basedOn w:val="a"/>
    <w:qFormat/>
    <w:rsid w:val="00577B61"/>
    <w:pPr>
      <w:snapToGrid w:val="0"/>
      <w:spacing w:after="0"/>
    </w:pPr>
    <w:rPr>
      <w:rFonts w:ascii="Times New Roman" w:eastAsia="Times New Roman" w:hAnsi="Times New Roman" w:cs="Times New Roman"/>
      <w:sz w:val="24"/>
      <w:szCs w:val="24"/>
      <w:lang w:eastAsia="ru-RU"/>
    </w:rPr>
  </w:style>
  <w:style w:type="paragraph" w:customStyle="1" w:styleId="002">
    <w:name w:val="00 таблица центр"/>
    <w:basedOn w:val="a"/>
    <w:qFormat/>
    <w:rsid w:val="00577B61"/>
    <w:pPr>
      <w:snapToGrid w:val="0"/>
      <w:spacing w:after="0"/>
      <w:jc w:val="center"/>
    </w:pPr>
    <w:rPr>
      <w:rFonts w:ascii="Times New Roman" w:eastAsia="Times New Roman" w:hAnsi="Times New Roman" w:cs="Times New Roman"/>
      <w:sz w:val="24"/>
      <w:szCs w:val="24"/>
      <w:lang w:eastAsia="ru-RU"/>
    </w:rPr>
  </w:style>
  <w:style w:type="paragraph" w:customStyle="1" w:styleId="003">
    <w:name w:val="00 рис и табл"/>
    <w:basedOn w:val="a"/>
    <w:qFormat/>
    <w:rsid w:val="00577B61"/>
    <w:pPr>
      <w:suppressAutoHyphens/>
      <w:spacing w:after="0" w:line="319" w:lineRule="auto"/>
      <w:ind w:firstLine="709"/>
      <w:contextualSpacing/>
      <w:jc w:val="right"/>
    </w:pPr>
    <w:rPr>
      <w:rFonts w:ascii="Times New Roman" w:eastAsia="Times New Roman" w:hAnsi="Times New Roman" w:cs="Times New Roman"/>
      <w:lang w:eastAsia="ru-RU"/>
    </w:rPr>
  </w:style>
  <w:style w:type="paragraph" w:customStyle="1" w:styleId="004">
    <w:name w:val="00 заглавия таблиц"/>
    <w:basedOn w:val="a"/>
    <w:qFormat/>
    <w:rsid w:val="00577B61"/>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paragraph" w:customStyle="1" w:styleId="ConsPlusDocList1">
    <w:name w:val="ConsPlusDocList1"/>
    <w:next w:val="a"/>
    <w:uiPriority w:val="99"/>
    <w:rsid w:val="00BD35C7"/>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pple-converted-space">
    <w:name w:val="apple-converted-space"/>
    <w:basedOn w:val="a0"/>
    <w:rsid w:val="0018652F"/>
    <w:rPr>
      <w:rFonts w:cs="Times New Roman"/>
    </w:rPr>
  </w:style>
  <w:style w:type="character" w:customStyle="1" w:styleId="40">
    <w:name w:val="Заголовок 4 Знак"/>
    <w:basedOn w:val="a0"/>
    <w:link w:val="4"/>
    <w:rsid w:val="00704C97"/>
    <w:rPr>
      <w:rFonts w:ascii="Calibri" w:eastAsia="Times New Roman" w:hAnsi="Calibri" w:cs="Times New Roman"/>
      <w:b/>
      <w:bCs/>
      <w:sz w:val="28"/>
      <w:szCs w:val="28"/>
      <w:lang w:eastAsia="ru-RU"/>
    </w:rPr>
  </w:style>
  <w:style w:type="character" w:customStyle="1" w:styleId="af8">
    <w:name w:val="Цветовое выделение"/>
    <w:uiPriority w:val="99"/>
    <w:rsid w:val="00704C97"/>
    <w:rPr>
      <w:b/>
      <w:color w:val="000080"/>
    </w:rPr>
  </w:style>
  <w:style w:type="character" w:customStyle="1" w:styleId="af9">
    <w:name w:val="Гипертекстовая ссылка"/>
    <w:uiPriority w:val="99"/>
    <w:rsid w:val="00704C97"/>
    <w:rPr>
      <w:b/>
      <w:color w:val="008000"/>
    </w:rPr>
  </w:style>
  <w:style w:type="paragraph" w:customStyle="1" w:styleId="afa">
    <w:name w:val="Нормальный (таблица)"/>
    <w:basedOn w:val="a"/>
    <w:next w:val="a"/>
    <w:uiPriority w:val="99"/>
    <w:rsid w:val="00704C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010">
    <w:name w:val="01 Основной текст"/>
    <w:basedOn w:val="a"/>
    <w:qFormat/>
    <w:rsid w:val="00704C97"/>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14">
    <w:name w:val="Основной шрифт абзаца1"/>
    <w:rsid w:val="00734FEB"/>
  </w:style>
  <w:style w:type="paragraph" w:styleId="afb">
    <w:name w:val="Body Text Indent"/>
    <w:basedOn w:val="a"/>
    <w:link w:val="afc"/>
    <w:rsid w:val="00760CEE"/>
    <w:pPr>
      <w:tabs>
        <w:tab w:val="left" w:pos="20704"/>
      </w:tabs>
      <w:suppressAutoHyphens/>
      <w:spacing w:after="0" w:line="240" w:lineRule="auto"/>
      <w:ind w:left="851"/>
      <w:jc w:val="both"/>
    </w:pPr>
    <w:rPr>
      <w:rFonts w:ascii="Times New Roman" w:eastAsia="Times New Roman" w:hAnsi="Times New Roman" w:cs="Times New Roman"/>
      <w:sz w:val="24"/>
      <w:szCs w:val="24"/>
      <w:lang w:eastAsia="ar-SA"/>
    </w:rPr>
  </w:style>
  <w:style w:type="character" w:customStyle="1" w:styleId="afc">
    <w:name w:val="Основной текст с отступом Знак"/>
    <w:basedOn w:val="a0"/>
    <w:link w:val="afb"/>
    <w:rsid w:val="00760CEE"/>
    <w:rPr>
      <w:rFonts w:ascii="Times New Roman" w:eastAsia="Times New Roman" w:hAnsi="Times New Roman" w:cs="Times New Roman"/>
      <w:sz w:val="24"/>
      <w:szCs w:val="24"/>
      <w:lang w:eastAsia="ar-SA"/>
    </w:rPr>
  </w:style>
  <w:style w:type="paragraph" w:customStyle="1" w:styleId="Geonika">
    <w:name w:val="Geonika Текст в таблице"/>
    <w:basedOn w:val="a"/>
    <w:link w:val="Geonika0"/>
    <w:qFormat/>
    <w:rsid w:val="00F83781"/>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link w:val="Geonika"/>
    <w:rsid w:val="00F83781"/>
    <w:rPr>
      <w:rFonts w:ascii="Calibri" w:eastAsia="Times New Roman" w:hAnsi="Calibri" w:cs="Times New Roman"/>
      <w:sz w:val="24"/>
      <w:szCs w:val="24"/>
      <w:lang w:eastAsia="ar-SA" w:bidi="en-U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locked/>
    <w:rsid w:val="00F83781"/>
    <w:rPr>
      <w:rFonts w:ascii="Times New Roman" w:eastAsia="Calibri" w:hAnsi="Times New Roman" w:cs="Times New Roman"/>
      <w:bCs/>
      <w:sz w:val="28"/>
      <w:szCs w:val="28"/>
    </w:rPr>
  </w:style>
  <w:style w:type="paragraph" w:styleId="afd">
    <w:name w:val="header"/>
    <w:aliases w:val=" Знак4, Знак8,ВерхКолонтитул"/>
    <w:basedOn w:val="a"/>
    <w:link w:val="afe"/>
    <w:uiPriority w:val="99"/>
    <w:unhideWhenUsed/>
    <w:rsid w:val="0062162E"/>
    <w:pPr>
      <w:tabs>
        <w:tab w:val="center" w:pos="4677"/>
        <w:tab w:val="right" w:pos="9355"/>
      </w:tabs>
      <w:spacing w:after="0" w:line="240" w:lineRule="auto"/>
    </w:pPr>
  </w:style>
  <w:style w:type="character" w:customStyle="1" w:styleId="afe">
    <w:name w:val="Верхний колонтитул Знак"/>
    <w:aliases w:val=" Знак4 Знак, Знак8 Знак,ВерхКолонтитул Знак"/>
    <w:basedOn w:val="a0"/>
    <w:link w:val="afd"/>
    <w:uiPriority w:val="99"/>
    <w:rsid w:val="0062162E"/>
  </w:style>
  <w:style w:type="paragraph" w:styleId="aff">
    <w:name w:val="footer"/>
    <w:basedOn w:val="a"/>
    <w:link w:val="aff0"/>
    <w:uiPriority w:val="99"/>
    <w:unhideWhenUsed/>
    <w:rsid w:val="0062162E"/>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62162E"/>
  </w:style>
  <w:style w:type="character" w:customStyle="1" w:styleId="30">
    <w:name w:val="Заголовок 3 Знак"/>
    <w:basedOn w:val="a0"/>
    <w:link w:val="3"/>
    <w:uiPriority w:val="9"/>
    <w:rsid w:val="00694F27"/>
    <w:rPr>
      <w:rFonts w:asciiTheme="majorHAnsi" w:eastAsiaTheme="majorEastAsia" w:hAnsiTheme="majorHAnsi" w:cstheme="majorBidi"/>
      <w:b/>
      <w:bCs/>
      <w:color w:val="4F81BD" w:themeColor="accent1"/>
    </w:rPr>
  </w:style>
  <w:style w:type="character" w:styleId="aff1">
    <w:name w:val="annotation reference"/>
    <w:basedOn w:val="a0"/>
    <w:uiPriority w:val="99"/>
    <w:semiHidden/>
    <w:unhideWhenUsed/>
    <w:rsid w:val="00C0618C"/>
    <w:rPr>
      <w:sz w:val="16"/>
      <w:szCs w:val="16"/>
    </w:rPr>
  </w:style>
  <w:style w:type="paragraph" w:styleId="aff2">
    <w:name w:val="annotation text"/>
    <w:basedOn w:val="a"/>
    <w:link w:val="aff3"/>
    <w:uiPriority w:val="99"/>
    <w:semiHidden/>
    <w:unhideWhenUsed/>
    <w:rsid w:val="00C0618C"/>
    <w:pPr>
      <w:spacing w:line="240" w:lineRule="auto"/>
    </w:pPr>
    <w:rPr>
      <w:sz w:val="20"/>
      <w:szCs w:val="20"/>
    </w:rPr>
  </w:style>
  <w:style w:type="character" w:customStyle="1" w:styleId="aff3">
    <w:name w:val="Текст примечания Знак"/>
    <w:basedOn w:val="a0"/>
    <w:link w:val="aff2"/>
    <w:uiPriority w:val="99"/>
    <w:semiHidden/>
    <w:rsid w:val="00C0618C"/>
    <w:rPr>
      <w:sz w:val="20"/>
      <w:szCs w:val="20"/>
    </w:rPr>
  </w:style>
  <w:style w:type="paragraph" w:styleId="aff4">
    <w:name w:val="annotation subject"/>
    <w:basedOn w:val="aff2"/>
    <w:next w:val="aff2"/>
    <w:link w:val="aff5"/>
    <w:uiPriority w:val="99"/>
    <w:semiHidden/>
    <w:unhideWhenUsed/>
    <w:rsid w:val="00C0618C"/>
    <w:rPr>
      <w:b/>
      <w:bCs/>
    </w:rPr>
  </w:style>
  <w:style w:type="character" w:customStyle="1" w:styleId="aff5">
    <w:name w:val="Тема примечания Знак"/>
    <w:basedOn w:val="aff3"/>
    <w:link w:val="aff4"/>
    <w:uiPriority w:val="99"/>
    <w:semiHidden/>
    <w:rsid w:val="00C0618C"/>
    <w:rPr>
      <w:b/>
      <w:bCs/>
    </w:rPr>
  </w:style>
  <w:style w:type="paragraph" w:styleId="aff6">
    <w:name w:val="Document Map"/>
    <w:basedOn w:val="a"/>
    <w:link w:val="aff7"/>
    <w:uiPriority w:val="99"/>
    <w:semiHidden/>
    <w:unhideWhenUsed/>
    <w:rsid w:val="00B56489"/>
    <w:pPr>
      <w:spacing w:after="0" w:line="240" w:lineRule="auto"/>
    </w:pPr>
    <w:rPr>
      <w:rFonts w:ascii="Tahoma" w:hAnsi="Tahoma" w:cs="Tahoma"/>
      <w:sz w:val="16"/>
      <w:szCs w:val="16"/>
    </w:rPr>
  </w:style>
  <w:style w:type="character" w:customStyle="1" w:styleId="aff7">
    <w:name w:val="Схема документа Знак"/>
    <w:basedOn w:val="a0"/>
    <w:link w:val="aff6"/>
    <w:uiPriority w:val="99"/>
    <w:semiHidden/>
    <w:rsid w:val="00B56489"/>
    <w:rPr>
      <w:rFonts w:ascii="Tahoma" w:hAnsi="Tahoma" w:cs="Tahoma"/>
      <w:sz w:val="16"/>
      <w:szCs w:val="16"/>
    </w:rPr>
  </w:style>
  <w:style w:type="table" w:customStyle="1" w:styleId="15">
    <w:name w:val="Светлая заливка1"/>
    <w:basedOn w:val="a1"/>
    <w:uiPriority w:val="60"/>
    <w:rsid w:val="009112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8">
    <w:name w:val="FollowedHyperlink"/>
    <w:basedOn w:val="a0"/>
    <w:uiPriority w:val="99"/>
    <w:semiHidden/>
    <w:unhideWhenUsed/>
    <w:rsid w:val="00C02122"/>
    <w:rPr>
      <w:color w:val="800080" w:themeColor="followedHyperlink"/>
      <w:u w:val="single"/>
    </w:rPr>
  </w:style>
  <w:style w:type="paragraph" w:styleId="41">
    <w:name w:val="toc 4"/>
    <w:basedOn w:val="a"/>
    <w:next w:val="a"/>
    <w:autoRedefine/>
    <w:uiPriority w:val="39"/>
    <w:unhideWhenUsed/>
    <w:rsid w:val="00C21B61"/>
    <w:pPr>
      <w:spacing w:after="100"/>
      <w:ind w:left="660"/>
    </w:pPr>
    <w:rPr>
      <w:rFonts w:eastAsiaTheme="minorEastAsia"/>
      <w:lang w:eastAsia="ru-RU"/>
    </w:rPr>
  </w:style>
  <w:style w:type="paragraph" w:styleId="51">
    <w:name w:val="toc 5"/>
    <w:basedOn w:val="a"/>
    <w:next w:val="a"/>
    <w:autoRedefine/>
    <w:uiPriority w:val="39"/>
    <w:unhideWhenUsed/>
    <w:rsid w:val="00C21B61"/>
    <w:pPr>
      <w:spacing w:after="100"/>
      <w:ind w:left="880"/>
    </w:pPr>
    <w:rPr>
      <w:rFonts w:eastAsiaTheme="minorEastAsia"/>
      <w:lang w:eastAsia="ru-RU"/>
    </w:rPr>
  </w:style>
  <w:style w:type="paragraph" w:styleId="61">
    <w:name w:val="toc 6"/>
    <w:basedOn w:val="a"/>
    <w:next w:val="a"/>
    <w:autoRedefine/>
    <w:uiPriority w:val="39"/>
    <w:unhideWhenUsed/>
    <w:rsid w:val="00C21B61"/>
    <w:pPr>
      <w:spacing w:after="100"/>
      <w:ind w:left="1100"/>
    </w:pPr>
    <w:rPr>
      <w:rFonts w:eastAsiaTheme="minorEastAsia"/>
      <w:lang w:eastAsia="ru-RU"/>
    </w:rPr>
  </w:style>
  <w:style w:type="paragraph" w:styleId="71">
    <w:name w:val="toc 7"/>
    <w:basedOn w:val="a"/>
    <w:next w:val="a"/>
    <w:autoRedefine/>
    <w:uiPriority w:val="39"/>
    <w:unhideWhenUsed/>
    <w:rsid w:val="00C21B61"/>
    <w:pPr>
      <w:spacing w:after="100"/>
      <w:ind w:left="1320"/>
    </w:pPr>
    <w:rPr>
      <w:rFonts w:eastAsiaTheme="minorEastAsia"/>
      <w:lang w:eastAsia="ru-RU"/>
    </w:rPr>
  </w:style>
  <w:style w:type="paragraph" w:styleId="81">
    <w:name w:val="toc 8"/>
    <w:basedOn w:val="a"/>
    <w:next w:val="a"/>
    <w:autoRedefine/>
    <w:uiPriority w:val="39"/>
    <w:unhideWhenUsed/>
    <w:rsid w:val="00C21B61"/>
    <w:pPr>
      <w:spacing w:after="100"/>
      <w:ind w:left="1540"/>
    </w:pPr>
    <w:rPr>
      <w:rFonts w:eastAsiaTheme="minorEastAsia"/>
      <w:lang w:eastAsia="ru-RU"/>
    </w:rPr>
  </w:style>
  <w:style w:type="paragraph" w:styleId="91">
    <w:name w:val="toc 9"/>
    <w:basedOn w:val="a"/>
    <w:next w:val="a"/>
    <w:autoRedefine/>
    <w:uiPriority w:val="39"/>
    <w:unhideWhenUsed/>
    <w:rsid w:val="00C21B61"/>
    <w:pPr>
      <w:spacing w:after="100"/>
      <w:ind w:left="1760"/>
    </w:pPr>
    <w:rPr>
      <w:rFonts w:eastAsiaTheme="minorEastAsia"/>
      <w:lang w:eastAsia="ru-RU"/>
    </w:rPr>
  </w:style>
  <w:style w:type="paragraph" w:customStyle="1" w:styleId="01">
    <w:name w:val="01 маркированный список"/>
    <w:basedOn w:val="a"/>
    <w:qFormat/>
    <w:rsid w:val="00DE15DD"/>
    <w:pPr>
      <w:widowControl w:val="0"/>
      <w:numPr>
        <w:numId w:val="44"/>
      </w:numPr>
      <w:spacing w:after="0" w:line="240" w:lineRule="auto"/>
      <w:jc w:val="both"/>
    </w:pPr>
    <w:rPr>
      <w:rFonts w:ascii="Times New Roman" w:eastAsia="Times New Roman" w:hAnsi="Times New Roman" w:cs="Times New Roman"/>
      <w:sz w:val="28"/>
      <w:szCs w:val="28"/>
      <w:lang w:eastAsia="ru-RU"/>
    </w:rPr>
  </w:style>
  <w:style w:type="paragraph" w:customStyle="1" w:styleId="Geonika1">
    <w:name w:val="Geonika Обычный текст"/>
    <w:basedOn w:val="a"/>
    <w:link w:val="Geonika2"/>
    <w:qFormat/>
    <w:rsid w:val="005E621C"/>
    <w:pPr>
      <w:spacing w:before="120" w:after="60"/>
      <w:ind w:firstLine="567"/>
      <w:jc w:val="both"/>
    </w:pPr>
    <w:rPr>
      <w:rFonts w:ascii="Calibri" w:eastAsia="Times New Roman" w:hAnsi="Calibri" w:cs="Times New Roman"/>
      <w:sz w:val="24"/>
      <w:szCs w:val="24"/>
      <w:lang w:eastAsia="ar-SA" w:bidi="en-US"/>
    </w:rPr>
  </w:style>
  <w:style w:type="character" w:customStyle="1" w:styleId="Geonika2">
    <w:name w:val="Geonika Обычный текст Знак"/>
    <w:link w:val="Geonika1"/>
    <w:rsid w:val="005E621C"/>
    <w:rPr>
      <w:rFonts w:ascii="Calibri" w:eastAsia="Times New Roman" w:hAnsi="Calibri" w:cs="Times New Roman"/>
      <w:sz w:val="24"/>
      <w:szCs w:val="24"/>
      <w:lang w:eastAsia="ar-SA" w:bidi="en-US"/>
    </w:rPr>
  </w:style>
  <w:style w:type="character" w:customStyle="1" w:styleId="50">
    <w:name w:val="Заголовок 5 Знак"/>
    <w:basedOn w:val="a0"/>
    <w:link w:val="5"/>
    <w:uiPriority w:val="9"/>
    <w:rsid w:val="00166FC3"/>
    <w:rPr>
      <w:rFonts w:ascii="Times New Roman" w:eastAsia="Times New Roman" w:hAnsi="Times New Roman" w:cs="Times New Roman"/>
      <w:b/>
      <w:bCs/>
      <w:iCs/>
    </w:rPr>
  </w:style>
  <w:style w:type="character" w:customStyle="1" w:styleId="60">
    <w:name w:val="Заголовок 6 Знак"/>
    <w:basedOn w:val="a0"/>
    <w:link w:val="6"/>
    <w:uiPriority w:val="9"/>
    <w:rsid w:val="00166FC3"/>
    <w:rPr>
      <w:rFonts w:ascii="Times New Roman" w:eastAsia="Times New Roman" w:hAnsi="Times New Roman" w:cs="Times New Roman"/>
      <w:b/>
      <w:bCs/>
    </w:rPr>
  </w:style>
  <w:style w:type="character" w:customStyle="1" w:styleId="70">
    <w:name w:val="Заголовок 7 Знак"/>
    <w:aliases w:val="Заголовок x.x Знак"/>
    <w:basedOn w:val="a0"/>
    <w:link w:val="7"/>
    <w:uiPriority w:val="9"/>
    <w:rsid w:val="00166FC3"/>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166FC3"/>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166FC3"/>
    <w:rPr>
      <w:rFonts w:ascii="Arial" w:eastAsia="Times New Roman" w:hAnsi="Arial" w:cs="Times New Roman"/>
    </w:rPr>
  </w:style>
  <w:style w:type="table" w:customStyle="1" w:styleId="16">
    <w:name w:val="Светлый список1"/>
    <w:basedOn w:val="a1"/>
    <w:uiPriority w:val="61"/>
    <w:rsid w:val="00B61F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ff9">
    <w:name w:val="А_табл"/>
    <w:link w:val="affa"/>
    <w:autoRedefine/>
    <w:rsid w:val="00710EE7"/>
    <w:pPr>
      <w:spacing w:after="0" w:line="240" w:lineRule="auto"/>
    </w:pPr>
    <w:rPr>
      <w:rFonts w:ascii="Times New Roman" w:eastAsia="Times New Roman" w:hAnsi="Times New Roman" w:cs="Times New Roman"/>
      <w:sz w:val="24"/>
      <w:szCs w:val="24"/>
      <w:lang w:eastAsia="ru-RU"/>
    </w:rPr>
  </w:style>
  <w:style w:type="character" w:customStyle="1" w:styleId="affa">
    <w:name w:val="А_табл Знак"/>
    <w:basedOn w:val="a0"/>
    <w:link w:val="aff9"/>
    <w:rsid w:val="00710EE7"/>
    <w:rPr>
      <w:rFonts w:ascii="Times New Roman" w:eastAsia="Times New Roman" w:hAnsi="Times New Roman" w:cs="Times New Roman"/>
      <w:sz w:val="24"/>
      <w:szCs w:val="24"/>
      <w:lang w:eastAsia="ru-RU"/>
    </w:rPr>
  </w:style>
  <w:style w:type="paragraph" w:styleId="affb">
    <w:name w:val="Revision"/>
    <w:hidden/>
    <w:uiPriority w:val="99"/>
    <w:semiHidden/>
    <w:rsid w:val="00AE3227"/>
    <w:pPr>
      <w:spacing w:after="0" w:line="240" w:lineRule="auto"/>
    </w:pPr>
  </w:style>
  <w:style w:type="character" w:customStyle="1" w:styleId="WW8Num3z0">
    <w:name w:val="WW8Num3z0"/>
    <w:rsid w:val="005B4FD3"/>
    <w:rPr>
      <w:rFonts w:ascii="Times New Roman CYR" w:hAnsi="Times New Roman CYR"/>
    </w:rPr>
  </w:style>
  <w:style w:type="paragraph" w:styleId="affc">
    <w:name w:val="Title"/>
    <w:basedOn w:val="a"/>
    <w:next w:val="af1"/>
    <w:link w:val="affd"/>
    <w:qFormat/>
    <w:rsid w:val="005B4FD3"/>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affd">
    <w:name w:val="Название Знак"/>
    <w:basedOn w:val="a0"/>
    <w:link w:val="affc"/>
    <w:rsid w:val="005B4FD3"/>
    <w:rPr>
      <w:rFonts w:ascii="Times New Roman" w:eastAsia="Times New Roman" w:hAnsi="Times New Roman" w:cs="Times New Roman"/>
      <w:b/>
      <w:bCs/>
      <w:sz w:val="24"/>
      <w:szCs w:val="24"/>
      <w:lang w:eastAsia="ar-SA"/>
    </w:rPr>
  </w:style>
  <w:style w:type="character" w:customStyle="1" w:styleId="nowrap">
    <w:name w:val="nowrap"/>
    <w:basedOn w:val="a0"/>
    <w:rsid w:val="00F62967"/>
  </w:style>
</w:styles>
</file>

<file path=word/webSettings.xml><?xml version="1.0" encoding="utf-8"?>
<w:webSettings xmlns:r="http://schemas.openxmlformats.org/officeDocument/2006/relationships" xmlns:w="http://schemas.openxmlformats.org/wordprocessingml/2006/main">
  <w:divs>
    <w:div w:id="95055221">
      <w:bodyDiv w:val="1"/>
      <w:marLeft w:val="0"/>
      <w:marRight w:val="0"/>
      <w:marTop w:val="0"/>
      <w:marBottom w:val="0"/>
      <w:divBdr>
        <w:top w:val="none" w:sz="0" w:space="0" w:color="auto"/>
        <w:left w:val="none" w:sz="0" w:space="0" w:color="auto"/>
        <w:bottom w:val="none" w:sz="0" w:space="0" w:color="auto"/>
        <w:right w:val="none" w:sz="0" w:space="0" w:color="auto"/>
      </w:divBdr>
    </w:div>
    <w:div w:id="225531633">
      <w:bodyDiv w:val="1"/>
      <w:marLeft w:val="0"/>
      <w:marRight w:val="0"/>
      <w:marTop w:val="0"/>
      <w:marBottom w:val="0"/>
      <w:divBdr>
        <w:top w:val="none" w:sz="0" w:space="0" w:color="auto"/>
        <w:left w:val="none" w:sz="0" w:space="0" w:color="auto"/>
        <w:bottom w:val="none" w:sz="0" w:space="0" w:color="auto"/>
        <w:right w:val="none" w:sz="0" w:space="0" w:color="auto"/>
      </w:divBdr>
    </w:div>
    <w:div w:id="304163457">
      <w:bodyDiv w:val="1"/>
      <w:marLeft w:val="0"/>
      <w:marRight w:val="0"/>
      <w:marTop w:val="0"/>
      <w:marBottom w:val="0"/>
      <w:divBdr>
        <w:top w:val="none" w:sz="0" w:space="0" w:color="auto"/>
        <w:left w:val="none" w:sz="0" w:space="0" w:color="auto"/>
        <w:bottom w:val="none" w:sz="0" w:space="0" w:color="auto"/>
        <w:right w:val="none" w:sz="0" w:space="0" w:color="auto"/>
      </w:divBdr>
    </w:div>
    <w:div w:id="671956003">
      <w:bodyDiv w:val="1"/>
      <w:marLeft w:val="0"/>
      <w:marRight w:val="0"/>
      <w:marTop w:val="0"/>
      <w:marBottom w:val="0"/>
      <w:divBdr>
        <w:top w:val="none" w:sz="0" w:space="0" w:color="auto"/>
        <w:left w:val="none" w:sz="0" w:space="0" w:color="auto"/>
        <w:bottom w:val="none" w:sz="0" w:space="0" w:color="auto"/>
        <w:right w:val="none" w:sz="0" w:space="0" w:color="auto"/>
      </w:divBdr>
    </w:div>
    <w:div w:id="1190796782">
      <w:bodyDiv w:val="1"/>
      <w:marLeft w:val="0"/>
      <w:marRight w:val="0"/>
      <w:marTop w:val="0"/>
      <w:marBottom w:val="0"/>
      <w:divBdr>
        <w:top w:val="none" w:sz="0" w:space="0" w:color="auto"/>
        <w:left w:val="none" w:sz="0" w:space="0" w:color="auto"/>
        <w:bottom w:val="none" w:sz="0" w:space="0" w:color="auto"/>
        <w:right w:val="none" w:sz="0" w:space="0" w:color="auto"/>
      </w:divBdr>
    </w:div>
    <w:div w:id="1644697339">
      <w:bodyDiv w:val="1"/>
      <w:marLeft w:val="0"/>
      <w:marRight w:val="0"/>
      <w:marTop w:val="0"/>
      <w:marBottom w:val="0"/>
      <w:divBdr>
        <w:top w:val="none" w:sz="0" w:space="0" w:color="auto"/>
        <w:left w:val="none" w:sz="0" w:space="0" w:color="auto"/>
        <w:bottom w:val="none" w:sz="0" w:space="0" w:color="auto"/>
        <w:right w:val="none" w:sz="0" w:space="0" w:color="auto"/>
      </w:divBdr>
    </w:div>
    <w:div w:id="1901280576">
      <w:bodyDiv w:val="1"/>
      <w:marLeft w:val="0"/>
      <w:marRight w:val="0"/>
      <w:marTop w:val="0"/>
      <w:marBottom w:val="0"/>
      <w:divBdr>
        <w:top w:val="none" w:sz="0" w:space="0" w:color="auto"/>
        <w:left w:val="none" w:sz="0" w:space="0" w:color="auto"/>
        <w:bottom w:val="none" w:sz="0" w:space="0" w:color="auto"/>
        <w:right w:val="none" w:sz="0" w:space="0" w:color="auto"/>
      </w:divBdr>
    </w:div>
    <w:div w:id="2033065900">
      <w:bodyDiv w:val="1"/>
      <w:marLeft w:val="0"/>
      <w:marRight w:val="0"/>
      <w:marTop w:val="0"/>
      <w:marBottom w:val="0"/>
      <w:divBdr>
        <w:top w:val="none" w:sz="0" w:space="0" w:color="auto"/>
        <w:left w:val="none" w:sz="0" w:space="0" w:color="auto"/>
        <w:bottom w:val="none" w:sz="0" w:space="0" w:color="auto"/>
        <w:right w:val="none" w:sz="0" w:space="0" w:color="auto"/>
      </w:divBdr>
    </w:div>
    <w:div w:id="20489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0%D0%BE%D1%81%D1%82%D0%BE%D0%B2-%D0%BD%D0%B0-%D0%94%D0%BE%D0%BD%D1%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0%B9%D1%81%D1%83%D0%B3_(%D1%80%D0%B5%D0%BA%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Lbls>
            <c:dLbl>
              <c:idx val="0"/>
              <c:layout>
                <c:manualLayout>
                  <c:x val="2.3765713496339282E-3"/>
                  <c:y val="-2.5156382724886666E-2"/>
                </c:manualLayout>
              </c:layout>
              <c:tx>
                <c:rich>
                  <a:bodyPr/>
                  <a:lstStyle/>
                  <a:p>
                    <a:r>
                      <a:rPr lang="en-US"/>
                      <a:t>1</a:t>
                    </a:r>
                    <a:r>
                      <a:rPr lang="ru-RU"/>
                      <a:t>2</a:t>
                    </a:r>
                    <a:r>
                      <a:rPr lang="en-US"/>
                      <a:t>,</a:t>
                    </a:r>
                    <a:r>
                      <a:rPr lang="ru-RU"/>
                      <a:t>7%</a:t>
                    </a:r>
                    <a:endParaRPr lang="en-US"/>
                  </a:p>
                </c:rich>
              </c:tx>
              <c:showVal val="1"/>
            </c:dLbl>
            <c:dLbl>
              <c:idx val="1"/>
              <c:layout>
                <c:manualLayout>
                  <c:x val="0.20103605470368835"/>
                  <c:y val="-3.093371510379489E-2"/>
                </c:manualLayout>
              </c:layout>
              <c:tx>
                <c:rich>
                  <a:bodyPr/>
                  <a:lstStyle/>
                  <a:p>
                    <a:r>
                      <a:rPr lang="ru-RU"/>
                      <a:t>72,2%</a:t>
                    </a:r>
                    <a:endParaRPr lang="en-US"/>
                  </a:p>
                </c:rich>
              </c:tx>
              <c:showVal val="1"/>
            </c:dLbl>
            <c:dLbl>
              <c:idx val="2"/>
              <c:layout>
                <c:manualLayout>
                  <c:x val="-4.9649583275774657E-2"/>
                  <c:y val="-2.9386781197804787E-2"/>
                </c:manualLayout>
              </c:layout>
              <c:tx>
                <c:rich>
                  <a:bodyPr/>
                  <a:lstStyle/>
                  <a:p>
                    <a:r>
                      <a:rPr lang="ru-RU"/>
                      <a:t>27,1%</a:t>
                    </a:r>
                    <a:endParaRPr lang="en-US"/>
                  </a:p>
                </c:rich>
              </c:tx>
              <c:showVal val="1"/>
            </c:dLbl>
            <c:txPr>
              <a:bodyPr/>
              <a:lstStyle/>
              <a:p>
                <a:pPr>
                  <a:defRPr sz="1200">
                    <a:latin typeface="Times New Roman" pitchFamily="18" charset="0"/>
                    <a:cs typeface="Times New Roman" pitchFamily="18" charset="0"/>
                  </a:defRPr>
                </a:pPr>
                <a:endParaRPr lang="ru-RU"/>
              </a:p>
            </c:txPr>
            <c:showVal val="1"/>
            <c:showLeaderLines val="1"/>
          </c:dLbls>
          <c:cat>
            <c:strRef>
              <c:f>Лист1!$A$2:$A$4</c:f>
              <c:strCache>
                <c:ptCount val="3"/>
                <c:pt idx="0">
                  <c:v>моложе трудоспособного </c:v>
                </c:pt>
                <c:pt idx="1">
                  <c:v>в трудоспособном </c:v>
                </c:pt>
                <c:pt idx="2">
                  <c:v>старше трудоспособного</c:v>
                </c:pt>
              </c:strCache>
            </c:strRef>
          </c:cat>
          <c:val>
            <c:numRef>
              <c:f>Лист1!$B$2:$B$4</c:f>
              <c:numCache>
                <c:formatCode>General</c:formatCode>
                <c:ptCount val="3"/>
                <c:pt idx="0">
                  <c:v>12.7</c:v>
                </c:pt>
                <c:pt idx="1">
                  <c:v>72.2</c:v>
                </c:pt>
                <c:pt idx="2">
                  <c:v>27.1</c:v>
                </c:pt>
              </c:numCache>
            </c:numRef>
          </c:val>
        </c:ser>
      </c:pie3DChart>
    </c:plotArea>
    <c:legend>
      <c:legendPos val="r"/>
      <c:layout>
        <c:manualLayout>
          <c:xMode val="edge"/>
          <c:yMode val="edge"/>
          <c:x val="0.68377897499654661"/>
          <c:y val="0.36848790264853282"/>
          <c:w val="0.31622102500346089"/>
          <c:h val="0.48120601288476111"/>
        </c:manualLayout>
      </c:layout>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stacked"/>
        <c:ser>
          <c:idx val="0"/>
          <c:order val="0"/>
          <c:tx>
            <c:strRef>
              <c:f>Лист1!$B$1</c:f>
              <c:strCache>
                <c:ptCount val="1"/>
                <c:pt idx="0">
                  <c:v>Аксайский район</c:v>
                </c:pt>
              </c:strCache>
            </c:strRef>
          </c:tx>
          <c:dLbls>
            <c:txPr>
              <a:bodyPr/>
              <a:lstStyle/>
              <a:p>
                <a:pPr>
                  <a:defRPr sz="1200">
                    <a:latin typeface="Times New Roman" pitchFamily="18" charset="0"/>
                    <a:cs typeface="Times New Roman" pitchFamily="18" charset="0"/>
                  </a:defRPr>
                </a:pPr>
                <a:endParaRPr lang="ru-RU"/>
              </a:p>
            </c:txPr>
            <c:showVal val="1"/>
          </c:dLbls>
          <c:cat>
            <c:strRef>
              <c:f>Лист1!$A$2:$A$6</c:f>
              <c:strCache>
                <c:ptCount val="5"/>
                <c:pt idx="0">
                  <c:v>2011 г.</c:v>
                </c:pt>
                <c:pt idx="1">
                  <c:v>2012 г.</c:v>
                </c:pt>
                <c:pt idx="2">
                  <c:v>2013 г.</c:v>
                </c:pt>
                <c:pt idx="3">
                  <c:v>2014 г.</c:v>
                </c:pt>
                <c:pt idx="4">
                  <c:v>2015 г.</c:v>
                </c:pt>
              </c:strCache>
            </c:strRef>
          </c:cat>
          <c:val>
            <c:numRef>
              <c:f>Лист1!$B$2:$B$6</c:f>
              <c:numCache>
                <c:formatCode>General</c:formatCode>
                <c:ptCount val="5"/>
                <c:pt idx="0" formatCode="#,##0">
                  <c:v>92100</c:v>
                </c:pt>
                <c:pt idx="1">
                  <c:v>92200</c:v>
                </c:pt>
                <c:pt idx="2">
                  <c:v>99600</c:v>
                </c:pt>
                <c:pt idx="3">
                  <c:v>110210</c:v>
                </c:pt>
                <c:pt idx="4">
                  <c:v>112500</c:v>
                </c:pt>
              </c:numCache>
            </c:numRef>
          </c:val>
        </c:ser>
        <c:overlap val="100"/>
        <c:axId val="90487040"/>
        <c:axId val="92082560"/>
      </c:barChart>
      <c:catAx>
        <c:axId val="90487040"/>
        <c:scaling>
          <c:orientation val="minMax"/>
        </c:scaling>
        <c:axPos val="b"/>
        <c:tickLblPos val="nextTo"/>
        <c:crossAx val="92082560"/>
        <c:crosses val="autoZero"/>
        <c:auto val="1"/>
        <c:lblAlgn val="ctr"/>
        <c:lblOffset val="100"/>
      </c:catAx>
      <c:valAx>
        <c:axId val="92082560"/>
        <c:scaling>
          <c:orientation val="minMax"/>
        </c:scaling>
        <c:axPos val="l"/>
        <c:majorGridlines/>
        <c:numFmt formatCode="#,##0" sourceLinked="1"/>
        <c:tickLblPos val="nextTo"/>
        <c:crossAx val="9048704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9806-F08C-472F-A38B-D6439DDF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3015</TotalTime>
  <Pages>46</Pages>
  <Words>13453</Words>
  <Characters>76685</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30</cp:revision>
  <cp:lastPrinted>2017-01-27T14:09:00Z</cp:lastPrinted>
  <dcterms:created xsi:type="dcterms:W3CDTF">2017-01-24T07:52:00Z</dcterms:created>
  <dcterms:modified xsi:type="dcterms:W3CDTF">2017-01-27T14:27:00Z</dcterms:modified>
</cp:coreProperties>
</file>