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F26F77">
      <w:pPr>
        <w:tabs>
          <w:tab w:val="left" w:pos="993"/>
        </w:tabs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093E9D">
      <w:pPr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B737B">
        <w:rPr>
          <w:sz w:val="28"/>
          <w:szCs w:val="28"/>
          <w:u w:val="single"/>
        </w:rPr>
        <w:t>16.02.2022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AB737B">
        <w:rPr>
          <w:sz w:val="28"/>
          <w:szCs w:val="28"/>
          <w:u w:val="single"/>
        </w:rPr>
        <w:t>263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3B2E9E" w:rsidRPr="00F22636" w:rsidRDefault="003B2E9E" w:rsidP="00AA297D">
      <w:pPr>
        <w:jc w:val="center"/>
        <w:rPr>
          <w:color w:val="FF0000"/>
          <w:sz w:val="28"/>
          <w:szCs w:val="28"/>
        </w:rPr>
      </w:pPr>
    </w:p>
    <w:p w:rsidR="00BF0C21" w:rsidRDefault="00764817" w:rsidP="0076481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</w:t>
      </w:r>
      <w:r w:rsidRPr="00764817">
        <w:rPr>
          <w:b/>
          <w:sz w:val="28"/>
          <w:szCs w:val="28"/>
        </w:rPr>
        <w:t xml:space="preserve">еречня товарных рынков </w:t>
      </w:r>
    </w:p>
    <w:p w:rsidR="00BF0C21" w:rsidRDefault="00764817" w:rsidP="00764817">
      <w:pPr>
        <w:ind w:firstLine="709"/>
        <w:jc w:val="center"/>
        <w:rPr>
          <w:b/>
          <w:sz w:val="28"/>
          <w:szCs w:val="28"/>
        </w:rPr>
      </w:pPr>
      <w:r w:rsidRPr="00764817">
        <w:rPr>
          <w:b/>
          <w:sz w:val="28"/>
          <w:szCs w:val="28"/>
        </w:rPr>
        <w:t xml:space="preserve">для содействия развитию конкуренции </w:t>
      </w:r>
    </w:p>
    <w:p w:rsidR="00BF0C21" w:rsidRDefault="00764817" w:rsidP="00764817">
      <w:pPr>
        <w:ind w:firstLine="709"/>
        <w:jc w:val="center"/>
        <w:rPr>
          <w:b/>
          <w:sz w:val="28"/>
          <w:szCs w:val="28"/>
        </w:rPr>
      </w:pPr>
      <w:r w:rsidRPr="00764817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муниципальном образовании «Город Батайск» </w:t>
      </w:r>
      <w:r w:rsidRPr="00764817">
        <w:rPr>
          <w:b/>
          <w:sz w:val="28"/>
          <w:szCs w:val="28"/>
        </w:rPr>
        <w:t xml:space="preserve"> </w:t>
      </w:r>
    </w:p>
    <w:p w:rsidR="00BF0C21" w:rsidRDefault="00764817" w:rsidP="00764817">
      <w:pPr>
        <w:ind w:firstLine="709"/>
        <w:jc w:val="center"/>
        <w:rPr>
          <w:b/>
          <w:sz w:val="28"/>
          <w:szCs w:val="28"/>
        </w:rPr>
      </w:pPr>
      <w:r w:rsidRPr="00764817">
        <w:rPr>
          <w:b/>
          <w:sz w:val="28"/>
          <w:szCs w:val="28"/>
        </w:rPr>
        <w:t xml:space="preserve">и Плана мероприятий («дорожной карты») </w:t>
      </w:r>
    </w:p>
    <w:p w:rsidR="00BF0C21" w:rsidRDefault="00764817" w:rsidP="00764817">
      <w:pPr>
        <w:ind w:firstLine="709"/>
        <w:jc w:val="center"/>
        <w:rPr>
          <w:b/>
          <w:sz w:val="28"/>
          <w:szCs w:val="28"/>
        </w:rPr>
      </w:pPr>
      <w:r w:rsidRPr="00764817">
        <w:rPr>
          <w:b/>
          <w:sz w:val="28"/>
          <w:szCs w:val="28"/>
        </w:rPr>
        <w:t xml:space="preserve">по содействию развитию конкуренции </w:t>
      </w:r>
    </w:p>
    <w:p w:rsidR="00764817" w:rsidRDefault="00764817" w:rsidP="00764817">
      <w:pPr>
        <w:ind w:firstLine="709"/>
        <w:jc w:val="center"/>
        <w:rPr>
          <w:b/>
          <w:sz w:val="28"/>
          <w:szCs w:val="28"/>
        </w:rPr>
      </w:pPr>
      <w:r w:rsidRPr="00764817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муниципальном образовании «Город Батайск»</w:t>
      </w:r>
    </w:p>
    <w:p w:rsidR="003B2E9E" w:rsidRDefault="00764817" w:rsidP="00764817">
      <w:pPr>
        <w:ind w:firstLine="709"/>
        <w:jc w:val="center"/>
        <w:rPr>
          <w:b/>
          <w:sz w:val="28"/>
          <w:szCs w:val="28"/>
        </w:rPr>
      </w:pPr>
      <w:r w:rsidRPr="00764817">
        <w:rPr>
          <w:b/>
          <w:sz w:val="28"/>
          <w:szCs w:val="28"/>
        </w:rPr>
        <w:t xml:space="preserve"> на 2022-2025 годы</w:t>
      </w:r>
    </w:p>
    <w:p w:rsidR="00D81A12" w:rsidRPr="00764817" w:rsidRDefault="00D81A12" w:rsidP="00764817">
      <w:pPr>
        <w:ind w:firstLine="709"/>
        <w:jc w:val="center"/>
        <w:rPr>
          <w:b/>
          <w:color w:val="FF0000"/>
          <w:sz w:val="28"/>
          <w:szCs w:val="28"/>
        </w:rPr>
      </w:pPr>
    </w:p>
    <w:p w:rsidR="00895BF3" w:rsidRPr="00E81B49" w:rsidRDefault="00895BF3" w:rsidP="00093E9D">
      <w:pPr>
        <w:ind w:firstLine="709"/>
        <w:jc w:val="both"/>
        <w:rPr>
          <w:sz w:val="28"/>
          <w:szCs w:val="28"/>
        </w:rPr>
      </w:pPr>
      <w:r w:rsidRPr="00895BF3">
        <w:rPr>
          <w:kern w:val="1"/>
          <w:sz w:val="28"/>
          <w:szCs w:val="28"/>
        </w:rPr>
        <w:t xml:space="preserve">В </w:t>
      </w:r>
      <w:r w:rsidR="0083233F">
        <w:rPr>
          <w:kern w:val="1"/>
          <w:sz w:val="28"/>
          <w:szCs w:val="28"/>
        </w:rPr>
        <w:t xml:space="preserve">соответствии с распоряжением Правительства </w:t>
      </w:r>
      <w:r w:rsidRPr="00895BF3">
        <w:rPr>
          <w:kern w:val="1"/>
          <w:sz w:val="28"/>
          <w:szCs w:val="28"/>
        </w:rPr>
        <w:t xml:space="preserve">Российской Федерации от </w:t>
      </w:r>
      <w:r w:rsidR="0083233F">
        <w:rPr>
          <w:kern w:val="1"/>
          <w:sz w:val="28"/>
          <w:szCs w:val="28"/>
        </w:rPr>
        <w:t>02.09.2021</w:t>
      </w:r>
      <w:r w:rsidRPr="00895BF3">
        <w:rPr>
          <w:kern w:val="1"/>
          <w:sz w:val="28"/>
          <w:szCs w:val="28"/>
        </w:rPr>
        <w:t xml:space="preserve"> №</w:t>
      </w:r>
      <w:r w:rsidR="0083233F">
        <w:rPr>
          <w:kern w:val="1"/>
          <w:sz w:val="28"/>
          <w:szCs w:val="28"/>
        </w:rPr>
        <w:t xml:space="preserve"> 2424-р «Об утверждении Национального плана («дорожной карты») развития конкуренции в Российской Федерации,</w:t>
      </w:r>
      <w:r w:rsidR="008B74C1">
        <w:rPr>
          <w:kern w:val="1"/>
          <w:sz w:val="28"/>
          <w:szCs w:val="28"/>
        </w:rPr>
        <w:t xml:space="preserve"> </w:t>
      </w:r>
      <w:r w:rsidR="008B74C1" w:rsidRPr="008B74C1">
        <w:rPr>
          <w:sz w:val="28"/>
          <w:szCs w:val="28"/>
        </w:rPr>
        <w:t>Стандартом развития конкуренции в субъекта</w:t>
      </w:r>
      <w:r w:rsidR="008B74C1">
        <w:rPr>
          <w:sz w:val="28"/>
          <w:szCs w:val="28"/>
        </w:rPr>
        <w:t>х Российской Федерации, утвержде</w:t>
      </w:r>
      <w:r w:rsidR="008B74C1" w:rsidRPr="008B74C1">
        <w:rPr>
          <w:sz w:val="28"/>
          <w:szCs w:val="28"/>
        </w:rPr>
        <w:t>нным распоряжением Правительства Российской Федерации от 17</w:t>
      </w:r>
      <w:r w:rsidR="008B74C1">
        <w:rPr>
          <w:sz w:val="28"/>
          <w:szCs w:val="28"/>
        </w:rPr>
        <w:t>.04.2019</w:t>
      </w:r>
      <w:r w:rsidR="00EB5B1F">
        <w:rPr>
          <w:sz w:val="28"/>
          <w:szCs w:val="28"/>
        </w:rPr>
        <w:t xml:space="preserve"> </w:t>
      </w:r>
      <w:r w:rsidR="008B74C1" w:rsidRPr="008B74C1">
        <w:rPr>
          <w:sz w:val="28"/>
          <w:szCs w:val="28"/>
        </w:rPr>
        <w:t>№ 768-р</w:t>
      </w:r>
      <w:r w:rsidR="0039157C" w:rsidRPr="008B74C1">
        <w:rPr>
          <w:kern w:val="1"/>
          <w:sz w:val="28"/>
          <w:szCs w:val="28"/>
        </w:rPr>
        <w:t>,</w:t>
      </w:r>
      <w:r w:rsidR="0039157C">
        <w:rPr>
          <w:kern w:val="1"/>
          <w:sz w:val="28"/>
          <w:szCs w:val="28"/>
        </w:rPr>
        <w:t xml:space="preserve"> Администрация города Батайска</w:t>
      </w:r>
      <w:r w:rsidR="00E81B49">
        <w:rPr>
          <w:kern w:val="1"/>
          <w:sz w:val="28"/>
          <w:szCs w:val="28"/>
        </w:rPr>
        <w:t xml:space="preserve"> </w:t>
      </w:r>
      <w:r w:rsidR="00E81B49" w:rsidRPr="00934825">
        <w:rPr>
          <w:b/>
          <w:kern w:val="1"/>
          <w:sz w:val="28"/>
          <w:szCs w:val="28"/>
        </w:rPr>
        <w:t>постановляет:</w:t>
      </w:r>
    </w:p>
    <w:p w:rsidR="00D81A12" w:rsidRPr="00D81A12" w:rsidRDefault="00D81A12" w:rsidP="00895BF3">
      <w:pPr>
        <w:ind w:left="284" w:firstLine="709"/>
        <w:rPr>
          <w:kern w:val="1"/>
          <w:sz w:val="28"/>
          <w:szCs w:val="28"/>
        </w:rPr>
      </w:pPr>
    </w:p>
    <w:p w:rsidR="0083233F" w:rsidRDefault="0083233F" w:rsidP="00093E9D">
      <w:pPr>
        <w:tabs>
          <w:tab w:val="left" w:pos="993"/>
        </w:tabs>
        <w:ind w:firstLine="700"/>
        <w:jc w:val="both"/>
        <w:rPr>
          <w:sz w:val="28"/>
          <w:szCs w:val="28"/>
        </w:rPr>
      </w:pPr>
      <w:r w:rsidRPr="0083233F">
        <w:rPr>
          <w:sz w:val="28"/>
          <w:szCs w:val="28"/>
        </w:rPr>
        <w:t xml:space="preserve">1. Утвердить перечень </w:t>
      </w:r>
      <w:r w:rsidR="00764817">
        <w:rPr>
          <w:sz w:val="28"/>
          <w:szCs w:val="28"/>
        </w:rPr>
        <w:t>товарных</w:t>
      </w:r>
      <w:r>
        <w:rPr>
          <w:sz w:val="28"/>
          <w:szCs w:val="28"/>
        </w:rPr>
        <w:t xml:space="preserve"> рынков для содействия развитию конкуренции на территории муниципальном образовании «Город Батайск»</w:t>
      </w:r>
      <w:r w:rsidRPr="0083233F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1 к настоящему постановлению.</w:t>
      </w:r>
      <w:r w:rsidRPr="0083233F">
        <w:rPr>
          <w:sz w:val="28"/>
          <w:szCs w:val="28"/>
        </w:rPr>
        <w:t xml:space="preserve"> </w:t>
      </w:r>
    </w:p>
    <w:p w:rsidR="0083233F" w:rsidRDefault="0083233F" w:rsidP="00093E9D">
      <w:pPr>
        <w:tabs>
          <w:tab w:val="left" w:pos="993"/>
        </w:tabs>
        <w:ind w:firstLine="700"/>
        <w:jc w:val="both"/>
        <w:rPr>
          <w:sz w:val="28"/>
          <w:szCs w:val="28"/>
        </w:rPr>
      </w:pPr>
      <w:r w:rsidRPr="0083233F">
        <w:rPr>
          <w:sz w:val="28"/>
          <w:szCs w:val="28"/>
        </w:rPr>
        <w:t xml:space="preserve">2. Утвердить план мероприятий («дорожную карту») по содействию развитию конкуренции </w:t>
      </w:r>
      <w:r>
        <w:rPr>
          <w:sz w:val="28"/>
          <w:szCs w:val="28"/>
        </w:rPr>
        <w:t>на территории муниципального образования «Город Батайск»</w:t>
      </w:r>
      <w:r w:rsidRPr="0083233F">
        <w:rPr>
          <w:sz w:val="28"/>
          <w:szCs w:val="28"/>
        </w:rPr>
        <w:t xml:space="preserve"> на 2022-2025 годы </w:t>
      </w:r>
      <w:r>
        <w:rPr>
          <w:sz w:val="28"/>
          <w:szCs w:val="28"/>
        </w:rPr>
        <w:t>согласно приложению № 2 к настоящему постановлению.</w:t>
      </w:r>
    </w:p>
    <w:p w:rsidR="00895BF3" w:rsidRDefault="00BF0C21" w:rsidP="00093E9D">
      <w:pPr>
        <w:tabs>
          <w:tab w:val="left" w:pos="993"/>
        </w:tabs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95BF3" w:rsidRPr="0083233F">
        <w:rPr>
          <w:sz w:val="28"/>
          <w:szCs w:val="28"/>
        </w:rPr>
        <w:t>.</w:t>
      </w:r>
      <w:r w:rsidR="00F26F77" w:rsidRPr="0083233F">
        <w:rPr>
          <w:sz w:val="28"/>
          <w:szCs w:val="28"/>
        </w:rPr>
        <w:t xml:space="preserve"> </w:t>
      </w:r>
      <w:r w:rsidR="00895BF3" w:rsidRPr="0083233F">
        <w:rPr>
          <w:sz w:val="28"/>
          <w:szCs w:val="28"/>
        </w:rPr>
        <w:t xml:space="preserve">Настоящее постановление </w:t>
      </w:r>
      <w:r w:rsidR="00B67382">
        <w:rPr>
          <w:sz w:val="28"/>
          <w:szCs w:val="28"/>
        </w:rPr>
        <w:t>подлежит размещению</w:t>
      </w:r>
      <w:r w:rsidR="00895BF3" w:rsidRPr="0083233F">
        <w:rPr>
          <w:sz w:val="28"/>
          <w:szCs w:val="28"/>
        </w:rPr>
        <w:t xml:space="preserve"> </w:t>
      </w:r>
      <w:r w:rsidR="00F85A85">
        <w:rPr>
          <w:sz w:val="28"/>
          <w:szCs w:val="28"/>
        </w:rPr>
        <w:t>на официальном</w:t>
      </w:r>
      <w:r w:rsidR="00F85A85" w:rsidRPr="00F85A85">
        <w:rPr>
          <w:sz w:val="28"/>
          <w:szCs w:val="28"/>
        </w:rPr>
        <w:t xml:space="preserve"> </w:t>
      </w:r>
      <w:r w:rsidR="00F85A85">
        <w:rPr>
          <w:sz w:val="28"/>
          <w:szCs w:val="28"/>
        </w:rPr>
        <w:t xml:space="preserve">сайте </w:t>
      </w:r>
      <w:r w:rsidR="00895BF3" w:rsidRPr="0083233F">
        <w:rPr>
          <w:sz w:val="28"/>
          <w:szCs w:val="28"/>
        </w:rPr>
        <w:t>Администрации города Батайска.</w:t>
      </w:r>
    </w:p>
    <w:p w:rsidR="00B67382" w:rsidRDefault="00B67382" w:rsidP="00093E9D">
      <w:pPr>
        <w:tabs>
          <w:tab w:val="left" w:pos="993"/>
        </w:tabs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83233F">
        <w:rPr>
          <w:sz w:val="28"/>
          <w:szCs w:val="28"/>
        </w:rPr>
        <w:t>Настоящее постановление</w:t>
      </w:r>
      <w:r>
        <w:rPr>
          <w:sz w:val="28"/>
          <w:szCs w:val="28"/>
        </w:rPr>
        <w:t xml:space="preserve"> вступает в силу со дня его официального опубликования.</w:t>
      </w:r>
    </w:p>
    <w:p w:rsidR="00B67382" w:rsidRPr="0083233F" w:rsidRDefault="00B67382" w:rsidP="00093E9D">
      <w:pPr>
        <w:tabs>
          <w:tab w:val="left" w:pos="993"/>
        </w:tabs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5. Настоящее постановление подлежит включению в регистр муниципальных нормативных правовых актов Ростовской области.</w:t>
      </w:r>
    </w:p>
    <w:p w:rsidR="00093E9D" w:rsidRDefault="00093E9D" w:rsidP="00093E9D">
      <w:pPr>
        <w:tabs>
          <w:tab w:val="left" w:pos="993"/>
        </w:tabs>
        <w:ind w:firstLine="700"/>
        <w:jc w:val="both"/>
        <w:rPr>
          <w:kern w:val="1"/>
          <w:sz w:val="28"/>
          <w:szCs w:val="28"/>
        </w:rPr>
      </w:pPr>
    </w:p>
    <w:p w:rsidR="00093E9D" w:rsidRDefault="00093E9D" w:rsidP="00093E9D">
      <w:pPr>
        <w:tabs>
          <w:tab w:val="left" w:pos="993"/>
        </w:tabs>
        <w:ind w:firstLine="700"/>
        <w:jc w:val="both"/>
        <w:rPr>
          <w:kern w:val="1"/>
          <w:sz w:val="28"/>
          <w:szCs w:val="28"/>
        </w:rPr>
      </w:pPr>
    </w:p>
    <w:p w:rsidR="00093E9D" w:rsidRDefault="00093E9D" w:rsidP="00093E9D">
      <w:pPr>
        <w:tabs>
          <w:tab w:val="left" w:pos="993"/>
        </w:tabs>
        <w:ind w:firstLine="700"/>
        <w:jc w:val="both"/>
        <w:rPr>
          <w:kern w:val="1"/>
          <w:sz w:val="28"/>
          <w:szCs w:val="28"/>
        </w:rPr>
      </w:pPr>
    </w:p>
    <w:p w:rsidR="00895BF3" w:rsidRPr="00093E9D" w:rsidRDefault="00F61FC6" w:rsidP="00F61FC6">
      <w:pPr>
        <w:tabs>
          <w:tab w:val="left" w:pos="0"/>
        </w:tabs>
        <w:ind w:firstLine="700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lastRenderedPageBreak/>
        <w:tab/>
      </w:r>
      <w:r w:rsidR="00B67382">
        <w:rPr>
          <w:kern w:val="1"/>
          <w:sz w:val="28"/>
          <w:szCs w:val="28"/>
        </w:rPr>
        <w:t>6</w:t>
      </w:r>
      <w:r w:rsidR="0039157C" w:rsidRPr="0083233F">
        <w:rPr>
          <w:kern w:val="1"/>
          <w:sz w:val="28"/>
          <w:szCs w:val="28"/>
        </w:rPr>
        <w:t xml:space="preserve">. </w:t>
      </w:r>
      <w:proofErr w:type="gramStart"/>
      <w:r w:rsidR="0039157C" w:rsidRPr="0083233F">
        <w:rPr>
          <w:kern w:val="1"/>
          <w:sz w:val="28"/>
          <w:szCs w:val="28"/>
        </w:rPr>
        <w:t>Контроль</w:t>
      </w:r>
      <w:r w:rsidR="00EB5B1F">
        <w:rPr>
          <w:kern w:val="1"/>
          <w:sz w:val="28"/>
          <w:szCs w:val="28"/>
        </w:rPr>
        <w:t xml:space="preserve"> </w:t>
      </w:r>
      <w:r w:rsidR="0039157C" w:rsidRPr="0083233F">
        <w:rPr>
          <w:kern w:val="1"/>
          <w:sz w:val="28"/>
          <w:szCs w:val="28"/>
        </w:rPr>
        <w:t xml:space="preserve"> за</w:t>
      </w:r>
      <w:proofErr w:type="gramEnd"/>
      <w:r w:rsidR="0039157C" w:rsidRPr="0083233F">
        <w:rPr>
          <w:kern w:val="1"/>
          <w:sz w:val="28"/>
          <w:szCs w:val="28"/>
        </w:rPr>
        <w:t xml:space="preserve"> </w:t>
      </w:r>
      <w:r w:rsidR="00EB5B1F">
        <w:rPr>
          <w:kern w:val="1"/>
          <w:sz w:val="28"/>
          <w:szCs w:val="28"/>
        </w:rPr>
        <w:t xml:space="preserve"> </w:t>
      </w:r>
      <w:r w:rsidR="0039157C" w:rsidRPr="0083233F">
        <w:rPr>
          <w:kern w:val="1"/>
          <w:sz w:val="28"/>
          <w:szCs w:val="28"/>
        </w:rPr>
        <w:t>исполнени</w:t>
      </w:r>
      <w:r w:rsidR="00895BF3" w:rsidRPr="0083233F">
        <w:rPr>
          <w:kern w:val="1"/>
          <w:sz w:val="28"/>
          <w:szCs w:val="28"/>
        </w:rPr>
        <w:t xml:space="preserve">ем </w:t>
      </w:r>
      <w:r w:rsidR="00093E9D">
        <w:rPr>
          <w:kern w:val="1"/>
          <w:sz w:val="28"/>
          <w:szCs w:val="28"/>
        </w:rPr>
        <w:t xml:space="preserve">настоящего </w:t>
      </w:r>
      <w:r w:rsidR="00EB5B1F">
        <w:rPr>
          <w:kern w:val="1"/>
          <w:sz w:val="28"/>
          <w:szCs w:val="28"/>
        </w:rPr>
        <w:t xml:space="preserve"> </w:t>
      </w:r>
      <w:r w:rsidR="00895BF3" w:rsidRPr="0083233F">
        <w:rPr>
          <w:kern w:val="1"/>
          <w:sz w:val="28"/>
          <w:szCs w:val="28"/>
        </w:rPr>
        <w:t xml:space="preserve">постановления </w:t>
      </w:r>
      <w:r w:rsidR="00EB5B1F">
        <w:rPr>
          <w:kern w:val="1"/>
          <w:sz w:val="28"/>
          <w:szCs w:val="28"/>
        </w:rPr>
        <w:t xml:space="preserve"> </w:t>
      </w:r>
      <w:r w:rsidR="00895BF3" w:rsidRPr="0083233F">
        <w:rPr>
          <w:kern w:val="1"/>
          <w:sz w:val="28"/>
          <w:szCs w:val="28"/>
        </w:rPr>
        <w:t xml:space="preserve">возложить </w:t>
      </w:r>
      <w:r w:rsidR="00EB5B1F">
        <w:rPr>
          <w:kern w:val="1"/>
          <w:sz w:val="28"/>
          <w:szCs w:val="28"/>
        </w:rPr>
        <w:t xml:space="preserve"> </w:t>
      </w:r>
      <w:r w:rsidR="00895BF3" w:rsidRPr="0083233F">
        <w:rPr>
          <w:kern w:val="1"/>
          <w:sz w:val="28"/>
          <w:szCs w:val="28"/>
        </w:rPr>
        <w:t xml:space="preserve">на заместителя </w:t>
      </w:r>
      <w:r w:rsidR="00EB5B1F">
        <w:rPr>
          <w:kern w:val="1"/>
          <w:sz w:val="28"/>
          <w:szCs w:val="28"/>
        </w:rPr>
        <w:t xml:space="preserve"> </w:t>
      </w:r>
      <w:r w:rsidR="00895BF3" w:rsidRPr="0083233F">
        <w:rPr>
          <w:kern w:val="1"/>
          <w:sz w:val="28"/>
          <w:szCs w:val="28"/>
        </w:rPr>
        <w:t>главы</w:t>
      </w:r>
      <w:r w:rsidR="00EB5B1F">
        <w:rPr>
          <w:kern w:val="1"/>
          <w:sz w:val="28"/>
          <w:szCs w:val="28"/>
        </w:rPr>
        <w:t xml:space="preserve"> </w:t>
      </w:r>
      <w:r w:rsidR="00895BF3" w:rsidRPr="0083233F">
        <w:rPr>
          <w:kern w:val="1"/>
          <w:sz w:val="28"/>
          <w:szCs w:val="28"/>
        </w:rPr>
        <w:t xml:space="preserve"> Администрации</w:t>
      </w:r>
      <w:r w:rsidR="00EB5B1F">
        <w:rPr>
          <w:kern w:val="1"/>
          <w:sz w:val="28"/>
          <w:szCs w:val="28"/>
        </w:rPr>
        <w:t xml:space="preserve"> </w:t>
      </w:r>
      <w:r w:rsidR="00895BF3" w:rsidRPr="0083233F">
        <w:rPr>
          <w:kern w:val="1"/>
          <w:sz w:val="28"/>
          <w:szCs w:val="28"/>
        </w:rPr>
        <w:t xml:space="preserve"> города</w:t>
      </w:r>
      <w:r w:rsidR="00EB5B1F">
        <w:rPr>
          <w:kern w:val="1"/>
          <w:sz w:val="28"/>
          <w:szCs w:val="28"/>
        </w:rPr>
        <w:t xml:space="preserve"> </w:t>
      </w:r>
      <w:r w:rsidR="00895BF3" w:rsidRPr="0083233F">
        <w:rPr>
          <w:kern w:val="1"/>
          <w:sz w:val="28"/>
          <w:szCs w:val="28"/>
        </w:rPr>
        <w:t xml:space="preserve"> Батайска</w:t>
      </w:r>
      <w:r w:rsidR="00EB5B1F">
        <w:rPr>
          <w:kern w:val="1"/>
          <w:sz w:val="28"/>
          <w:szCs w:val="28"/>
        </w:rPr>
        <w:t xml:space="preserve"> </w:t>
      </w:r>
      <w:r w:rsidR="00895BF3" w:rsidRPr="0083233F">
        <w:rPr>
          <w:kern w:val="1"/>
          <w:sz w:val="28"/>
          <w:szCs w:val="28"/>
        </w:rPr>
        <w:t xml:space="preserve"> по экономике </w:t>
      </w:r>
      <w:proofErr w:type="spellStart"/>
      <w:r w:rsidR="00895BF3" w:rsidRPr="0083233F">
        <w:rPr>
          <w:kern w:val="1"/>
          <w:sz w:val="28"/>
          <w:szCs w:val="28"/>
        </w:rPr>
        <w:t>Богатищеву</w:t>
      </w:r>
      <w:proofErr w:type="spellEnd"/>
      <w:r w:rsidR="00895BF3" w:rsidRPr="0083233F">
        <w:rPr>
          <w:kern w:val="1"/>
          <w:sz w:val="28"/>
          <w:szCs w:val="28"/>
        </w:rPr>
        <w:t xml:space="preserve"> Н.С.</w:t>
      </w:r>
    </w:p>
    <w:p w:rsidR="00AA297D" w:rsidRDefault="00AA297D" w:rsidP="00F61FC6">
      <w:pPr>
        <w:tabs>
          <w:tab w:val="left" w:pos="851"/>
          <w:tab w:val="left" w:pos="993"/>
        </w:tabs>
        <w:ind w:firstLine="720"/>
        <w:jc w:val="both"/>
        <w:rPr>
          <w:color w:val="FF0000"/>
          <w:spacing w:val="-24"/>
          <w:sz w:val="28"/>
          <w:szCs w:val="28"/>
        </w:rPr>
      </w:pPr>
    </w:p>
    <w:p w:rsidR="00B67382" w:rsidRPr="0083233F" w:rsidRDefault="00B67382" w:rsidP="00C620FB">
      <w:pPr>
        <w:tabs>
          <w:tab w:val="left" w:pos="851"/>
          <w:tab w:val="left" w:pos="993"/>
        </w:tabs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Tr="00AA297D">
        <w:tc>
          <w:tcPr>
            <w:tcW w:w="4785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Default="00AA297D" w:rsidP="00AA297D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093E9D" w:rsidRDefault="00093E9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Г.В. Павлятенко</w:t>
            </w:r>
          </w:p>
        </w:tc>
      </w:tr>
    </w:tbl>
    <w:p w:rsidR="00AA297D" w:rsidRDefault="00AA297D" w:rsidP="00AA297D">
      <w:pPr>
        <w:ind w:firstLine="720"/>
        <w:jc w:val="both"/>
        <w:rPr>
          <w:color w:val="FF0000"/>
          <w:sz w:val="28"/>
        </w:rPr>
      </w:pPr>
    </w:p>
    <w:p w:rsidR="00B67382" w:rsidRPr="00F22636" w:rsidRDefault="00B67382" w:rsidP="00AA297D">
      <w:pPr>
        <w:ind w:firstLine="720"/>
        <w:jc w:val="both"/>
        <w:rPr>
          <w:color w:val="FF0000"/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6072C5" w:rsidRDefault="00D92F4F" w:rsidP="00AA297D">
      <w:pPr>
        <w:jc w:val="both"/>
        <w:rPr>
          <w:sz w:val="28"/>
        </w:rPr>
      </w:pPr>
      <w:r>
        <w:rPr>
          <w:sz w:val="28"/>
        </w:rPr>
        <w:t>о</w:t>
      </w:r>
      <w:r w:rsidR="00AA297D">
        <w:rPr>
          <w:sz w:val="28"/>
        </w:rPr>
        <w:t>тдел</w:t>
      </w:r>
      <w:r>
        <w:rPr>
          <w:sz w:val="28"/>
        </w:rPr>
        <w:t xml:space="preserve"> экономики, инвестиционной</w:t>
      </w:r>
    </w:p>
    <w:p w:rsidR="00AA297D" w:rsidRDefault="00D92F4F" w:rsidP="00AA297D">
      <w:pPr>
        <w:jc w:val="both"/>
        <w:rPr>
          <w:sz w:val="28"/>
        </w:rPr>
      </w:pPr>
      <w:r>
        <w:rPr>
          <w:sz w:val="28"/>
        </w:rPr>
        <w:t>политики</w:t>
      </w:r>
      <w:r w:rsidR="006072C5">
        <w:rPr>
          <w:sz w:val="28"/>
        </w:rPr>
        <w:t xml:space="preserve"> </w:t>
      </w:r>
      <w:r>
        <w:rPr>
          <w:sz w:val="28"/>
        </w:rPr>
        <w:t>и стратегического развития</w:t>
      </w:r>
      <w:r w:rsidR="00AA297D">
        <w:rPr>
          <w:sz w:val="28"/>
        </w:rPr>
        <w:t xml:space="preserve"> 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Администрации города Батайска</w:t>
      </w: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p w:rsidR="00F85A85" w:rsidRDefault="00F85A85" w:rsidP="00AA297D">
      <w:pPr>
        <w:jc w:val="both"/>
        <w:rPr>
          <w:sz w:val="28"/>
        </w:rPr>
      </w:pPr>
    </w:p>
    <w:sectPr w:rsidR="00F85A85" w:rsidSect="00F61FC6">
      <w:headerReference w:type="default" r:id="rId10"/>
      <w:pgSz w:w="11906" w:h="16838"/>
      <w:pgMar w:top="1134" w:right="566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29F" w:rsidRDefault="007C429F" w:rsidP="000B458F">
      <w:r>
        <w:separator/>
      </w:r>
    </w:p>
  </w:endnote>
  <w:endnote w:type="continuationSeparator" w:id="0">
    <w:p w:rsidR="007C429F" w:rsidRDefault="007C429F" w:rsidP="000B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29F" w:rsidRDefault="007C429F" w:rsidP="000B458F">
      <w:r>
        <w:separator/>
      </w:r>
    </w:p>
  </w:footnote>
  <w:footnote w:type="continuationSeparator" w:id="0">
    <w:p w:rsidR="007C429F" w:rsidRDefault="007C429F" w:rsidP="000B45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16305"/>
      <w:docPartObj>
        <w:docPartGallery w:val="Page Numbers (Top of Page)"/>
        <w:docPartUnique/>
      </w:docPartObj>
    </w:sdtPr>
    <w:sdtEndPr/>
    <w:sdtContent>
      <w:p w:rsidR="00F61FC6" w:rsidRDefault="00294B26">
        <w:pPr>
          <w:pStyle w:val="a6"/>
          <w:jc w:val="center"/>
        </w:pPr>
        <w:r w:rsidRPr="00F61FC6">
          <w:rPr>
            <w:sz w:val="24"/>
            <w:szCs w:val="24"/>
          </w:rPr>
          <w:fldChar w:fldCharType="begin"/>
        </w:r>
        <w:r w:rsidR="00F61FC6" w:rsidRPr="00F61FC6">
          <w:rPr>
            <w:sz w:val="24"/>
            <w:szCs w:val="24"/>
          </w:rPr>
          <w:instrText xml:space="preserve"> PAGE   \* MERGEFORMAT </w:instrText>
        </w:r>
        <w:r w:rsidRPr="00F61FC6">
          <w:rPr>
            <w:sz w:val="24"/>
            <w:szCs w:val="24"/>
          </w:rPr>
          <w:fldChar w:fldCharType="separate"/>
        </w:r>
        <w:r w:rsidR="00AB737B">
          <w:rPr>
            <w:noProof/>
            <w:sz w:val="24"/>
            <w:szCs w:val="24"/>
          </w:rPr>
          <w:t>2</w:t>
        </w:r>
        <w:r w:rsidRPr="00F61FC6">
          <w:rPr>
            <w:sz w:val="24"/>
            <w:szCs w:val="24"/>
          </w:rPr>
          <w:fldChar w:fldCharType="end"/>
        </w:r>
      </w:p>
    </w:sdtContent>
  </w:sdt>
  <w:p w:rsidR="000B458F" w:rsidRPr="00F61FC6" w:rsidRDefault="000B458F">
    <w:pPr>
      <w:pStyle w:val="a6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93E9D"/>
    <w:rsid w:val="000B458F"/>
    <w:rsid w:val="001613A9"/>
    <w:rsid w:val="00211DE8"/>
    <w:rsid w:val="00294B26"/>
    <w:rsid w:val="002D0B5B"/>
    <w:rsid w:val="002F702A"/>
    <w:rsid w:val="00354E1F"/>
    <w:rsid w:val="003832C1"/>
    <w:rsid w:val="003907C5"/>
    <w:rsid w:val="0039157C"/>
    <w:rsid w:val="003B2E9E"/>
    <w:rsid w:val="00405785"/>
    <w:rsid w:val="00445290"/>
    <w:rsid w:val="004B7969"/>
    <w:rsid w:val="004F059D"/>
    <w:rsid w:val="006072C5"/>
    <w:rsid w:val="0065291D"/>
    <w:rsid w:val="00687299"/>
    <w:rsid w:val="006D4B39"/>
    <w:rsid w:val="00702C3D"/>
    <w:rsid w:val="007369C9"/>
    <w:rsid w:val="007548FC"/>
    <w:rsid w:val="00764817"/>
    <w:rsid w:val="007A50F1"/>
    <w:rsid w:val="007B2321"/>
    <w:rsid w:val="007C429F"/>
    <w:rsid w:val="0083233F"/>
    <w:rsid w:val="0083594E"/>
    <w:rsid w:val="00860415"/>
    <w:rsid w:val="008800AD"/>
    <w:rsid w:val="00895BF3"/>
    <w:rsid w:val="008B74C1"/>
    <w:rsid w:val="008E5069"/>
    <w:rsid w:val="00904EE2"/>
    <w:rsid w:val="00912475"/>
    <w:rsid w:val="009307E8"/>
    <w:rsid w:val="00934825"/>
    <w:rsid w:val="009A45C7"/>
    <w:rsid w:val="00A06393"/>
    <w:rsid w:val="00A117A1"/>
    <w:rsid w:val="00AA297D"/>
    <w:rsid w:val="00AB737B"/>
    <w:rsid w:val="00AD3096"/>
    <w:rsid w:val="00B67382"/>
    <w:rsid w:val="00BB7A36"/>
    <w:rsid w:val="00BE18D9"/>
    <w:rsid w:val="00BF0C21"/>
    <w:rsid w:val="00C620FB"/>
    <w:rsid w:val="00C63054"/>
    <w:rsid w:val="00C9197D"/>
    <w:rsid w:val="00CE58EB"/>
    <w:rsid w:val="00CE6E86"/>
    <w:rsid w:val="00D52921"/>
    <w:rsid w:val="00D52FEC"/>
    <w:rsid w:val="00D81A12"/>
    <w:rsid w:val="00D92F4F"/>
    <w:rsid w:val="00D96B9F"/>
    <w:rsid w:val="00DD13CC"/>
    <w:rsid w:val="00E25E47"/>
    <w:rsid w:val="00E81B49"/>
    <w:rsid w:val="00EB5B1F"/>
    <w:rsid w:val="00F20DF3"/>
    <w:rsid w:val="00F22636"/>
    <w:rsid w:val="00F26846"/>
    <w:rsid w:val="00F26F77"/>
    <w:rsid w:val="00F61FC6"/>
    <w:rsid w:val="00F76BB4"/>
    <w:rsid w:val="00F85A85"/>
    <w:rsid w:val="00FA1F2F"/>
    <w:rsid w:val="00FB2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B45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4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B45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B458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B45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4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B45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B458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BCA4B-7FFA-4BFB-B1BA-593FDD098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2022-02-16T12:36:00Z</cp:lastPrinted>
  <dcterms:created xsi:type="dcterms:W3CDTF">2022-02-16T12:37:00Z</dcterms:created>
  <dcterms:modified xsi:type="dcterms:W3CDTF">2022-02-16T12:37:00Z</dcterms:modified>
</cp:coreProperties>
</file>