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607" w:rsidRPr="001A3603" w:rsidRDefault="00943607" w:rsidP="00A51215">
      <w:pPr>
        <w:autoSpaceDE w:val="0"/>
        <w:autoSpaceDN w:val="0"/>
        <w:adjustRightInd w:val="0"/>
        <w:ind w:left="6237"/>
        <w:jc w:val="center"/>
        <w:rPr>
          <w:sz w:val="28"/>
          <w:szCs w:val="28"/>
        </w:rPr>
      </w:pPr>
      <w:r w:rsidRPr="001A3603">
        <w:rPr>
          <w:sz w:val="28"/>
          <w:szCs w:val="28"/>
        </w:rPr>
        <w:t xml:space="preserve">Приложение </w:t>
      </w:r>
    </w:p>
    <w:p w:rsidR="00943607" w:rsidRPr="001A3603" w:rsidRDefault="00943607" w:rsidP="00A51215">
      <w:pPr>
        <w:ind w:left="6237"/>
        <w:jc w:val="center"/>
        <w:rPr>
          <w:sz w:val="28"/>
          <w:szCs w:val="28"/>
        </w:rPr>
      </w:pPr>
      <w:r w:rsidRPr="001A3603">
        <w:rPr>
          <w:sz w:val="28"/>
          <w:szCs w:val="28"/>
        </w:rPr>
        <w:t>к постановлению</w:t>
      </w:r>
    </w:p>
    <w:p w:rsidR="008D560C" w:rsidRDefault="008D560C" w:rsidP="00A51215">
      <w:pPr>
        <w:ind w:left="6237"/>
        <w:jc w:val="center"/>
        <w:rPr>
          <w:sz w:val="28"/>
          <w:szCs w:val="28"/>
        </w:rPr>
      </w:pPr>
      <w:r>
        <w:rPr>
          <w:sz w:val="28"/>
          <w:szCs w:val="28"/>
        </w:rPr>
        <w:t xml:space="preserve">Администрации </w:t>
      </w:r>
    </w:p>
    <w:p w:rsidR="00943607" w:rsidRPr="001A3603" w:rsidRDefault="008D560C" w:rsidP="00A51215">
      <w:pPr>
        <w:ind w:left="6237"/>
        <w:jc w:val="center"/>
        <w:rPr>
          <w:sz w:val="28"/>
          <w:szCs w:val="28"/>
        </w:rPr>
      </w:pPr>
      <w:r>
        <w:rPr>
          <w:sz w:val="28"/>
          <w:szCs w:val="28"/>
        </w:rPr>
        <w:t>города Батайска</w:t>
      </w:r>
    </w:p>
    <w:p w:rsidR="00656CFE" w:rsidRPr="00656CFE" w:rsidRDefault="00656CFE" w:rsidP="00656CFE">
      <w:pPr>
        <w:ind w:left="6237"/>
        <w:jc w:val="center"/>
        <w:rPr>
          <w:sz w:val="28"/>
        </w:rPr>
      </w:pPr>
      <w:r w:rsidRPr="00656CFE">
        <w:rPr>
          <w:sz w:val="28"/>
        </w:rPr>
        <w:t xml:space="preserve">от </w:t>
      </w:r>
      <w:r w:rsidR="00D8578C">
        <w:rPr>
          <w:sz w:val="28"/>
          <w:u w:val="single"/>
        </w:rPr>
        <w:t>30.09.2022</w:t>
      </w:r>
      <w:r w:rsidRPr="00656CFE">
        <w:rPr>
          <w:sz w:val="28"/>
        </w:rPr>
        <w:t xml:space="preserve"> № </w:t>
      </w:r>
      <w:r w:rsidR="00D8578C">
        <w:rPr>
          <w:sz w:val="28"/>
          <w:u w:val="single"/>
        </w:rPr>
        <w:t>252</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right"/>
        <w:rPr>
          <w:sz w:val="28"/>
          <w:szCs w:val="28"/>
        </w:rPr>
      </w:pPr>
    </w:p>
    <w:p w:rsidR="00173F9F" w:rsidRPr="00713840" w:rsidRDefault="009E31DC" w:rsidP="00173F9F">
      <w:pPr>
        <w:pStyle w:val="35"/>
        <w:shd w:val="clear" w:color="auto" w:fill="auto"/>
        <w:spacing w:before="0" w:after="0" w:line="331" w:lineRule="exact"/>
        <w:rPr>
          <w:sz w:val="28"/>
          <w:szCs w:val="28"/>
        </w:rPr>
      </w:pPr>
      <w:r w:rsidRPr="004E194D">
        <w:rPr>
          <w:bCs/>
          <w:sz w:val="28"/>
          <w:szCs w:val="28"/>
        </w:rPr>
        <w:t xml:space="preserve">Изменения, вносимые </w:t>
      </w:r>
      <w:r>
        <w:rPr>
          <w:bCs/>
          <w:sz w:val="28"/>
          <w:szCs w:val="28"/>
        </w:rPr>
        <w:t xml:space="preserve">в положение </w:t>
      </w:r>
      <w:r w:rsidR="00943607" w:rsidRPr="001A3603">
        <w:rPr>
          <w:sz w:val="28"/>
          <w:szCs w:val="28"/>
        </w:rPr>
        <w:t xml:space="preserve">об оплате труда </w:t>
      </w:r>
      <w:r w:rsidR="00173F9F" w:rsidRPr="00713840">
        <w:rPr>
          <w:sz w:val="28"/>
          <w:szCs w:val="28"/>
        </w:rPr>
        <w:t>работников муниципальных бюджетных</w:t>
      </w:r>
      <w:r>
        <w:rPr>
          <w:sz w:val="28"/>
          <w:szCs w:val="28"/>
        </w:rPr>
        <w:t xml:space="preserve"> </w:t>
      </w:r>
      <w:r w:rsidR="00173F9F" w:rsidRPr="00713840">
        <w:rPr>
          <w:sz w:val="28"/>
          <w:szCs w:val="28"/>
        </w:rPr>
        <w:t xml:space="preserve">учреждений дополнительного образования, </w:t>
      </w:r>
    </w:p>
    <w:p w:rsidR="00173F9F" w:rsidRPr="00713840" w:rsidRDefault="00173F9F" w:rsidP="00173F9F">
      <w:pPr>
        <w:pStyle w:val="35"/>
        <w:shd w:val="clear" w:color="auto" w:fill="auto"/>
        <w:spacing w:before="0" w:after="297" w:line="331" w:lineRule="exact"/>
        <w:rPr>
          <w:sz w:val="28"/>
          <w:szCs w:val="28"/>
        </w:rPr>
      </w:pPr>
      <w:proofErr w:type="gramStart"/>
      <w:r w:rsidRPr="00713840">
        <w:rPr>
          <w:sz w:val="28"/>
          <w:szCs w:val="28"/>
        </w:rPr>
        <w:t>подведомственных</w:t>
      </w:r>
      <w:proofErr w:type="gramEnd"/>
      <w:r w:rsidRPr="00713840">
        <w:rPr>
          <w:sz w:val="28"/>
          <w:szCs w:val="28"/>
        </w:rPr>
        <w:t xml:space="preserve"> Управлению культуры города Батайска</w:t>
      </w:r>
    </w:p>
    <w:p w:rsidR="00943607" w:rsidRDefault="00943607" w:rsidP="00173F9F">
      <w:pPr>
        <w:autoSpaceDE w:val="0"/>
        <w:autoSpaceDN w:val="0"/>
        <w:jc w:val="center"/>
        <w:rPr>
          <w:sz w:val="28"/>
          <w:szCs w:val="28"/>
        </w:rPr>
      </w:pPr>
    </w:p>
    <w:p w:rsidR="009E31DC" w:rsidRPr="001A3603" w:rsidRDefault="009E31DC" w:rsidP="009E31DC">
      <w:pPr>
        <w:autoSpaceDE w:val="0"/>
        <w:autoSpaceDN w:val="0"/>
        <w:ind w:firstLine="709"/>
        <w:jc w:val="both"/>
        <w:rPr>
          <w:sz w:val="28"/>
          <w:szCs w:val="28"/>
        </w:rPr>
      </w:pPr>
      <w:r>
        <w:rPr>
          <w:sz w:val="28"/>
          <w:szCs w:val="28"/>
        </w:rPr>
        <w:t xml:space="preserve">1. Раздел 2. </w:t>
      </w:r>
      <w:r w:rsidRPr="009E31DC">
        <w:rPr>
          <w:sz w:val="28"/>
          <w:szCs w:val="28"/>
        </w:rPr>
        <w:t xml:space="preserve"> </w:t>
      </w:r>
      <w:r w:rsidRPr="001A3603">
        <w:rPr>
          <w:sz w:val="28"/>
          <w:szCs w:val="28"/>
        </w:rPr>
        <w:t>Порядок установления</w:t>
      </w:r>
      <w:r>
        <w:rPr>
          <w:sz w:val="28"/>
          <w:szCs w:val="28"/>
        </w:rPr>
        <w:t xml:space="preserve"> </w:t>
      </w:r>
      <w:r w:rsidRPr="001A3603">
        <w:rPr>
          <w:sz w:val="28"/>
          <w:szCs w:val="28"/>
        </w:rPr>
        <w:t>должностных окладов, ставок заработной платы</w:t>
      </w:r>
      <w:r>
        <w:rPr>
          <w:sz w:val="28"/>
          <w:szCs w:val="28"/>
        </w:rPr>
        <w:t xml:space="preserve"> изложить в следующей редакции:</w:t>
      </w:r>
    </w:p>
    <w:p w:rsidR="00943607" w:rsidRPr="001A3603" w:rsidRDefault="00943607" w:rsidP="008C1BA8">
      <w:pPr>
        <w:autoSpaceDE w:val="0"/>
        <w:autoSpaceDN w:val="0"/>
        <w:ind w:firstLine="709"/>
        <w:jc w:val="both"/>
        <w:rPr>
          <w:sz w:val="28"/>
          <w:szCs w:val="28"/>
        </w:rPr>
      </w:pPr>
      <w:r w:rsidRPr="00981428">
        <w:rPr>
          <w:spacing w:val="-2"/>
          <w:sz w:val="28"/>
          <w:szCs w:val="28"/>
        </w:rPr>
        <w:t xml:space="preserve">2.1. В соответствии </w:t>
      </w:r>
      <w:r w:rsidR="00155898" w:rsidRPr="00155898">
        <w:rPr>
          <w:sz w:val="28"/>
          <w:szCs w:val="28"/>
        </w:rPr>
        <w:t xml:space="preserve"> со статьей 2 Решения </w:t>
      </w:r>
      <w:proofErr w:type="spellStart"/>
      <w:r w:rsidR="00155898" w:rsidRPr="00155898">
        <w:rPr>
          <w:sz w:val="28"/>
          <w:szCs w:val="28"/>
        </w:rPr>
        <w:t>Батайской</w:t>
      </w:r>
      <w:proofErr w:type="spellEnd"/>
      <w:r w:rsidR="00155898" w:rsidRPr="00155898">
        <w:rPr>
          <w:sz w:val="28"/>
          <w:szCs w:val="28"/>
        </w:rPr>
        <w:t xml:space="preserve"> городской Думы от 30.10.2008 № 299 «О системе оплаты труда работников муниципальных учреждений»</w:t>
      </w:r>
      <w:r w:rsidRPr="00155898">
        <w:rPr>
          <w:sz w:val="28"/>
          <w:szCs w:val="28"/>
        </w:rPr>
        <w:t>:</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должностной оклад – фиксированный </w:t>
      </w:r>
      <w:proofErr w:type="gramStart"/>
      <w:r w:rsidRPr="001A3603">
        <w:rPr>
          <w:rFonts w:eastAsia="Calibri"/>
          <w:sz w:val="28"/>
          <w:szCs w:val="28"/>
          <w:lang w:eastAsia="en-US"/>
        </w:rPr>
        <w:t>размер оплаты труда</w:t>
      </w:r>
      <w:proofErr w:type="gramEnd"/>
      <w:r w:rsidRPr="001A3603">
        <w:rPr>
          <w:rFonts w:eastAsia="Calibri"/>
          <w:sz w:val="28"/>
          <w:szCs w:val="28"/>
          <w:lang w:eastAsia="en-US"/>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ставка заработной платы – фиксированный </w:t>
      </w:r>
      <w:proofErr w:type="gramStart"/>
      <w:r w:rsidRPr="001A3603">
        <w:rPr>
          <w:rFonts w:eastAsia="Calibri"/>
          <w:sz w:val="28"/>
          <w:szCs w:val="28"/>
          <w:lang w:eastAsia="en-US"/>
        </w:rPr>
        <w:t>размер оплаты труда</w:t>
      </w:r>
      <w:proofErr w:type="gramEnd"/>
      <w:r w:rsidRPr="001A3603">
        <w:rPr>
          <w:rFonts w:eastAsia="Calibri"/>
          <w:sz w:val="28"/>
          <w:szCs w:val="28"/>
          <w:lang w:eastAsia="en-US"/>
        </w:rPr>
        <w:t xml:space="preserve"> работника за выполнение нормы труда определенной сложности (квалификации) за</w:t>
      </w:r>
      <w:r w:rsidRPr="001A3603">
        <w:rPr>
          <w:rFonts w:eastAsia="Calibri"/>
          <w:sz w:val="28"/>
          <w:szCs w:val="28"/>
          <w:lang w:val="en-US" w:eastAsia="en-US"/>
        </w:rPr>
        <w:t> </w:t>
      </w:r>
      <w:r w:rsidRPr="001A3603">
        <w:rPr>
          <w:rFonts w:eastAsia="Calibri"/>
          <w:sz w:val="28"/>
          <w:szCs w:val="28"/>
          <w:lang w:eastAsia="en-US"/>
        </w:rPr>
        <w:t>единицу времени без учета компенсационных, стимулирующих и социальных выплат.</w:t>
      </w:r>
    </w:p>
    <w:p w:rsidR="00943607" w:rsidRPr="001A3603" w:rsidRDefault="00943607" w:rsidP="008C1BA8">
      <w:pPr>
        <w:autoSpaceDE w:val="0"/>
        <w:autoSpaceDN w:val="0"/>
        <w:ind w:firstLine="709"/>
        <w:jc w:val="both"/>
        <w:rPr>
          <w:sz w:val="28"/>
          <w:szCs w:val="28"/>
        </w:rPr>
      </w:pPr>
      <w:r w:rsidRPr="001A3603">
        <w:rPr>
          <w:rFonts w:eastAsia="Calibri"/>
          <w:sz w:val="28"/>
          <w:szCs w:val="28"/>
          <w:lang w:eastAsia="en-US"/>
        </w:rPr>
        <w:t>2.2. Оплата труда работников,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w:t>
      </w:r>
      <w:r w:rsidRPr="001A3603">
        <w:rPr>
          <w:sz w:val="28"/>
          <w:szCs w:val="28"/>
        </w:rPr>
        <w:t xml:space="preserve"> работы за ставку заработной платы), осуществляется на основе должностных окладов.</w:t>
      </w:r>
    </w:p>
    <w:p w:rsidR="00943607" w:rsidRPr="001A3603" w:rsidRDefault="00943607" w:rsidP="008C1BA8">
      <w:pPr>
        <w:shd w:val="clear" w:color="auto" w:fill="FFFFFF"/>
        <w:autoSpaceDE w:val="0"/>
        <w:autoSpaceDN w:val="0"/>
        <w:ind w:firstLine="709"/>
        <w:jc w:val="both"/>
        <w:rPr>
          <w:sz w:val="28"/>
          <w:szCs w:val="28"/>
        </w:rPr>
      </w:pPr>
      <w:r w:rsidRPr="001A3603">
        <w:rPr>
          <w:sz w:val="28"/>
          <w:szCs w:val="28"/>
        </w:rPr>
        <w:t>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rsidR="00943607" w:rsidRPr="001A3603" w:rsidRDefault="00943607" w:rsidP="008C1BA8">
      <w:pPr>
        <w:shd w:val="clear" w:color="auto" w:fill="FFFFFF"/>
        <w:autoSpaceDE w:val="0"/>
        <w:autoSpaceDN w:val="0"/>
        <w:ind w:firstLine="709"/>
        <w:jc w:val="both"/>
        <w:rPr>
          <w:sz w:val="28"/>
          <w:szCs w:val="28"/>
        </w:rPr>
      </w:pPr>
      <w:r w:rsidRPr="001A3603">
        <w:rPr>
          <w:sz w:val="28"/>
          <w:szCs w:val="28"/>
        </w:rPr>
        <w:t>Оплата труда работников</w:t>
      </w:r>
      <w:r w:rsidRPr="001A3603">
        <w:rPr>
          <w:rFonts w:eastAsia="Calibri"/>
          <w:sz w:val="28"/>
          <w:szCs w:val="28"/>
          <w:lang w:eastAsia="en-US"/>
        </w:rPr>
        <w:t xml:space="preserve">, осуществляющих профессиональную деятельность по профессиям рабочих, </w:t>
      </w:r>
      <w:r w:rsidRPr="001A3603">
        <w:rPr>
          <w:sz w:val="28"/>
          <w:szCs w:val="28"/>
        </w:rPr>
        <w:t>осуществляется на основе ставок заработной платы.</w:t>
      </w:r>
    </w:p>
    <w:p w:rsidR="00943607" w:rsidRPr="001A3603" w:rsidRDefault="00943607" w:rsidP="008C1BA8">
      <w:pPr>
        <w:autoSpaceDE w:val="0"/>
        <w:autoSpaceDN w:val="0"/>
        <w:ind w:firstLine="709"/>
        <w:jc w:val="both"/>
        <w:rPr>
          <w:rFonts w:eastAsia="Calibri"/>
          <w:sz w:val="28"/>
          <w:szCs w:val="28"/>
          <w:lang w:eastAsia="en-US"/>
        </w:rPr>
      </w:pPr>
      <w:r w:rsidRPr="001A3603">
        <w:rPr>
          <w:sz w:val="28"/>
          <w:szCs w:val="28"/>
        </w:rPr>
        <w:t xml:space="preserve">2.3. Установление </w:t>
      </w:r>
      <w:r w:rsidRPr="001A3603">
        <w:rPr>
          <w:rFonts w:eastAsia="Calibri"/>
          <w:sz w:val="28"/>
          <w:szCs w:val="28"/>
          <w:lang w:eastAsia="en-US"/>
        </w:rPr>
        <w:t>должностных окладов, ставок заработной платы.</w:t>
      </w:r>
    </w:p>
    <w:p w:rsidR="00943607" w:rsidRPr="001A3603" w:rsidRDefault="00943607" w:rsidP="008C1BA8">
      <w:pPr>
        <w:autoSpaceDE w:val="0"/>
        <w:autoSpaceDN w:val="0"/>
        <w:ind w:firstLine="709"/>
        <w:jc w:val="both"/>
        <w:rPr>
          <w:sz w:val="28"/>
          <w:szCs w:val="28"/>
        </w:rPr>
      </w:pPr>
      <w:r w:rsidRPr="001A3603">
        <w:rPr>
          <w:sz w:val="28"/>
          <w:szCs w:val="28"/>
        </w:rPr>
        <w:t xml:space="preserve">2.3.1. Размеры </w:t>
      </w:r>
      <w:r w:rsidRPr="001A3603">
        <w:rPr>
          <w:rFonts w:eastAsia="Calibri"/>
          <w:sz w:val="28"/>
          <w:szCs w:val="28"/>
          <w:lang w:eastAsia="en-US"/>
        </w:rPr>
        <w:t xml:space="preserve">должностных окладов, ставок заработной платы </w:t>
      </w:r>
      <w:r w:rsidRPr="001A3603">
        <w:rPr>
          <w:sz w:val="28"/>
          <w:szCs w:val="28"/>
        </w:rPr>
        <w:t>устанавливаются локальным нормативным актом, но не ниже минимальных размеров должностных окладов, ставок заработной платы, установленных настоящим положением.</w:t>
      </w:r>
    </w:p>
    <w:p w:rsidR="00943607" w:rsidRPr="001A3603" w:rsidRDefault="00943607" w:rsidP="008C1BA8">
      <w:pPr>
        <w:autoSpaceDE w:val="0"/>
        <w:autoSpaceDN w:val="0"/>
        <w:ind w:firstLine="709"/>
        <w:jc w:val="both"/>
        <w:rPr>
          <w:sz w:val="28"/>
          <w:szCs w:val="28"/>
        </w:rPr>
      </w:pPr>
      <w:proofErr w:type="gramStart"/>
      <w:r w:rsidRPr="001A3603">
        <w:rPr>
          <w:sz w:val="28"/>
          <w:szCs w:val="28"/>
        </w:rPr>
        <w:lastRenderedPageBreak/>
        <w:t>Не допускается установление по должностям, входящим в один и тот же квалификационный уровень профессиональной квалификационной группы, различных размеров должностных окладов, ставок заработной платы, а также установления диапазонов размеров должностных окладов, ставок заработной платы по квалификационным уровням профессиональных квалификационных групп либо по должностям работников с равной сложностью труда по</w:t>
      </w:r>
      <w:r w:rsidRPr="001A3603">
        <w:rPr>
          <w:sz w:val="28"/>
          <w:szCs w:val="28"/>
          <w:lang w:val="en-US"/>
        </w:rPr>
        <w:t> </w:t>
      </w:r>
      <w:r w:rsidRPr="001A3603">
        <w:rPr>
          <w:sz w:val="28"/>
          <w:szCs w:val="28"/>
        </w:rPr>
        <w:t>должностям служащих, не включенным в профессиональные квалификационные группы.</w:t>
      </w:r>
      <w:proofErr w:type="gramEnd"/>
    </w:p>
    <w:p w:rsidR="00943607" w:rsidRPr="001A3603" w:rsidRDefault="00943607" w:rsidP="008C1BA8">
      <w:pPr>
        <w:autoSpaceDE w:val="0"/>
        <w:autoSpaceDN w:val="0"/>
        <w:ind w:firstLine="709"/>
        <w:jc w:val="both"/>
        <w:rPr>
          <w:sz w:val="28"/>
          <w:szCs w:val="28"/>
        </w:rPr>
      </w:pPr>
      <w:r w:rsidRPr="001A3603">
        <w:rPr>
          <w:sz w:val="28"/>
          <w:szCs w:val="28"/>
        </w:rPr>
        <w:t xml:space="preserve">2.3.2. Должностные оклады, ставки заработной платы по должностям работников образования устанавливаются на основе профессиональных квалификационных групп должностей (далее – ПКГ), утвержденных приказом Министерства здравоохранения и социального развития Российской Федерации (далее –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 «Об утверждении профессиональных квалификационных групп должностей работников образования».</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должностей работников учебно-вспомогательного персонала приведены в таблице № 1.</w:t>
      </w:r>
    </w:p>
    <w:p w:rsidR="00943607" w:rsidRDefault="00943607" w:rsidP="008C1BA8">
      <w:pPr>
        <w:autoSpaceDE w:val="0"/>
        <w:autoSpaceDN w:val="0"/>
        <w:ind w:firstLine="709"/>
        <w:jc w:val="both"/>
        <w:rPr>
          <w:sz w:val="28"/>
          <w:szCs w:val="28"/>
        </w:rPr>
      </w:pPr>
    </w:p>
    <w:p w:rsidR="005007FA" w:rsidRPr="001A3603" w:rsidRDefault="005007FA" w:rsidP="008C1BA8">
      <w:pPr>
        <w:autoSpaceDE w:val="0"/>
        <w:autoSpaceDN w:val="0"/>
        <w:ind w:firstLine="709"/>
        <w:jc w:val="both"/>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t>Таблица № 1</w:t>
      </w:r>
    </w:p>
    <w:p w:rsidR="00943607" w:rsidRDefault="00943607" w:rsidP="00A51215">
      <w:pPr>
        <w:autoSpaceDE w:val="0"/>
        <w:autoSpaceDN w:val="0"/>
        <w:jc w:val="right"/>
        <w:rPr>
          <w:sz w:val="28"/>
          <w:szCs w:val="28"/>
        </w:rPr>
      </w:pPr>
    </w:p>
    <w:p w:rsidR="005007FA" w:rsidRPr="001A3603" w:rsidRDefault="005007FA"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по ПКГ должностей </w:t>
      </w:r>
    </w:p>
    <w:p w:rsidR="00943607" w:rsidRPr="001A3603" w:rsidRDefault="00943607" w:rsidP="00A51215">
      <w:pPr>
        <w:autoSpaceDE w:val="0"/>
        <w:autoSpaceDN w:val="0"/>
        <w:jc w:val="center"/>
        <w:rPr>
          <w:sz w:val="28"/>
          <w:szCs w:val="28"/>
        </w:rPr>
      </w:pPr>
      <w:r w:rsidRPr="001A3603">
        <w:rPr>
          <w:sz w:val="28"/>
          <w:szCs w:val="28"/>
        </w:rPr>
        <w:t>работников учебно-вспомогательного персонала</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181"/>
        <w:gridCol w:w="2977"/>
        <w:gridCol w:w="1559"/>
        <w:gridCol w:w="1948"/>
      </w:tblGrid>
      <w:tr w:rsidR="00155898" w:rsidRPr="00E525EE" w:rsidTr="005007FA">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rFonts w:eastAsia="Calibri"/>
                <w:sz w:val="28"/>
                <w:szCs w:val="28"/>
                <w:lang w:eastAsia="en-US"/>
              </w:rPr>
              <w:t>Профессиональная квалификационная группа</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E525EE" w:rsidP="00155898">
            <w:pPr>
              <w:autoSpaceDE w:val="0"/>
              <w:autoSpaceDN w:val="0"/>
              <w:jc w:val="center"/>
              <w:rPr>
                <w:sz w:val="28"/>
                <w:szCs w:val="28"/>
              </w:rPr>
            </w:pPr>
            <w:r w:rsidRPr="005007FA">
              <w:rPr>
                <w:sz w:val="28"/>
                <w:szCs w:val="28"/>
              </w:rPr>
              <w:t>Наименование должности</w:t>
            </w: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Минимальный должностной оклад (рублей)</w:t>
            </w:r>
          </w:p>
        </w:tc>
      </w:tr>
      <w:tr w:rsidR="00155898" w:rsidRPr="00E525EE" w:rsidTr="005007FA">
        <w:trPr>
          <w:tblHeader/>
        </w:trPr>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lang w:val="en-US"/>
              </w:rPr>
            </w:pPr>
            <w:r w:rsidRPr="005007FA">
              <w:rPr>
                <w:sz w:val="28"/>
                <w:szCs w:val="28"/>
                <w:lang w:val="en-US"/>
              </w:rPr>
              <w:t>1</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155898" w:rsidP="00155898">
            <w:pPr>
              <w:autoSpaceDE w:val="0"/>
              <w:autoSpaceDN w:val="0"/>
              <w:jc w:val="center"/>
              <w:rPr>
                <w:sz w:val="28"/>
                <w:szCs w:val="28"/>
              </w:rPr>
            </w:pP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3</w:t>
            </w:r>
          </w:p>
        </w:tc>
      </w:tr>
      <w:tr w:rsidR="00155898" w:rsidRPr="00E525EE" w:rsidTr="005007FA">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rPr>
                <w:sz w:val="28"/>
                <w:szCs w:val="28"/>
              </w:rPr>
            </w:pPr>
            <w:r w:rsidRPr="005007FA">
              <w:rPr>
                <w:sz w:val="28"/>
                <w:szCs w:val="28"/>
              </w:rPr>
              <w:t>ПКГ должностей работников учебно-вспомогательного персонала первого уровня</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ind w:firstLine="62"/>
              <w:rPr>
                <w:sz w:val="28"/>
                <w:szCs w:val="28"/>
              </w:rPr>
            </w:pPr>
            <w:r w:rsidRPr="005007FA">
              <w:rPr>
                <w:sz w:val="28"/>
                <w:szCs w:val="28"/>
              </w:rPr>
              <w:t>1-й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E525EE" w:rsidP="00A51215">
            <w:pPr>
              <w:autoSpaceDE w:val="0"/>
              <w:autoSpaceDN w:val="0"/>
              <w:ind w:firstLine="62"/>
              <w:rPr>
                <w:sz w:val="28"/>
                <w:szCs w:val="28"/>
              </w:rPr>
            </w:pPr>
            <w:r w:rsidRPr="005007FA">
              <w:rPr>
                <w:sz w:val="28"/>
                <w:szCs w:val="28"/>
              </w:rPr>
              <w:t>секретарь (учебной части)</w:t>
            </w: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9E31DC" w:rsidP="00A51215">
            <w:pPr>
              <w:autoSpaceDE w:val="0"/>
              <w:autoSpaceDN w:val="0"/>
              <w:ind w:firstLine="62"/>
              <w:jc w:val="center"/>
              <w:rPr>
                <w:sz w:val="28"/>
                <w:szCs w:val="28"/>
              </w:rPr>
            </w:pPr>
            <w:r>
              <w:rPr>
                <w:sz w:val="28"/>
                <w:szCs w:val="28"/>
              </w:rPr>
              <w:t>7912</w:t>
            </w:r>
          </w:p>
        </w:tc>
      </w:tr>
    </w:tbl>
    <w:p w:rsidR="00E525EE" w:rsidRDefault="00E525EE"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ставок заработной платы по ПКГ должностей педагогических работников приведены в таблице № 2.</w:t>
      </w:r>
    </w:p>
    <w:p w:rsidR="00943607" w:rsidRPr="001A3603" w:rsidRDefault="00943607" w:rsidP="008C1BA8">
      <w:pPr>
        <w:autoSpaceDE w:val="0"/>
        <w:autoSpaceDN w:val="0"/>
        <w:ind w:firstLine="709"/>
        <w:jc w:val="both"/>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D8578C" w:rsidRDefault="00D8578C" w:rsidP="00A51215">
      <w:pPr>
        <w:autoSpaceDE w:val="0"/>
        <w:autoSpaceDN w:val="0"/>
        <w:ind w:firstLine="709"/>
        <w:jc w:val="right"/>
        <w:rPr>
          <w:sz w:val="28"/>
          <w:szCs w:val="28"/>
        </w:rPr>
      </w:pPr>
    </w:p>
    <w:p w:rsidR="00D8578C" w:rsidRDefault="00D8578C" w:rsidP="00A51215">
      <w:pPr>
        <w:autoSpaceDE w:val="0"/>
        <w:autoSpaceDN w:val="0"/>
        <w:ind w:firstLine="709"/>
        <w:jc w:val="right"/>
        <w:rPr>
          <w:sz w:val="28"/>
          <w:szCs w:val="28"/>
        </w:rPr>
      </w:pPr>
    </w:p>
    <w:p w:rsidR="00D8578C" w:rsidRDefault="00D8578C" w:rsidP="00A51215">
      <w:pPr>
        <w:autoSpaceDE w:val="0"/>
        <w:autoSpaceDN w:val="0"/>
        <w:ind w:firstLine="709"/>
        <w:jc w:val="right"/>
        <w:rPr>
          <w:sz w:val="28"/>
          <w:szCs w:val="28"/>
        </w:rPr>
      </w:pPr>
    </w:p>
    <w:p w:rsidR="00D8578C" w:rsidRDefault="00D8578C"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lastRenderedPageBreak/>
        <w:t>Таблица № 2</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ставок заработной платы </w:t>
      </w:r>
    </w:p>
    <w:p w:rsidR="00943607" w:rsidRPr="001A3603" w:rsidRDefault="00943607" w:rsidP="00A51215">
      <w:pPr>
        <w:autoSpaceDE w:val="0"/>
        <w:autoSpaceDN w:val="0"/>
        <w:jc w:val="center"/>
        <w:rPr>
          <w:sz w:val="28"/>
          <w:szCs w:val="28"/>
        </w:rPr>
      </w:pPr>
      <w:r w:rsidRPr="001A3603">
        <w:rPr>
          <w:sz w:val="28"/>
          <w:szCs w:val="28"/>
        </w:rPr>
        <w:t>по ПКГ должностей педагогических работников</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2756"/>
        <w:gridCol w:w="2551"/>
        <w:gridCol w:w="2552"/>
        <w:gridCol w:w="1806"/>
      </w:tblGrid>
      <w:tr w:rsidR="00E525EE" w:rsidRPr="001A3603" w:rsidTr="005007FA">
        <w:tc>
          <w:tcPr>
            <w:tcW w:w="275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rFonts w:eastAsia="Calibri"/>
                <w:sz w:val="28"/>
                <w:szCs w:val="28"/>
                <w:lang w:eastAsia="en-US"/>
              </w:rPr>
              <w:t>Профессиональная квалификационная группа</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autoSpaceDE w:val="0"/>
              <w:autoSpaceDN w:val="0"/>
              <w:jc w:val="center"/>
              <w:rPr>
                <w:sz w:val="28"/>
                <w:szCs w:val="28"/>
              </w:rPr>
            </w:pPr>
            <w:r w:rsidRPr="005007FA">
              <w:rPr>
                <w:sz w:val="28"/>
                <w:szCs w:val="28"/>
              </w:rPr>
              <w:t>Наименование должности</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Минимальный должностной оклад, ставка заработной платы (рублей)</w:t>
            </w:r>
          </w:p>
        </w:tc>
      </w:tr>
      <w:tr w:rsidR="00E525EE" w:rsidRPr="001A3603" w:rsidTr="005007FA">
        <w:trPr>
          <w:tblHeader/>
        </w:trPr>
        <w:tc>
          <w:tcPr>
            <w:tcW w:w="275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lang w:val="en-US"/>
              </w:rPr>
            </w:pPr>
            <w:r w:rsidRPr="005007FA">
              <w:rPr>
                <w:sz w:val="28"/>
                <w:szCs w:val="28"/>
                <w:lang w:val="en-US"/>
              </w:rPr>
              <w:t>1</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autoSpaceDE w:val="0"/>
              <w:autoSpaceDN w:val="0"/>
              <w:jc w:val="center"/>
              <w:rPr>
                <w:sz w:val="28"/>
                <w:szCs w:val="28"/>
              </w:rPr>
            </w:pPr>
            <w:r w:rsidRPr="005007FA">
              <w:rPr>
                <w:sz w:val="28"/>
                <w:szCs w:val="28"/>
              </w:rPr>
              <w:t>3</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4</w:t>
            </w:r>
          </w:p>
        </w:tc>
      </w:tr>
      <w:tr w:rsidR="00E525EE" w:rsidRPr="001A3603" w:rsidTr="005007FA">
        <w:tc>
          <w:tcPr>
            <w:tcW w:w="2756" w:type="dxa"/>
            <w:vMerge w:val="restart"/>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ПКГ должностей педагогических работников</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1-й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9E31DC" w:rsidP="00A51215">
            <w:pPr>
              <w:jc w:val="center"/>
              <w:rPr>
                <w:sz w:val="28"/>
                <w:szCs w:val="28"/>
              </w:rPr>
            </w:pPr>
            <w:r>
              <w:rPr>
                <w:sz w:val="28"/>
                <w:szCs w:val="28"/>
              </w:rPr>
              <w:t>12523</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2-й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r w:rsidRPr="005007FA">
              <w:rPr>
                <w:sz w:val="28"/>
                <w:szCs w:val="28"/>
              </w:rPr>
              <w:t>концертмейстер; педагог дополнительного образования; педагог-организатор</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9E31DC" w:rsidP="00A51215">
            <w:pPr>
              <w:jc w:val="center"/>
              <w:rPr>
                <w:sz w:val="28"/>
                <w:szCs w:val="28"/>
              </w:rPr>
            </w:pPr>
            <w:r>
              <w:rPr>
                <w:sz w:val="28"/>
                <w:szCs w:val="28"/>
              </w:rPr>
              <w:t>13132</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3-й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r w:rsidRPr="005007FA">
              <w:rPr>
                <w:sz w:val="28"/>
                <w:szCs w:val="28"/>
              </w:rPr>
              <w:t>методист; педаго</w:t>
            </w:r>
            <w:proofErr w:type="gramStart"/>
            <w:r w:rsidRPr="005007FA">
              <w:rPr>
                <w:sz w:val="28"/>
                <w:szCs w:val="28"/>
              </w:rPr>
              <w:t>г-</w:t>
            </w:r>
            <w:proofErr w:type="gramEnd"/>
            <w:r w:rsidRPr="005007FA">
              <w:rPr>
                <w:sz w:val="28"/>
                <w:szCs w:val="28"/>
              </w:rPr>
              <w:t xml:space="preserve"> психолог</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9E31DC" w:rsidP="00A51215">
            <w:pPr>
              <w:jc w:val="center"/>
              <w:rPr>
                <w:sz w:val="28"/>
                <w:szCs w:val="28"/>
              </w:rPr>
            </w:pPr>
            <w:r>
              <w:rPr>
                <w:sz w:val="28"/>
                <w:szCs w:val="28"/>
              </w:rPr>
              <w:t>13772</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4-й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pStyle w:val="35"/>
              <w:shd w:val="clear" w:color="auto" w:fill="auto"/>
              <w:spacing w:before="0" w:after="0" w:line="240" w:lineRule="auto"/>
              <w:ind w:left="20"/>
              <w:jc w:val="both"/>
              <w:rPr>
                <w:sz w:val="28"/>
                <w:szCs w:val="28"/>
              </w:rPr>
            </w:pPr>
            <w:r w:rsidRPr="005007FA">
              <w:rPr>
                <w:sz w:val="28"/>
                <w:szCs w:val="28"/>
              </w:rPr>
              <w:t>преподаватель</w:t>
            </w:r>
          </w:p>
          <w:p w:rsidR="00E525EE" w:rsidRPr="005007FA" w:rsidRDefault="00E525EE" w:rsidP="00A51215">
            <w:pPr>
              <w:autoSpaceDE w:val="0"/>
              <w:autoSpaceDN w:val="0"/>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9E31DC" w:rsidP="00A51215">
            <w:pPr>
              <w:jc w:val="center"/>
              <w:rPr>
                <w:sz w:val="28"/>
                <w:szCs w:val="28"/>
              </w:rPr>
            </w:pPr>
            <w:r>
              <w:rPr>
                <w:sz w:val="28"/>
                <w:szCs w:val="28"/>
              </w:rPr>
              <w:t>14449</w:t>
            </w:r>
          </w:p>
        </w:tc>
      </w:tr>
    </w:tbl>
    <w:p w:rsidR="00943607" w:rsidRPr="001A3603" w:rsidRDefault="00943607" w:rsidP="008C1BA8">
      <w:pPr>
        <w:autoSpaceDE w:val="0"/>
        <w:autoSpaceDN w:val="0"/>
        <w:ind w:firstLine="709"/>
        <w:jc w:val="both"/>
        <w:rPr>
          <w:sz w:val="28"/>
          <w:szCs w:val="28"/>
        </w:rPr>
      </w:pPr>
    </w:p>
    <w:p w:rsidR="00B72CC7" w:rsidRDefault="00B72CC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2.3.</w:t>
      </w:r>
      <w:r w:rsidR="00EC5045">
        <w:rPr>
          <w:sz w:val="28"/>
          <w:szCs w:val="28"/>
        </w:rPr>
        <w:t>3</w:t>
      </w:r>
      <w:r w:rsidRPr="001A3603">
        <w:rPr>
          <w:sz w:val="28"/>
          <w:szCs w:val="28"/>
        </w:rPr>
        <w:t xml:space="preserve">. Должностные оклады по должностям работников культуры устанавливаются на основе ПКГ должностей,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31.08.2007 № 570 «Об утверждении профессиональных квалификационных групп должностей работников культуры, искусства и кинематографии».</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должностей работников культуры приведены в таблице № </w:t>
      </w:r>
      <w:r w:rsidR="008F628A">
        <w:rPr>
          <w:sz w:val="28"/>
          <w:szCs w:val="28"/>
        </w:rPr>
        <w:t>3</w:t>
      </w:r>
      <w:r w:rsidRPr="001A3603">
        <w:rPr>
          <w:sz w:val="28"/>
          <w:szCs w:val="28"/>
        </w:rPr>
        <w:t>.</w:t>
      </w:r>
    </w:p>
    <w:p w:rsidR="00943607" w:rsidRPr="001A3603" w:rsidRDefault="00943607" w:rsidP="008C1BA8">
      <w:pPr>
        <w:autoSpaceDE w:val="0"/>
        <w:autoSpaceDN w:val="0"/>
        <w:ind w:firstLine="709"/>
        <w:jc w:val="both"/>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lastRenderedPageBreak/>
        <w:t>Таблица № </w:t>
      </w:r>
      <w:r w:rsidR="008F628A">
        <w:rPr>
          <w:sz w:val="28"/>
          <w:szCs w:val="28"/>
        </w:rPr>
        <w:t>3</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по ПКГ </w:t>
      </w:r>
    </w:p>
    <w:p w:rsidR="00943607" w:rsidRPr="001A3603" w:rsidRDefault="00943607" w:rsidP="00A51215">
      <w:pPr>
        <w:autoSpaceDE w:val="0"/>
        <w:autoSpaceDN w:val="0"/>
        <w:jc w:val="center"/>
        <w:rPr>
          <w:sz w:val="28"/>
          <w:szCs w:val="28"/>
        </w:rPr>
      </w:pPr>
      <w:r w:rsidRPr="001A3603">
        <w:rPr>
          <w:sz w:val="28"/>
          <w:szCs w:val="28"/>
        </w:rPr>
        <w:t>должностей работников культуры</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725"/>
        <w:gridCol w:w="2940"/>
      </w:tblGrid>
      <w:tr w:rsidR="00943607" w:rsidRPr="001A3603" w:rsidTr="00BE6972">
        <w:tc>
          <w:tcPr>
            <w:tcW w:w="6725"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Профессиональная квалификационная группа </w:t>
            </w:r>
          </w:p>
          <w:p w:rsidR="00943607" w:rsidRPr="001A3603" w:rsidRDefault="00943607" w:rsidP="00A51215">
            <w:pPr>
              <w:autoSpaceDE w:val="0"/>
              <w:autoSpaceDN w:val="0"/>
              <w:jc w:val="center"/>
              <w:rPr>
                <w:sz w:val="28"/>
                <w:szCs w:val="28"/>
              </w:rPr>
            </w:pPr>
          </w:p>
        </w:tc>
        <w:tc>
          <w:tcPr>
            <w:tcW w:w="294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r w:rsidR="00943607" w:rsidRPr="001A3603" w:rsidTr="00BE6972">
        <w:trPr>
          <w:tblHeader/>
        </w:trPr>
        <w:tc>
          <w:tcPr>
            <w:tcW w:w="672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1</w:t>
            </w:r>
          </w:p>
        </w:tc>
        <w:tc>
          <w:tcPr>
            <w:tcW w:w="294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2</w:t>
            </w:r>
          </w:p>
        </w:tc>
      </w:tr>
      <w:tr w:rsidR="00943607" w:rsidRPr="001A3603" w:rsidTr="00BE6972">
        <w:tc>
          <w:tcPr>
            <w:tcW w:w="672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rFonts w:eastAsia="Calibri"/>
                <w:sz w:val="28"/>
                <w:szCs w:val="28"/>
                <w:lang w:eastAsia="en-US"/>
              </w:rPr>
            </w:pPr>
            <w:r w:rsidRPr="001A3603">
              <w:rPr>
                <w:sz w:val="28"/>
                <w:szCs w:val="28"/>
              </w:rPr>
              <w:t>ПКГ «Должности работников культуры, искусства ведущего звена</w:t>
            </w:r>
            <w:r w:rsidRPr="001A3603">
              <w:rPr>
                <w:rFonts w:eastAsia="Calibri"/>
                <w:sz w:val="28"/>
                <w:szCs w:val="28"/>
                <w:lang w:eastAsia="en-US"/>
              </w:rPr>
              <w:t>»:</w:t>
            </w:r>
          </w:p>
          <w:p w:rsidR="00943607" w:rsidRPr="001A3603" w:rsidRDefault="00943607" w:rsidP="00A51215">
            <w:pPr>
              <w:autoSpaceDE w:val="0"/>
              <w:autoSpaceDN w:val="0"/>
              <w:rPr>
                <w:rFonts w:eastAsia="Calibri"/>
                <w:sz w:val="28"/>
                <w:szCs w:val="28"/>
                <w:lang w:eastAsia="en-US"/>
              </w:rPr>
            </w:pPr>
            <w:r w:rsidRPr="001A3603">
              <w:rPr>
                <w:rFonts w:eastAsia="Calibri"/>
                <w:sz w:val="28"/>
                <w:szCs w:val="28"/>
                <w:lang w:eastAsia="en-US"/>
              </w:rPr>
              <w:t>без категории</w:t>
            </w:r>
          </w:p>
          <w:p w:rsidR="00943607" w:rsidRPr="001A3603" w:rsidRDefault="00943607" w:rsidP="00A51215">
            <w:pPr>
              <w:jc w:val="both"/>
              <w:rPr>
                <w:rFonts w:eastAsia="Calibri"/>
                <w:sz w:val="28"/>
                <w:szCs w:val="28"/>
                <w:lang w:eastAsia="en-US"/>
              </w:rPr>
            </w:pPr>
            <w:r w:rsidRPr="001A3603">
              <w:rPr>
                <w:rFonts w:eastAsia="Calibri"/>
                <w:sz w:val="28"/>
                <w:szCs w:val="28"/>
                <w:lang w:val="en-US" w:eastAsia="en-US"/>
              </w:rPr>
              <w:t>II</w:t>
            </w:r>
            <w:r w:rsidRPr="001A3603">
              <w:rPr>
                <w:rFonts w:eastAsia="Calibri"/>
                <w:sz w:val="28"/>
                <w:szCs w:val="28"/>
                <w:lang w:eastAsia="en-US"/>
              </w:rPr>
              <w:t xml:space="preserve"> категории</w:t>
            </w:r>
          </w:p>
          <w:p w:rsidR="00943607" w:rsidRPr="001A3603" w:rsidRDefault="00943607" w:rsidP="00A51215">
            <w:pPr>
              <w:jc w:val="both"/>
              <w:rPr>
                <w:rFonts w:eastAsia="Calibri"/>
                <w:sz w:val="28"/>
                <w:szCs w:val="28"/>
                <w:lang w:eastAsia="en-US"/>
              </w:rPr>
            </w:pPr>
            <w:r w:rsidRPr="001A3603">
              <w:rPr>
                <w:rFonts w:eastAsia="Calibri"/>
                <w:sz w:val="28"/>
                <w:szCs w:val="28"/>
                <w:lang w:val="en-US" w:eastAsia="en-US"/>
              </w:rPr>
              <w:t>I</w:t>
            </w:r>
            <w:r w:rsidRPr="001A3603">
              <w:rPr>
                <w:rFonts w:eastAsia="Calibri"/>
                <w:sz w:val="28"/>
                <w:szCs w:val="28"/>
                <w:lang w:eastAsia="en-US"/>
              </w:rPr>
              <w:t xml:space="preserve"> категории</w:t>
            </w:r>
          </w:p>
          <w:p w:rsidR="00943607" w:rsidRPr="001A3603" w:rsidRDefault="00943607" w:rsidP="00A51215">
            <w:pPr>
              <w:autoSpaceDE w:val="0"/>
              <w:autoSpaceDN w:val="0"/>
              <w:rPr>
                <w:sz w:val="28"/>
                <w:szCs w:val="28"/>
              </w:rPr>
            </w:pPr>
            <w:r w:rsidRPr="001A3603">
              <w:rPr>
                <w:rFonts w:eastAsia="Calibri"/>
                <w:sz w:val="28"/>
                <w:szCs w:val="28"/>
                <w:lang w:eastAsia="en-US"/>
              </w:rPr>
              <w:t>ведущий</w:t>
            </w:r>
          </w:p>
        </w:tc>
        <w:tc>
          <w:tcPr>
            <w:tcW w:w="2940"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jc w:val="center"/>
              <w:rPr>
                <w:sz w:val="28"/>
                <w:szCs w:val="28"/>
              </w:rPr>
            </w:pPr>
          </w:p>
          <w:p w:rsidR="00943607" w:rsidRPr="001A3603" w:rsidRDefault="00943607" w:rsidP="00A51215">
            <w:pPr>
              <w:jc w:val="center"/>
              <w:rPr>
                <w:sz w:val="28"/>
                <w:szCs w:val="28"/>
              </w:rPr>
            </w:pPr>
          </w:p>
          <w:p w:rsidR="00943607" w:rsidRPr="001A3603" w:rsidRDefault="009E31DC" w:rsidP="00A51215">
            <w:pPr>
              <w:jc w:val="center"/>
              <w:rPr>
                <w:sz w:val="28"/>
                <w:szCs w:val="28"/>
              </w:rPr>
            </w:pPr>
            <w:r>
              <w:rPr>
                <w:sz w:val="28"/>
                <w:szCs w:val="28"/>
              </w:rPr>
              <w:t>7038</w:t>
            </w:r>
          </w:p>
          <w:p w:rsidR="00943607" w:rsidRPr="001A3603" w:rsidRDefault="009E31DC" w:rsidP="00A51215">
            <w:pPr>
              <w:jc w:val="center"/>
              <w:rPr>
                <w:sz w:val="28"/>
                <w:szCs w:val="28"/>
              </w:rPr>
            </w:pPr>
            <w:r>
              <w:rPr>
                <w:sz w:val="28"/>
                <w:szCs w:val="28"/>
              </w:rPr>
              <w:t>7388</w:t>
            </w:r>
          </w:p>
          <w:p w:rsidR="00943607" w:rsidRPr="001A3603" w:rsidRDefault="009E31DC" w:rsidP="00A51215">
            <w:pPr>
              <w:jc w:val="center"/>
              <w:rPr>
                <w:sz w:val="28"/>
                <w:szCs w:val="28"/>
              </w:rPr>
            </w:pPr>
            <w:r>
              <w:rPr>
                <w:sz w:val="28"/>
                <w:szCs w:val="28"/>
              </w:rPr>
              <w:t>7755</w:t>
            </w:r>
          </w:p>
          <w:p w:rsidR="00943607" w:rsidRPr="001A3603" w:rsidRDefault="009E31DC" w:rsidP="00A51215">
            <w:pPr>
              <w:jc w:val="center"/>
              <w:rPr>
                <w:sz w:val="28"/>
                <w:szCs w:val="28"/>
              </w:rPr>
            </w:pPr>
            <w:r>
              <w:rPr>
                <w:sz w:val="28"/>
                <w:szCs w:val="28"/>
              </w:rPr>
              <w:t>8144</w:t>
            </w:r>
          </w:p>
        </w:tc>
      </w:tr>
    </w:tbl>
    <w:p w:rsidR="00943607" w:rsidRPr="001A3603" w:rsidRDefault="00943607" w:rsidP="008C1BA8">
      <w:pPr>
        <w:autoSpaceDE w:val="0"/>
        <w:autoSpaceDN w:val="0"/>
        <w:ind w:firstLine="709"/>
        <w:jc w:val="both"/>
        <w:rPr>
          <w:sz w:val="28"/>
          <w:szCs w:val="28"/>
        </w:rPr>
      </w:pPr>
    </w:p>
    <w:p w:rsidR="004773DA" w:rsidRPr="000C6178" w:rsidRDefault="004773DA" w:rsidP="004773DA">
      <w:pPr>
        <w:pStyle w:val="35"/>
        <w:shd w:val="clear" w:color="auto" w:fill="auto"/>
        <w:tabs>
          <w:tab w:val="left" w:pos="1420"/>
          <w:tab w:val="left" w:pos="1420"/>
        </w:tabs>
        <w:spacing w:before="0" w:after="0" w:line="240" w:lineRule="auto"/>
        <w:ind w:right="-2" w:firstLine="709"/>
        <w:jc w:val="both"/>
        <w:rPr>
          <w:sz w:val="28"/>
          <w:szCs w:val="28"/>
        </w:rPr>
      </w:pPr>
      <w:r w:rsidRPr="000C6178">
        <w:rPr>
          <w:sz w:val="28"/>
          <w:szCs w:val="28"/>
        </w:rPr>
        <w:t>2.</w:t>
      </w:r>
      <w:r w:rsidR="00EC5045">
        <w:rPr>
          <w:sz w:val="28"/>
          <w:szCs w:val="28"/>
        </w:rPr>
        <w:t>3.</w:t>
      </w:r>
      <w:r w:rsidRPr="000C6178">
        <w:rPr>
          <w:sz w:val="28"/>
          <w:szCs w:val="28"/>
        </w:rPr>
        <w:t>4.</w:t>
      </w:r>
      <w:r>
        <w:rPr>
          <w:sz w:val="28"/>
          <w:szCs w:val="28"/>
        </w:rPr>
        <w:t xml:space="preserve"> </w:t>
      </w:r>
      <w:r w:rsidRPr="000C6178">
        <w:rPr>
          <w:sz w:val="28"/>
          <w:szCs w:val="28"/>
        </w:rPr>
        <w:t>Ставки заработной платы по профессиям рабочих культуры устанавливаются на основе ПКГ, утвержденных приказом Министерства здравоохранения и социального развития Российской Федерации от 14.03.2008 №121н «Об утверждении профессиональных квалификационных групп профессий рабочих культуры, искусства и кинематографии».</w:t>
      </w:r>
    </w:p>
    <w:p w:rsidR="004773DA" w:rsidRDefault="004773DA" w:rsidP="004773DA">
      <w:pPr>
        <w:pStyle w:val="35"/>
        <w:shd w:val="clear" w:color="auto" w:fill="auto"/>
        <w:spacing w:before="0" w:after="0" w:line="240" w:lineRule="auto"/>
        <w:ind w:left="80" w:right="-2" w:firstLine="560"/>
        <w:jc w:val="both"/>
        <w:rPr>
          <w:sz w:val="28"/>
          <w:szCs w:val="28"/>
        </w:rPr>
      </w:pPr>
      <w:r w:rsidRPr="000C6178">
        <w:rPr>
          <w:sz w:val="28"/>
          <w:szCs w:val="28"/>
        </w:rPr>
        <w:t xml:space="preserve">Минимальные размеры ставок заработной платы по ПКГ по профессиям рабочих культуры приведены в таблице № </w:t>
      </w:r>
      <w:r>
        <w:rPr>
          <w:sz w:val="28"/>
          <w:szCs w:val="28"/>
        </w:rPr>
        <w:t>4</w:t>
      </w:r>
      <w:r w:rsidRPr="000C6178">
        <w:rPr>
          <w:sz w:val="28"/>
          <w:szCs w:val="28"/>
        </w:rPr>
        <w:t>.</w:t>
      </w: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Default="00D8578C" w:rsidP="004773DA">
      <w:pPr>
        <w:pStyle w:val="35"/>
        <w:shd w:val="clear" w:color="auto" w:fill="auto"/>
        <w:spacing w:before="0" w:after="0" w:line="240" w:lineRule="auto"/>
        <w:ind w:left="80" w:right="-2" w:firstLine="560"/>
        <w:jc w:val="both"/>
        <w:rPr>
          <w:sz w:val="28"/>
          <w:szCs w:val="28"/>
        </w:rPr>
      </w:pPr>
    </w:p>
    <w:p w:rsidR="00D8578C" w:rsidRPr="000C6178" w:rsidRDefault="00D8578C" w:rsidP="004773DA">
      <w:pPr>
        <w:pStyle w:val="35"/>
        <w:shd w:val="clear" w:color="auto" w:fill="auto"/>
        <w:spacing w:before="0" w:after="0" w:line="240" w:lineRule="auto"/>
        <w:ind w:left="80" w:right="-2" w:firstLine="560"/>
        <w:jc w:val="both"/>
        <w:rPr>
          <w:sz w:val="28"/>
          <w:szCs w:val="28"/>
        </w:rPr>
      </w:pPr>
    </w:p>
    <w:p w:rsidR="004773DA" w:rsidRPr="000C6178" w:rsidRDefault="004773DA" w:rsidP="004773DA">
      <w:pPr>
        <w:pStyle w:val="42"/>
        <w:shd w:val="clear" w:color="auto" w:fill="auto"/>
        <w:spacing w:line="240" w:lineRule="auto"/>
        <w:ind w:left="20"/>
        <w:jc w:val="right"/>
        <w:rPr>
          <w:sz w:val="28"/>
          <w:szCs w:val="28"/>
        </w:rPr>
      </w:pPr>
      <w:r w:rsidRPr="000C6178">
        <w:rPr>
          <w:sz w:val="28"/>
          <w:szCs w:val="28"/>
        </w:rPr>
        <w:lastRenderedPageBreak/>
        <w:t xml:space="preserve">Таблица № </w:t>
      </w:r>
      <w:r>
        <w:rPr>
          <w:sz w:val="28"/>
          <w:szCs w:val="28"/>
        </w:rPr>
        <w:t>4</w:t>
      </w:r>
    </w:p>
    <w:p w:rsidR="004773DA" w:rsidRPr="000C6178" w:rsidRDefault="004773DA" w:rsidP="004773DA">
      <w:pPr>
        <w:pStyle w:val="42"/>
        <w:shd w:val="clear" w:color="auto" w:fill="auto"/>
        <w:spacing w:line="240" w:lineRule="auto"/>
        <w:ind w:left="20"/>
        <w:jc w:val="right"/>
        <w:rPr>
          <w:sz w:val="28"/>
          <w:szCs w:val="28"/>
        </w:rPr>
      </w:pPr>
    </w:p>
    <w:p w:rsidR="004773DA" w:rsidRPr="000C6178" w:rsidRDefault="004773DA" w:rsidP="004773DA">
      <w:pPr>
        <w:pStyle w:val="35"/>
        <w:shd w:val="clear" w:color="auto" w:fill="auto"/>
        <w:spacing w:before="0" w:after="0" w:line="240" w:lineRule="auto"/>
        <w:rPr>
          <w:sz w:val="28"/>
          <w:szCs w:val="28"/>
        </w:rPr>
      </w:pPr>
      <w:r w:rsidRPr="000C6178">
        <w:rPr>
          <w:sz w:val="28"/>
          <w:szCs w:val="28"/>
        </w:rPr>
        <w:t>Минимальные размеры ставок заработной платы по профессиональным квалификационным группам по профессиям рабочих культуры</w:t>
      </w:r>
    </w:p>
    <w:tbl>
      <w:tblPr>
        <w:tblW w:w="9366" w:type="dxa"/>
        <w:tblLayout w:type="fixed"/>
        <w:tblCellMar>
          <w:left w:w="10" w:type="dxa"/>
          <w:right w:w="10" w:type="dxa"/>
        </w:tblCellMar>
        <w:tblLook w:val="0000" w:firstRow="0" w:lastRow="0" w:firstColumn="0" w:lastColumn="0" w:noHBand="0" w:noVBand="0"/>
      </w:tblPr>
      <w:tblGrid>
        <w:gridCol w:w="1853"/>
        <w:gridCol w:w="2977"/>
        <w:gridCol w:w="1843"/>
        <w:gridCol w:w="2693"/>
      </w:tblGrid>
      <w:tr w:rsidR="004773DA" w:rsidRPr="008967DA" w:rsidTr="00BE6972">
        <w:trPr>
          <w:trHeight w:hRule="exact" w:val="1299"/>
        </w:trPr>
        <w:tc>
          <w:tcPr>
            <w:tcW w:w="185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rPr>
                <w:sz w:val="28"/>
                <w:szCs w:val="28"/>
              </w:rPr>
            </w:pPr>
            <w:r w:rsidRPr="00BE6972">
              <w:rPr>
                <w:sz w:val="28"/>
                <w:szCs w:val="28"/>
              </w:rPr>
              <w:t>Профессиональная</w:t>
            </w:r>
          </w:p>
          <w:p w:rsidR="004773DA" w:rsidRPr="00BE6972" w:rsidRDefault="004773DA" w:rsidP="005C6CB0">
            <w:pPr>
              <w:pStyle w:val="35"/>
              <w:shd w:val="clear" w:color="auto" w:fill="auto"/>
              <w:spacing w:before="0" w:after="0" w:line="240" w:lineRule="auto"/>
              <w:rPr>
                <w:sz w:val="28"/>
                <w:szCs w:val="28"/>
              </w:rPr>
            </w:pPr>
            <w:r w:rsidRPr="00BE6972">
              <w:rPr>
                <w:sz w:val="28"/>
                <w:szCs w:val="28"/>
              </w:rPr>
              <w:t>квалификационная</w:t>
            </w:r>
          </w:p>
          <w:p w:rsidR="004773DA" w:rsidRPr="00BE6972" w:rsidRDefault="004773DA" w:rsidP="005C6CB0">
            <w:pPr>
              <w:pStyle w:val="35"/>
              <w:shd w:val="clear" w:color="auto" w:fill="auto"/>
              <w:spacing w:before="0" w:after="0" w:line="240" w:lineRule="auto"/>
              <w:rPr>
                <w:sz w:val="28"/>
                <w:szCs w:val="28"/>
              </w:rPr>
            </w:pPr>
            <w:r w:rsidRPr="00BE6972">
              <w:rPr>
                <w:sz w:val="28"/>
                <w:szCs w:val="28"/>
              </w:rPr>
              <w:t>группа</w:t>
            </w:r>
          </w:p>
        </w:tc>
        <w:tc>
          <w:tcPr>
            <w:tcW w:w="2977"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120" w:line="240" w:lineRule="auto"/>
              <w:rPr>
                <w:sz w:val="28"/>
                <w:szCs w:val="28"/>
              </w:rPr>
            </w:pPr>
            <w:r w:rsidRPr="00BE6972">
              <w:rPr>
                <w:sz w:val="28"/>
                <w:szCs w:val="28"/>
              </w:rPr>
              <w:t>Квалификационный</w:t>
            </w:r>
          </w:p>
          <w:p w:rsidR="004773DA" w:rsidRPr="00BE6972" w:rsidRDefault="004773DA" w:rsidP="005C6CB0">
            <w:pPr>
              <w:pStyle w:val="35"/>
              <w:shd w:val="clear" w:color="auto" w:fill="auto"/>
              <w:spacing w:before="120" w:after="0" w:line="240" w:lineRule="auto"/>
              <w:rPr>
                <w:sz w:val="28"/>
                <w:szCs w:val="28"/>
              </w:rPr>
            </w:pPr>
            <w:r w:rsidRPr="00BE6972">
              <w:rPr>
                <w:sz w:val="28"/>
                <w:szCs w:val="28"/>
              </w:rPr>
              <w:t>уровень</w:t>
            </w:r>
          </w:p>
        </w:tc>
        <w:tc>
          <w:tcPr>
            <w:tcW w:w="184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rPr>
                <w:sz w:val="28"/>
                <w:szCs w:val="28"/>
              </w:rPr>
            </w:pPr>
            <w:r w:rsidRPr="00BE6972">
              <w:rPr>
                <w:sz w:val="28"/>
                <w:szCs w:val="28"/>
              </w:rPr>
              <w:t>Минимальный размер ставки заработной платы (рублей)</w:t>
            </w:r>
          </w:p>
        </w:tc>
        <w:tc>
          <w:tcPr>
            <w:tcW w:w="2693" w:type="dxa"/>
            <w:tcBorders>
              <w:top w:val="single" w:sz="4" w:space="0" w:color="auto"/>
              <w:left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60" w:line="240" w:lineRule="auto"/>
              <w:rPr>
                <w:sz w:val="28"/>
                <w:szCs w:val="28"/>
              </w:rPr>
            </w:pPr>
            <w:r w:rsidRPr="00BE6972">
              <w:rPr>
                <w:sz w:val="28"/>
                <w:szCs w:val="28"/>
              </w:rPr>
              <w:t>Наименование</w:t>
            </w:r>
          </w:p>
          <w:p w:rsidR="004773DA" w:rsidRPr="00BE6972" w:rsidRDefault="004773DA" w:rsidP="005C6CB0">
            <w:pPr>
              <w:pStyle w:val="35"/>
              <w:shd w:val="clear" w:color="auto" w:fill="auto"/>
              <w:spacing w:before="60" w:after="0" w:line="240" w:lineRule="auto"/>
              <w:rPr>
                <w:sz w:val="28"/>
                <w:szCs w:val="28"/>
              </w:rPr>
            </w:pPr>
            <w:r w:rsidRPr="00BE6972">
              <w:rPr>
                <w:sz w:val="28"/>
                <w:szCs w:val="28"/>
              </w:rPr>
              <w:t>профессии</w:t>
            </w:r>
          </w:p>
        </w:tc>
      </w:tr>
      <w:tr w:rsidR="004773DA" w:rsidRPr="008967DA" w:rsidTr="00BE6972">
        <w:trPr>
          <w:trHeight w:hRule="exact" w:val="2903"/>
        </w:trPr>
        <w:tc>
          <w:tcPr>
            <w:tcW w:w="185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ПКЕ «Профессии рабочих культуры, искусства и кинематографии второго уровня»</w:t>
            </w:r>
          </w:p>
        </w:tc>
        <w:tc>
          <w:tcPr>
            <w:tcW w:w="2977"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1-й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уровень:</w:t>
            </w:r>
          </w:p>
          <w:p w:rsidR="004773DA" w:rsidRPr="00BE6972" w:rsidRDefault="004773DA" w:rsidP="005C6CB0">
            <w:pPr>
              <w:pStyle w:val="35"/>
              <w:shd w:val="clear" w:color="auto" w:fill="auto"/>
              <w:spacing w:before="0" w:after="0" w:line="240" w:lineRule="auto"/>
              <w:jc w:val="both"/>
              <w:rPr>
                <w:sz w:val="28"/>
                <w:szCs w:val="28"/>
              </w:rPr>
            </w:pPr>
            <w:r w:rsidRPr="00BE6972">
              <w:rPr>
                <w:sz w:val="28"/>
                <w:szCs w:val="28"/>
              </w:rPr>
              <w:t>4-й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p w:rsidR="004773DA" w:rsidRPr="00BE6972" w:rsidRDefault="004773DA" w:rsidP="005C6CB0">
            <w:pPr>
              <w:pStyle w:val="35"/>
              <w:shd w:val="clear" w:color="auto" w:fill="auto"/>
              <w:spacing w:before="0" w:after="0" w:line="240" w:lineRule="auto"/>
              <w:jc w:val="both"/>
              <w:rPr>
                <w:sz w:val="28"/>
                <w:szCs w:val="28"/>
              </w:rPr>
            </w:pPr>
            <w:r w:rsidRPr="00BE6972">
              <w:rPr>
                <w:sz w:val="28"/>
                <w:szCs w:val="28"/>
              </w:rPr>
              <w:t>5-й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6-й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tc>
        <w:tc>
          <w:tcPr>
            <w:tcW w:w="184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9E31DC" w:rsidP="005C6CB0">
            <w:pPr>
              <w:pStyle w:val="35"/>
              <w:shd w:val="clear" w:color="auto" w:fill="auto"/>
              <w:spacing w:before="0" w:after="0" w:line="240" w:lineRule="auto"/>
              <w:ind w:left="80"/>
              <w:rPr>
                <w:sz w:val="28"/>
                <w:szCs w:val="28"/>
              </w:rPr>
            </w:pPr>
            <w:r>
              <w:rPr>
                <w:sz w:val="28"/>
                <w:szCs w:val="28"/>
              </w:rPr>
              <w:t>5156</w:t>
            </w: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9E31DC" w:rsidP="005C6CB0">
            <w:pPr>
              <w:pStyle w:val="35"/>
              <w:shd w:val="clear" w:color="auto" w:fill="auto"/>
              <w:spacing w:before="0" w:after="0" w:line="240" w:lineRule="auto"/>
              <w:ind w:left="80"/>
              <w:rPr>
                <w:sz w:val="28"/>
                <w:szCs w:val="28"/>
              </w:rPr>
            </w:pPr>
            <w:r>
              <w:rPr>
                <w:sz w:val="28"/>
                <w:szCs w:val="28"/>
              </w:rPr>
              <w:t>5454</w:t>
            </w: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9E31DC" w:rsidP="005C6CB0">
            <w:pPr>
              <w:pStyle w:val="35"/>
              <w:shd w:val="clear" w:color="auto" w:fill="auto"/>
              <w:spacing w:before="0" w:after="0" w:line="240" w:lineRule="auto"/>
              <w:ind w:left="80"/>
              <w:rPr>
                <w:sz w:val="28"/>
                <w:szCs w:val="28"/>
              </w:rPr>
            </w:pPr>
            <w:r>
              <w:rPr>
                <w:sz w:val="28"/>
                <w:szCs w:val="28"/>
              </w:rPr>
              <w:t>5767</w:t>
            </w:r>
          </w:p>
        </w:tc>
        <w:tc>
          <w:tcPr>
            <w:tcW w:w="2693" w:type="dxa"/>
            <w:tcBorders>
              <w:top w:val="single" w:sz="4" w:space="0" w:color="auto"/>
              <w:left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настройщик пианино и роялей 4-8-го разрядов ЕТКС; механик по обслуживанию звуковой техники 2-5-го разрядов ЕТКС; реставратор клавишных инструментов 5 - 6-го разрядов ЕТКС</w:t>
            </w:r>
          </w:p>
        </w:tc>
      </w:tr>
      <w:tr w:rsidR="004773DA" w:rsidRPr="008967DA" w:rsidTr="00BE6972">
        <w:trPr>
          <w:trHeight w:hRule="exact" w:val="1285"/>
        </w:trPr>
        <w:tc>
          <w:tcPr>
            <w:tcW w:w="1853" w:type="dxa"/>
            <w:tcBorders>
              <w:left w:val="single" w:sz="4" w:space="0" w:color="auto"/>
              <w:bottom w:val="single" w:sz="4" w:space="0" w:color="auto"/>
            </w:tcBorders>
            <w:shd w:val="clear" w:color="auto" w:fill="FFFFFF"/>
          </w:tcPr>
          <w:p w:rsidR="004773DA" w:rsidRPr="00BE6972" w:rsidRDefault="004773DA" w:rsidP="005C6CB0">
            <w:pPr>
              <w:rPr>
                <w:sz w:val="28"/>
                <w:szCs w:val="28"/>
              </w:rPr>
            </w:pPr>
          </w:p>
        </w:tc>
        <w:tc>
          <w:tcPr>
            <w:tcW w:w="2977" w:type="dxa"/>
            <w:tcBorders>
              <w:top w:val="single" w:sz="4" w:space="0" w:color="auto"/>
              <w:left w:val="single" w:sz="4" w:space="0" w:color="auto"/>
              <w:bottom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2-й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уровень:</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6-й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tc>
        <w:tc>
          <w:tcPr>
            <w:tcW w:w="1843" w:type="dxa"/>
            <w:tcBorders>
              <w:top w:val="single" w:sz="4" w:space="0" w:color="auto"/>
              <w:left w:val="single" w:sz="4" w:space="0" w:color="auto"/>
              <w:bottom w:val="single" w:sz="4" w:space="0" w:color="auto"/>
            </w:tcBorders>
            <w:shd w:val="clear" w:color="auto" w:fill="FFFFFF"/>
          </w:tcPr>
          <w:p w:rsidR="004773DA" w:rsidRPr="00BE6972" w:rsidRDefault="009E31DC" w:rsidP="005C6CB0">
            <w:pPr>
              <w:pStyle w:val="35"/>
              <w:shd w:val="clear" w:color="auto" w:fill="auto"/>
              <w:spacing w:before="0" w:after="0" w:line="240" w:lineRule="auto"/>
              <w:rPr>
                <w:sz w:val="28"/>
                <w:szCs w:val="28"/>
              </w:rPr>
            </w:pPr>
            <w:r>
              <w:rPr>
                <w:sz w:val="28"/>
                <w:szCs w:val="28"/>
              </w:rPr>
              <w:t>5767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настройщик</w:t>
            </w:r>
          </w:p>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духовых</w:t>
            </w:r>
          </w:p>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инструментов 6-го разряда ЕТКС</w:t>
            </w:r>
          </w:p>
        </w:tc>
      </w:tr>
    </w:tbl>
    <w:p w:rsidR="004773DA" w:rsidRDefault="004773DA"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2.3.</w:t>
      </w:r>
      <w:r w:rsidR="00EC5045">
        <w:rPr>
          <w:sz w:val="28"/>
          <w:szCs w:val="28"/>
        </w:rPr>
        <w:t>5</w:t>
      </w:r>
      <w:r w:rsidRPr="001A3603">
        <w:rPr>
          <w:sz w:val="28"/>
          <w:szCs w:val="28"/>
        </w:rPr>
        <w:t xml:space="preserve">. Должностные оклады по общеотраслевым должностям служащих устанавливаются на основе ПКГ должностей,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29.05.2008 № 247н «Об утверждении профессиональных квалификационных групп общеотраслевых должностей руководителей, специалистов и служащих». </w:t>
      </w:r>
    </w:p>
    <w:p w:rsidR="00943607"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общеотраслевых должностей служащих приведены в таблице № </w:t>
      </w:r>
      <w:r w:rsidR="004773DA">
        <w:rPr>
          <w:sz w:val="28"/>
          <w:szCs w:val="28"/>
        </w:rPr>
        <w:t>5</w:t>
      </w:r>
      <w:r w:rsidRPr="001A3603">
        <w:rPr>
          <w:sz w:val="28"/>
          <w:szCs w:val="28"/>
        </w:rPr>
        <w:t>.</w:t>
      </w: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Default="00D8578C" w:rsidP="008C1BA8">
      <w:pPr>
        <w:autoSpaceDE w:val="0"/>
        <w:autoSpaceDN w:val="0"/>
        <w:ind w:firstLine="709"/>
        <w:jc w:val="both"/>
        <w:rPr>
          <w:sz w:val="28"/>
          <w:szCs w:val="28"/>
        </w:rPr>
      </w:pPr>
    </w:p>
    <w:p w:rsidR="00D8578C" w:rsidRPr="001A3603" w:rsidRDefault="00D8578C" w:rsidP="008C1BA8">
      <w:pPr>
        <w:autoSpaceDE w:val="0"/>
        <w:autoSpaceDN w:val="0"/>
        <w:ind w:firstLine="709"/>
        <w:jc w:val="both"/>
        <w:rPr>
          <w:sz w:val="28"/>
          <w:szCs w:val="28"/>
        </w:rPr>
      </w:pPr>
    </w:p>
    <w:p w:rsidR="00943607" w:rsidRPr="001A3603" w:rsidRDefault="00943607" w:rsidP="00A51215">
      <w:pPr>
        <w:autoSpaceDE w:val="0"/>
        <w:autoSpaceDN w:val="0"/>
        <w:ind w:firstLine="540"/>
        <w:jc w:val="right"/>
        <w:outlineLvl w:val="0"/>
        <w:rPr>
          <w:sz w:val="28"/>
          <w:szCs w:val="28"/>
        </w:rPr>
      </w:pPr>
      <w:r w:rsidRPr="001A3603">
        <w:rPr>
          <w:sz w:val="28"/>
          <w:szCs w:val="28"/>
        </w:rPr>
        <w:lastRenderedPageBreak/>
        <w:t>Таблица № </w:t>
      </w:r>
      <w:r w:rsidR="004773DA">
        <w:rPr>
          <w:sz w:val="28"/>
          <w:szCs w:val="28"/>
        </w:rPr>
        <w:t>5</w:t>
      </w:r>
    </w:p>
    <w:p w:rsidR="00943607" w:rsidRPr="001A3603" w:rsidRDefault="00943607" w:rsidP="00A51215">
      <w:pPr>
        <w:autoSpaceDE w:val="0"/>
        <w:autoSpaceDN w:val="0"/>
        <w:ind w:firstLine="540"/>
        <w:jc w:val="right"/>
        <w:outlineLvl w:val="0"/>
        <w:rPr>
          <w:sz w:val="28"/>
          <w:szCs w:val="28"/>
        </w:rPr>
      </w:pP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sz w:val="28"/>
          <w:szCs w:val="28"/>
        </w:rPr>
      </w:pPr>
      <w:r w:rsidRPr="001A3603">
        <w:rPr>
          <w:sz w:val="28"/>
          <w:szCs w:val="28"/>
        </w:rPr>
        <w:t>должностных окладов</w:t>
      </w:r>
      <w:r w:rsidRPr="001A3603">
        <w:rPr>
          <w:rFonts w:eastAsia="Calibri"/>
          <w:sz w:val="28"/>
          <w:szCs w:val="28"/>
          <w:lang w:eastAsia="en-US"/>
        </w:rPr>
        <w:t xml:space="preserve"> по </w:t>
      </w:r>
      <w:r w:rsidRPr="001A3603">
        <w:rPr>
          <w:sz w:val="28"/>
          <w:szCs w:val="28"/>
        </w:rPr>
        <w:t xml:space="preserve">ПКГ </w:t>
      </w:r>
    </w:p>
    <w:p w:rsidR="00943607" w:rsidRPr="001A3603" w:rsidRDefault="00943607" w:rsidP="00A51215">
      <w:pPr>
        <w:autoSpaceDE w:val="0"/>
        <w:autoSpaceDN w:val="0"/>
        <w:adjustRightInd w:val="0"/>
        <w:jc w:val="center"/>
        <w:rPr>
          <w:rFonts w:eastAsia="Calibri"/>
          <w:sz w:val="28"/>
          <w:szCs w:val="28"/>
          <w:lang w:eastAsia="en-US"/>
        </w:rPr>
      </w:pPr>
      <w:r w:rsidRPr="001A3603">
        <w:rPr>
          <w:sz w:val="28"/>
          <w:szCs w:val="28"/>
        </w:rPr>
        <w:t>общеотраслевых должностей служащих</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526"/>
        <w:gridCol w:w="4157"/>
        <w:gridCol w:w="2080"/>
      </w:tblGrid>
      <w:tr w:rsidR="00943607" w:rsidRPr="001A3603" w:rsidTr="00943607">
        <w:trPr>
          <w:cantSplit/>
        </w:trPr>
        <w:tc>
          <w:tcPr>
            <w:tcW w:w="352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Профессиональная квалификационная группа </w:t>
            </w:r>
          </w:p>
          <w:p w:rsidR="00943607" w:rsidRPr="001A3603" w:rsidRDefault="00943607" w:rsidP="00A51215">
            <w:pPr>
              <w:autoSpaceDE w:val="0"/>
              <w:autoSpaceDN w:val="0"/>
              <w:jc w:val="cente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bl>
    <w:p w:rsidR="00943607" w:rsidRPr="00B61F0A" w:rsidRDefault="00943607" w:rsidP="00A51215">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526"/>
        <w:gridCol w:w="4157"/>
        <w:gridCol w:w="2080"/>
      </w:tblGrid>
      <w:tr w:rsidR="00943607" w:rsidRPr="001A3603" w:rsidTr="00943607">
        <w:trPr>
          <w:cantSplit/>
          <w:tblHeader/>
        </w:trPr>
        <w:tc>
          <w:tcPr>
            <w:tcW w:w="352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outlineLvl w:val="0"/>
              <w:rPr>
                <w:rFonts w:eastAsia="Calibri"/>
                <w:sz w:val="28"/>
                <w:szCs w:val="28"/>
                <w:lang w:eastAsia="en-US"/>
              </w:rPr>
            </w:pPr>
            <w:r w:rsidRPr="001A3603">
              <w:rPr>
                <w:rFonts w:eastAsia="Calibri"/>
                <w:sz w:val="28"/>
                <w:szCs w:val="28"/>
                <w:lang w:eastAsia="en-US"/>
              </w:rPr>
              <w:t>ПКГ «Общеотраслевые должности служащих первого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1-й квалификационный уровень</w:t>
            </w:r>
          </w:p>
          <w:p w:rsidR="008F628A" w:rsidRPr="001A3603" w:rsidRDefault="008F628A" w:rsidP="00A51215">
            <w:pPr>
              <w:autoSpaceDE w:val="0"/>
              <w:autoSpaceDN w:val="0"/>
              <w:adjustRightInd w:val="0"/>
              <w:rPr>
                <w:rFonts w:eastAsia="Calibri"/>
                <w:sz w:val="28"/>
                <w:szCs w:val="28"/>
                <w:lang w:eastAsia="en-US"/>
              </w:rPr>
            </w:pPr>
            <w:r w:rsidRPr="008967DA">
              <w:rPr>
                <w:sz w:val="24"/>
                <w:szCs w:val="24"/>
              </w:rPr>
              <w:t>Архивариус; делопроизводитель; кассир; секретарь</w:t>
            </w:r>
            <w:r>
              <w:rPr>
                <w:sz w:val="24"/>
                <w:szCs w:val="24"/>
              </w:rPr>
              <w:t>.</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5274</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5529</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ПКГ «Общеотраслевые должности служащих второго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F628A">
            <w:pPr>
              <w:pStyle w:val="35"/>
              <w:shd w:val="clear" w:color="auto" w:fill="auto"/>
              <w:spacing w:before="0" w:after="0" w:line="240" w:lineRule="auto"/>
              <w:ind w:left="80"/>
              <w:jc w:val="both"/>
              <w:rPr>
                <w:rFonts w:eastAsia="Calibri"/>
                <w:sz w:val="28"/>
                <w:szCs w:val="28"/>
                <w:lang w:eastAsia="en-US"/>
              </w:rPr>
            </w:pPr>
            <w:r w:rsidRPr="001A3603">
              <w:rPr>
                <w:rFonts w:eastAsia="Calibri"/>
                <w:sz w:val="28"/>
                <w:szCs w:val="28"/>
                <w:lang w:eastAsia="en-US"/>
              </w:rPr>
              <w:t>1-й квалификационный уровень</w:t>
            </w:r>
            <w:r w:rsidR="008F628A" w:rsidRPr="008967DA">
              <w:rPr>
                <w:sz w:val="24"/>
                <w:szCs w:val="24"/>
              </w:rPr>
              <w:t xml:space="preserve"> Инспектор по кадрам; специалист по работе с молодежью; художник</w:t>
            </w:r>
            <w:r w:rsidR="008F628A">
              <w:rPr>
                <w:sz w:val="24"/>
                <w:szCs w:val="24"/>
              </w:rPr>
              <w:t>, секретарь руководителя</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5805</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6097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6404</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6707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уровень:</w:t>
            </w:r>
          </w:p>
        </w:tc>
        <w:tc>
          <w:tcPr>
            <w:tcW w:w="2080" w:type="dxa"/>
            <w:tcBorders>
              <w:top w:val="single" w:sz="4" w:space="0" w:color="auto"/>
              <w:left w:val="single" w:sz="4" w:space="0" w:color="auto"/>
              <w:bottom w:val="nil"/>
              <w:right w:val="single" w:sz="4" w:space="0" w:color="auto"/>
            </w:tcBorders>
          </w:tcPr>
          <w:p w:rsidR="00943607" w:rsidRPr="001A3603" w:rsidRDefault="00943607" w:rsidP="00A51215">
            <w:pPr>
              <w:autoSpaceDE w:val="0"/>
              <w:autoSpaceDN w:val="0"/>
              <w:jc w:val="center"/>
              <w:rPr>
                <w:sz w:val="28"/>
                <w:szCs w:val="28"/>
              </w:rPr>
            </w:pP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nil"/>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 – II групп по оплате труда руководителей</w:t>
            </w:r>
            <w:r w:rsidR="00981428">
              <w:rPr>
                <w:sz w:val="28"/>
                <w:szCs w:val="28"/>
              </w:rPr>
              <w:t>;</w:t>
            </w:r>
          </w:p>
        </w:tc>
        <w:tc>
          <w:tcPr>
            <w:tcW w:w="2080" w:type="dxa"/>
            <w:tcBorders>
              <w:top w:val="nil"/>
              <w:left w:val="single" w:sz="4" w:space="0" w:color="auto"/>
              <w:bottom w:val="nil"/>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8546</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III – IV групп по оплате труда руководителей</w:t>
            </w:r>
          </w:p>
        </w:tc>
        <w:tc>
          <w:tcPr>
            <w:tcW w:w="2080" w:type="dxa"/>
            <w:tcBorders>
              <w:top w:val="nil"/>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8144</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ПКГ «Общеотраслевые должности служащих третьего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DA17DA">
            <w:pPr>
              <w:pStyle w:val="35"/>
              <w:shd w:val="clear" w:color="auto" w:fill="auto"/>
              <w:spacing w:before="0" w:after="0" w:line="240" w:lineRule="auto"/>
              <w:ind w:left="80"/>
              <w:jc w:val="both"/>
              <w:rPr>
                <w:rFonts w:eastAsia="Calibri"/>
                <w:sz w:val="28"/>
                <w:szCs w:val="28"/>
                <w:lang w:eastAsia="en-US"/>
              </w:rPr>
            </w:pPr>
            <w:r w:rsidRPr="001A3603">
              <w:rPr>
                <w:rFonts w:eastAsia="Calibri"/>
                <w:sz w:val="28"/>
                <w:szCs w:val="28"/>
                <w:lang w:eastAsia="en-US"/>
              </w:rPr>
              <w:t>1-й квалификационный уровень</w:t>
            </w:r>
            <w:r w:rsidR="00DA17DA" w:rsidRPr="008967DA">
              <w:rPr>
                <w:sz w:val="24"/>
                <w:szCs w:val="24"/>
              </w:rPr>
              <w:t xml:space="preserve"> Бухгалтер; </w:t>
            </w:r>
            <w:proofErr w:type="spellStart"/>
            <w:r w:rsidR="00DA17DA" w:rsidRPr="008967DA">
              <w:rPr>
                <w:sz w:val="24"/>
                <w:szCs w:val="24"/>
              </w:rPr>
              <w:t>документовед</w:t>
            </w:r>
            <w:proofErr w:type="spellEnd"/>
            <w:r w:rsidR="00DA17DA" w:rsidRPr="008967DA">
              <w:rPr>
                <w:sz w:val="24"/>
                <w:szCs w:val="24"/>
              </w:rPr>
              <w:t>;  инженер-программист (программист); специалист по защите информации; специалист по кадрам;  экономист;  юрисконсульт</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6707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7038</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7388</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7755</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8144</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ПКГ «Общеотраслевые должности служащих четвертого уровня»</w:t>
            </w:r>
          </w:p>
        </w:tc>
        <w:tc>
          <w:tcPr>
            <w:tcW w:w="4157"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1-й квалификационный уровень:</w:t>
            </w:r>
          </w:p>
        </w:tc>
        <w:tc>
          <w:tcPr>
            <w:tcW w:w="208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nil"/>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 – II групп по оплате труда руководителей</w:t>
            </w:r>
            <w:r w:rsidR="00981428">
              <w:rPr>
                <w:sz w:val="28"/>
                <w:szCs w:val="28"/>
              </w:rPr>
              <w:t>;</w:t>
            </w:r>
          </w:p>
        </w:tc>
        <w:tc>
          <w:tcPr>
            <w:tcW w:w="2080" w:type="dxa"/>
            <w:tcBorders>
              <w:top w:val="nil"/>
              <w:left w:val="single" w:sz="4" w:space="0" w:color="auto"/>
              <w:bottom w:val="nil"/>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8978</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III – IV групп по оплате труда руководителей</w:t>
            </w:r>
          </w:p>
        </w:tc>
        <w:tc>
          <w:tcPr>
            <w:tcW w:w="2080" w:type="dxa"/>
            <w:tcBorders>
              <w:top w:val="nil"/>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8546</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9426</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9896</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lastRenderedPageBreak/>
        <w:t>2.3.</w:t>
      </w:r>
      <w:r w:rsidR="00EC5045">
        <w:rPr>
          <w:sz w:val="28"/>
          <w:szCs w:val="28"/>
        </w:rPr>
        <w:t>6</w:t>
      </w:r>
      <w:r w:rsidRPr="001A3603">
        <w:rPr>
          <w:sz w:val="28"/>
          <w:szCs w:val="28"/>
        </w:rPr>
        <w:t xml:space="preserve">. Ставки заработной платы по общеотраслевым профессиям рабочих устанавливаются на основе ПКГ,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29.05.2008 № 248н «Об утверждении профессиональных квалификационных групп общеотраслевых профессий рабочих».</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ставок заработной платы по ПКГ общеотраслевых профессий рабочих приведены в таблице № </w:t>
      </w:r>
      <w:r w:rsidR="004773DA">
        <w:rPr>
          <w:sz w:val="28"/>
          <w:szCs w:val="28"/>
        </w:rPr>
        <w:t>6</w:t>
      </w:r>
      <w:r w:rsidRPr="001A3603">
        <w:rPr>
          <w:sz w:val="28"/>
          <w:szCs w:val="28"/>
        </w:rPr>
        <w:t>.</w:t>
      </w:r>
    </w:p>
    <w:p w:rsidR="001C16AD" w:rsidRDefault="001C16AD"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t>Таблица № </w:t>
      </w:r>
      <w:r w:rsidR="004773DA">
        <w:rPr>
          <w:sz w:val="28"/>
          <w:szCs w:val="28"/>
        </w:rPr>
        <w:t>6</w:t>
      </w:r>
    </w:p>
    <w:p w:rsidR="00943607" w:rsidRPr="001A3603" w:rsidRDefault="00943607" w:rsidP="00A51215">
      <w:pPr>
        <w:autoSpaceDE w:val="0"/>
        <w:autoSpaceDN w:val="0"/>
        <w:ind w:firstLine="540"/>
        <w:jc w:val="right"/>
        <w:outlineLvl w:val="0"/>
        <w:rPr>
          <w:sz w:val="28"/>
          <w:szCs w:val="28"/>
        </w:rPr>
      </w:pP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sz w:val="28"/>
          <w:szCs w:val="28"/>
        </w:rPr>
      </w:pPr>
      <w:r w:rsidRPr="001A3603">
        <w:rPr>
          <w:rFonts w:eastAsia="Calibri"/>
          <w:sz w:val="28"/>
          <w:szCs w:val="28"/>
          <w:lang w:eastAsia="en-US"/>
        </w:rPr>
        <w:t xml:space="preserve">ставок заработной платы по </w:t>
      </w:r>
      <w:r w:rsidRPr="001A3603">
        <w:rPr>
          <w:sz w:val="28"/>
          <w:szCs w:val="28"/>
        </w:rPr>
        <w:t xml:space="preserve">ПКГ </w:t>
      </w:r>
    </w:p>
    <w:p w:rsidR="00943607" w:rsidRPr="001A3603" w:rsidRDefault="00943607" w:rsidP="00A51215">
      <w:pPr>
        <w:autoSpaceDE w:val="0"/>
        <w:autoSpaceDN w:val="0"/>
        <w:adjustRightInd w:val="0"/>
        <w:jc w:val="center"/>
        <w:rPr>
          <w:rFonts w:eastAsia="Calibri"/>
          <w:sz w:val="28"/>
          <w:szCs w:val="28"/>
          <w:lang w:eastAsia="en-US"/>
        </w:rPr>
      </w:pPr>
      <w:r w:rsidRPr="001A3603">
        <w:rPr>
          <w:sz w:val="28"/>
          <w:szCs w:val="28"/>
        </w:rPr>
        <w:t>общеотраслевых профессий рабочих</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005"/>
        <w:gridCol w:w="4483"/>
        <w:gridCol w:w="2275"/>
      </w:tblGrid>
      <w:tr w:rsidR="00943607" w:rsidRPr="001A3603" w:rsidTr="00943607">
        <w:trPr>
          <w:cantSplit/>
        </w:trPr>
        <w:tc>
          <w:tcPr>
            <w:tcW w:w="300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sz w:val="28"/>
                <w:szCs w:val="28"/>
              </w:rPr>
            </w:pPr>
            <w:r w:rsidRPr="001A3603">
              <w:rPr>
                <w:rFonts w:eastAsia="Calibri"/>
                <w:sz w:val="28"/>
                <w:szCs w:val="28"/>
                <w:lang w:eastAsia="en-US"/>
              </w:rPr>
              <w:t xml:space="preserve">Профессиональная квалификационная группа </w:t>
            </w:r>
          </w:p>
        </w:tc>
        <w:tc>
          <w:tcPr>
            <w:tcW w:w="44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Квалификационный уровень</w:t>
            </w:r>
          </w:p>
        </w:tc>
        <w:tc>
          <w:tcPr>
            <w:tcW w:w="227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Минимальная ставка заработной платы (рублей)</w:t>
            </w:r>
          </w:p>
        </w:tc>
      </w:tr>
    </w:tbl>
    <w:p w:rsidR="00943607" w:rsidRPr="001C16AD" w:rsidRDefault="00943607" w:rsidP="00A51215">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005"/>
        <w:gridCol w:w="4428"/>
        <w:gridCol w:w="2330"/>
      </w:tblGrid>
      <w:tr w:rsidR="00943607" w:rsidRPr="001A3603" w:rsidTr="00DA17DA">
        <w:trPr>
          <w:cantSplit/>
          <w:tblHeader/>
        </w:trPr>
        <w:tc>
          <w:tcPr>
            <w:tcW w:w="300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4428"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33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DA17DA">
        <w:trPr>
          <w:cantSplit/>
        </w:trPr>
        <w:tc>
          <w:tcPr>
            <w:tcW w:w="3005"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outlineLvl w:val="0"/>
              <w:rPr>
                <w:rFonts w:eastAsia="Calibri"/>
                <w:sz w:val="28"/>
                <w:szCs w:val="28"/>
                <w:lang w:eastAsia="en-US"/>
              </w:rPr>
            </w:pPr>
            <w:r w:rsidRPr="001A3603">
              <w:rPr>
                <w:rFonts w:eastAsia="Calibri"/>
                <w:sz w:val="28"/>
                <w:szCs w:val="28"/>
                <w:lang w:eastAsia="en-US"/>
              </w:rPr>
              <w:t>ПКГ «Общеотраслевые профессии рабочих первого уровня»</w:t>
            </w:r>
          </w:p>
        </w:tc>
        <w:tc>
          <w:tcPr>
            <w:tcW w:w="4428" w:type="dxa"/>
            <w:tcBorders>
              <w:top w:val="single" w:sz="4" w:space="0" w:color="auto"/>
              <w:left w:val="single" w:sz="4" w:space="0" w:color="auto"/>
              <w:bottom w:val="nil"/>
              <w:right w:val="single" w:sz="4" w:space="0" w:color="auto"/>
            </w:tcBorders>
            <w:hideMark/>
          </w:tcPr>
          <w:p w:rsidR="00943607"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1-й квалификационный уровень:</w:t>
            </w:r>
          </w:p>
          <w:p w:rsidR="00DA17DA" w:rsidRPr="001A3603" w:rsidRDefault="00DA17DA" w:rsidP="00DA17DA">
            <w:pPr>
              <w:pStyle w:val="35"/>
              <w:shd w:val="clear" w:color="auto" w:fill="auto"/>
              <w:tabs>
                <w:tab w:val="left" w:pos="517"/>
              </w:tabs>
              <w:spacing w:before="0" w:after="0" w:line="240" w:lineRule="auto"/>
              <w:ind w:left="80"/>
              <w:jc w:val="both"/>
              <w:rPr>
                <w:rFonts w:eastAsia="Calibri"/>
                <w:sz w:val="28"/>
                <w:szCs w:val="28"/>
                <w:lang w:eastAsia="en-US"/>
              </w:rPr>
            </w:pPr>
            <w:r w:rsidRPr="008967DA">
              <w:rPr>
                <w:sz w:val="24"/>
                <w:szCs w:val="24"/>
              </w:rPr>
              <w:t>сторож (вахтер); уборщик служебных помещений; уборщик территорий</w:t>
            </w:r>
            <w:r>
              <w:rPr>
                <w:sz w:val="24"/>
                <w:szCs w:val="24"/>
              </w:rPr>
              <w:t>, гардеробщик</w:t>
            </w:r>
          </w:p>
        </w:tc>
        <w:tc>
          <w:tcPr>
            <w:tcW w:w="233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1-й квалификационный разряд </w:t>
            </w:r>
          </w:p>
        </w:tc>
        <w:tc>
          <w:tcPr>
            <w:tcW w:w="2330" w:type="dxa"/>
            <w:tcBorders>
              <w:top w:val="nil"/>
              <w:left w:val="single" w:sz="4" w:space="0" w:color="auto"/>
              <w:bottom w:val="nil"/>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4336</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разряд </w:t>
            </w:r>
          </w:p>
        </w:tc>
        <w:tc>
          <w:tcPr>
            <w:tcW w:w="2330" w:type="dxa"/>
            <w:tcBorders>
              <w:top w:val="nil"/>
              <w:left w:val="single" w:sz="4" w:space="0" w:color="auto"/>
              <w:bottom w:val="nil"/>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4588</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разряд</w:t>
            </w:r>
          </w:p>
        </w:tc>
        <w:tc>
          <w:tcPr>
            <w:tcW w:w="2330" w:type="dxa"/>
            <w:tcBorders>
              <w:top w:val="nil"/>
              <w:left w:val="single" w:sz="4" w:space="0" w:color="auto"/>
              <w:bottom w:val="single" w:sz="4" w:space="0" w:color="auto"/>
              <w:right w:val="single" w:sz="4" w:space="0" w:color="auto"/>
            </w:tcBorders>
            <w:hideMark/>
          </w:tcPr>
          <w:p w:rsidR="00943607" w:rsidRPr="001A3603" w:rsidRDefault="009E31DC" w:rsidP="00A51215">
            <w:pPr>
              <w:jc w:val="center"/>
              <w:rPr>
                <w:rFonts w:eastAsia="Calibri"/>
                <w:sz w:val="28"/>
                <w:szCs w:val="28"/>
                <w:lang w:eastAsia="en-US"/>
              </w:rPr>
            </w:pPr>
            <w:r>
              <w:rPr>
                <w:rFonts w:eastAsia="Calibri"/>
                <w:sz w:val="28"/>
                <w:szCs w:val="28"/>
                <w:lang w:eastAsia="en-US"/>
              </w:rPr>
              <w:t>4856</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33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профессии рабочих, отнесенные к  1-му квалификационному уровню, при выполнении работ по профессии с производным наименованием «старший» (старший по смене)</w:t>
            </w:r>
          </w:p>
        </w:tc>
        <w:tc>
          <w:tcPr>
            <w:tcW w:w="2330" w:type="dxa"/>
            <w:tcBorders>
              <w:top w:val="nil"/>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ставка заработной платы устанавливается на один квалификацион</w:t>
            </w:r>
            <w:r w:rsidRPr="001A3603">
              <w:rPr>
                <w:rFonts w:eastAsia="Calibri"/>
                <w:sz w:val="28"/>
                <w:szCs w:val="28"/>
                <w:lang w:eastAsia="en-US"/>
              </w:rPr>
              <w:softHyphen/>
              <w:t>ный разряд выше</w:t>
            </w:r>
          </w:p>
        </w:tc>
      </w:tr>
      <w:tr w:rsidR="00DA17DA" w:rsidRPr="001A3603" w:rsidTr="00DA17DA">
        <w:trPr>
          <w:cantSplit/>
        </w:trPr>
        <w:tc>
          <w:tcPr>
            <w:tcW w:w="3005" w:type="dxa"/>
            <w:vMerge w:val="restart"/>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rPr>
                <w:sz w:val="28"/>
                <w:szCs w:val="28"/>
              </w:rPr>
            </w:pPr>
            <w:r w:rsidRPr="001A3603">
              <w:rPr>
                <w:sz w:val="28"/>
                <w:szCs w:val="28"/>
              </w:rPr>
              <w:t>ПКГ «Общеотраслевые профессии рабочих второго уровня»</w:t>
            </w:r>
          </w:p>
        </w:tc>
        <w:tc>
          <w:tcPr>
            <w:tcW w:w="4428" w:type="dxa"/>
            <w:tcBorders>
              <w:top w:val="single" w:sz="4" w:space="0" w:color="auto"/>
              <w:left w:val="single" w:sz="4" w:space="0" w:color="auto"/>
              <w:bottom w:val="nil"/>
              <w:right w:val="single" w:sz="4" w:space="0" w:color="auto"/>
            </w:tcBorders>
            <w:hideMark/>
          </w:tcPr>
          <w:p w:rsidR="00DA17DA" w:rsidRPr="001A3603" w:rsidRDefault="00DA17DA" w:rsidP="00DA17DA">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разряд</w:t>
            </w:r>
            <w:r>
              <w:rPr>
                <w:sz w:val="24"/>
                <w:szCs w:val="24"/>
              </w:rPr>
              <w:t xml:space="preserve"> слесарь-электрик по ремонту электрооборудования, слесар</w:t>
            </w:r>
            <w:proofErr w:type="gramStart"/>
            <w:r>
              <w:rPr>
                <w:sz w:val="24"/>
                <w:szCs w:val="24"/>
              </w:rPr>
              <w:t>ь-</w:t>
            </w:r>
            <w:proofErr w:type="gramEnd"/>
            <w:r>
              <w:rPr>
                <w:sz w:val="24"/>
                <w:szCs w:val="24"/>
              </w:rPr>
              <w:t xml:space="preserve"> сантехник, оператор газовой котельной</w:t>
            </w:r>
          </w:p>
        </w:tc>
        <w:tc>
          <w:tcPr>
            <w:tcW w:w="2330" w:type="dxa"/>
            <w:tcBorders>
              <w:top w:val="single" w:sz="4" w:space="0" w:color="auto"/>
              <w:left w:val="single" w:sz="4" w:space="0" w:color="auto"/>
              <w:bottom w:val="nil"/>
              <w:right w:val="single" w:sz="4" w:space="0" w:color="auto"/>
            </w:tcBorders>
          </w:tcPr>
          <w:p w:rsidR="00DA17DA" w:rsidRPr="001A3603" w:rsidRDefault="009E31DC" w:rsidP="005C6CB0">
            <w:pPr>
              <w:jc w:val="center"/>
              <w:rPr>
                <w:rFonts w:eastAsia="Calibri"/>
                <w:sz w:val="28"/>
                <w:szCs w:val="28"/>
                <w:lang w:eastAsia="en-US"/>
              </w:rPr>
            </w:pPr>
            <w:r>
              <w:rPr>
                <w:rFonts w:eastAsia="Calibri"/>
                <w:sz w:val="28"/>
                <w:szCs w:val="28"/>
                <w:lang w:eastAsia="en-US"/>
              </w:rPr>
              <w:t>5156</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разряд</w:t>
            </w:r>
          </w:p>
        </w:tc>
        <w:tc>
          <w:tcPr>
            <w:tcW w:w="2330" w:type="dxa"/>
            <w:tcBorders>
              <w:top w:val="nil"/>
              <w:left w:val="single" w:sz="4" w:space="0" w:color="auto"/>
              <w:bottom w:val="nil"/>
              <w:right w:val="single" w:sz="4" w:space="0" w:color="auto"/>
            </w:tcBorders>
            <w:hideMark/>
          </w:tcPr>
          <w:p w:rsidR="00DA17DA" w:rsidRPr="001A3603" w:rsidRDefault="009E31DC" w:rsidP="005C6CB0">
            <w:pPr>
              <w:jc w:val="center"/>
              <w:rPr>
                <w:rFonts w:eastAsia="Calibri"/>
                <w:sz w:val="28"/>
                <w:szCs w:val="28"/>
                <w:lang w:eastAsia="en-US"/>
              </w:rPr>
            </w:pPr>
            <w:r>
              <w:rPr>
                <w:rFonts w:eastAsia="Calibri"/>
                <w:sz w:val="28"/>
                <w:szCs w:val="28"/>
                <w:lang w:eastAsia="en-US"/>
              </w:rPr>
              <w:t>5454</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p>
        </w:tc>
        <w:tc>
          <w:tcPr>
            <w:tcW w:w="2330" w:type="dxa"/>
            <w:tcBorders>
              <w:top w:val="nil"/>
              <w:left w:val="single" w:sz="4" w:space="0" w:color="auto"/>
              <w:bottom w:val="single" w:sz="4" w:space="0" w:color="auto"/>
              <w:right w:val="single" w:sz="4" w:space="0" w:color="auto"/>
            </w:tcBorders>
            <w:hideMark/>
          </w:tcPr>
          <w:p w:rsidR="00DA17DA" w:rsidRPr="001A3603" w:rsidRDefault="00DA17DA" w:rsidP="00A51215">
            <w:pPr>
              <w:jc w:val="center"/>
              <w:rPr>
                <w:rFonts w:eastAsia="Calibri"/>
                <w:sz w:val="28"/>
                <w:szCs w:val="28"/>
                <w:lang w:eastAsia="en-US"/>
              </w:rPr>
            </w:pPr>
          </w:p>
        </w:tc>
      </w:tr>
      <w:tr w:rsidR="00DA17DA" w:rsidRPr="001A3603" w:rsidTr="00DA17DA">
        <w:trPr>
          <w:cantSplit/>
          <w:trHeight w:val="77"/>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330" w:type="dxa"/>
            <w:tcBorders>
              <w:top w:val="single" w:sz="4" w:space="0" w:color="auto"/>
              <w:left w:val="single" w:sz="4" w:space="0" w:color="auto"/>
              <w:bottom w:val="nil"/>
              <w:right w:val="single" w:sz="4" w:space="0" w:color="auto"/>
            </w:tcBorders>
          </w:tcPr>
          <w:p w:rsidR="00DA17DA" w:rsidRPr="001A3603" w:rsidRDefault="00DA17DA" w:rsidP="00A51215">
            <w:pPr>
              <w:jc w:val="center"/>
              <w:rPr>
                <w:rFonts w:eastAsia="Calibri"/>
                <w:sz w:val="28"/>
                <w:szCs w:val="28"/>
                <w:lang w:eastAsia="en-US"/>
              </w:rPr>
            </w:pP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6-й квалификационный разряд</w:t>
            </w:r>
          </w:p>
        </w:tc>
        <w:tc>
          <w:tcPr>
            <w:tcW w:w="2330" w:type="dxa"/>
            <w:tcBorders>
              <w:top w:val="nil"/>
              <w:left w:val="single" w:sz="4" w:space="0" w:color="auto"/>
              <w:bottom w:val="nil"/>
              <w:right w:val="single" w:sz="4" w:space="0" w:color="auto"/>
            </w:tcBorders>
            <w:hideMark/>
          </w:tcPr>
          <w:p w:rsidR="00DA17DA" w:rsidRPr="001A3603" w:rsidRDefault="009E31DC" w:rsidP="00A51215">
            <w:pPr>
              <w:jc w:val="center"/>
              <w:rPr>
                <w:rFonts w:eastAsia="Calibri"/>
                <w:sz w:val="28"/>
                <w:szCs w:val="28"/>
                <w:lang w:eastAsia="en-US"/>
              </w:rPr>
            </w:pPr>
            <w:r>
              <w:rPr>
                <w:rFonts w:eastAsia="Calibri"/>
                <w:sz w:val="28"/>
                <w:szCs w:val="28"/>
                <w:lang w:eastAsia="en-US"/>
              </w:rPr>
              <w:t>5767</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7-й квалификационный разряд</w:t>
            </w:r>
          </w:p>
        </w:tc>
        <w:tc>
          <w:tcPr>
            <w:tcW w:w="2330" w:type="dxa"/>
            <w:tcBorders>
              <w:top w:val="nil"/>
              <w:left w:val="single" w:sz="4" w:space="0" w:color="auto"/>
              <w:bottom w:val="single" w:sz="4" w:space="0" w:color="auto"/>
              <w:right w:val="single" w:sz="4" w:space="0" w:color="auto"/>
            </w:tcBorders>
            <w:hideMark/>
          </w:tcPr>
          <w:p w:rsidR="00DA17DA" w:rsidRPr="001A3603" w:rsidRDefault="009E31DC" w:rsidP="00A51215">
            <w:pPr>
              <w:jc w:val="center"/>
              <w:rPr>
                <w:rFonts w:eastAsia="Calibri"/>
                <w:sz w:val="28"/>
                <w:szCs w:val="28"/>
                <w:lang w:eastAsia="en-US"/>
              </w:rPr>
            </w:pPr>
            <w:r>
              <w:rPr>
                <w:rFonts w:eastAsia="Calibri"/>
                <w:sz w:val="28"/>
                <w:szCs w:val="28"/>
                <w:lang w:eastAsia="en-US"/>
              </w:rPr>
              <w:t>6097</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330" w:type="dxa"/>
            <w:tcBorders>
              <w:top w:val="single" w:sz="4" w:space="0" w:color="auto"/>
              <w:left w:val="single" w:sz="4" w:space="0" w:color="auto"/>
              <w:bottom w:val="single" w:sz="4" w:space="0" w:color="auto"/>
              <w:right w:val="single" w:sz="4" w:space="0" w:color="auto"/>
            </w:tcBorders>
            <w:hideMark/>
          </w:tcPr>
          <w:p w:rsidR="00DA17DA" w:rsidRPr="001A3603" w:rsidRDefault="009E31DC" w:rsidP="00A51215">
            <w:pPr>
              <w:jc w:val="center"/>
              <w:rPr>
                <w:rFonts w:eastAsia="Calibri"/>
                <w:sz w:val="28"/>
                <w:szCs w:val="28"/>
                <w:lang w:eastAsia="en-US"/>
              </w:rPr>
            </w:pPr>
            <w:r>
              <w:rPr>
                <w:rFonts w:eastAsia="Calibri"/>
                <w:sz w:val="28"/>
                <w:szCs w:val="28"/>
                <w:lang w:eastAsia="en-US"/>
              </w:rPr>
              <w:t>6456</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330" w:type="dxa"/>
            <w:tcBorders>
              <w:top w:val="single" w:sz="4" w:space="0" w:color="auto"/>
              <w:left w:val="single" w:sz="4" w:space="0" w:color="auto"/>
              <w:bottom w:val="single" w:sz="4" w:space="0" w:color="auto"/>
              <w:right w:val="single" w:sz="4" w:space="0" w:color="auto"/>
            </w:tcBorders>
            <w:hideMark/>
          </w:tcPr>
          <w:p w:rsidR="00DA17DA" w:rsidRPr="001A3603" w:rsidRDefault="009E31DC" w:rsidP="00A51215">
            <w:pPr>
              <w:jc w:val="center"/>
              <w:rPr>
                <w:rFonts w:eastAsia="Calibri"/>
                <w:sz w:val="28"/>
                <w:szCs w:val="28"/>
                <w:lang w:eastAsia="en-US"/>
              </w:rPr>
            </w:pPr>
            <w:r>
              <w:rPr>
                <w:rFonts w:eastAsia="Calibri"/>
                <w:sz w:val="28"/>
                <w:szCs w:val="28"/>
                <w:lang w:eastAsia="en-US"/>
              </w:rPr>
              <w:t>6922</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lastRenderedPageBreak/>
        <w:t>2.3.</w:t>
      </w:r>
      <w:r w:rsidR="00EC5045">
        <w:rPr>
          <w:rFonts w:eastAsia="Calibri"/>
          <w:sz w:val="28"/>
          <w:szCs w:val="28"/>
          <w:lang w:eastAsia="en-US"/>
        </w:rPr>
        <w:t>7</w:t>
      </w:r>
      <w:r w:rsidRPr="001A3603">
        <w:rPr>
          <w:rFonts w:eastAsia="Calibri"/>
          <w:sz w:val="28"/>
          <w:szCs w:val="28"/>
          <w:lang w:eastAsia="en-US"/>
        </w:rPr>
        <w:t xml:space="preserve">. Минимальные размеры должностных окладов работников, осуществляющих профессиональную деятельность по должностям служащих, не вошедшим в ПКГ, утвержденные приказами </w:t>
      </w:r>
      <w:proofErr w:type="spellStart"/>
      <w:r w:rsidRPr="001A3603">
        <w:rPr>
          <w:sz w:val="28"/>
          <w:szCs w:val="28"/>
        </w:rPr>
        <w:t>Минздравсоцразвития</w:t>
      </w:r>
      <w:proofErr w:type="spellEnd"/>
      <w:r w:rsidRPr="001A3603">
        <w:rPr>
          <w:sz w:val="28"/>
          <w:szCs w:val="28"/>
        </w:rPr>
        <w:t xml:space="preserve"> России</w:t>
      </w:r>
      <w:r w:rsidRPr="001A3603">
        <w:rPr>
          <w:rFonts w:eastAsia="Calibri"/>
          <w:sz w:val="28"/>
          <w:szCs w:val="28"/>
          <w:lang w:eastAsia="en-US"/>
        </w:rPr>
        <w:t>, приведены в таблице № </w:t>
      </w:r>
      <w:r w:rsidR="004773DA">
        <w:rPr>
          <w:rFonts w:eastAsia="Calibri"/>
          <w:sz w:val="28"/>
          <w:szCs w:val="28"/>
          <w:lang w:eastAsia="en-US"/>
        </w:rPr>
        <w:t>7</w:t>
      </w:r>
      <w:r w:rsidRPr="001A3603">
        <w:rPr>
          <w:rFonts w:eastAsia="Calibri"/>
          <w:sz w:val="28"/>
          <w:szCs w:val="28"/>
          <w:lang w:eastAsia="en-US"/>
        </w:rPr>
        <w:t>.</w:t>
      </w:r>
    </w:p>
    <w:p w:rsidR="00943607" w:rsidRPr="001A3603" w:rsidRDefault="00943607" w:rsidP="008C1BA8">
      <w:pPr>
        <w:autoSpaceDE w:val="0"/>
        <w:autoSpaceDN w:val="0"/>
        <w:adjustRightInd w:val="0"/>
        <w:ind w:firstLine="709"/>
        <w:jc w:val="both"/>
        <w:rPr>
          <w:rFonts w:eastAsia="Calibri"/>
          <w:sz w:val="28"/>
          <w:szCs w:val="28"/>
          <w:lang w:eastAsia="en-US"/>
        </w:rPr>
      </w:pPr>
    </w:p>
    <w:p w:rsidR="00943607" w:rsidRPr="001A3603" w:rsidRDefault="00943607" w:rsidP="00A51215">
      <w:pPr>
        <w:autoSpaceDE w:val="0"/>
        <w:autoSpaceDN w:val="0"/>
        <w:adjustRightInd w:val="0"/>
        <w:ind w:firstLine="709"/>
        <w:jc w:val="right"/>
        <w:rPr>
          <w:rFonts w:eastAsia="Calibri"/>
          <w:sz w:val="28"/>
          <w:szCs w:val="28"/>
          <w:lang w:eastAsia="en-US"/>
        </w:rPr>
      </w:pPr>
      <w:r w:rsidRPr="001A3603">
        <w:rPr>
          <w:rFonts w:eastAsia="Calibri"/>
          <w:sz w:val="28"/>
          <w:szCs w:val="28"/>
          <w:lang w:eastAsia="en-US"/>
        </w:rPr>
        <w:t>Таблица №</w:t>
      </w:r>
      <w:r w:rsidR="004773DA">
        <w:rPr>
          <w:rFonts w:eastAsia="Calibri"/>
          <w:sz w:val="28"/>
          <w:szCs w:val="28"/>
          <w:lang w:eastAsia="en-US"/>
        </w:rPr>
        <w:t xml:space="preserve"> 7</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должностных окладов по должностям служащих, </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не </w:t>
      </w:r>
      <w:proofErr w:type="gramStart"/>
      <w:r w:rsidRPr="001A3603">
        <w:rPr>
          <w:rFonts w:eastAsia="Calibri"/>
          <w:sz w:val="28"/>
          <w:szCs w:val="28"/>
          <w:lang w:eastAsia="en-US"/>
        </w:rPr>
        <w:t>вошедшим</w:t>
      </w:r>
      <w:proofErr w:type="gramEnd"/>
      <w:r w:rsidRPr="001A3603">
        <w:rPr>
          <w:rFonts w:eastAsia="Calibri"/>
          <w:sz w:val="28"/>
          <w:szCs w:val="28"/>
          <w:lang w:eastAsia="en-US"/>
        </w:rPr>
        <w:t xml:space="preserve"> в ПКГ, утвержденные приказами </w:t>
      </w:r>
    </w:p>
    <w:p w:rsidR="00943607" w:rsidRPr="001A3603" w:rsidRDefault="00943607" w:rsidP="00A51215">
      <w:pPr>
        <w:autoSpaceDE w:val="0"/>
        <w:autoSpaceDN w:val="0"/>
        <w:adjustRightInd w:val="0"/>
        <w:jc w:val="center"/>
        <w:rPr>
          <w:rFonts w:eastAsia="Calibri"/>
          <w:sz w:val="28"/>
          <w:szCs w:val="28"/>
          <w:lang w:eastAsia="en-US"/>
        </w:rPr>
      </w:pPr>
      <w:proofErr w:type="spellStart"/>
      <w:r w:rsidRPr="001A3603">
        <w:rPr>
          <w:sz w:val="28"/>
          <w:szCs w:val="28"/>
        </w:rPr>
        <w:t>Минздравсоцразвития</w:t>
      </w:r>
      <w:proofErr w:type="spellEnd"/>
      <w:r w:rsidRPr="001A3603">
        <w:rPr>
          <w:sz w:val="28"/>
          <w:szCs w:val="28"/>
        </w:rPr>
        <w:t xml:space="preserve"> России</w:t>
      </w:r>
    </w:p>
    <w:p w:rsidR="00943607" w:rsidRPr="001A3603" w:rsidRDefault="00943607" w:rsidP="00A51215">
      <w:pPr>
        <w:autoSpaceDE w:val="0"/>
        <w:autoSpaceDN w:val="0"/>
        <w:adjustRightInd w:val="0"/>
        <w:jc w:val="right"/>
        <w:rPr>
          <w:rFonts w:eastAsia="Calibri"/>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287"/>
        <w:gridCol w:w="2466"/>
      </w:tblGrid>
      <w:tr w:rsidR="00943607" w:rsidRPr="001A3603" w:rsidTr="00943607">
        <w:trPr>
          <w:tblHeader/>
        </w:trPr>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Наименование должности</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Минимальный должностной оклад (рублей)</w:t>
            </w:r>
          </w:p>
        </w:tc>
      </w:tr>
      <w:tr w:rsidR="00943607" w:rsidRPr="001A3603" w:rsidTr="00943607">
        <w:trPr>
          <w:tblHeader/>
        </w:trPr>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val="en-US" w:eastAsia="en-US"/>
              </w:rPr>
            </w:pPr>
            <w:r w:rsidRPr="001A3603">
              <w:rPr>
                <w:rFonts w:eastAsia="Calibri"/>
                <w:sz w:val="28"/>
                <w:szCs w:val="28"/>
                <w:lang w:val="en-US" w:eastAsia="en-US"/>
              </w:rPr>
              <w:t>1</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val="en-US" w:eastAsia="en-US"/>
              </w:rPr>
            </w:pPr>
            <w:r w:rsidRPr="001A3603">
              <w:rPr>
                <w:rFonts w:eastAsia="Calibri"/>
                <w:sz w:val="28"/>
                <w:szCs w:val="28"/>
                <w:lang w:val="en-US" w:eastAsia="en-US"/>
              </w:rPr>
              <w:t>2</w:t>
            </w:r>
          </w:p>
        </w:tc>
      </w:tr>
      <w:tr w:rsidR="00943607" w:rsidRPr="001A3603" w:rsidTr="00943607">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autoSpaceDE w:val="0"/>
              <w:autoSpaceDN w:val="0"/>
              <w:adjustRightInd w:val="0"/>
              <w:spacing w:line="230" w:lineRule="auto"/>
              <w:rPr>
                <w:rFonts w:eastAsia="Calibri"/>
                <w:sz w:val="28"/>
                <w:szCs w:val="28"/>
                <w:lang w:eastAsia="en-US"/>
              </w:rPr>
            </w:pPr>
            <w:r w:rsidRPr="001A3603">
              <w:rPr>
                <w:rFonts w:eastAsia="Calibri"/>
                <w:sz w:val="28"/>
                <w:szCs w:val="28"/>
                <w:lang w:eastAsia="en-US"/>
              </w:rPr>
              <w:t>Специалист по закупкам;</w:t>
            </w:r>
          </w:p>
          <w:p w:rsidR="00943607" w:rsidRPr="001A3603" w:rsidRDefault="00943607" w:rsidP="00893784">
            <w:pPr>
              <w:autoSpaceDE w:val="0"/>
              <w:autoSpaceDN w:val="0"/>
              <w:adjustRightInd w:val="0"/>
              <w:spacing w:line="230" w:lineRule="auto"/>
              <w:rPr>
                <w:rFonts w:eastAsia="Calibri"/>
                <w:sz w:val="28"/>
                <w:szCs w:val="28"/>
                <w:lang w:eastAsia="en-US"/>
              </w:rPr>
            </w:pPr>
            <w:r w:rsidRPr="001A3603">
              <w:rPr>
                <w:rFonts w:eastAsia="Calibri"/>
                <w:sz w:val="28"/>
                <w:szCs w:val="28"/>
                <w:lang w:eastAsia="en-US"/>
              </w:rPr>
              <w:t xml:space="preserve">специалист по охране труда; </w:t>
            </w:r>
          </w:p>
          <w:p w:rsidR="00943607" w:rsidRDefault="00943607" w:rsidP="00893784">
            <w:pPr>
              <w:autoSpaceDE w:val="0"/>
              <w:autoSpaceDN w:val="0"/>
              <w:adjustRightInd w:val="0"/>
              <w:spacing w:line="230" w:lineRule="auto"/>
              <w:rPr>
                <w:sz w:val="28"/>
                <w:szCs w:val="28"/>
              </w:rPr>
            </w:pPr>
            <w:r w:rsidRPr="001A3603">
              <w:rPr>
                <w:rFonts w:eastAsia="Calibri"/>
                <w:sz w:val="28"/>
                <w:szCs w:val="28"/>
                <w:lang w:eastAsia="en-US"/>
              </w:rPr>
              <w:t xml:space="preserve">системный </w:t>
            </w:r>
            <w:r w:rsidRPr="001A3603">
              <w:rPr>
                <w:sz w:val="28"/>
                <w:szCs w:val="28"/>
              </w:rPr>
              <w:t>администратор</w:t>
            </w:r>
            <w:r w:rsidR="00EC5045">
              <w:rPr>
                <w:sz w:val="28"/>
                <w:szCs w:val="28"/>
              </w:rPr>
              <w:t>;</w:t>
            </w:r>
          </w:p>
          <w:p w:rsidR="00EC5045" w:rsidRPr="001A3603" w:rsidRDefault="00EC5045" w:rsidP="00893784">
            <w:pPr>
              <w:autoSpaceDE w:val="0"/>
              <w:autoSpaceDN w:val="0"/>
              <w:adjustRightInd w:val="0"/>
              <w:spacing w:line="230" w:lineRule="auto"/>
              <w:rPr>
                <w:rFonts w:eastAsia="Calibri"/>
                <w:sz w:val="28"/>
                <w:szCs w:val="28"/>
                <w:lang w:eastAsia="en-US"/>
              </w:rPr>
            </w:pPr>
            <w:r>
              <w:rPr>
                <w:sz w:val="28"/>
                <w:szCs w:val="28"/>
              </w:rPr>
              <w:t>администратор сайта</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E31DC" w:rsidP="00893784">
            <w:pPr>
              <w:spacing w:line="230" w:lineRule="auto"/>
              <w:jc w:val="center"/>
              <w:rPr>
                <w:sz w:val="28"/>
                <w:szCs w:val="28"/>
              </w:rPr>
            </w:pPr>
            <w:r>
              <w:rPr>
                <w:sz w:val="28"/>
                <w:szCs w:val="28"/>
              </w:rPr>
              <w:t>6707</w:t>
            </w:r>
          </w:p>
        </w:tc>
      </w:tr>
      <w:tr w:rsidR="00943607" w:rsidRPr="001A3603" w:rsidTr="00943607">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autoSpaceDE w:val="0"/>
              <w:autoSpaceDN w:val="0"/>
              <w:adjustRightInd w:val="0"/>
              <w:spacing w:line="230" w:lineRule="auto"/>
              <w:rPr>
                <w:sz w:val="28"/>
                <w:szCs w:val="28"/>
              </w:rPr>
            </w:pPr>
            <w:r w:rsidRPr="001A3603">
              <w:rPr>
                <w:sz w:val="28"/>
                <w:szCs w:val="28"/>
              </w:rPr>
              <w:t xml:space="preserve">Ассистент по оказанию технической помощи;  </w:t>
            </w:r>
          </w:p>
          <w:p w:rsidR="00943607" w:rsidRPr="001A3603" w:rsidRDefault="00943607" w:rsidP="00893784">
            <w:pPr>
              <w:autoSpaceDE w:val="0"/>
              <w:autoSpaceDN w:val="0"/>
              <w:adjustRightInd w:val="0"/>
              <w:spacing w:line="230" w:lineRule="auto"/>
              <w:rPr>
                <w:sz w:val="28"/>
                <w:szCs w:val="28"/>
              </w:rPr>
            </w:pPr>
            <w:r w:rsidRPr="001A3603">
              <w:rPr>
                <w:sz w:val="28"/>
                <w:szCs w:val="28"/>
              </w:rPr>
              <w:t xml:space="preserve">младший системный администратор </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E31DC" w:rsidP="00893784">
            <w:pPr>
              <w:spacing w:line="230" w:lineRule="auto"/>
              <w:jc w:val="center"/>
              <w:rPr>
                <w:sz w:val="28"/>
                <w:szCs w:val="28"/>
              </w:rPr>
            </w:pPr>
            <w:r>
              <w:rPr>
                <w:sz w:val="28"/>
                <w:szCs w:val="28"/>
              </w:rPr>
              <w:t>5805</w:t>
            </w:r>
          </w:p>
        </w:tc>
      </w:tr>
    </w:tbl>
    <w:p w:rsidR="00943607" w:rsidRPr="001A3603" w:rsidRDefault="00943607" w:rsidP="00893784">
      <w:pPr>
        <w:autoSpaceDE w:val="0"/>
        <w:autoSpaceDN w:val="0"/>
        <w:spacing w:line="230" w:lineRule="auto"/>
        <w:ind w:firstLine="709"/>
        <w:jc w:val="both"/>
        <w:rPr>
          <w:sz w:val="28"/>
          <w:szCs w:val="28"/>
        </w:rPr>
      </w:pPr>
    </w:p>
    <w:p w:rsidR="00943607" w:rsidRPr="001A3603" w:rsidRDefault="00943607" w:rsidP="00893784">
      <w:pPr>
        <w:autoSpaceDE w:val="0"/>
        <w:autoSpaceDN w:val="0"/>
        <w:spacing w:line="230" w:lineRule="auto"/>
        <w:ind w:firstLine="709"/>
        <w:jc w:val="both"/>
        <w:rPr>
          <w:sz w:val="28"/>
          <w:szCs w:val="28"/>
        </w:rPr>
      </w:pPr>
    </w:p>
    <w:p w:rsidR="00943607" w:rsidRPr="001A3603" w:rsidRDefault="001023E8" w:rsidP="001023E8">
      <w:pPr>
        <w:autoSpaceDE w:val="0"/>
        <w:autoSpaceDN w:val="0"/>
        <w:adjustRightInd w:val="0"/>
        <w:ind w:firstLine="709"/>
        <w:jc w:val="both"/>
        <w:rPr>
          <w:sz w:val="28"/>
          <w:szCs w:val="28"/>
        </w:rPr>
      </w:pPr>
      <w:r>
        <w:rPr>
          <w:rFonts w:eastAsia="Calibri"/>
          <w:sz w:val="28"/>
          <w:szCs w:val="28"/>
          <w:lang w:eastAsia="en-US"/>
        </w:rPr>
        <w:t xml:space="preserve">2. Раздел </w:t>
      </w:r>
      <w:r w:rsidR="00943607" w:rsidRPr="001A3603">
        <w:rPr>
          <w:sz w:val="28"/>
          <w:szCs w:val="28"/>
        </w:rPr>
        <w:t>5. Условия оплаты труда руководителей учреждений,</w:t>
      </w:r>
      <w:r>
        <w:rPr>
          <w:sz w:val="28"/>
          <w:szCs w:val="28"/>
        </w:rPr>
        <w:t xml:space="preserve"> </w:t>
      </w:r>
      <w:r w:rsidR="00943607" w:rsidRPr="001A3603">
        <w:rPr>
          <w:sz w:val="28"/>
          <w:szCs w:val="28"/>
        </w:rPr>
        <w:t>их заместителей и главных бухгалтеров, включая порядок</w:t>
      </w:r>
      <w:r>
        <w:rPr>
          <w:sz w:val="28"/>
          <w:szCs w:val="28"/>
        </w:rPr>
        <w:t xml:space="preserve"> </w:t>
      </w:r>
      <w:r w:rsidR="00943607" w:rsidRPr="001A3603">
        <w:rPr>
          <w:sz w:val="28"/>
          <w:szCs w:val="28"/>
        </w:rPr>
        <w:t>определения должностных окладов, условия осуществления</w:t>
      </w:r>
      <w:r>
        <w:rPr>
          <w:sz w:val="28"/>
          <w:szCs w:val="28"/>
        </w:rPr>
        <w:t xml:space="preserve"> </w:t>
      </w:r>
      <w:r w:rsidR="00943607" w:rsidRPr="001A3603">
        <w:rPr>
          <w:sz w:val="28"/>
          <w:szCs w:val="28"/>
        </w:rPr>
        <w:t>выплат компенсационного и стимулирующего характера</w:t>
      </w:r>
      <w:r>
        <w:rPr>
          <w:sz w:val="28"/>
          <w:szCs w:val="28"/>
        </w:rPr>
        <w:t xml:space="preserve"> читать в следующей редакции:</w:t>
      </w:r>
    </w:p>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5.1. Заработная плата руководителей учреждений, их заместителей и главных бухгалтеров состоит из должностного оклада, выплат компенсационного и стимулирующего характера.</w:t>
      </w:r>
    </w:p>
    <w:p w:rsidR="00943607" w:rsidRPr="001A3603" w:rsidRDefault="00943607" w:rsidP="008C1BA8">
      <w:pPr>
        <w:autoSpaceDE w:val="0"/>
        <w:autoSpaceDN w:val="0"/>
        <w:ind w:firstLine="709"/>
        <w:jc w:val="both"/>
        <w:rPr>
          <w:sz w:val="28"/>
          <w:szCs w:val="28"/>
        </w:rPr>
      </w:pPr>
      <w:r w:rsidRPr="001A3603">
        <w:rPr>
          <w:sz w:val="28"/>
          <w:szCs w:val="28"/>
        </w:rPr>
        <w:t>5.2. Установление должностных окладов руководителям учреждений, заместителям руководителей и главным бухгалтерам.</w:t>
      </w:r>
    </w:p>
    <w:p w:rsidR="00943607" w:rsidRPr="001A3603" w:rsidRDefault="00943607" w:rsidP="008C1BA8">
      <w:pPr>
        <w:ind w:firstLine="709"/>
        <w:jc w:val="both"/>
        <w:rPr>
          <w:sz w:val="28"/>
          <w:szCs w:val="28"/>
        </w:rPr>
      </w:pPr>
      <w:r w:rsidRPr="001A3603">
        <w:rPr>
          <w:sz w:val="28"/>
          <w:szCs w:val="28"/>
        </w:rPr>
        <w:t>5.2.1.</w:t>
      </w:r>
      <w:r w:rsidR="00585B35">
        <w:rPr>
          <w:sz w:val="28"/>
          <w:szCs w:val="28"/>
        </w:rPr>
        <w:t> </w:t>
      </w:r>
      <w:r w:rsidRPr="001A3603">
        <w:rPr>
          <w:bCs/>
          <w:sz w:val="28"/>
          <w:szCs w:val="28"/>
        </w:rPr>
        <w:t xml:space="preserve">Размер должностного оклада руководителя учреждения устанавливается трудовым договором, </w:t>
      </w:r>
      <w:r w:rsidRPr="001A3603">
        <w:rPr>
          <w:sz w:val="28"/>
          <w:szCs w:val="28"/>
        </w:rPr>
        <w:t xml:space="preserve">но не ниже минимальных размеров должностных окладов, установленных настоящим </w:t>
      </w:r>
      <w:r w:rsidR="00FA1E16">
        <w:rPr>
          <w:sz w:val="28"/>
          <w:szCs w:val="28"/>
        </w:rPr>
        <w:t>п</w:t>
      </w:r>
      <w:r w:rsidRPr="001A3603">
        <w:rPr>
          <w:sz w:val="28"/>
          <w:szCs w:val="28"/>
        </w:rPr>
        <w:t>оложением.</w:t>
      </w:r>
    </w:p>
    <w:p w:rsidR="00943607" w:rsidRPr="001A3603" w:rsidRDefault="00943607" w:rsidP="008C1BA8">
      <w:pPr>
        <w:ind w:firstLine="709"/>
        <w:jc w:val="both"/>
        <w:rPr>
          <w:bCs/>
          <w:sz w:val="28"/>
          <w:szCs w:val="28"/>
        </w:rPr>
      </w:pPr>
      <w:r w:rsidRPr="001A3603">
        <w:rPr>
          <w:sz w:val="28"/>
          <w:szCs w:val="28"/>
        </w:rPr>
        <w:t xml:space="preserve">5.2.2. Размер должностного оклада руководителя учреждения устанавливается в зависимости от группы по оплате труда руководителей </w:t>
      </w:r>
      <w:r w:rsidRPr="001A3603">
        <w:rPr>
          <w:bCs/>
          <w:sz w:val="28"/>
          <w:szCs w:val="28"/>
        </w:rPr>
        <w:t>с</w:t>
      </w:r>
      <w:r w:rsidRPr="001A3603">
        <w:rPr>
          <w:rFonts w:eastAsia="Calibri"/>
          <w:sz w:val="28"/>
          <w:szCs w:val="28"/>
          <w:lang w:eastAsia="en-US"/>
        </w:rPr>
        <w:t> </w:t>
      </w:r>
      <w:r w:rsidRPr="001A3603">
        <w:rPr>
          <w:bCs/>
          <w:sz w:val="28"/>
          <w:szCs w:val="28"/>
        </w:rPr>
        <w:t>учетом сложности труда, в том числе масштаба управления и особенностей деятельности и</w:t>
      </w:r>
      <w:r w:rsidRPr="001A3603">
        <w:rPr>
          <w:bCs/>
          <w:sz w:val="28"/>
          <w:szCs w:val="28"/>
          <w:lang w:val="en-US"/>
        </w:rPr>
        <w:t> </w:t>
      </w:r>
      <w:r w:rsidRPr="001A3603">
        <w:rPr>
          <w:bCs/>
          <w:sz w:val="28"/>
          <w:szCs w:val="28"/>
        </w:rPr>
        <w:t>значимости государственного учреждения.</w:t>
      </w:r>
    </w:p>
    <w:p w:rsidR="00D76FB0" w:rsidRDefault="00943607" w:rsidP="00D76FB0">
      <w:pPr>
        <w:autoSpaceDE w:val="0"/>
        <w:autoSpaceDN w:val="0"/>
        <w:ind w:firstLine="709"/>
        <w:jc w:val="both"/>
        <w:rPr>
          <w:sz w:val="28"/>
          <w:szCs w:val="28"/>
        </w:rPr>
      </w:pPr>
      <w:r w:rsidRPr="001A3603">
        <w:rPr>
          <w:sz w:val="28"/>
          <w:szCs w:val="28"/>
        </w:rPr>
        <w:t>Минимальные размеры должностных окладов руководителей приведены в</w:t>
      </w:r>
      <w:r w:rsidRPr="001A3603">
        <w:rPr>
          <w:sz w:val="28"/>
          <w:szCs w:val="28"/>
          <w:lang w:val="en-US"/>
        </w:rPr>
        <w:t> </w:t>
      </w:r>
      <w:r w:rsidRPr="001A3603">
        <w:rPr>
          <w:sz w:val="28"/>
          <w:szCs w:val="28"/>
        </w:rPr>
        <w:t>таблице № 1</w:t>
      </w:r>
      <w:r w:rsidR="00FA1E16">
        <w:rPr>
          <w:sz w:val="28"/>
          <w:szCs w:val="28"/>
        </w:rPr>
        <w:t>2</w:t>
      </w:r>
      <w:r w:rsidRPr="001A3603">
        <w:rPr>
          <w:sz w:val="28"/>
          <w:szCs w:val="28"/>
        </w:rPr>
        <w:t>.</w:t>
      </w:r>
    </w:p>
    <w:p w:rsidR="00D76FB0" w:rsidRDefault="00D76FB0" w:rsidP="00D76FB0">
      <w:pPr>
        <w:autoSpaceDE w:val="0"/>
        <w:autoSpaceDN w:val="0"/>
        <w:ind w:firstLine="709"/>
        <w:jc w:val="both"/>
        <w:rPr>
          <w:sz w:val="28"/>
          <w:szCs w:val="28"/>
        </w:rPr>
      </w:pPr>
    </w:p>
    <w:p w:rsidR="00D8578C" w:rsidRDefault="00D8578C" w:rsidP="00D76FB0">
      <w:pPr>
        <w:autoSpaceDE w:val="0"/>
        <w:autoSpaceDN w:val="0"/>
        <w:ind w:firstLine="709"/>
        <w:jc w:val="both"/>
        <w:rPr>
          <w:sz w:val="28"/>
          <w:szCs w:val="28"/>
        </w:rPr>
      </w:pPr>
    </w:p>
    <w:p w:rsidR="00D8578C" w:rsidRDefault="00D8578C" w:rsidP="00D76FB0">
      <w:pPr>
        <w:autoSpaceDE w:val="0"/>
        <w:autoSpaceDN w:val="0"/>
        <w:ind w:firstLine="709"/>
        <w:jc w:val="both"/>
        <w:rPr>
          <w:sz w:val="28"/>
          <w:szCs w:val="28"/>
        </w:rPr>
      </w:pPr>
    </w:p>
    <w:p w:rsidR="00943607" w:rsidRPr="001A3603" w:rsidRDefault="00D76FB0" w:rsidP="00D76FB0">
      <w:pPr>
        <w:autoSpaceDE w:val="0"/>
        <w:autoSpaceDN w:val="0"/>
        <w:ind w:firstLine="709"/>
        <w:jc w:val="both"/>
        <w:rPr>
          <w:sz w:val="28"/>
          <w:szCs w:val="28"/>
        </w:rPr>
      </w:pPr>
      <w:r>
        <w:rPr>
          <w:sz w:val="28"/>
          <w:szCs w:val="28"/>
        </w:rPr>
        <w:lastRenderedPageBreak/>
        <w:t xml:space="preserve">                                                                                                       </w:t>
      </w:r>
      <w:r w:rsidR="00943607" w:rsidRPr="001A3603">
        <w:rPr>
          <w:sz w:val="28"/>
          <w:szCs w:val="28"/>
        </w:rPr>
        <w:t>Таблица № 1</w:t>
      </w:r>
      <w:r w:rsidR="00FA1E16">
        <w:rPr>
          <w:sz w:val="28"/>
          <w:szCs w:val="28"/>
        </w:rPr>
        <w:t>2</w:t>
      </w:r>
    </w:p>
    <w:p w:rsidR="00943607" w:rsidRPr="001A3603" w:rsidRDefault="00943607" w:rsidP="00A51215">
      <w:pPr>
        <w:autoSpaceDE w:val="0"/>
        <w:autoSpaceDN w:val="0"/>
        <w:ind w:firstLine="54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должностных окладов руководителей учреждений</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583"/>
        <w:gridCol w:w="3180"/>
      </w:tblGrid>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Группа</w:t>
            </w:r>
          </w:p>
          <w:p w:rsidR="00943607" w:rsidRPr="001A3603" w:rsidRDefault="00943607" w:rsidP="00A51215">
            <w:pPr>
              <w:autoSpaceDE w:val="0"/>
              <w:autoSpaceDN w:val="0"/>
              <w:jc w:val="center"/>
              <w:rPr>
                <w:sz w:val="28"/>
                <w:szCs w:val="28"/>
              </w:rPr>
            </w:pPr>
            <w:r w:rsidRPr="001A3603">
              <w:rPr>
                <w:sz w:val="28"/>
                <w:szCs w:val="28"/>
              </w:rPr>
              <w:t>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r w:rsidR="00943607" w:rsidRPr="001A3603" w:rsidTr="00943607">
        <w:trPr>
          <w:tblHeader/>
        </w:trPr>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Учреждения I группы 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1023E8" w:rsidP="00A51215">
            <w:pPr>
              <w:jc w:val="center"/>
              <w:rPr>
                <w:rFonts w:eastAsia="Calibri"/>
                <w:sz w:val="28"/>
                <w:szCs w:val="28"/>
              </w:rPr>
            </w:pPr>
            <w:r>
              <w:rPr>
                <w:rFonts w:eastAsia="Calibri"/>
                <w:sz w:val="28"/>
                <w:szCs w:val="28"/>
              </w:rPr>
              <w:t>25048</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Учреждения II и III групп 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1023E8" w:rsidP="00A51215">
            <w:pPr>
              <w:jc w:val="center"/>
              <w:rPr>
                <w:rFonts w:eastAsia="Calibri"/>
                <w:sz w:val="28"/>
                <w:szCs w:val="28"/>
              </w:rPr>
            </w:pPr>
            <w:r>
              <w:rPr>
                <w:rFonts w:eastAsia="Calibri"/>
                <w:sz w:val="28"/>
                <w:szCs w:val="28"/>
              </w:rPr>
              <w:t>22775</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 xml:space="preserve">Учреждения IV группы по оплате труда руководителей </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1023E8" w:rsidP="00A51215">
            <w:pPr>
              <w:jc w:val="center"/>
              <w:rPr>
                <w:rFonts w:eastAsia="Calibri"/>
                <w:sz w:val="28"/>
                <w:szCs w:val="28"/>
              </w:rPr>
            </w:pPr>
            <w:r>
              <w:rPr>
                <w:rFonts w:eastAsia="Calibri"/>
                <w:sz w:val="28"/>
                <w:szCs w:val="28"/>
              </w:rPr>
              <w:t>20705</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adjustRightInd w:val="0"/>
        <w:ind w:firstLine="709"/>
        <w:jc w:val="both"/>
        <w:rPr>
          <w:sz w:val="28"/>
          <w:szCs w:val="28"/>
        </w:rPr>
      </w:pPr>
      <w:r w:rsidRPr="001A3603">
        <w:rPr>
          <w:sz w:val="28"/>
          <w:szCs w:val="28"/>
        </w:rPr>
        <w:t>Примечание.</w:t>
      </w:r>
    </w:p>
    <w:p w:rsidR="00943607" w:rsidRPr="001A3603" w:rsidRDefault="00943607" w:rsidP="008C1BA8">
      <w:pPr>
        <w:autoSpaceDE w:val="0"/>
        <w:autoSpaceDN w:val="0"/>
        <w:adjustRightInd w:val="0"/>
        <w:ind w:firstLine="709"/>
        <w:jc w:val="both"/>
        <w:rPr>
          <w:sz w:val="28"/>
          <w:szCs w:val="28"/>
        </w:rPr>
      </w:pPr>
      <w:r w:rsidRPr="001A3603">
        <w:rPr>
          <w:sz w:val="28"/>
          <w:szCs w:val="28"/>
        </w:rPr>
        <w:t>Отнесение учреждений к одной из групп по оплате труда руководителей производится по результатам оценки сложности руководства учреждением, исходя из суммы баллов, набранной по объемным показателям.</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Порядок отнесения </w:t>
      </w:r>
      <w:r w:rsidRPr="001A3603">
        <w:rPr>
          <w:sz w:val="28"/>
          <w:szCs w:val="28"/>
        </w:rPr>
        <w:t>учреждений</w:t>
      </w:r>
      <w:r w:rsidRPr="001A3603">
        <w:rPr>
          <w:rFonts w:eastAsia="Calibri"/>
          <w:sz w:val="28"/>
          <w:szCs w:val="28"/>
          <w:lang w:eastAsia="en-US"/>
        </w:rPr>
        <w:t xml:space="preserve"> к группе по оплате труда руководителей учреждений, включая перечень объемных показателей, учитывающих </w:t>
      </w:r>
      <w:r w:rsidRPr="001A3603">
        <w:rPr>
          <w:bCs/>
          <w:sz w:val="28"/>
          <w:szCs w:val="28"/>
        </w:rPr>
        <w:t xml:space="preserve">сложность </w:t>
      </w:r>
      <w:r w:rsidRPr="001A3603">
        <w:rPr>
          <w:sz w:val="28"/>
          <w:szCs w:val="28"/>
        </w:rPr>
        <w:t>руководства учреждением</w:t>
      </w:r>
      <w:r w:rsidRPr="001A3603">
        <w:rPr>
          <w:bCs/>
          <w:sz w:val="28"/>
          <w:szCs w:val="28"/>
        </w:rPr>
        <w:t>, в том числе масштаб управления и</w:t>
      </w:r>
      <w:r w:rsidR="0011189A">
        <w:rPr>
          <w:bCs/>
          <w:sz w:val="28"/>
          <w:szCs w:val="28"/>
        </w:rPr>
        <w:t> </w:t>
      </w:r>
      <w:r w:rsidRPr="001A3603">
        <w:rPr>
          <w:bCs/>
          <w:sz w:val="28"/>
          <w:szCs w:val="28"/>
        </w:rPr>
        <w:t xml:space="preserve">особенности деятельности и значимости </w:t>
      </w:r>
      <w:r w:rsidRPr="001A3603">
        <w:rPr>
          <w:rFonts w:eastAsia="Calibri"/>
          <w:sz w:val="28"/>
          <w:szCs w:val="28"/>
          <w:lang w:eastAsia="en-US"/>
        </w:rPr>
        <w:t xml:space="preserve">учреждений различного типа, утверждается </w:t>
      </w:r>
      <w:r w:rsidR="00FA1E16">
        <w:rPr>
          <w:rFonts w:eastAsia="Calibri"/>
          <w:sz w:val="28"/>
          <w:szCs w:val="28"/>
          <w:lang w:eastAsia="en-US"/>
        </w:rPr>
        <w:t>Управлением культуры города Батайска</w:t>
      </w:r>
      <w:r w:rsidRPr="001A3603">
        <w:rPr>
          <w:rFonts w:eastAsia="Calibri"/>
          <w:sz w:val="28"/>
          <w:szCs w:val="28"/>
          <w:lang w:eastAsia="en-US"/>
        </w:rPr>
        <w:t>.</w:t>
      </w:r>
    </w:p>
    <w:p w:rsidR="007223FB" w:rsidRPr="008967DA" w:rsidRDefault="00943607" w:rsidP="007223FB">
      <w:pPr>
        <w:pStyle w:val="35"/>
        <w:shd w:val="clear" w:color="auto" w:fill="auto"/>
        <w:spacing w:before="0" w:after="0" w:line="240" w:lineRule="auto"/>
        <w:ind w:right="100" w:firstLine="709"/>
        <w:jc w:val="both"/>
        <w:rPr>
          <w:sz w:val="24"/>
          <w:szCs w:val="24"/>
        </w:rPr>
      </w:pPr>
      <w:r w:rsidRPr="007223FB">
        <w:rPr>
          <w:sz w:val="28"/>
          <w:szCs w:val="28"/>
        </w:rPr>
        <w:t>5.2.</w:t>
      </w:r>
      <w:r w:rsidR="007223FB" w:rsidRPr="007223FB">
        <w:rPr>
          <w:sz w:val="28"/>
          <w:szCs w:val="28"/>
        </w:rPr>
        <w:t>3</w:t>
      </w:r>
      <w:r w:rsidRPr="007223FB">
        <w:rPr>
          <w:sz w:val="28"/>
          <w:szCs w:val="28"/>
        </w:rPr>
        <w:t>. </w:t>
      </w:r>
      <w:r w:rsidR="007223FB" w:rsidRPr="007223FB">
        <w:rPr>
          <w:sz w:val="28"/>
          <w:szCs w:val="28"/>
        </w:rPr>
        <w:t xml:space="preserve">Размеры должностных окладов заместителей руководителя учреждения устанавливаются на </w:t>
      </w:r>
      <w:r w:rsidR="007223FB" w:rsidRPr="007223FB">
        <w:rPr>
          <w:rStyle w:val="1pt"/>
          <w:sz w:val="28"/>
          <w:szCs w:val="28"/>
        </w:rPr>
        <w:t>10</w:t>
      </w:r>
      <w:r w:rsidR="007223FB" w:rsidRPr="007223FB">
        <w:rPr>
          <w:sz w:val="28"/>
          <w:szCs w:val="28"/>
        </w:rPr>
        <w:t xml:space="preserve"> ниже должностного оклада руководителя учреждения, главных бухгалтеров устанавливаются на </w:t>
      </w:r>
      <w:r w:rsidR="007223FB" w:rsidRPr="007223FB">
        <w:rPr>
          <w:rStyle w:val="1pt"/>
          <w:sz w:val="28"/>
          <w:szCs w:val="28"/>
        </w:rPr>
        <w:t>20</w:t>
      </w:r>
      <w:r w:rsidR="007223FB" w:rsidRPr="007223FB">
        <w:rPr>
          <w:sz w:val="28"/>
          <w:szCs w:val="28"/>
        </w:rPr>
        <w:t xml:space="preserve"> процентов ниже должностного оклада руководителя учреждения</w:t>
      </w:r>
      <w:r w:rsidR="007223FB" w:rsidRPr="008967DA">
        <w:rPr>
          <w:sz w:val="24"/>
          <w:szCs w:val="24"/>
        </w:rPr>
        <w:t>.</w:t>
      </w:r>
    </w:p>
    <w:p w:rsidR="00943607" w:rsidRPr="001A3603" w:rsidRDefault="00943607" w:rsidP="008C1BA8">
      <w:pPr>
        <w:autoSpaceDE w:val="0"/>
        <w:autoSpaceDN w:val="0"/>
        <w:ind w:firstLine="709"/>
        <w:jc w:val="both"/>
        <w:rPr>
          <w:sz w:val="28"/>
          <w:szCs w:val="28"/>
        </w:rPr>
      </w:pPr>
      <w:r w:rsidRPr="001A3603">
        <w:rPr>
          <w:sz w:val="28"/>
          <w:szCs w:val="28"/>
        </w:rPr>
        <w:t xml:space="preserve">5.3. С учетом условий труда руководителям учреждений, их заместителям и главным бухгалтерам могут устанавливаться выплаты компенсационного характера, предусмотренные разделом 3 настоящего положения, в порядке, определенном </w:t>
      </w:r>
      <w:r w:rsidR="00FA1E16">
        <w:rPr>
          <w:sz w:val="28"/>
          <w:szCs w:val="28"/>
        </w:rPr>
        <w:t>Управлением культуры города Батайска</w:t>
      </w:r>
      <w:r w:rsidRPr="001A3603">
        <w:rPr>
          <w:sz w:val="28"/>
          <w:szCs w:val="28"/>
        </w:rPr>
        <w:t>.</w:t>
      </w:r>
    </w:p>
    <w:p w:rsidR="00943607" w:rsidRPr="001A3603" w:rsidRDefault="00943607" w:rsidP="008C1BA8">
      <w:pPr>
        <w:autoSpaceDE w:val="0"/>
        <w:autoSpaceDN w:val="0"/>
        <w:ind w:firstLine="709"/>
        <w:jc w:val="both"/>
        <w:rPr>
          <w:sz w:val="28"/>
          <w:szCs w:val="28"/>
        </w:rPr>
      </w:pPr>
      <w:r w:rsidRPr="001A3603">
        <w:rPr>
          <w:sz w:val="28"/>
          <w:szCs w:val="28"/>
        </w:rPr>
        <w:t xml:space="preserve">5.4. Руководителям учреждений, их заместителям и главным бухгалтерам могут устанавливаться выплаты стимулирующего характера, предусмотренные разделом 4 настоящего Примерного положения, в порядке, определенном </w:t>
      </w:r>
      <w:r w:rsidR="00FA1E16">
        <w:rPr>
          <w:sz w:val="28"/>
          <w:szCs w:val="28"/>
        </w:rPr>
        <w:t>Управлением культуры города Батайска</w:t>
      </w:r>
      <w:r w:rsidRPr="001A3603">
        <w:rPr>
          <w:sz w:val="28"/>
          <w:szCs w:val="28"/>
        </w:rPr>
        <w:t>.</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Выплаты стимулирующего характера за качество выполняемых работ и премиальные выплаты выплачиваются руководителям учреждений по решению </w:t>
      </w:r>
      <w:r w:rsidR="00FA1E16">
        <w:rPr>
          <w:sz w:val="28"/>
          <w:szCs w:val="28"/>
        </w:rPr>
        <w:t>Управления культуры города Батайска</w:t>
      </w:r>
      <w:r w:rsidRPr="001A3603">
        <w:rPr>
          <w:sz w:val="28"/>
          <w:szCs w:val="28"/>
        </w:rPr>
        <w:t xml:space="preserve"> с учетом достижения показателей </w:t>
      </w:r>
      <w:r w:rsidR="00FA1E16">
        <w:rPr>
          <w:sz w:val="28"/>
          <w:szCs w:val="28"/>
        </w:rPr>
        <w:t>муниципаль</w:t>
      </w:r>
      <w:r w:rsidRPr="001A3603">
        <w:rPr>
          <w:sz w:val="28"/>
          <w:szCs w:val="28"/>
        </w:rPr>
        <w:t xml:space="preserve">ного задания на оказание </w:t>
      </w:r>
      <w:r w:rsidR="00FA1E16">
        <w:rPr>
          <w:sz w:val="28"/>
          <w:szCs w:val="28"/>
        </w:rPr>
        <w:t>муниципаль</w:t>
      </w:r>
      <w:r w:rsidRPr="001A3603">
        <w:rPr>
          <w:sz w:val="28"/>
          <w:szCs w:val="28"/>
        </w:rPr>
        <w:t>ных услуг (выполнение работ), а также иных показателей эффективности деятельности учреждения и его руководителя.</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В качестве </w:t>
      </w:r>
      <w:proofErr w:type="gramStart"/>
      <w:r w:rsidRPr="001A3603">
        <w:rPr>
          <w:sz w:val="28"/>
          <w:szCs w:val="28"/>
        </w:rPr>
        <w:t>показателя эффективности работы руководителя учреждения</w:t>
      </w:r>
      <w:proofErr w:type="gramEnd"/>
      <w:r w:rsidRPr="001A3603">
        <w:rPr>
          <w:sz w:val="28"/>
          <w:szCs w:val="28"/>
        </w:rPr>
        <w:t xml:space="preserve"> устанавливается выполнение квоты по приему на работу инвалидов (в соответствии с законодательством Ростовской области).</w:t>
      </w:r>
    </w:p>
    <w:p w:rsidR="00943607" w:rsidRPr="001A3603" w:rsidRDefault="00943607" w:rsidP="008C1BA8">
      <w:pPr>
        <w:autoSpaceDE w:val="0"/>
        <w:autoSpaceDN w:val="0"/>
        <w:adjustRightInd w:val="0"/>
        <w:ind w:firstLine="709"/>
        <w:jc w:val="both"/>
        <w:rPr>
          <w:sz w:val="28"/>
          <w:szCs w:val="28"/>
        </w:rPr>
      </w:pPr>
      <w:r w:rsidRPr="001A3603">
        <w:rPr>
          <w:sz w:val="28"/>
          <w:szCs w:val="28"/>
        </w:rPr>
        <w:lastRenderedPageBreak/>
        <w:t xml:space="preserve">Выплаты стимулирующего характера, устанавливаемые руководителям учреждений за счет средств, поступающих от приносящей доход деятельности, осуществляются в соответствии с решением </w:t>
      </w:r>
      <w:r w:rsidR="00FA1E16">
        <w:rPr>
          <w:sz w:val="28"/>
          <w:szCs w:val="28"/>
        </w:rPr>
        <w:t>Управления культуры города Батайска</w:t>
      </w:r>
      <w:r w:rsidRPr="001A3603">
        <w:rPr>
          <w:sz w:val="28"/>
          <w:szCs w:val="28"/>
        </w:rPr>
        <w:t>.</w:t>
      </w:r>
    </w:p>
    <w:p w:rsidR="00943607" w:rsidRPr="001A3603" w:rsidRDefault="00943607" w:rsidP="008C1BA8">
      <w:pPr>
        <w:ind w:firstLine="709"/>
        <w:jc w:val="both"/>
        <w:rPr>
          <w:sz w:val="28"/>
          <w:szCs w:val="28"/>
        </w:rPr>
      </w:pPr>
      <w:r w:rsidRPr="001A3603">
        <w:rPr>
          <w:sz w:val="28"/>
          <w:szCs w:val="28"/>
        </w:rPr>
        <w:t>5.5.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том же учреждении.</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Оплата труда руководителей учреждений и заместителей руководителей за</w:t>
      </w:r>
      <w:r w:rsidRPr="001A3603">
        <w:rPr>
          <w:rFonts w:eastAsia="Calibri"/>
          <w:sz w:val="28"/>
          <w:szCs w:val="28"/>
          <w:lang w:val="en-US" w:eastAsia="en-US"/>
        </w:rPr>
        <w:t> </w:t>
      </w:r>
      <w:r w:rsidRPr="001A3603">
        <w:rPr>
          <w:rFonts w:eastAsia="Calibri"/>
          <w:sz w:val="28"/>
          <w:szCs w:val="28"/>
          <w:lang w:eastAsia="en-US"/>
        </w:rPr>
        <w:t xml:space="preserve">осуществление </w:t>
      </w:r>
      <w:r w:rsidRPr="001A3603">
        <w:rPr>
          <w:sz w:val="28"/>
          <w:szCs w:val="28"/>
        </w:rPr>
        <w:t>педагогической</w:t>
      </w:r>
      <w:r w:rsidRPr="001A3603">
        <w:rPr>
          <w:rFonts w:eastAsia="Calibri"/>
          <w:sz w:val="28"/>
          <w:szCs w:val="28"/>
          <w:lang w:eastAsia="en-US"/>
        </w:rPr>
        <w:t xml:space="preserve">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 с учетом особенностей условий оплаты труда педагогических работников, определенных разделом 6 настоящего положения.  </w:t>
      </w:r>
    </w:p>
    <w:p w:rsidR="00943607" w:rsidRDefault="00943607" w:rsidP="008C1BA8">
      <w:pPr>
        <w:ind w:firstLine="709"/>
        <w:jc w:val="both"/>
        <w:rPr>
          <w:rFonts w:eastAsia="Calibri"/>
          <w:sz w:val="28"/>
          <w:szCs w:val="28"/>
          <w:lang w:eastAsia="en-US"/>
        </w:rPr>
      </w:pPr>
      <w:proofErr w:type="gramStart"/>
      <w:r w:rsidRPr="001A3603">
        <w:rPr>
          <w:rFonts w:eastAsia="Calibri"/>
          <w:sz w:val="28"/>
          <w:szCs w:val="28"/>
          <w:lang w:eastAsia="en-US"/>
        </w:rPr>
        <w:t xml:space="preserve">Предельный объем педагогической (преподавательской) работы, который может выполняться руководителем учреждения, определяется </w:t>
      </w:r>
      <w:r w:rsidR="00FA1E16">
        <w:rPr>
          <w:sz w:val="28"/>
          <w:szCs w:val="28"/>
        </w:rPr>
        <w:t>Управлением культуры города Батайска</w:t>
      </w:r>
      <w:r w:rsidRPr="001A3603">
        <w:rPr>
          <w:rFonts w:eastAsia="Calibri"/>
          <w:sz w:val="28"/>
          <w:szCs w:val="28"/>
          <w:lang w:eastAsia="en-US"/>
        </w:rPr>
        <w:t>,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w:t>
      </w:r>
      <w:r w:rsidR="0063760D">
        <w:rPr>
          <w:rFonts w:eastAsia="Calibri"/>
          <w:sz w:val="28"/>
          <w:szCs w:val="28"/>
          <w:lang w:eastAsia="en-US"/>
        </w:rPr>
        <w:t>м, предусмотренных пунктами 5.3 и 5.4</w:t>
      </w:r>
      <w:r w:rsidRPr="001A3603">
        <w:rPr>
          <w:rFonts w:eastAsia="Calibri"/>
          <w:sz w:val="28"/>
          <w:szCs w:val="28"/>
          <w:lang w:eastAsia="en-US"/>
        </w:rPr>
        <w:t xml:space="preserve"> приложения № 2 к приказу Министерства образования и науки Российской Федерации от</w:t>
      </w:r>
      <w:r w:rsidRPr="001A3603">
        <w:rPr>
          <w:sz w:val="28"/>
          <w:szCs w:val="28"/>
        </w:rPr>
        <w:t> </w:t>
      </w:r>
      <w:r w:rsidRPr="001A3603">
        <w:rPr>
          <w:rFonts w:eastAsia="Calibri"/>
          <w:sz w:val="28"/>
          <w:szCs w:val="28"/>
          <w:lang w:eastAsia="en-US"/>
        </w:rPr>
        <w:t>22.12.2014  № 1601 «О продолжительности рабочего времени (нормах часов</w:t>
      </w:r>
      <w:proofErr w:type="gramEnd"/>
      <w:r w:rsidRPr="001A3603">
        <w:rPr>
          <w:rFonts w:eastAsia="Calibri"/>
          <w:sz w:val="28"/>
          <w:szCs w:val="28"/>
          <w:lang w:eastAsia="en-US"/>
        </w:rPr>
        <w:t xml:space="preserve">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 </w:t>
      </w:r>
    </w:p>
    <w:p w:rsidR="000727FB" w:rsidRPr="000727FB" w:rsidRDefault="000727FB" w:rsidP="000727FB">
      <w:pPr>
        <w:pStyle w:val="Default"/>
        <w:ind w:firstLine="567"/>
        <w:jc w:val="both"/>
        <w:rPr>
          <w:rFonts w:ascii="Times New Roman" w:hAnsi="Times New Roman" w:cs="Times New Roman"/>
          <w:sz w:val="28"/>
          <w:szCs w:val="28"/>
        </w:rPr>
      </w:pPr>
      <w:r w:rsidRPr="001400BE">
        <w:t xml:space="preserve">    </w:t>
      </w:r>
      <w:r w:rsidRPr="000727FB">
        <w:rPr>
          <w:rFonts w:ascii="Times New Roman" w:hAnsi="Times New Roman" w:cs="Times New Roman"/>
          <w:sz w:val="28"/>
          <w:szCs w:val="28"/>
        </w:rPr>
        <w:t xml:space="preserve">Педагогическая (преподавательская) работа, осуществляемая руководителем муниципального учреждения в том же учреждении в рамках основного рабочего времени, совместительством не считается. </w:t>
      </w:r>
    </w:p>
    <w:p w:rsidR="000727FB" w:rsidRPr="000727FB" w:rsidRDefault="000727FB" w:rsidP="000727FB">
      <w:pPr>
        <w:pStyle w:val="aff2"/>
        <w:spacing w:after="0" w:line="240" w:lineRule="auto"/>
        <w:ind w:left="0" w:firstLine="720"/>
        <w:jc w:val="both"/>
        <w:rPr>
          <w:rFonts w:ascii="Times New Roman" w:hAnsi="Times New Roman" w:cs="Times New Roman"/>
          <w:sz w:val="28"/>
          <w:szCs w:val="28"/>
        </w:rPr>
      </w:pPr>
      <w:r w:rsidRPr="000727FB">
        <w:rPr>
          <w:rFonts w:ascii="Times New Roman" w:hAnsi="Times New Roman" w:cs="Times New Roman"/>
          <w:sz w:val="28"/>
          <w:szCs w:val="28"/>
        </w:rPr>
        <w:t xml:space="preserve">Педагогическая (преподавательская) и иная работа руководителя муниципального учреждения в своем учреждении или в другом учреждении за рамками основного рабочего времени - по совместительству может осуществляться с разрешения начальника Управления культуры города Батайска. </w:t>
      </w:r>
    </w:p>
    <w:p w:rsidR="00943607" w:rsidRPr="001A3603" w:rsidRDefault="00943607" w:rsidP="008C1BA8">
      <w:pPr>
        <w:autoSpaceDE w:val="0"/>
        <w:autoSpaceDN w:val="0"/>
        <w:adjustRightInd w:val="0"/>
        <w:ind w:firstLine="709"/>
        <w:jc w:val="both"/>
        <w:rPr>
          <w:sz w:val="28"/>
          <w:szCs w:val="28"/>
        </w:rPr>
      </w:pPr>
      <w:r w:rsidRPr="001A3603">
        <w:rPr>
          <w:sz w:val="28"/>
          <w:szCs w:val="28"/>
        </w:rPr>
        <w:t>5.6. </w:t>
      </w:r>
      <w:proofErr w:type="gramStart"/>
      <w:r w:rsidRPr="001A3603">
        <w:rPr>
          <w:sz w:val="28"/>
          <w:szCs w:val="28"/>
        </w:rPr>
        <w:t>В соответствии со статьей 145 ТК РФ руководителям учреждений, их заместителям и главным бухгалтерам устанавливается предельный уровень соотношения их среднемесячной заработной платы, формируемой за счет всех источников финансового обеспечения и рассчитываемой за календарный год, и среднемесячной заработной платы работников (без учета заработной платы руководителя учреждения, его заместителей и главного бухгалтера) (далее – предельное соотношение заработной платы).</w:t>
      </w:r>
      <w:proofErr w:type="gramEnd"/>
    </w:p>
    <w:p w:rsidR="00943607" w:rsidRPr="001A3603" w:rsidRDefault="00943607" w:rsidP="008C1BA8">
      <w:pPr>
        <w:autoSpaceDE w:val="0"/>
        <w:autoSpaceDN w:val="0"/>
        <w:ind w:firstLine="709"/>
        <w:jc w:val="both"/>
        <w:rPr>
          <w:sz w:val="28"/>
          <w:szCs w:val="28"/>
        </w:rPr>
      </w:pPr>
      <w:r w:rsidRPr="001A3603">
        <w:rPr>
          <w:sz w:val="28"/>
          <w:szCs w:val="28"/>
        </w:rPr>
        <w:t xml:space="preserve">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списочного состава учреждения определяется путем деления среднемесячной заработной платы соответствующего </w:t>
      </w:r>
      <w:r w:rsidRPr="001A3603">
        <w:rPr>
          <w:sz w:val="28"/>
          <w:szCs w:val="28"/>
        </w:rPr>
        <w:lastRenderedPageBreak/>
        <w:t>руководителя, заместителя руководителя, главного бухгалтера на среднемесячную заработную плату работников списочного состава этого учреждения.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«Об особенностях порядка исчисления средней заработной платы».</w:t>
      </w:r>
    </w:p>
    <w:p w:rsidR="00943607" w:rsidRDefault="00943607" w:rsidP="008C1BA8">
      <w:pPr>
        <w:autoSpaceDE w:val="0"/>
        <w:autoSpaceDN w:val="0"/>
        <w:ind w:firstLine="709"/>
        <w:jc w:val="both"/>
        <w:rPr>
          <w:sz w:val="28"/>
          <w:szCs w:val="28"/>
        </w:rPr>
      </w:pPr>
      <w:r w:rsidRPr="001A3603">
        <w:rPr>
          <w:sz w:val="28"/>
          <w:szCs w:val="28"/>
        </w:rPr>
        <w:t xml:space="preserve">5.6.1. Руководителям учреждений предельное соотношение заработной платы устанавливается </w:t>
      </w:r>
      <w:r w:rsidRPr="001A3603">
        <w:rPr>
          <w:rFonts w:eastAsia="Calibri"/>
          <w:sz w:val="28"/>
          <w:szCs w:val="28"/>
          <w:lang w:eastAsia="en-US"/>
        </w:rPr>
        <w:t xml:space="preserve">в зависимости от среднесписочной численности работников учреждения </w:t>
      </w:r>
      <w:r w:rsidRPr="001A3603">
        <w:rPr>
          <w:sz w:val="28"/>
          <w:szCs w:val="28"/>
        </w:rPr>
        <w:t>согласно таблице № </w:t>
      </w:r>
      <w:r w:rsidR="00FA1E16">
        <w:rPr>
          <w:sz w:val="28"/>
          <w:szCs w:val="28"/>
        </w:rPr>
        <w:t>13</w:t>
      </w:r>
      <w:r w:rsidRPr="001A3603">
        <w:rPr>
          <w:sz w:val="28"/>
          <w:szCs w:val="28"/>
        </w:rPr>
        <w:t>.</w:t>
      </w:r>
    </w:p>
    <w:p w:rsidR="00BE6972" w:rsidRPr="001A3603" w:rsidRDefault="00BE6972"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p>
    <w:p w:rsidR="00943607" w:rsidRPr="001A3603" w:rsidRDefault="00943607" w:rsidP="00A51215">
      <w:pPr>
        <w:autoSpaceDE w:val="0"/>
        <w:autoSpaceDN w:val="0"/>
        <w:jc w:val="right"/>
        <w:rPr>
          <w:sz w:val="28"/>
          <w:szCs w:val="28"/>
        </w:rPr>
      </w:pPr>
      <w:r w:rsidRPr="001A3603">
        <w:rPr>
          <w:sz w:val="28"/>
          <w:szCs w:val="28"/>
        </w:rPr>
        <w:t>Таблица № </w:t>
      </w:r>
      <w:r w:rsidR="00FA1E16">
        <w:rPr>
          <w:sz w:val="28"/>
          <w:szCs w:val="28"/>
        </w:rPr>
        <w:t>13</w:t>
      </w:r>
    </w:p>
    <w:p w:rsidR="00943607" w:rsidRPr="001A3603" w:rsidRDefault="00943607" w:rsidP="00A51215">
      <w:pPr>
        <w:autoSpaceDE w:val="0"/>
        <w:autoSpaceDN w:val="0"/>
        <w:ind w:firstLine="709"/>
        <w:jc w:val="right"/>
        <w:rPr>
          <w:rFonts w:eastAsia="Calibri"/>
          <w:sz w:val="28"/>
          <w:szCs w:val="28"/>
          <w:lang w:eastAsia="en-US"/>
        </w:rPr>
      </w:pPr>
    </w:p>
    <w:p w:rsidR="0063760D" w:rsidRDefault="00943607" w:rsidP="00A51215">
      <w:pPr>
        <w:autoSpaceDE w:val="0"/>
        <w:autoSpaceDN w:val="0"/>
        <w:jc w:val="center"/>
        <w:rPr>
          <w:sz w:val="28"/>
          <w:szCs w:val="28"/>
        </w:rPr>
      </w:pPr>
      <w:r w:rsidRPr="001A3603">
        <w:rPr>
          <w:sz w:val="28"/>
          <w:szCs w:val="28"/>
        </w:rPr>
        <w:t xml:space="preserve">РАЗМЕРЫ </w:t>
      </w:r>
    </w:p>
    <w:p w:rsidR="00BE6972" w:rsidRPr="00D8578C" w:rsidRDefault="0063760D" w:rsidP="00D8578C">
      <w:pPr>
        <w:autoSpaceDE w:val="0"/>
        <w:autoSpaceDN w:val="0"/>
        <w:jc w:val="center"/>
        <w:rPr>
          <w:rFonts w:eastAsia="Calibri"/>
          <w:sz w:val="28"/>
          <w:szCs w:val="28"/>
          <w:lang w:eastAsia="en-US"/>
        </w:rPr>
      </w:pPr>
      <w:r w:rsidRPr="001A3603">
        <w:rPr>
          <w:sz w:val="28"/>
          <w:szCs w:val="28"/>
        </w:rPr>
        <w:t>предельного соотношения</w:t>
      </w:r>
      <w:r w:rsidR="00BE6972">
        <w:rPr>
          <w:sz w:val="28"/>
          <w:szCs w:val="28"/>
        </w:rPr>
        <w:t xml:space="preserve"> </w:t>
      </w:r>
      <w:proofErr w:type="gramStart"/>
      <w:r w:rsidR="00943607" w:rsidRPr="001A3603">
        <w:rPr>
          <w:sz w:val="28"/>
          <w:szCs w:val="28"/>
        </w:rPr>
        <w:t>за</w:t>
      </w:r>
      <w:proofErr w:type="gramEnd"/>
      <w:r w:rsidR="00FA1E16">
        <w:rPr>
          <w:sz w:val="28"/>
          <w:szCs w:val="28"/>
        </w:rPr>
        <w:t xml:space="preserve"> </w:t>
      </w:r>
      <w:proofErr w:type="gramStart"/>
      <w:r w:rsidR="00943607" w:rsidRPr="001A3603">
        <w:rPr>
          <w:sz w:val="28"/>
          <w:szCs w:val="28"/>
        </w:rPr>
        <w:t>работной</w:t>
      </w:r>
      <w:proofErr w:type="gramEnd"/>
      <w:r w:rsidR="00943607" w:rsidRPr="001A3603">
        <w:rPr>
          <w:sz w:val="28"/>
          <w:szCs w:val="28"/>
        </w:rPr>
        <w:t xml:space="preserve"> платы</w:t>
      </w:r>
      <w:r w:rsidR="00943607" w:rsidRPr="001A3603">
        <w:rPr>
          <w:rFonts w:eastAsia="Calibri"/>
          <w:sz w:val="28"/>
          <w:szCs w:val="28"/>
          <w:lang w:eastAsia="en-US"/>
        </w:rPr>
        <w:t xml:space="preserve"> руководителя учреждения</w:t>
      </w:r>
    </w:p>
    <w:p w:rsidR="00943607" w:rsidRPr="001A3603" w:rsidRDefault="00943607" w:rsidP="00A51215">
      <w:pPr>
        <w:autoSpaceDE w:val="0"/>
        <w:autoSpaceDN w:val="0"/>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459"/>
        <w:gridCol w:w="3304"/>
      </w:tblGrid>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Среднесписочная численность</w:t>
            </w:r>
          </w:p>
          <w:p w:rsidR="00943607" w:rsidRPr="001A3603" w:rsidRDefault="00943607" w:rsidP="00A51215">
            <w:pPr>
              <w:autoSpaceDE w:val="0"/>
              <w:autoSpaceDN w:val="0"/>
              <w:jc w:val="center"/>
              <w:rPr>
                <w:sz w:val="28"/>
                <w:szCs w:val="28"/>
              </w:rPr>
            </w:pPr>
            <w:r w:rsidRPr="001A3603">
              <w:rPr>
                <w:sz w:val="28"/>
                <w:szCs w:val="28"/>
              </w:rPr>
              <w:t xml:space="preserve">(человек) </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Размеры предельного соотношения </w:t>
            </w:r>
          </w:p>
        </w:tc>
      </w:tr>
      <w:tr w:rsidR="00943607" w:rsidRPr="001A3603" w:rsidTr="00943607">
        <w:trPr>
          <w:tblHeader/>
        </w:trPr>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До 50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3,0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От 51 до 100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4,0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От 101 до 200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5,0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Свыше 200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6,0</w:t>
            </w:r>
          </w:p>
        </w:tc>
      </w:tr>
    </w:tbl>
    <w:p w:rsidR="00943607" w:rsidRPr="001A3603" w:rsidRDefault="00943607" w:rsidP="008C1BA8">
      <w:pPr>
        <w:autoSpaceDE w:val="0"/>
        <w:autoSpaceDN w:val="0"/>
        <w:ind w:firstLine="709"/>
        <w:jc w:val="both"/>
        <w:rPr>
          <w:rFonts w:eastAsia="Calibri"/>
          <w:sz w:val="28"/>
          <w:szCs w:val="28"/>
          <w:lang w:eastAsia="en-US"/>
        </w:rPr>
      </w:pP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5.6.2. Для заместителей руководителя учреждения, главного бухгалтера размер предельного соотношения заработной платы определяется путем снижения размера предельного соотношения заработной платы, установленного руководителю учреждения, на 0,5.</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5.6.3. </w:t>
      </w:r>
      <w:proofErr w:type="gramStart"/>
      <w:r w:rsidRPr="001A3603">
        <w:rPr>
          <w:rFonts w:eastAsia="Calibri"/>
          <w:sz w:val="28"/>
          <w:szCs w:val="28"/>
          <w:lang w:eastAsia="en-US"/>
        </w:rPr>
        <w:t xml:space="preserve">По решению </w:t>
      </w:r>
      <w:r w:rsidR="00FA1E16">
        <w:rPr>
          <w:sz w:val="28"/>
          <w:szCs w:val="28"/>
        </w:rPr>
        <w:t>Управления культуры города Батайска</w:t>
      </w:r>
      <w:r w:rsidRPr="001A3603">
        <w:rPr>
          <w:rFonts w:eastAsia="Calibri"/>
          <w:sz w:val="28"/>
          <w:szCs w:val="28"/>
          <w:lang w:eastAsia="en-US"/>
        </w:rPr>
        <w:t xml:space="preserve"> руководителю учреждения, его заместителям и главному бухгалтеру на определенный период может устанавливаться предельное соотношение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6,0 для руководителя учреждения и не более </w:t>
      </w:r>
      <w:r w:rsidRPr="001A3603">
        <w:rPr>
          <w:sz w:val="28"/>
          <w:szCs w:val="28"/>
        </w:rPr>
        <w:t> </w:t>
      </w:r>
      <w:r w:rsidRPr="001A3603">
        <w:rPr>
          <w:rFonts w:eastAsia="Calibri"/>
          <w:sz w:val="28"/>
          <w:szCs w:val="28"/>
          <w:lang w:eastAsia="en-US"/>
        </w:rPr>
        <w:t>5,5 </w:t>
      </w:r>
      <w:r w:rsidRPr="001A3603">
        <w:rPr>
          <w:sz w:val="28"/>
          <w:szCs w:val="28"/>
        </w:rPr>
        <w:t>– </w:t>
      </w:r>
      <w:r w:rsidRPr="001A3603">
        <w:rPr>
          <w:rFonts w:eastAsia="Calibri"/>
          <w:sz w:val="28"/>
          <w:szCs w:val="28"/>
          <w:lang w:eastAsia="en-US"/>
        </w:rPr>
        <w:t>для</w:t>
      </w:r>
      <w:proofErr w:type="gramEnd"/>
      <w:r w:rsidRPr="001A3603">
        <w:rPr>
          <w:rFonts w:eastAsia="Calibri"/>
          <w:sz w:val="28"/>
          <w:szCs w:val="28"/>
          <w:lang w:eastAsia="en-US"/>
        </w:rPr>
        <w:t xml:space="preserve"> заместителей руководителя, главного бухгалтера.</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5.6.4. Установленный размер предельного соотношения заработной платы является обязательным для включения в трудовой договор.</w:t>
      </w:r>
    </w:p>
    <w:p w:rsidR="00943607" w:rsidRDefault="00943607" w:rsidP="00D8578C">
      <w:pPr>
        <w:autoSpaceDE w:val="0"/>
        <w:autoSpaceDN w:val="0"/>
        <w:spacing w:line="235" w:lineRule="auto"/>
        <w:ind w:firstLine="709"/>
        <w:jc w:val="both"/>
        <w:rPr>
          <w:sz w:val="28"/>
          <w:szCs w:val="28"/>
        </w:rPr>
      </w:pPr>
      <w:r w:rsidRPr="001A3603">
        <w:rPr>
          <w:sz w:val="28"/>
          <w:szCs w:val="28"/>
        </w:rPr>
        <w:t>5.6.5. Ответственность за соблюдение предельного соотношения заработной платы несут руководители учреждений.</w:t>
      </w:r>
    </w:p>
    <w:p w:rsidR="00D8578C" w:rsidRPr="001A3603" w:rsidRDefault="00D8578C" w:rsidP="00D8578C">
      <w:pPr>
        <w:autoSpaceDE w:val="0"/>
        <w:autoSpaceDN w:val="0"/>
        <w:spacing w:line="235" w:lineRule="auto"/>
        <w:ind w:firstLine="709"/>
        <w:jc w:val="both"/>
        <w:rPr>
          <w:sz w:val="28"/>
          <w:szCs w:val="28"/>
        </w:rPr>
      </w:pPr>
      <w:bookmarkStart w:id="0" w:name="_GoBack"/>
      <w:bookmarkEnd w:id="0"/>
    </w:p>
    <w:p w:rsidR="00943607" w:rsidRPr="001A3603" w:rsidRDefault="00943607" w:rsidP="008C1BA8">
      <w:pPr>
        <w:ind w:firstLine="709"/>
        <w:jc w:val="both"/>
        <w:rPr>
          <w:rFonts w:eastAsia="Calibri"/>
          <w:bCs/>
          <w:sz w:val="28"/>
          <w:szCs w:val="28"/>
          <w:lang w:eastAsia="en-US"/>
        </w:rPr>
      </w:pPr>
    </w:p>
    <w:p w:rsidR="00943607" w:rsidRDefault="003022C0" w:rsidP="003022C0">
      <w:pPr>
        <w:rPr>
          <w:rFonts w:eastAsia="Calibri"/>
          <w:bCs/>
          <w:sz w:val="28"/>
          <w:szCs w:val="28"/>
          <w:lang w:eastAsia="en-US"/>
        </w:rPr>
      </w:pPr>
      <w:r>
        <w:rPr>
          <w:rFonts w:eastAsia="Calibri"/>
          <w:bCs/>
          <w:sz w:val="28"/>
          <w:szCs w:val="28"/>
          <w:lang w:eastAsia="en-US"/>
        </w:rPr>
        <w:t xml:space="preserve">Начальник общего отдела </w:t>
      </w:r>
    </w:p>
    <w:p w:rsidR="00943607" w:rsidRPr="001A3603" w:rsidRDefault="003022C0" w:rsidP="00BE6972">
      <w:pPr>
        <w:rPr>
          <w:sz w:val="28"/>
          <w:szCs w:val="28"/>
        </w:rPr>
      </w:pPr>
      <w:r>
        <w:rPr>
          <w:rFonts w:eastAsia="Calibri"/>
          <w:bCs/>
          <w:sz w:val="28"/>
          <w:szCs w:val="28"/>
          <w:lang w:eastAsia="en-US"/>
        </w:rPr>
        <w:t>Администрации города Батайска</w:t>
      </w:r>
      <w:r w:rsidR="00D76FB0">
        <w:rPr>
          <w:rFonts w:eastAsia="Calibri"/>
          <w:bCs/>
          <w:sz w:val="28"/>
          <w:szCs w:val="28"/>
          <w:lang w:eastAsia="en-US"/>
        </w:rPr>
        <w:t xml:space="preserve">                                             В.С. </w:t>
      </w:r>
      <w:proofErr w:type="spellStart"/>
      <w:r w:rsidR="00D76FB0">
        <w:rPr>
          <w:rFonts w:eastAsia="Calibri"/>
          <w:bCs/>
          <w:sz w:val="28"/>
          <w:szCs w:val="28"/>
          <w:lang w:eastAsia="en-US"/>
        </w:rPr>
        <w:t>Мирошникова</w:t>
      </w:r>
      <w:proofErr w:type="spellEnd"/>
    </w:p>
    <w:sectPr w:rsidR="00943607" w:rsidRPr="001A3603" w:rsidSect="002965A7">
      <w:headerReference w:type="default" r:id="rId8"/>
      <w:footerReference w:type="even" r:id="rId9"/>
      <w:footerReference w:type="default" r:id="rId10"/>
      <w:headerReference w:type="first" r:id="rId11"/>
      <w:pgSz w:w="11907" w:h="16840" w:code="9"/>
      <w:pgMar w:top="1134" w:right="567" w:bottom="1134" w:left="1701" w:header="709" w:footer="624" w:gutter="0"/>
      <w:pgNumType w:start="3"/>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573" w:rsidRDefault="00144573">
      <w:r>
        <w:separator/>
      </w:r>
    </w:p>
  </w:endnote>
  <w:endnote w:type="continuationSeparator" w:id="0">
    <w:p w:rsidR="00144573" w:rsidRDefault="0014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1DC" w:rsidRDefault="00C83985" w:rsidP="00D00358">
    <w:pPr>
      <w:pStyle w:val="a7"/>
      <w:framePr w:wrap="around" w:vAnchor="text" w:hAnchor="margin" w:xAlign="right" w:y="1"/>
      <w:rPr>
        <w:rStyle w:val="ab"/>
      </w:rPr>
    </w:pPr>
    <w:r>
      <w:rPr>
        <w:rStyle w:val="ab"/>
      </w:rPr>
      <w:fldChar w:fldCharType="begin"/>
    </w:r>
    <w:r w:rsidR="009E31DC">
      <w:rPr>
        <w:rStyle w:val="ab"/>
      </w:rPr>
      <w:instrText xml:space="preserve">PAGE  </w:instrText>
    </w:r>
    <w:r>
      <w:rPr>
        <w:rStyle w:val="ab"/>
      </w:rPr>
      <w:fldChar w:fldCharType="end"/>
    </w:r>
  </w:p>
  <w:p w:rsidR="009E31DC" w:rsidRDefault="009E31DC">
    <w:pPr>
      <w:pStyle w:val="a7"/>
      <w:ind w:right="360"/>
    </w:pPr>
  </w:p>
  <w:p w:rsidR="009E31DC" w:rsidRDefault="009E31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1DC" w:rsidRDefault="009E31DC" w:rsidP="00BE6972">
    <w:pPr>
      <w:pStyle w:val="a7"/>
    </w:pPr>
  </w:p>
  <w:p w:rsidR="009E31DC" w:rsidRPr="00BE6972" w:rsidRDefault="009E31DC" w:rsidP="00BE69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573" w:rsidRDefault="00144573">
      <w:r>
        <w:separator/>
      </w:r>
    </w:p>
  </w:footnote>
  <w:footnote w:type="continuationSeparator" w:id="0">
    <w:p w:rsidR="00144573" w:rsidRDefault="00144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941777"/>
      <w:docPartObj>
        <w:docPartGallery w:val="Page Numbers (Top of Page)"/>
        <w:docPartUnique/>
      </w:docPartObj>
    </w:sdtPr>
    <w:sdtEndPr/>
    <w:sdtContent>
      <w:p w:rsidR="009E31DC" w:rsidRDefault="00144573">
        <w:pPr>
          <w:pStyle w:val="a9"/>
          <w:jc w:val="center"/>
        </w:pPr>
        <w:r>
          <w:fldChar w:fldCharType="begin"/>
        </w:r>
        <w:r>
          <w:instrText>PAGE   \* MERGEFORMAT</w:instrText>
        </w:r>
        <w:r>
          <w:fldChar w:fldCharType="separate"/>
        </w:r>
        <w:r w:rsidR="00D8578C">
          <w:rPr>
            <w:noProof/>
          </w:rPr>
          <w:t>13</w:t>
        </w:r>
        <w:r>
          <w:rPr>
            <w:noProof/>
          </w:rPr>
          <w:fldChar w:fldCharType="end"/>
        </w:r>
      </w:p>
    </w:sdtContent>
  </w:sdt>
  <w:p w:rsidR="009E31DC" w:rsidRPr="00816F0F" w:rsidRDefault="009E31DC">
    <w:pPr>
      <w:pStyle w:val="a9"/>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51594"/>
      <w:docPartObj>
        <w:docPartGallery w:val="Page Numbers (Top of Page)"/>
        <w:docPartUnique/>
      </w:docPartObj>
    </w:sdtPr>
    <w:sdtEndPr/>
    <w:sdtContent>
      <w:p w:rsidR="009E31DC" w:rsidRDefault="009E31DC">
        <w:pPr>
          <w:pStyle w:val="a9"/>
          <w:jc w:val="center"/>
        </w:pPr>
        <w:r>
          <w:t>3</w:t>
        </w:r>
      </w:p>
    </w:sdtContent>
  </w:sdt>
  <w:p w:rsidR="009E31DC" w:rsidRDefault="009E31D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69A05AEA"/>
    <w:multiLevelType w:val="multilevel"/>
    <w:tmpl w:val="0692584E"/>
    <w:lvl w:ilvl="0">
      <w:start w:val="1"/>
      <w:numFmt w:val="decimal"/>
      <w:suff w:val="space"/>
      <w:lvlText w:val="%1."/>
      <w:lvlJc w:val="left"/>
      <w:pPr>
        <w:ind w:left="1855" w:hanging="360"/>
      </w:pPr>
    </w:lvl>
    <w:lvl w:ilvl="1">
      <w:start w:val="2"/>
      <w:numFmt w:val="decimal"/>
      <w:isLgl/>
      <w:lvlText w:val="%1.%2."/>
      <w:lvlJc w:val="left"/>
      <w:pPr>
        <w:ind w:left="2215" w:hanging="720"/>
      </w:pPr>
    </w:lvl>
    <w:lvl w:ilvl="2">
      <w:start w:val="4"/>
      <w:numFmt w:val="decimal"/>
      <w:isLgl/>
      <w:suff w:val="space"/>
      <w:lvlText w:val="%1.%2.%3."/>
      <w:lvlJc w:val="left"/>
      <w:pPr>
        <w:ind w:left="2215" w:hanging="720"/>
      </w:pPr>
    </w:lvl>
    <w:lvl w:ilvl="3">
      <w:start w:val="1"/>
      <w:numFmt w:val="decimal"/>
      <w:isLgl/>
      <w:lvlText w:val="%1.%2.%3.%4."/>
      <w:lvlJc w:val="left"/>
      <w:pPr>
        <w:ind w:left="2575" w:hanging="1080"/>
      </w:pPr>
    </w:lvl>
    <w:lvl w:ilvl="4">
      <w:start w:val="1"/>
      <w:numFmt w:val="decimal"/>
      <w:isLgl/>
      <w:lvlText w:val="%1.%2.%3.%4.%5."/>
      <w:lvlJc w:val="left"/>
      <w:pPr>
        <w:ind w:left="2575" w:hanging="1080"/>
      </w:pPr>
    </w:lvl>
    <w:lvl w:ilvl="5">
      <w:start w:val="1"/>
      <w:numFmt w:val="decimal"/>
      <w:isLgl/>
      <w:lvlText w:val="%1.%2.%3.%4.%5.%6."/>
      <w:lvlJc w:val="left"/>
      <w:pPr>
        <w:ind w:left="2935" w:hanging="1440"/>
      </w:pPr>
    </w:lvl>
    <w:lvl w:ilvl="6">
      <w:start w:val="1"/>
      <w:numFmt w:val="decimal"/>
      <w:isLgl/>
      <w:lvlText w:val="%1.%2.%3.%4.%5.%6.%7."/>
      <w:lvlJc w:val="left"/>
      <w:pPr>
        <w:ind w:left="3295" w:hanging="1800"/>
      </w:pPr>
    </w:lvl>
    <w:lvl w:ilvl="7">
      <w:start w:val="1"/>
      <w:numFmt w:val="decimal"/>
      <w:isLgl/>
      <w:lvlText w:val="%1.%2.%3.%4.%5.%6.%7.%8."/>
      <w:lvlJc w:val="left"/>
      <w:pPr>
        <w:ind w:left="3295" w:hanging="1800"/>
      </w:pPr>
    </w:lvl>
    <w:lvl w:ilvl="8">
      <w:start w:val="1"/>
      <w:numFmt w:val="decimal"/>
      <w:isLgl/>
      <w:lvlText w:val="%1.%2.%3.%4.%5.%6.%7.%8.%9."/>
      <w:lvlJc w:val="left"/>
      <w:pPr>
        <w:ind w:left="3655" w:hanging="2160"/>
      </w:pPr>
    </w:lvl>
  </w:abstractNum>
  <w:abstractNum w:abstractNumId="2">
    <w:nsid w:val="6ABD2A93"/>
    <w:multiLevelType w:val="multilevel"/>
    <w:tmpl w:val="C0CA7B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 w:numId="3">
    <w:abstractNumId w:val="1"/>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607"/>
    <w:rsid w:val="000021E0"/>
    <w:rsid w:val="0000503B"/>
    <w:rsid w:val="00007E9A"/>
    <w:rsid w:val="00050C68"/>
    <w:rsid w:val="0005372C"/>
    <w:rsid w:val="00054D8B"/>
    <w:rsid w:val="000559D5"/>
    <w:rsid w:val="00060F3C"/>
    <w:rsid w:val="000727FB"/>
    <w:rsid w:val="00077AE1"/>
    <w:rsid w:val="000808D6"/>
    <w:rsid w:val="00085ABD"/>
    <w:rsid w:val="00090638"/>
    <w:rsid w:val="00092560"/>
    <w:rsid w:val="000A0756"/>
    <w:rsid w:val="000A0C12"/>
    <w:rsid w:val="000A6B11"/>
    <w:rsid w:val="000A726F"/>
    <w:rsid w:val="000B00E9"/>
    <w:rsid w:val="000B4002"/>
    <w:rsid w:val="000B66C7"/>
    <w:rsid w:val="000C430D"/>
    <w:rsid w:val="000E59D9"/>
    <w:rsid w:val="000F2B40"/>
    <w:rsid w:val="000F2EA2"/>
    <w:rsid w:val="000F5B6A"/>
    <w:rsid w:val="001006EB"/>
    <w:rsid w:val="00100905"/>
    <w:rsid w:val="001023E8"/>
    <w:rsid w:val="001041BC"/>
    <w:rsid w:val="00104E0D"/>
    <w:rsid w:val="0010504A"/>
    <w:rsid w:val="00105FDC"/>
    <w:rsid w:val="0011189A"/>
    <w:rsid w:val="00116006"/>
    <w:rsid w:val="00116BFA"/>
    <w:rsid w:val="00125DE3"/>
    <w:rsid w:val="001343DF"/>
    <w:rsid w:val="00144573"/>
    <w:rsid w:val="00153B21"/>
    <w:rsid w:val="00155898"/>
    <w:rsid w:val="00160C77"/>
    <w:rsid w:val="001712F5"/>
    <w:rsid w:val="00173F9F"/>
    <w:rsid w:val="001826B4"/>
    <w:rsid w:val="001A3603"/>
    <w:rsid w:val="001B2D1C"/>
    <w:rsid w:val="001C16AD"/>
    <w:rsid w:val="001C1D98"/>
    <w:rsid w:val="001D004B"/>
    <w:rsid w:val="001D2690"/>
    <w:rsid w:val="001D3012"/>
    <w:rsid w:val="001F4BE3"/>
    <w:rsid w:val="001F6D02"/>
    <w:rsid w:val="00206D65"/>
    <w:rsid w:val="0021048E"/>
    <w:rsid w:val="002340D2"/>
    <w:rsid w:val="00234B1F"/>
    <w:rsid w:val="00236266"/>
    <w:rsid w:val="002504E8"/>
    <w:rsid w:val="00254382"/>
    <w:rsid w:val="00255A4C"/>
    <w:rsid w:val="0026445D"/>
    <w:rsid w:val="0027031E"/>
    <w:rsid w:val="0028075E"/>
    <w:rsid w:val="00283170"/>
    <w:rsid w:val="00283742"/>
    <w:rsid w:val="0028703B"/>
    <w:rsid w:val="002965A7"/>
    <w:rsid w:val="002A2062"/>
    <w:rsid w:val="002A2C3C"/>
    <w:rsid w:val="002A31A1"/>
    <w:rsid w:val="002B6527"/>
    <w:rsid w:val="002C135C"/>
    <w:rsid w:val="002C5E60"/>
    <w:rsid w:val="002E65D5"/>
    <w:rsid w:val="002F63E3"/>
    <w:rsid w:val="002F74D7"/>
    <w:rsid w:val="0030124B"/>
    <w:rsid w:val="003022C0"/>
    <w:rsid w:val="003138EC"/>
    <w:rsid w:val="00313D3A"/>
    <w:rsid w:val="003167D4"/>
    <w:rsid w:val="003241D0"/>
    <w:rsid w:val="00341FC1"/>
    <w:rsid w:val="003477D9"/>
    <w:rsid w:val="00356B3E"/>
    <w:rsid w:val="0037040B"/>
    <w:rsid w:val="00386E99"/>
    <w:rsid w:val="003921D8"/>
    <w:rsid w:val="003B2193"/>
    <w:rsid w:val="003B2BA0"/>
    <w:rsid w:val="003F3012"/>
    <w:rsid w:val="003F4C12"/>
    <w:rsid w:val="00407B71"/>
    <w:rsid w:val="00416E49"/>
    <w:rsid w:val="00425061"/>
    <w:rsid w:val="004316D5"/>
    <w:rsid w:val="0043686A"/>
    <w:rsid w:val="004371D2"/>
    <w:rsid w:val="00441069"/>
    <w:rsid w:val="00441609"/>
    <w:rsid w:val="00444636"/>
    <w:rsid w:val="004519E7"/>
    <w:rsid w:val="00453869"/>
    <w:rsid w:val="004540F7"/>
    <w:rsid w:val="00460A3D"/>
    <w:rsid w:val="00470BA8"/>
    <w:rsid w:val="004711EC"/>
    <w:rsid w:val="004773DA"/>
    <w:rsid w:val="00480BC7"/>
    <w:rsid w:val="004846EB"/>
    <w:rsid w:val="004871AA"/>
    <w:rsid w:val="004B6A5C"/>
    <w:rsid w:val="004C63C9"/>
    <w:rsid w:val="004E78FD"/>
    <w:rsid w:val="004F7011"/>
    <w:rsid w:val="005007FA"/>
    <w:rsid w:val="00512C1D"/>
    <w:rsid w:val="00515D9C"/>
    <w:rsid w:val="00531FBD"/>
    <w:rsid w:val="00532238"/>
    <w:rsid w:val="0053366A"/>
    <w:rsid w:val="00540E73"/>
    <w:rsid w:val="00547BFD"/>
    <w:rsid w:val="00585B35"/>
    <w:rsid w:val="00587BF6"/>
    <w:rsid w:val="005A682B"/>
    <w:rsid w:val="005B42DF"/>
    <w:rsid w:val="005C5FF3"/>
    <w:rsid w:val="005C6CB0"/>
    <w:rsid w:val="005F7F2D"/>
    <w:rsid w:val="00611679"/>
    <w:rsid w:val="00613D7D"/>
    <w:rsid w:val="006249E0"/>
    <w:rsid w:val="0063760D"/>
    <w:rsid w:val="00641041"/>
    <w:rsid w:val="006564DB"/>
    <w:rsid w:val="00656CFE"/>
    <w:rsid w:val="00657445"/>
    <w:rsid w:val="00660EE3"/>
    <w:rsid w:val="00676B57"/>
    <w:rsid w:val="006A66FA"/>
    <w:rsid w:val="006B7A21"/>
    <w:rsid w:val="006E244D"/>
    <w:rsid w:val="006F5EAF"/>
    <w:rsid w:val="00700639"/>
    <w:rsid w:val="007046CB"/>
    <w:rsid w:val="007120F8"/>
    <w:rsid w:val="007219F0"/>
    <w:rsid w:val="007223FB"/>
    <w:rsid w:val="00724E18"/>
    <w:rsid w:val="00731A9D"/>
    <w:rsid w:val="00751D16"/>
    <w:rsid w:val="00752239"/>
    <w:rsid w:val="0077007F"/>
    <w:rsid w:val="007730B1"/>
    <w:rsid w:val="00782222"/>
    <w:rsid w:val="007936ED"/>
    <w:rsid w:val="007B6388"/>
    <w:rsid w:val="007C0A5F"/>
    <w:rsid w:val="007D77D2"/>
    <w:rsid w:val="007E259D"/>
    <w:rsid w:val="007F302F"/>
    <w:rsid w:val="00800C34"/>
    <w:rsid w:val="00803F3C"/>
    <w:rsid w:val="00804CFE"/>
    <w:rsid w:val="00811C94"/>
    <w:rsid w:val="00811CF1"/>
    <w:rsid w:val="00812E47"/>
    <w:rsid w:val="00816F0F"/>
    <w:rsid w:val="00820934"/>
    <w:rsid w:val="00834E52"/>
    <w:rsid w:val="008438D7"/>
    <w:rsid w:val="00844209"/>
    <w:rsid w:val="00860E5A"/>
    <w:rsid w:val="0086192E"/>
    <w:rsid w:val="0086481D"/>
    <w:rsid w:val="00867AB6"/>
    <w:rsid w:val="00870355"/>
    <w:rsid w:val="00870A6B"/>
    <w:rsid w:val="00871A7A"/>
    <w:rsid w:val="00893784"/>
    <w:rsid w:val="008A26EE"/>
    <w:rsid w:val="008B6AD3"/>
    <w:rsid w:val="008B744E"/>
    <w:rsid w:val="008C1BA8"/>
    <w:rsid w:val="008D560C"/>
    <w:rsid w:val="008F628A"/>
    <w:rsid w:val="008F7596"/>
    <w:rsid w:val="00910044"/>
    <w:rsid w:val="009122B1"/>
    <w:rsid w:val="009127DC"/>
    <w:rsid w:val="00913129"/>
    <w:rsid w:val="00917C70"/>
    <w:rsid w:val="009228DF"/>
    <w:rsid w:val="00924E84"/>
    <w:rsid w:val="00931944"/>
    <w:rsid w:val="00943607"/>
    <w:rsid w:val="00947E83"/>
    <w:rsid w:val="00947FCC"/>
    <w:rsid w:val="00972189"/>
    <w:rsid w:val="00981428"/>
    <w:rsid w:val="00985A10"/>
    <w:rsid w:val="0098756F"/>
    <w:rsid w:val="00990A9A"/>
    <w:rsid w:val="009B3902"/>
    <w:rsid w:val="009D15E2"/>
    <w:rsid w:val="009E31DC"/>
    <w:rsid w:val="009E523B"/>
    <w:rsid w:val="009F7086"/>
    <w:rsid w:val="00A01622"/>
    <w:rsid w:val="00A05B6C"/>
    <w:rsid w:val="00A061D7"/>
    <w:rsid w:val="00A24CD0"/>
    <w:rsid w:val="00A30E81"/>
    <w:rsid w:val="00A34804"/>
    <w:rsid w:val="00A51215"/>
    <w:rsid w:val="00A52C8E"/>
    <w:rsid w:val="00A6267D"/>
    <w:rsid w:val="00A67B50"/>
    <w:rsid w:val="00A941CF"/>
    <w:rsid w:val="00AA72D1"/>
    <w:rsid w:val="00AB065B"/>
    <w:rsid w:val="00AB1ACA"/>
    <w:rsid w:val="00AE2601"/>
    <w:rsid w:val="00B02C23"/>
    <w:rsid w:val="00B03702"/>
    <w:rsid w:val="00B22F6A"/>
    <w:rsid w:val="00B31114"/>
    <w:rsid w:val="00B35935"/>
    <w:rsid w:val="00B37E63"/>
    <w:rsid w:val="00B444A2"/>
    <w:rsid w:val="00B61F0A"/>
    <w:rsid w:val="00B62CFB"/>
    <w:rsid w:val="00B72CC7"/>
    <w:rsid w:val="00B72D61"/>
    <w:rsid w:val="00B73B11"/>
    <w:rsid w:val="00B80D5B"/>
    <w:rsid w:val="00B81A41"/>
    <w:rsid w:val="00B8231A"/>
    <w:rsid w:val="00B85A60"/>
    <w:rsid w:val="00BA7015"/>
    <w:rsid w:val="00BB55C0"/>
    <w:rsid w:val="00BC0920"/>
    <w:rsid w:val="00BC7985"/>
    <w:rsid w:val="00BE6972"/>
    <w:rsid w:val="00BF13E9"/>
    <w:rsid w:val="00BF39F0"/>
    <w:rsid w:val="00C11FDF"/>
    <w:rsid w:val="00C34FFF"/>
    <w:rsid w:val="00C4603C"/>
    <w:rsid w:val="00C572C4"/>
    <w:rsid w:val="00C731BB"/>
    <w:rsid w:val="00C76908"/>
    <w:rsid w:val="00C83985"/>
    <w:rsid w:val="00C95DA9"/>
    <w:rsid w:val="00CA151C"/>
    <w:rsid w:val="00CA1824"/>
    <w:rsid w:val="00CB1900"/>
    <w:rsid w:val="00CB43C1"/>
    <w:rsid w:val="00CC7513"/>
    <w:rsid w:val="00CD077D"/>
    <w:rsid w:val="00CE5183"/>
    <w:rsid w:val="00CF077F"/>
    <w:rsid w:val="00D00358"/>
    <w:rsid w:val="00D13E83"/>
    <w:rsid w:val="00D33116"/>
    <w:rsid w:val="00D460DE"/>
    <w:rsid w:val="00D51056"/>
    <w:rsid w:val="00D66D5E"/>
    <w:rsid w:val="00D67295"/>
    <w:rsid w:val="00D73323"/>
    <w:rsid w:val="00D76FB0"/>
    <w:rsid w:val="00D8578C"/>
    <w:rsid w:val="00DA17DA"/>
    <w:rsid w:val="00DA1E06"/>
    <w:rsid w:val="00DA7C1C"/>
    <w:rsid w:val="00DB4D6B"/>
    <w:rsid w:val="00DC2302"/>
    <w:rsid w:val="00DC6AA9"/>
    <w:rsid w:val="00DE50C1"/>
    <w:rsid w:val="00E04378"/>
    <w:rsid w:val="00E138E0"/>
    <w:rsid w:val="00E21AA1"/>
    <w:rsid w:val="00E3132E"/>
    <w:rsid w:val="00E34D18"/>
    <w:rsid w:val="00E36EA0"/>
    <w:rsid w:val="00E525EE"/>
    <w:rsid w:val="00E61F30"/>
    <w:rsid w:val="00E657E1"/>
    <w:rsid w:val="00E6670B"/>
    <w:rsid w:val="00E67DF0"/>
    <w:rsid w:val="00E70FE1"/>
    <w:rsid w:val="00E7274C"/>
    <w:rsid w:val="00E74E00"/>
    <w:rsid w:val="00E75C57"/>
    <w:rsid w:val="00E76A4E"/>
    <w:rsid w:val="00E86F85"/>
    <w:rsid w:val="00E9626F"/>
    <w:rsid w:val="00EA24A9"/>
    <w:rsid w:val="00EC40AD"/>
    <w:rsid w:val="00EC5045"/>
    <w:rsid w:val="00ED696C"/>
    <w:rsid w:val="00ED72D3"/>
    <w:rsid w:val="00EE1F4B"/>
    <w:rsid w:val="00EE5E57"/>
    <w:rsid w:val="00EF0033"/>
    <w:rsid w:val="00EF29AB"/>
    <w:rsid w:val="00EF56AF"/>
    <w:rsid w:val="00F02C40"/>
    <w:rsid w:val="00F24917"/>
    <w:rsid w:val="00F30D40"/>
    <w:rsid w:val="00F35A44"/>
    <w:rsid w:val="00F410DF"/>
    <w:rsid w:val="00F500AF"/>
    <w:rsid w:val="00F8225E"/>
    <w:rsid w:val="00F86418"/>
    <w:rsid w:val="00F901CF"/>
    <w:rsid w:val="00F9297B"/>
    <w:rsid w:val="00FA1E16"/>
    <w:rsid w:val="00FA49FA"/>
    <w:rsid w:val="00FA6611"/>
    <w:rsid w:val="00FC4580"/>
    <w:rsid w:val="00FD350A"/>
    <w:rsid w:val="00FE160C"/>
    <w:rsid w:val="00FF45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uiPriority w:val="99"/>
    <w:rsid w:val="00CF077F"/>
    <w:pPr>
      <w:widowControl w:val="0"/>
      <w:autoSpaceDE w:val="0"/>
      <w:autoSpaceDN w:val="0"/>
    </w:pPr>
    <w:rPr>
      <w:rFonts w:ascii="Calibri" w:hAnsi="Calibri" w:cs="Calibri"/>
      <w:sz w:val="22"/>
    </w:rPr>
  </w:style>
  <w:style w:type="character" w:styleId="afff1">
    <w:name w:val="Hyperlink"/>
    <w:basedOn w:val="a0"/>
    <w:uiPriority w:val="99"/>
    <w:semiHidden/>
    <w:unhideWhenUsed/>
    <w:rsid w:val="00943607"/>
    <w:rPr>
      <w:color w:val="0000FF"/>
      <w:u w:val="single"/>
    </w:rPr>
  </w:style>
  <w:style w:type="character" w:styleId="afff2">
    <w:name w:val="FollowedHyperlink"/>
    <w:basedOn w:val="a0"/>
    <w:uiPriority w:val="99"/>
    <w:semiHidden/>
    <w:unhideWhenUsed/>
    <w:rsid w:val="00943607"/>
    <w:rPr>
      <w:color w:val="800080"/>
      <w:u w:val="single"/>
    </w:rPr>
  </w:style>
  <w:style w:type="character" w:customStyle="1" w:styleId="310">
    <w:name w:val="Заголовок 3 Знак1"/>
    <w:aliases w:val="Знак2 Знак Знак1"/>
    <w:basedOn w:val="a0"/>
    <w:semiHidden/>
    <w:rsid w:val="00943607"/>
    <w:rPr>
      <w:rFonts w:asciiTheme="majorHAnsi" w:eastAsiaTheme="majorEastAsia" w:hAnsiTheme="majorHAnsi" w:cstheme="majorBidi"/>
      <w:b/>
      <w:bCs/>
      <w:color w:val="4F81BD" w:themeColor="accent1"/>
    </w:rPr>
  </w:style>
  <w:style w:type="paragraph" w:styleId="afff3">
    <w:name w:val="Normal (Web)"/>
    <w:basedOn w:val="a"/>
    <w:uiPriority w:val="99"/>
    <w:semiHidden/>
    <w:unhideWhenUsed/>
    <w:rsid w:val="00943607"/>
    <w:pPr>
      <w:spacing w:before="100" w:beforeAutospacing="1" w:after="100" w:afterAutospacing="1"/>
    </w:pPr>
    <w:rPr>
      <w:sz w:val="24"/>
      <w:szCs w:val="24"/>
    </w:rPr>
  </w:style>
  <w:style w:type="paragraph" w:customStyle="1" w:styleId="ConsPlusTitle">
    <w:name w:val="ConsPlusTitle"/>
    <w:uiPriority w:val="99"/>
    <w:rsid w:val="00943607"/>
    <w:pPr>
      <w:widowControl w:val="0"/>
      <w:autoSpaceDE w:val="0"/>
      <w:autoSpaceDN w:val="0"/>
    </w:pPr>
    <w:rPr>
      <w:rFonts w:ascii="Calibri" w:hAnsi="Calibri" w:cs="Calibri"/>
      <w:b/>
      <w:sz w:val="22"/>
    </w:rPr>
  </w:style>
  <w:style w:type="paragraph" w:customStyle="1" w:styleId="ConsPlusCell">
    <w:name w:val="ConsPlusCell"/>
    <w:uiPriority w:val="99"/>
    <w:rsid w:val="00943607"/>
    <w:pPr>
      <w:autoSpaceDE w:val="0"/>
      <w:autoSpaceDN w:val="0"/>
      <w:adjustRightInd w:val="0"/>
    </w:pPr>
    <w:rPr>
      <w:rFonts w:ascii="Courier New" w:eastAsia="Calibri" w:hAnsi="Courier New" w:cs="Courier New"/>
      <w:lang w:eastAsia="en-US"/>
    </w:rPr>
  </w:style>
  <w:style w:type="paragraph" w:customStyle="1" w:styleId="ConsPlusJurTerm">
    <w:name w:val="ConsPlusJurTerm"/>
    <w:uiPriority w:val="99"/>
    <w:rsid w:val="00943607"/>
    <w:pPr>
      <w:autoSpaceDE w:val="0"/>
      <w:autoSpaceDN w:val="0"/>
      <w:adjustRightInd w:val="0"/>
    </w:pPr>
    <w:rPr>
      <w:rFonts w:ascii="Tahoma" w:eastAsia="Calibri" w:hAnsi="Tahoma" w:cs="Tahoma"/>
      <w:sz w:val="26"/>
      <w:szCs w:val="26"/>
      <w:lang w:eastAsia="en-US"/>
    </w:rPr>
  </w:style>
  <w:style w:type="paragraph" w:customStyle="1" w:styleId="afff4">
    <w:name w:val="Содержимое таблицы"/>
    <w:basedOn w:val="a"/>
    <w:uiPriority w:val="99"/>
    <w:rsid w:val="00943607"/>
    <w:pPr>
      <w:widowControl w:val="0"/>
      <w:suppressLineNumbers/>
      <w:suppressAutoHyphens/>
    </w:pPr>
    <w:rPr>
      <w:rFonts w:eastAsia="Lucida Sans Unicode"/>
      <w:sz w:val="24"/>
      <w:szCs w:val="24"/>
    </w:rPr>
  </w:style>
  <w:style w:type="paragraph" w:customStyle="1" w:styleId="ConsNormal">
    <w:name w:val="ConsNormal"/>
    <w:uiPriority w:val="99"/>
    <w:rsid w:val="00943607"/>
    <w:pPr>
      <w:widowControl w:val="0"/>
      <w:autoSpaceDE w:val="0"/>
      <w:autoSpaceDN w:val="0"/>
      <w:adjustRightInd w:val="0"/>
      <w:ind w:right="19772" w:firstLine="720"/>
    </w:pPr>
    <w:rPr>
      <w:rFonts w:ascii="Arial" w:hAnsi="Arial" w:cs="Arial"/>
    </w:rPr>
  </w:style>
  <w:style w:type="paragraph" w:customStyle="1" w:styleId="formattext">
    <w:name w:val="formattext"/>
    <w:basedOn w:val="a"/>
    <w:uiPriority w:val="99"/>
    <w:rsid w:val="00943607"/>
    <w:pPr>
      <w:spacing w:before="100" w:beforeAutospacing="1" w:after="100" w:afterAutospacing="1"/>
    </w:pPr>
    <w:rPr>
      <w:sz w:val="24"/>
      <w:szCs w:val="24"/>
    </w:rPr>
  </w:style>
  <w:style w:type="paragraph" w:customStyle="1" w:styleId="311">
    <w:name w:val="Основной текст с отступом 31"/>
    <w:basedOn w:val="a"/>
    <w:uiPriority w:val="99"/>
    <w:rsid w:val="00943607"/>
    <w:pPr>
      <w:widowControl w:val="0"/>
      <w:shd w:val="clear" w:color="auto" w:fill="FFFFFF"/>
      <w:suppressAutoHyphens/>
      <w:spacing w:after="120"/>
      <w:ind w:left="283" w:firstLine="709"/>
      <w:jc w:val="both"/>
    </w:pPr>
    <w:rPr>
      <w:color w:val="000000"/>
      <w:spacing w:val="-1"/>
      <w:sz w:val="16"/>
      <w:szCs w:val="16"/>
      <w:lang w:eastAsia="ar-SA"/>
    </w:rPr>
  </w:style>
  <w:style w:type="character" w:customStyle="1" w:styleId="HTML1">
    <w:name w:val="Стандартный HTML Знак1"/>
    <w:basedOn w:val="a0"/>
    <w:uiPriority w:val="99"/>
    <w:semiHidden/>
    <w:rsid w:val="00943607"/>
    <w:rPr>
      <w:rFonts w:ascii="Consolas" w:hAnsi="Consolas" w:hint="default"/>
    </w:rPr>
  </w:style>
  <w:style w:type="character" w:customStyle="1" w:styleId="14">
    <w:name w:val="Текст примечания Знак1"/>
    <w:basedOn w:val="a0"/>
    <w:uiPriority w:val="99"/>
    <w:semiHidden/>
    <w:rsid w:val="00943607"/>
  </w:style>
  <w:style w:type="character" w:customStyle="1" w:styleId="15">
    <w:name w:val="Текст концевой сноски Знак1"/>
    <w:basedOn w:val="a0"/>
    <w:uiPriority w:val="99"/>
    <w:semiHidden/>
    <w:rsid w:val="00943607"/>
  </w:style>
  <w:style w:type="character" w:customStyle="1" w:styleId="16">
    <w:name w:val="Красная строка Знак1"/>
    <w:basedOn w:val="a4"/>
    <w:uiPriority w:val="99"/>
    <w:semiHidden/>
    <w:rsid w:val="00943607"/>
    <w:rPr>
      <w:sz w:val="28"/>
    </w:rPr>
  </w:style>
  <w:style w:type="character" w:customStyle="1" w:styleId="211">
    <w:name w:val="Основной текст 2 Знак1"/>
    <w:basedOn w:val="a0"/>
    <w:uiPriority w:val="99"/>
    <w:semiHidden/>
    <w:rsid w:val="00943607"/>
  </w:style>
  <w:style w:type="character" w:customStyle="1" w:styleId="312">
    <w:name w:val="Основной текст 3 Знак1"/>
    <w:basedOn w:val="a0"/>
    <w:uiPriority w:val="99"/>
    <w:semiHidden/>
    <w:rsid w:val="00943607"/>
    <w:rPr>
      <w:sz w:val="16"/>
      <w:szCs w:val="16"/>
    </w:rPr>
  </w:style>
  <w:style w:type="character" w:customStyle="1" w:styleId="212">
    <w:name w:val="Основной текст с отступом 2 Знак1"/>
    <w:basedOn w:val="a0"/>
    <w:uiPriority w:val="99"/>
    <w:semiHidden/>
    <w:rsid w:val="00943607"/>
  </w:style>
  <w:style w:type="character" w:customStyle="1" w:styleId="313">
    <w:name w:val="Основной текст с отступом 3 Знак1"/>
    <w:basedOn w:val="a0"/>
    <w:uiPriority w:val="99"/>
    <w:semiHidden/>
    <w:rsid w:val="00943607"/>
    <w:rPr>
      <w:sz w:val="16"/>
      <w:szCs w:val="16"/>
    </w:rPr>
  </w:style>
  <w:style w:type="character" w:customStyle="1" w:styleId="17">
    <w:name w:val="Схема документа Знак1"/>
    <w:basedOn w:val="a0"/>
    <w:uiPriority w:val="99"/>
    <w:semiHidden/>
    <w:rsid w:val="00943607"/>
    <w:rPr>
      <w:rFonts w:ascii="Tahoma" w:hAnsi="Tahoma" w:cs="Tahoma" w:hint="default"/>
      <w:sz w:val="16"/>
      <w:szCs w:val="16"/>
    </w:rPr>
  </w:style>
  <w:style w:type="character" w:customStyle="1" w:styleId="18">
    <w:name w:val="Текст Знак1"/>
    <w:basedOn w:val="a0"/>
    <w:uiPriority w:val="99"/>
    <w:semiHidden/>
    <w:rsid w:val="00943607"/>
    <w:rPr>
      <w:rFonts w:ascii="Consolas" w:hAnsi="Consolas" w:hint="default"/>
      <w:sz w:val="21"/>
      <w:szCs w:val="21"/>
    </w:rPr>
  </w:style>
  <w:style w:type="character" w:customStyle="1" w:styleId="19">
    <w:name w:val="Тема примечания Знак1"/>
    <w:basedOn w:val="14"/>
    <w:uiPriority w:val="99"/>
    <w:semiHidden/>
    <w:rsid w:val="00943607"/>
    <w:rPr>
      <w:b/>
      <w:bCs/>
    </w:rPr>
  </w:style>
  <w:style w:type="table" w:styleId="afff5">
    <w:name w:val="Table Grid"/>
    <w:basedOn w:val="a1"/>
    <w:uiPriority w:val="59"/>
    <w:rsid w:val="00943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Основной текст3"/>
    <w:basedOn w:val="a"/>
    <w:rsid w:val="00173F9F"/>
    <w:pPr>
      <w:widowControl w:val="0"/>
      <w:shd w:val="clear" w:color="auto" w:fill="FFFFFF"/>
      <w:spacing w:before="420" w:after="300" w:line="638" w:lineRule="exact"/>
      <w:jc w:val="center"/>
    </w:pPr>
    <w:rPr>
      <w:spacing w:val="1"/>
      <w:sz w:val="26"/>
      <w:szCs w:val="26"/>
    </w:rPr>
  </w:style>
  <w:style w:type="character" w:customStyle="1" w:styleId="41">
    <w:name w:val="Колонтитул (4)_"/>
    <w:basedOn w:val="a0"/>
    <w:link w:val="42"/>
    <w:rsid w:val="004773DA"/>
    <w:rPr>
      <w:spacing w:val="2"/>
      <w:sz w:val="26"/>
      <w:szCs w:val="26"/>
      <w:shd w:val="clear" w:color="auto" w:fill="FFFFFF"/>
    </w:rPr>
  </w:style>
  <w:style w:type="paragraph" w:customStyle="1" w:styleId="42">
    <w:name w:val="Колонтитул (4)"/>
    <w:basedOn w:val="a"/>
    <w:link w:val="41"/>
    <w:rsid w:val="004773DA"/>
    <w:pPr>
      <w:widowControl w:val="0"/>
      <w:shd w:val="clear" w:color="auto" w:fill="FFFFFF"/>
      <w:spacing w:line="0" w:lineRule="atLeast"/>
    </w:pPr>
    <w:rPr>
      <w:spacing w:val="2"/>
      <w:sz w:val="26"/>
      <w:szCs w:val="26"/>
    </w:rPr>
  </w:style>
  <w:style w:type="character" w:customStyle="1" w:styleId="1pt">
    <w:name w:val="Основной текст + Интервал 1 pt"/>
    <w:basedOn w:val="aff7"/>
    <w:rsid w:val="007223FB"/>
    <w:rPr>
      <w:rFonts w:ascii="Times New Roman" w:eastAsia="Times New Roman" w:hAnsi="Times New Roman" w:cs="Times New Roman"/>
      <w:b w:val="0"/>
      <w:bCs w:val="0"/>
      <w:i w:val="0"/>
      <w:iCs w:val="0"/>
      <w:smallCaps w:val="0"/>
      <w:strike w:val="0"/>
      <w:color w:val="000000"/>
      <w:spacing w:val="37"/>
      <w:w w:val="100"/>
      <w:position w:val="0"/>
      <w:sz w:val="26"/>
      <w:szCs w:val="26"/>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uiPriority w:val="99"/>
    <w:rsid w:val="00CF077F"/>
    <w:pPr>
      <w:widowControl w:val="0"/>
      <w:autoSpaceDE w:val="0"/>
      <w:autoSpaceDN w:val="0"/>
    </w:pPr>
    <w:rPr>
      <w:rFonts w:ascii="Calibri" w:hAnsi="Calibri" w:cs="Calibri"/>
      <w:sz w:val="22"/>
    </w:rPr>
  </w:style>
  <w:style w:type="character" w:styleId="afff1">
    <w:name w:val="Hyperlink"/>
    <w:basedOn w:val="a0"/>
    <w:uiPriority w:val="99"/>
    <w:semiHidden/>
    <w:unhideWhenUsed/>
    <w:rsid w:val="00943607"/>
    <w:rPr>
      <w:color w:val="0000FF"/>
      <w:u w:val="single"/>
    </w:rPr>
  </w:style>
  <w:style w:type="character" w:styleId="afff2">
    <w:name w:val="FollowedHyperlink"/>
    <w:basedOn w:val="a0"/>
    <w:uiPriority w:val="99"/>
    <w:semiHidden/>
    <w:unhideWhenUsed/>
    <w:rsid w:val="00943607"/>
    <w:rPr>
      <w:color w:val="800080"/>
      <w:u w:val="single"/>
    </w:rPr>
  </w:style>
  <w:style w:type="character" w:customStyle="1" w:styleId="310">
    <w:name w:val="Заголовок 3 Знак1"/>
    <w:aliases w:val="Знак2 Знак Знак1"/>
    <w:basedOn w:val="a0"/>
    <w:semiHidden/>
    <w:rsid w:val="00943607"/>
    <w:rPr>
      <w:rFonts w:asciiTheme="majorHAnsi" w:eastAsiaTheme="majorEastAsia" w:hAnsiTheme="majorHAnsi" w:cstheme="majorBidi"/>
      <w:b/>
      <w:bCs/>
      <w:color w:val="4F81BD" w:themeColor="accent1"/>
    </w:rPr>
  </w:style>
  <w:style w:type="paragraph" w:styleId="afff3">
    <w:name w:val="Normal (Web)"/>
    <w:basedOn w:val="a"/>
    <w:uiPriority w:val="99"/>
    <w:semiHidden/>
    <w:unhideWhenUsed/>
    <w:rsid w:val="00943607"/>
    <w:pPr>
      <w:spacing w:before="100" w:beforeAutospacing="1" w:after="100" w:afterAutospacing="1"/>
    </w:pPr>
    <w:rPr>
      <w:sz w:val="24"/>
      <w:szCs w:val="24"/>
    </w:rPr>
  </w:style>
  <w:style w:type="paragraph" w:customStyle="1" w:styleId="ConsPlusTitle">
    <w:name w:val="ConsPlusTitle"/>
    <w:uiPriority w:val="99"/>
    <w:rsid w:val="00943607"/>
    <w:pPr>
      <w:widowControl w:val="0"/>
      <w:autoSpaceDE w:val="0"/>
      <w:autoSpaceDN w:val="0"/>
    </w:pPr>
    <w:rPr>
      <w:rFonts w:ascii="Calibri" w:hAnsi="Calibri" w:cs="Calibri"/>
      <w:b/>
      <w:sz w:val="22"/>
    </w:rPr>
  </w:style>
  <w:style w:type="paragraph" w:customStyle="1" w:styleId="ConsPlusCell">
    <w:name w:val="ConsPlusCell"/>
    <w:uiPriority w:val="99"/>
    <w:rsid w:val="00943607"/>
    <w:pPr>
      <w:autoSpaceDE w:val="0"/>
      <w:autoSpaceDN w:val="0"/>
      <w:adjustRightInd w:val="0"/>
    </w:pPr>
    <w:rPr>
      <w:rFonts w:ascii="Courier New" w:eastAsia="Calibri" w:hAnsi="Courier New" w:cs="Courier New"/>
      <w:lang w:eastAsia="en-US"/>
    </w:rPr>
  </w:style>
  <w:style w:type="paragraph" w:customStyle="1" w:styleId="ConsPlusJurTerm">
    <w:name w:val="ConsPlusJurTerm"/>
    <w:uiPriority w:val="99"/>
    <w:rsid w:val="00943607"/>
    <w:pPr>
      <w:autoSpaceDE w:val="0"/>
      <w:autoSpaceDN w:val="0"/>
      <w:adjustRightInd w:val="0"/>
    </w:pPr>
    <w:rPr>
      <w:rFonts w:ascii="Tahoma" w:eastAsia="Calibri" w:hAnsi="Tahoma" w:cs="Tahoma"/>
      <w:sz w:val="26"/>
      <w:szCs w:val="26"/>
      <w:lang w:eastAsia="en-US"/>
    </w:rPr>
  </w:style>
  <w:style w:type="paragraph" w:customStyle="1" w:styleId="afff4">
    <w:name w:val="Содержимое таблицы"/>
    <w:basedOn w:val="a"/>
    <w:uiPriority w:val="99"/>
    <w:rsid w:val="00943607"/>
    <w:pPr>
      <w:widowControl w:val="0"/>
      <w:suppressLineNumbers/>
      <w:suppressAutoHyphens/>
    </w:pPr>
    <w:rPr>
      <w:rFonts w:eastAsia="Lucida Sans Unicode"/>
      <w:sz w:val="24"/>
      <w:szCs w:val="24"/>
    </w:rPr>
  </w:style>
  <w:style w:type="paragraph" w:customStyle="1" w:styleId="ConsNormal">
    <w:name w:val="ConsNormal"/>
    <w:uiPriority w:val="99"/>
    <w:rsid w:val="00943607"/>
    <w:pPr>
      <w:widowControl w:val="0"/>
      <w:autoSpaceDE w:val="0"/>
      <w:autoSpaceDN w:val="0"/>
      <w:adjustRightInd w:val="0"/>
      <w:ind w:right="19772" w:firstLine="720"/>
    </w:pPr>
    <w:rPr>
      <w:rFonts w:ascii="Arial" w:hAnsi="Arial" w:cs="Arial"/>
    </w:rPr>
  </w:style>
  <w:style w:type="paragraph" w:customStyle="1" w:styleId="formattext">
    <w:name w:val="formattext"/>
    <w:basedOn w:val="a"/>
    <w:uiPriority w:val="99"/>
    <w:rsid w:val="00943607"/>
    <w:pPr>
      <w:spacing w:before="100" w:beforeAutospacing="1" w:after="100" w:afterAutospacing="1"/>
    </w:pPr>
    <w:rPr>
      <w:sz w:val="24"/>
      <w:szCs w:val="24"/>
    </w:rPr>
  </w:style>
  <w:style w:type="paragraph" w:customStyle="1" w:styleId="311">
    <w:name w:val="Основной текст с отступом 31"/>
    <w:basedOn w:val="a"/>
    <w:uiPriority w:val="99"/>
    <w:rsid w:val="00943607"/>
    <w:pPr>
      <w:widowControl w:val="0"/>
      <w:shd w:val="clear" w:color="auto" w:fill="FFFFFF"/>
      <w:suppressAutoHyphens/>
      <w:spacing w:after="120"/>
      <w:ind w:left="283" w:firstLine="709"/>
      <w:jc w:val="both"/>
    </w:pPr>
    <w:rPr>
      <w:color w:val="000000"/>
      <w:spacing w:val="-1"/>
      <w:sz w:val="16"/>
      <w:szCs w:val="16"/>
      <w:lang w:eastAsia="ar-SA"/>
    </w:rPr>
  </w:style>
  <w:style w:type="character" w:customStyle="1" w:styleId="HTML1">
    <w:name w:val="Стандартный HTML Знак1"/>
    <w:basedOn w:val="a0"/>
    <w:uiPriority w:val="99"/>
    <w:semiHidden/>
    <w:rsid w:val="00943607"/>
    <w:rPr>
      <w:rFonts w:ascii="Consolas" w:hAnsi="Consolas" w:hint="default"/>
    </w:rPr>
  </w:style>
  <w:style w:type="character" w:customStyle="1" w:styleId="14">
    <w:name w:val="Текст примечания Знак1"/>
    <w:basedOn w:val="a0"/>
    <w:uiPriority w:val="99"/>
    <w:semiHidden/>
    <w:rsid w:val="00943607"/>
  </w:style>
  <w:style w:type="character" w:customStyle="1" w:styleId="15">
    <w:name w:val="Текст концевой сноски Знак1"/>
    <w:basedOn w:val="a0"/>
    <w:uiPriority w:val="99"/>
    <w:semiHidden/>
    <w:rsid w:val="00943607"/>
  </w:style>
  <w:style w:type="character" w:customStyle="1" w:styleId="16">
    <w:name w:val="Красная строка Знак1"/>
    <w:basedOn w:val="a4"/>
    <w:uiPriority w:val="99"/>
    <w:semiHidden/>
    <w:rsid w:val="00943607"/>
    <w:rPr>
      <w:sz w:val="28"/>
    </w:rPr>
  </w:style>
  <w:style w:type="character" w:customStyle="1" w:styleId="211">
    <w:name w:val="Основной текст 2 Знак1"/>
    <w:basedOn w:val="a0"/>
    <w:uiPriority w:val="99"/>
    <w:semiHidden/>
    <w:rsid w:val="00943607"/>
  </w:style>
  <w:style w:type="character" w:customStyle="1" w:styleId="312">
    <w:name w:val="Основной текст 3 Знак1"/>
    <w:basedOn w:val="a0"/>
    <w:uiPriority w:val="99"/>
    <w:semiHidden/>
    <w:rsid w:val="00943607"/>
    <w:rPr>
      <w:sz w:val="16"/>
      <w:szCs w:val="16"/>
    </w:rPr>
  </w:style>
  <w:style w:type="character" w:customStyle="1" w:styleId="212">
    <w:name w:val="Основной текст с отступом 2 Знак1"/>
    <w:basedOn w:val="a0"/>
    <w:uiPriority w:val="99"/>
    <w:semiHidden/>
    <w:rsid w:val="00943607"/>
  </w:style>
  <w:style w:type="character" w:customStyle="1" w:styleId="313">
    <w:name w:val="Основной текст с отступом 3 Знак1"/>
    <w:basedOn w:val="a0"/>
    <w:uiPriority w:val="99"/>
    <w:semiHidden/>
    <w:rsid w:val="00943607"/>
    <w:rPr>
      <w:sz w:val="16"/>
      <w:szCs w:val="16"/>
    </w:rPr>
  </w:style>
  <w:style w:type="character" w:customStyle="1" w:styleId="17">
    <w:name w:val="Схема документа Знак1"/>
    <w:basedOn w:val="a0"/>
    <w:uiPriority w:val="99"/>
    <w:semiHidden/>
    <w:rsid w:val="00943607"/>
    <w:rPr>
      <w:rFonts w:ascii="Tahoma" w:hAnsi="Tahoma" w:cs="Tahoma" w:hint="default"/>
      <w:sz w:val="16"/>
      <w:szCs w:val="16"/>
    </w:rPr>
  </w:style>
  <w:style w:type="character" w:customStyle="1" w:styleId="18">
    <w:name w:val="Текст Знак1"/>
    <w:basedOn w:val="a0"/>
    <w:uiPriority w:val="99"/>
    <w:semiHidden/>
    <w:rsid w:val="00943607"/>
    <w:rPr>
      <w:rFonts w:ascii="Consolas" w:hAnsi="Consolas" w:hint="default"/>
      <w:sz w:val="21"/>
      <w:szCs w:val="21"/>
    </w:rPr>
  </w:style>
  <w:style w:type="character" w:customStyle="1" w:styleId="19">
    <w:name w:val="Тема примечания Знак1"/>
    <w:basedOn w:val="14"/>
    <w:uiPriority w:val="99"/>
    <w:semiHidden/>
    <w:rsid w:val="00943607"/>
    <w:rPr>
      <w:b/>
      <w:bCs/>
    </w:rPr>
  </w:style>
  <w:style w:type="table" w:styleId="afff5">
    <w:name w:val="Table Grid"/>
    <w:basedOn w:val="a1"/>
    <w:uiPriority w:val="59"/>
    <w:rsid w:val="00943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Основной текст3"/>
    <w:basedOn w:val="a"/>
    <w:rsid w:val="00173F9F"/>
    <w:pPr>
      <w:widowControl w:val="0"/>
      <w:shd w:val="clear" w:color="auto" w:fill="FFFFFF"/>
      <w:spacing w:before="420" w:after="300" w:line="638" w:lineRule="exact"/>
      <w:jc w:val="center"/>
    </w:pPr>
    <w:rPr>
      <w:spacing w:val="1"/>
      <w:sz w:val="26"/>
      <w:szCs w:val="26"/>
    </w:rPr>
  </w:style>
  <w:style w:type="character" w:customStyle="1" w:styleId="41">
    <w:name w:val="Колонтитул (4)_"/>
    <w:basedOn w:val="a0"/>
    <w:link w:val="42"/>
    <w:rsid w:val="004773DA"/>
    <w:rPr>
      <w:spacing w:val="2"/>
      <w:sz w:val="26"/>
      <w:szCs w:val="26"/>
      <w:shd w:val="clear" w:color="auto" w:fill="FFFFFF"/>
    </w:rPr>
  </w:style>
  <w:style w:type="paragraph" w:customStyle="1" w:styleId="42">
    <w:name w:val="Колонтитул (4)"/>
    <w:basedOn w:val="a"/>
    <w:link w:val="41"/>
    <w:rsid w:val="004773DA"/>
    <w:pPr>
      <w:widowControl w:val="0"/>
      <w:shd w:val="clear" w:color="auto" w:fill="FFFFFF"/>
      <w:spacing w:line="0" w:lineRule="atLeast"/>
    </w:pPr>
    <w:rPr>
      <w:spacing w:val="2"/>
      <w:sz w:val="26"/>
      <w:szCs w:val="26"/>
    </w:rPr>
  </w:style>
  <w:style w:type="character" w:customStyle="1" w:styleId="1pt">
    <w:name w:val="Основной текст + Интервал 1 pt"/>
    <w:basedOn w:val="aff7"/>
    <w:rsid w:val="007223FB"/>
    <w:rPr>
      <w:rFonts w:ascii="Times New Roman" w:eastAsia="Times New Roman" w:hAnsi="Times New Roman" w:cs="Times New Roman"/>
      <w:b w:val="0"/>
      <w:bCs w:val="0"/>
      <w:i w:val="0"/>
      <w:iCs w:val="0"/>
      <w:smallCaps w:val="0"/>
      <w:strike w:val="0"/>
      <w:color w:val="000000"/>
      <w:spacing w:val="37"/>
      <w:w w:val="100"/>
      <w:position w:val="0"/>
      <w:sz w:val="26"/>
      <w:szCs w:val="26"/>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50044">
      <w:bodyDiv w:val="1"/>
      <w:marLeft w:val="0"/>
      <w:marRight w:val="0"/>
      <w:marTop w:val="0"/>
      <w:marBottom w:val="0"/>
      <w:divBdr>
        <w:top w:val="none" w:sz="0" w:space="0" w:color="auto"/>
        <w:left w:val="none" w:sz="0" w:space="0" w:color="auto"/>
        <w:bottom w:val="none" w:sz="0" w:space="0" w:color="auto"/>
        <w:right w:val="none" w:sz="0" w:space="0" w:color="auto"/>
      </w:divBdr>
    </w:div>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075976885">
      <w:bodyDiv w:val="1"/>
      <w:marLeft w:val="0"/>
      <w:marRight w:val="0"/>
      <w:marTop w:val="0"/>
      <w:marBottom w:val="0"/>
      <w:divBdr>
        <w:top w:val="none" w:sz="0" w:space="0" w:color="auto"/>
        <w:left w:val="none" w:sz="0" w:space="0" w:color="auto"/>
        <w:bottom w:val="none" w:sz="0" w:space="0" w:color="auto"/>
        <w:right w:val="none" w:sz="0" w:space="0" w:color="auto"/>
      </w:divBdr>
    </w:div>
    <w:div w:id="1402869029">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icay_OI\Desktop\&#1064;&#1072;&#1073;&#1083;&#1086;&#1085;&#1099;-&#1090;&#1077;&#1082;&#1091;&#1097;&#1080;&#1077;\&#1055;&#1054;&#1057;&#1058;&#1040;&#1053;&#1054;&#1042;&#1051;&#1045;&#1053;&#1048;&#1045;%20&#1055;&#1088;&#1072;&#1074;&#1080;&#1090;&#1077;&#1083;&#1100;&#1089;&#1090;&#1074;&#1072;-201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Правительства-2019</Template>
  <TotalTime>1</TotalTime>
  <Pages>11</Pages>
  <Words>2755</Words>
  <Characters>15709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Грицай Ольга Ильинична</dc:creator>
  <cp:lastModifiedBy>Boiko</cp:lastModifiedBy>
  <cp:revision>2</cp:revision>
  <cp:lastPrinted>2022-09-30T13:03:00Z</cp:lastPrinted>
  <dcterms:created xsi:type="dcterms:W3CDTF">2022-09-30T13:04:00Z</dcterms:created>
  <dcterms:modified xsi:type="dcterms:W3CDTF">2022-09-30T13:04:00Z</dcterms:modified>
</cp:coreProperties>
</file>