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ADD" w:rsidRDefault="00DD3774">
      <w:pPr>
        <w:jc w:val="center"/>
      </w:pPr>
      <w:r>
        <w:rPr>
          <w:noProof/>
        </w:rPr>
        <w:drawing>
          <wp:inline distT="0" distB="0" distL="0" distR="0">
            <wp:extent cx="542925" cy="78105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0ADD" w:rsidRDefault="002A0ADD">
      <w:pPr>
        <w:rPr>
          <w:sz w:val="16"/>
          <w:szCs w:val="16"/>
        </w:rPr>
      </w:pPr>
    </w:p>
    <w:p w:rsidR="002A0ADD" w:rsidRDefault="00DD3774">
      <w:pPr>
        <w:jc w:val="center"/>
        <w:rPr>
          <w:b/>
          <w:spacing w:val="12"/>
          <w:sz w:val="36"/>
          <w:szCs w:val="36"/>
        </w:rPr>
      </w:pPr>
      <w:r>
        <w:rPr>
          <w:b/>
          <w:spacing w:val="12"/>
          <w:sz w:val="36"/>
          <w:szCs w:val="36"/>
        </w:rPr>
        <w:t>АДМИНИСТРАЦИЯ ГОРОДА БАТАЙСКА</w:t>
      </w:r>
    </w:p>
    <w:p w:rsidR="002A0ADD" w:rsidRDefault="002A0ADD">
      <w:pPr>
        <w:rPr>
          <w:sz w:val="24"/>
        </w:rPr>
      </w:pPr>
    </w:p>
    <w:p w:rsidR="002A0ADD" w:rsidRDefault="002A0ADD">
      <w:pPr>
        <w:rPr>
          <w:sz w:val="10"/>
          <w:szCs w:val="10"/>
        </w:rPr>
      </w:pPr>
    </w:p>
    <w:p w:rsidR="002A0ADD" w:rsidRDefault="00DD3774">
      <w:pPr>
        <w:jc w:val="center"/>
        <w:rPr>
          <w:rFonts w:ascii="SchoolBook" w:hAnsi="SchoolBook"/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ПОСТАНОВЛЕНИЕ</w:t>
      </w:r>
    </w:p>
    <w:p w:rsidR="002A0ADD" w:rsidRDefault="002A0ADD">
      <w:pPr>
        <w:jc w:val="center"/>
        <w:rPr>
          <w:b/>
          <w:sz w:val="50"/>
          <w:szCs w:val="50"/>
        </w:rPr>
      </w:pPr>
    </w:p>
    <w:p w:rsidR="002A0ADD" w:rsidRDefault="00DD37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24.07.2017                                     № 1211</w:t>
      </w:r>
      <w:r>
        <w:rPr>
          <w:sz w:val="24"/>
          <w:szCs w:val="24"/>
        </w:rPr>
        <w:t xml:space="preserve">                                              </w:t>
      </w:r>
      <w:r>
        <w:rPr>
          <w:sz w:val="24"/>
          <w:szCs w:val="24"/>
        </w:rPr>
        <w:t xml:space="preserve">   г. Батайск</w:t>
      </w:r>
    </w:p>
    <w:p w:rsidR="002A0ADD" w:rsidRDefault="002A0ADD">
      <w:pPr>
        <w:jc w:val="center"/>
      </w:pPr>
    </w:p>
    <w:p w:rsidR="002A0ADD" w:rsidRDefault="002A0ADD">
      <w:pPr>
        <w:rPr>
          <w:sz w:val="6"/>
          <w:szCs w:val="6"/>
        </w:rPr>
      </w:pPr>
    </w:p>
    <w:p w:rsidR="002A0ADD" w:rsidRDefault="002A0ADD">
      <w:pPr>
        <w:rPr>
          <w:sz w:val="6"/>
          <w:szCs w:val="6"/>
        </w:rPr>
      </w:pPr>
    </w:p>
    <w:p w:rsidR="002A0ADD" w:rsidRDefault="002A0ADD">
      <w:pPr>
        <w:rPr>
          <w:sz w:val="24"/>
          <w:szCs w:val="24"/>
        </w:rPr>
      </w:pPr>
    </w:p>
    <w:p w:rsidR="002A0ADD" w:rsidRDefault="002A0ADD">
      <w:pPr>
        <w:rPr>
          <w:sz w:val="24"/>
          <w:szCs w:val="24"/>
        </w:rPr>
      </w:pPr>
    </w:p>
    <w:tbl>
      <w:tblPr>
        <w:tblW w:w="8284" w:type="dxa"/>
        <w:tblLook w:val="01E0"/>
      </w:tblPr>
      <w:tblGrid>
        <w:gridCol w:w="4929"/>
        <w:gridCol w:w="3355"/>
      </w:tblGrid>
      <w:tr w:rsidR="002A0ADD">
        <w:tc>
          <w:tcPr>
            <w:tcW w:w="4928" w:type="dxa"/>
            <w:shd w:val="clear" w:color="auto" w:fill="auto"/>
          </w:tcPr>
          <w:p w:rsidR="002A0ADD" w:rsidRDefault="00DD3774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внедрении и развитию аппаратно-программного комплекса «Безопасный город» на территории муниципального образования «Город Батайск» </w:t>
            </w:r>
          </w:p>
          <w:p w:rsidR="002A0ADD" w:rsidRDefault="002A0ADD">
            <w:pPr>
              <w:ind w:right="34"/>
              <w:rPr>
                <w:sz w:val="24"/>
                <w:szCs w:val="24"/>
              </w:rPr>
            </w:pPr>
          </w:p>
        </w:tc>
        <w:tc>
          <w:tcPr>
            <w:tcW w:w="3355" w:type="dxa"/>
            <w:shd w:val="clear" w:color="auto" w:fill="auto"/>
          </w:tcPr>
          <w:p w:rsidR="002A0ADD" w:rsidRDefault="002A0ADD">
            <w:pPr>
              <w:ind w:left="-108"/>
              <w:jc w:val="both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2A0ADD" w:rsidRDefault="002A0ADD">
      <w:pPr>
        <w:shd w:val="clear" w:color="auto" w:fill="FFFFFF"/>
        <w:jc w:val="both"/>
        <w:rPr>
          <w:color w:val="000000"/>
        </w:rPr>
      </w:pPr>
    </w:p>
    <w:p w:rsidR="002A0ADD" w:rsidRDefault="002A0ADD">
      <w:pPr>
        <w:shd w:val="clear" w:color="auto" w:fill="FFFFFF"/>
        <w:jc w:val="both"/>
        <w:rPr>
          <w:color w:val="000000"/>
        </w:rPr>
      </w:pPr>
    </w:p>
    <w:p w:rsidR="002A0ADD" w:rsidRDefault="00DD3774">
      <w:pPr>
        <w:ind w:firstLine="567"/>
        <w:jc w:val="both"/>
        <w:rPr>
          <w:bCs/>
          <w:sz w:val="24"/>
          <w:szCs w:val="24"/>
        </w:rPr>
      </w:pPr>
      <w:proofErr w:type="gramStart"/>
      <w:r>
        <w:rPr>
          <w:sz w:val="24"/>
          <w:szCs w:val="24"/>
        </w:rPr>
        <w:t>В соответствии с Концепцией построения и развития аппаратно-программного ко</w:t>
      </w:r>
      <w:r>
        <w:rPr>
          <w:sz w:val="24"/>
          <w:szCs w:val="24"/>
        </w:rPr>
        <w:t>м</w:t>
      </w:r>
      <w:r>
        <w:rPr>
          <w:sz w:val="24"/>
          <w:szCs w:val="24"/>
        </w:rPr>
        <w:t xml:space="preserve">плекса (далее - АПК) «Безопасный город», утвержденной распоряжением Правительства Российской Федерации </w:t>
      </w:r>
      <w:r>
        <w:rPr>
          <w:bCs/>
          <w:sz w:val="24"/>
          <w:szCs w:val="24"/>
        </w:rPr>
        <w:t>от 3 декабря 2014 года № 2446-р, в целях урегулирования вопр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 xml:space="preserve">сов организации </w:t>
      </w:r>
      <w:r>
        <w:rPr>
          <w:bCs/>
          <w:sz w:val="24"/>
          <w:szCs w:val="24"/>
        </w:rPr>
        <w:t xml:space="preserve">и развития аппаратно-программного комплекса «Безопасный город» на территории муниципального образования «Город Батайск», решения задач повышения общего уровня безопасности среды обитания, общественной безопасности, </w:t>
      </w:r>
      <w:proofErr w:type="gramEnd"/>
    </w:p>
    <w:p w:rsidR="002A0ADD" w:rsidRDefault="002A0ADD">
      <w:pPr>
        <w:ind w:firstLine="567"/>
        <w:jc w:val="both"/>
        <w:rPr>
          <w:bCs/>
          <w:sz w:val="24"/>
          <w:szCs w:val="24"/>
        </w:rPr>
      </w:pPr>
    </w:p>
    <w:p w:rsidR="002A0ADD" w:rsidRDefault="00DD3774">
      <w:pPr>
        <w:ind w:firstLine="567"/>
        <w:jc w:val="both"/>
        <w:rPr>
          <w:b/>
        </w:rPr>
      </w:pPr>
      <w:proofErr w:type="gramStart"/>
      <w:r>
        <w:rPr>
          <w:b/>
          <w:bCs/>
          <w:sz w:val="24"/>
          <w:szCs w:val="24"/>
        </w:rPr>
        <w:t>П</w:t>
      </w:r>
      <w:proofErr w:type="gramEnd"/>
      <w:r>
        <w:rPr>
          <w:b/>
          <w:bCs/>
          <w:sz w:val="24"/>
          <w:szCs w:val="24"/>
        </w:rPr>
        <w:t xml:space="preserve"> О С Т А Н О В Л Я Ю:</w:t>
      </w:r>
    </w:p>
    <w:p w:rsidR="002A0ADD" w:rsidRDefault="002A0ADD">
      <w:pPr>
        <w:ind w:left="928"/>
        <w:jc w:val="both"/>
        <w:rPr>
          <w:b/>
          <w:szCs w:val="28"/>
        </w:rPr>
      </w:pPr>
    </w:p>
    <w:p w:rsidR="002A0ADD" w:rsidRDefault="00DD3774">
      <w:pPr>
        <w:ind w:right="-108"/>
        <w:jc w:val="both"/>
      </w:pPr>
      <w:r>
        <w:rPr>
          <w:sz w:val="24"/>
          <w:szCs w:val="24"/>
        </w:rPr>
        <w:t>1. Утвердить со</w:t>
      </w:r>
      <w:r>
        <w:rPr>
          <w:sz w:val="24"/>
          <w:szCs w:val="24"/>
        </w:rPr>
        <w:t>став межведомственной рабочей группы по внедрению и развитию апп</w:t>
      </w:r>
      <w:r>
        <w:rPr>
          <w:sz w:val="24"/>
          <w:szCs w:val="24"/>
        </w:rPr>
        <w:t>а</w:t>
      </w:r>
      <w:r>
        <w:rPr>
          <w:sz w:val="24"/>
          <w:szCs w:val="24"/>
        </w:rPr>
        <w:t>ратно-программного комплекса «Безопасный город» на территории муниципального обр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зования «Город Батайск», согласно приложению №1 к настоящему постановлению. </w:t>
      </w:r>
    </w:p>
    <w:p w:rsidR="002A0ADD" w:rsidRDefault="00DD3774">
      <w:pPr>
        <w:ind w:right="-108"/>
        <w:jc w:val="both"/>
      </w:pPr>
      <w:r>
        <w:rPr>
          <w:bCs/>
          <w:color w:val="000000"/>
          <w:spacing w:val="1"/>
          <w:sz w:val="24"/>
          <w:szCs w:val="24"/>
        </w:rPr>
        <w:t>2. Утвердить Положение о межведом</w:t>
      </w:r>
      <w:r>
        <w:rPr>
          <w:bCs/>
          <w:color w:val="000000"/>
          <w:spacing w:val="1"/>
          <w:sz w:val="24"/>
          <w:szCs w:val="24"/>
        </w:rPr>
        <w:t>ственной рабочей группе</w:t>
      </w:r>
      <w:r>
        <w:rPr>
          <w:sz w:val="24"/>
          <w:szCs w:val="24"/>
        </w:rPr>
        <w:t xml:space="preserve"> внедрению и развитию а</w:t>
      </w:r>
      <w:r>
        <w:rPr>
          <w:sz w:val="24"/>
          <w:szCs w:val="24"/>
        </w:rPr>
        <w:t>п</w:t>
      </w:r>
      <w:r>
        <w:rPr>
          <w:sz w:val="24"/>
          <w:szCs w:val="24"/>
        </w:rPr>
        <w:t>паратно-программного комплекса «Безопасный город» на территории муниципального о</w:t>
      </w:r>
      <w:r>
        <w:rPr>
          <w:sz w:val="24"/>
          <w:szCs w:val="24"/>
        </w:rPr>
        <w:t>б</w:t>
      </w:r>
      <w:r>
        <w:rPr>
          <w:sz w:val="24"/>
          <w:szCs w:val="24"/>
        </w:rPr>
        <w:t xml:space="preserve">разования «Город Батайск», </w:t>
      </w:r>
      <w:r>
        <w:rPr>
          <w:bCs/>
          <w:color w:val="000000"/>
          <w:spacing w:val="1"/>
          <w:sz w:val="24"/>
          <w:szCs w:val="24"/>
        </w:rPr>
        <w:t xml:space="preserve">согласно приложению № 2 </w:t>
      </w:r>
      <w:r>
        <w:rPr>
          <w:sz w:val="24"/>
          <w:szCs w:val="24"/>
        </w:rPr>
        <w:t xml:space="preserve">к настоящему постановлению. </w:t>
      </w:r>
    </w:p>
    <w:p w:rsidR="002A0ADD" w:rsidRDefault="00DD3774">
      <w:pPr>
        <w:ind w:right="-108"/>
        <w:jc w:val="both"/>
        <w:rPr>
          <w:bCs/>
          <w:color w:val="000000"/>
          <w:spacing w:val="1"/>
          <w:sz w:val="24"/>
          <w:szCs w:val="24"/>
        </w:rPr>
      </w:pPr>
      <w:r>
        <w:rPr>
          <w:bCs/>
          <w:color w:val="000000"/>
          <w:spacing w:val="1"/>
          <w:sz w:val="24"/>
          <w:szCs w:val="24"/>
        </w:rPr>
        <w:t xml:space="preserve">3. Утвердить Концепцию построения и развития </w:t>
      </w:r>
      <w:r>
        <w:rPr>
          <w:bCs/>
          <w:color w:val="000000"/>
          <w:spacing w:val="1"/>
          <w:sz w:val="24"/>
          <w:szCs w:val="24"/>
        </w:rPr>
        <w:t>аппаратно-программного комплекса «Безопасный город», согласно приложению №3 к настоящему постановлению.</w:t>
      </w:r>
    </w:p>
    <w:p w:rsidR="002A0ADD" w:rsidRDefault="00DD3774">
      <w:pPr>
        <w:ind w:right="-108"/>
        <w:jc w:val="both"/>
      </w:pPr>
      <w:r>
        <w:rPr>
          <w:bCs/>
          <w:color w:val="000000"/>
          <w:spacing w:val="1"/>
          <w:sz w:val="24"/>
          <w:szCs w:val="24"/>
        </w:rPr>
        <w:t>4. Признать утратившим силу Распоряжение Администрации города Батайска от 03.09.2015г. №199 «О создании межведомственной рабочей группы по внедрению и р</w:t>
      </w:r>
      <w:r>
        <w:rPr>
          <w:bCs/>
          <w:color w:val="000000"/>
          <w:spacing w:val="1"/>
          <w:sz w:val="24"/>
          <w:szCs w:val="24"/>
        </w:rPr>
        <w:t>а</w:t>
      </w:r>
      <w:r>
        <w:rPr>
          <w:bCs/>
          <w:color w:val="000000"/>
          <w:spacing w:val="1"/>
          <w:sz w:val="24"/>
          <w:szCs w:val="24"/>
        </w:rPr>
        <w:t>з</w:t>
      </w:r>
      <w:r>
        <w:rPr>
          <w:bCs/>
          <w:color w:val="000000"/>
          <w:spacing w:val="1"/>
          <w:sz w:val="24"/>
          <w:szCs w:val="24"/>
        </w:rPr>
        <w:t>витию</w:t>
      </w:r>
      <w:r>
        <w:rPr>
          <w:sz w:val="24"/>
          <w:szCs w:val="24"/>
        </w:rPr>
        <w:t xml:space="preserve"> аппаратно-программного комплекса «Безопасный город» на территории муниц</w:t>
      </w:r>
      <w:r>
        <w:rPr>
          <w:sz w:val="24"/>
          <w:szCs w:val="24"/>
        </w:rPr>
        <w:t>и</w:t>
      </w:r>
      <w:r>
        <w:rPr>
          <w:sz w:val="24"/>
          <w:szCs w:val="24"/>
        </w:rPr>
        <w:t>пального образования «Город Батайск».</w:t>
      </w:r>
    </w:p>
    <w:p w:rsidR="002A0ADD" w:rsidRDefault="00DD3774">
      <w:pPr>
        <w:shd w:val="clear" w:color="auto" w:fill="FFFFFF"/>
        <w:tabs>
          <w:tab w:val="left" w:pos="0"/>
        </w:tabs>
        <w:spacing w:line="276" w:lineRule="auto"/>
        <w:jc w:val="both"/>
      </w:pPr>
      <w:r>
        <w:rPr>
          <w:color w:val="000000"/>
          <w:spacing w:val="1"/>
          <w:sz w:val="24"/>
          <w:szCs w:val="24"/>
        </w:rPr>
        <w:t>5. Контроль над выполнением распоряжения возложить на и.о. заместителя главы Адм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нистрации города Батайска по жилищно-коммунальному хозяйс</w:t>
      </w:r>
      <w:r>
        <w:rPr>
          <w:color w:val="000000"/>
          <w:spacing w:val="1"/>
          <w:sz w:val="24"/>
          <w:szCs w:val="24"/>
        </w:rPr>
        <w:t xml:space="preserve">тву  Шустова А.В. </w:t>
      </w:r>
    </w:p>
    <w:p w:rsidR="002A0ADD" w:rsidRDefault="002A0ADD">
      <w:pPr>
        <w:shd w:val="clear" w:color="auto" w:fill="FFFFFF"/>
        <w:spacing w:line="276" w:lineRule="auto"/>
        <w:jc w:val="both"/>
        <w:rPr>
          <w:bCs/>
          <w:color w:val="000000"/>
          <w:spacing w:val="1"/>
          <w:sz w:val="24"/>
          <w:szCs w:val="24"/>
        </w:rPr>
      </w:pPr>
    </w:p>
    <w:p w:rsidR="002A0ADD" w:rsidRDefault="002A0ADD">
      <w:pPr>
        <w:shd w:val="clear" w:color="auto" w:fill="FFFFFF"/>
        <w:tabs>
          <w:tab w:val="left" w:pos="0"/>
          <w:tab w:val="left" w:pos="928"/>
        </w:tabs>
        <w:jc w:val="both"/>
        <w:rPr>
          <w:color w:val="000000"/>
          <w:spacing w:val="-12"/>
          <w:sz w:val="24"/>
          <w:szCs w:val="24"/>
        </w:rPr>
      </w:pPr>
    </w:p>
    <w:p w:rsidR="002A0ADD" w:rsidRDefault="002A0ADD">
      <w:pPr>
        <w:shd w:val="clear" w:color="auto" w:fill="FFFFFF"/>
        <w:tabs>
          <w:tab w:val="left" w:pos="0"/>
        </w:tabs>
        <w:jc w:val="both"/>
        <w:rPr>
          <w:color w:val="000000"/>
          <w:spacing w:val="-12"/>
          <w:sz w:val="24"/>
          <w:szCs w:val="24"/>
        </w:rPr>
      </w:pPr>
    </w:p>
    <w:p w:rsidR="002A0ADD" w:rsidRDefault="00DD3774">
      <w:pPr>
        <w:shd w:val="clear" w:color="auto" w:fill="FFFFFF"/>
        <w:tabs>
          <w:tab w:val="left" w:pos="0"/>
        </w:tabs>
        <w:rPr>
          <w:rStyle w:val="a3"/>
        </w:rPr>
        <w:sectPr w:rsidR="002A0ADD">
          <w:pgSz w:w="11906" w:h="16838"/>
          <w:pgMar w:top="1134" w:right="851" w:bottom="1134" w:left="1701" w:header="0" w:footer="0" w:gutter="0"/>
          <w:cols w:space="720"/>
          <w:formProt w:val="0"/>
          <w:docGrid w:linePitch="360" w:charSpace="2047"/>
        </w:sectPr>
      </w:pPr>
      <w:r>
        <w:rPr>
          <w:color w:val="000000"/>
          <w:spacing w:val="-12"/>
          <w:sz w:val="24"/>
          <w:szCs w:val="24"/>
        </w:rPr>
        <w:t xml:space="preserve">Мэр города Батайска                                 </w:t>
      </w:r>
      <w:r>
        <w:rPr>
          <w:color w:val="000000"/>
          <w:spacing w:val="-12"/>
          <w:sz w:val="24"/>
          <w:szCs w:val="24"/>
        </w:rPr>
        <w:tab/>
      </w:r>
      <w:r>
        <w:rPr>
          <w:color w:val="000000"/>
          <w:spacing w:val="-12"/>
          <w:sz w:val="24"/>
          <w:szCs w:val="24"/>
        </w:rPr>
        <w:tab/>
      </w:r>
      <w:r>
        <w:rPr>
          <w:color w:val="000000"/>
          <w:spacing w:val="-12"/>
          <w:sz w:val="24"/>
          <w:szCs w:val="24"/>
        </w:rPr>
        <w:tab/>
        <w:t xml:space="preserve">                                                              </w:t>
      </w:r>
      <w:r>
        <w:rPr>
          <w:color w:val="000000"/>
          <w:spacing w:val="-1"/>
          <w:sz w:val="24"/>
          <w:szCs w:val="24"/>
        </w:rPr>
        <w:t>В.В. Пут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лин</w:t>
      </w:r>
    </w:p>
    <w:p w:rsidR="002A0ADD" w:rsidRDefault="00DD3774">
      <w:pPr>
        <w:ind w:left="-284" w:right="-1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1</w:t>
      </w:r>
    </w:p>
    <w:p w:rsidR="002A0ADD" w:rsidRDefault="00DD3774">
      <w:pPr>
        <w:tabs>
          <w:tab w:val="left" w:pos="708"/>
        </w:tabs>
        <w:ind w:left="4962"/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</w:t>
      </w:r>
    </w:p>
    <w:p w:rsidR="002A0ADD" w:rsidRDefault="00DD3774">
      <w:pPr>
        <w:tabs>
          <w:tab w:val="left" w:pos="708"/>
        </w:tabs>
        <w:ind w:left="4962"/>
        <w:jc w:val="right"/>
        <w:rPr>
          <w:sz w:val="24"/>
          <w:szCs w:val="24"/>
        </w:rPr>
      </w:pPr>
      <w:r>
        <w:rPr>
          <w:sz w:val="24"/>
          <w:szCs w:val="24"/>
        </w:rPr>
        <w:t>города Батайска</w:t>
      </w:r>
    </w:p>
    <w:p w:rsidR="002A0ADD" w:rsidRDefault="00DD3774">
      <w:pPr>
        <w:tabs>
          <w:tab w:val="left" w:pos="708"/>
        </w:tabs>
        <w:ind w:left="4962"/>
        <w:jc w:val="right"/>
      </w:pPr>
      <w:r>
        <w:rPr>
          <w:sz w:val="24"/>
          <w:szCs w:val="24"/>
        </w:rPr>
        <w:t xml:space="preserve">от 24.07.2017 г. </w:t>
      </w:r>
      <w:r>
        <w:rPr>
          <w:sz w:val="24"/>
          <w:szCs w:val="24"/>
        </w:rPr>
        <w:t>№ 1211</w:t>
      </w:r>
    </w:p>
    <w:p w:rsidR="002A0ADD" w:rsidRDefault="002A0ADD">
      <w:pPr>
        <w:tabs>
          <w:tab w:val="left" w:pos="0"/>
        </w:tabs>
        <w:jc w:val="center"/>
        <w:rPr>
          <w:sz w:val="24"/>
          <w:szCs w:val="24"/>
        </w:rPr>
      </w:pPr>
    </w:p>
    <w:p w:rsidR="002A0ADD" w:rsidRDefault="00DD3774">
      <w:pPr>
        <w:tabs>
          <w:tab w:val="left" w:pos="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СОСТАВ</w:t>
      </w:r>
    </w:p>
    <w:p w:rsidR="002A0ADD" w:rsidRDefault="00DD3774">
      <w:pPr>
        <w:tabs>
          <w:tab w:val="left" w:pos="0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межведомственной рабочей группы  по внедрению и развитию </w:t>
      </w:r>
    </w:p>
    <w:p w:rsidR="002A0ADD" w:rsidRDefault="00DD3774">
      <w:pPr>
        <w:tabs>
          <w:tab w:val="left" w:pos="0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АПК «Безопасный город» на территории муниципального образования </w:t>
      </w:r>
    </w:p>
    <w:p w:rsidR="002A0ADD" w:rsidRDefault="00DD3774">
      <w:pPr>
        <w:tabs>
          <w:tab w:val="left" w:pos="0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«Город Батайск» </w:t>
      </w:r>
    </w:p>
    <w:p w:rsidR="002A0ADD" w:rsidRDefault="002A0ADD">
      <w:pPr>
        <w:tabs>
          <w:tab w:val="left" w:pos="0"/>
        </w:tabs>
        <w:jc w:val="center"/>
        <w:rPr>
          <w:sz w:val="24"/>
          <w:szCs w:val="24"/>
        </w:rPr>
      </w:pPr>
    </w:p>
    <w:p w:rsidR="002A0ADD" w:rsidRDefault="002A0ADD">
      <w:pPr>
        <w:tabs>
          <w:tab w:val="left" w:pos="0"/>
        </w:tabs>
        <w:ind w:left="720"/>
        <w:rPr>
          <w:sz w:val="24"/>
          <w:szCs w:val="24"/>
        </w:rPr>
      </w:pPr>
    </w:p>
    <w:tbl>
      <w:tblPr>
        <w:tblStyle w:val="ae"/>
        <w:tblW w:w="10289" w:type="dxa"/>
        <w:tblInd w:w="-258" w:type="dxa"/>
        <w:tblCellMar>
          <w:left w:w="123" w:type="dxa"/>
        </w:tblCellMar>
        <w:tblLook w:val="04A0"/>
      </w:tblPr>
      <w:tblGrid>
        <w:gridCol w:w="3912"/>
        <w:gridCol w:w="6377"/>
      </w:tblGrid>
      <w:tr w:rsidR="002A0ADD">
        <w:trPr>
          <w:trHeight w:val="705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ADD" w:rsidRDefault="00DD377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Шустов Андрей Владимирович</w:t>
            </w:r>
          </w:p>
          <w:p w:rsidR="002A0ADD" w:rsidRDefault="002A0ADD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2A0ADD" w:rsidRDefault="002A0ADD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6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ADD" w:rsidRDefault="00DD3774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И.о. заместителя главы Администрации города Батайска по ЖКХ, руководитель рабочей группы </w:t>
            </w:r>
          </w:p>
          <w:p w:rsidR="002A0ADD" w:rsidRDefault="002A0AD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2A0ADD">
        <w:trPr>
          <w:trHeight w:val="794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ADD" w:rsidRDefault="00DD377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Арсеньев Сергей Николаевич </w:t>
            </w:r>
          </w:p>
          <w:p w:rsidR="002A0ADD" w:rsidRDefault="002A0ADD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2A0ADD" w:rsidRDefault="002A0ADD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6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ADD" w:rsidRDefault="00DD3774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МБУ  «Управление гражданской защиты города Батайска», заместитель руководителя межведомственной рабочей группы </w:t>
            </w:r>
          </w:p>
        </w:tc>
      </w:tr>
      <w:tr w:rsidR="002A0ADD">
        <w:trPr>
          <w:trHeight w:val="81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ADD" w:rsidRDefault="00DD377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Михайловская Татьяна </w:t>
            </w:r>
          </w:p>
          <w:p w:rsidR="002A0ADD" w:rsidRDefault="00DD3774">
            <w:pPr>
              <w:pStyle w:val="ad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Сергеевна </w:t>
            </w:r>
          </w:p>
          <w:p w:rsidR="002A0ADD" w:rsidRDefault="002A0ADD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6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ADD" w:rsidRDefault="00DD3774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Помощник начальника  МБУ «Управление гражданской защиты города Батайска»,    секретарь   комиссии </w:t>
            </w:r>
          </w:p>
        </w:tc>
      </w:tr>
      <w:tr w:rsidR="002A0ADD">
        <w:trPr>
          <w:trHeight w:val="8961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ADD" w:rsidRDefault="00DD3774">
            <w:pPr>
              <w:tabs>
                <w:tab w:val="left" w:pos="74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Члены комиссии: </w:t>
            </w:r>
          </w:p>
          <w:p w:rsidR="002A0ADD" w:rsidRDefault="002A0ADD">
            <w:pPr>
              <w:tabs>
                <w:tab w:val="left" w:pos="743"/>
              </w:tabs>
              <w:rPr>
                <w:sz w:val="24"/>
                <w:szCs w:val="24"/>
              </w:rPr>
            </w:pPr>
          </w:p>
          <w:p w:rsidR="002A0ADD" w:rsidRDefault="00DD3774">
            <w:pPr>
              <w:tabs>
                <w:tab w:val="left" w:pos="743"/>
              </w:tabs>
            </w:pPr>
            <w:r>
              <w:rPr>
                <w:sz w:val="24"/>
                <w:szCs w:val="24"/>
              </w:rPr>
              <w:t xml:space="preserve">4. </w:t>
            </w:r>
            <w:proofErr w:type="spellStart"/>
            <w:r>
              <w:rPr>
                <w:sz w:val="24"/>
                <w:szCs w:val="24"/>
              </w:rPr>
              <w:t>Деркач</w:t>
            </w:r>
            <w:proofErr w:type="spellEnd"/>
            <w:r>
              <w:rPr>
                <w:sz w:val="24"/>
                <w:szCs w:val="24"/>
              </w:rPr>
              <w:t xml:space="preserve"> Елена Дмитриевна</w:t>
            </w:r>
          </w:p>
          <w:p w:rsidR="002A0ADD" w:rsidRDefault="002A0ADD">
            <w:pPr>
              <w:tabs>
                <w:tab w:val="left" w:pos="743"/>
              </w:tabs>
              <w:rPr>
                <w:sz w:val="24"/>
                <w:szCs w:val="24"/>
              </w:rPr>
            </w:pPr>
          </w:p>
          <w:p w:rsidR="002A0ADD" w:rsidRDefault="00DD3774">
            <w:pPr>
              <w:tabs>
                <w:tab w:val="left" w:pos="743"/>
              </w:tabs>
            </w:pPr>
            <w:r>
              <w:rPr>
                <w:sz w:val="24"/>
                <w:szCs w:val="24"/>
              </w:rPr>
              <w:t xml:space="preserve">5.Гринев Алексей Иванович  </w:t>
            </w:r>
          </w:p>
          <w:p w:rsidR="002A0ADD" w:rsidRDefault="002A0ADD">
            <w:pPr>
              <w:tabs>
                <w:tab w:val="left" w:pos="743"/>
              </w:tabs>
              <w:rPr>
                <w:sz w:val="24"/>
                <w:szCs w:val="24"/>
              </w:rPr>
            </w:pPr>
          </w:p>
          <w:p w:rsidR="002A0ADD" w:rsidRDefault="002A0ADD">
            <w:pPr>
              <w:tabs>
                <w:tab w:val="left" w:pos="743"/>
              </w:tabs>
              <w:rPr>
                <w:sz w:val="24"/>
                <w:szCs w:val="24"/>
              </w:rPr>
            </w:pPr>
          </w:p>
          <w:p w:rsidR="002A0ADD" w:rsidRDefault="002A0ADD">
            <w:pPr>
              <w:tabs>
                <w:tab w:val="left" w:pos="743"/>
              </w:tabs>
              <w:rPr>
                <w:sz w:val="24"/>
                <w:szCs w:val="24"/>
              </w:rPr>
            </w:pPr>
          </w:p>
          <w:p w:rsidR="002A0ADD" w:rsidRDefault="00DD3774">
            <w:pPr>
              <w:tabs>
                <w:tab w:val="left" w:pos="743"/>
              </w:tabs>
            </w:pPr>
            <w:r>
              <w:rPr>
                <w:sz w:val="24"/>
                <w:szCs w:val="24"/>
              </w:rPr>
              <w:t>6. Ковтунов Федор Федорович</w:t>
            </w:r>
          </w:p>
          <w:p w:rsidR="002A0ADD" w:rsidRDefault="002A0ADD">
            <w:pPr>
              <w:tabs>
                <w:tab w:val="left" w:pos="743"/>
              </w:tabs>
              <w:rPr>
                <w:sz w:val="24"/>
                <w:szCs w:val="24"/>
              </w:rPr>
            </w:pPr>
          </w:p>
          <w:p w:rsidR="002A0ADD" w:rsidRDefault="002A0ADD">
            <w:pPr>
              <w:tabs>
                <w:tab w:val="left" w:pos="743"/>
              </w:tabs>
              <w:rPr>
                <w:sz w:val="24"/>
                <w:szCs w:val="24"/>
              </w:rPr>
            </w:pPr>
          </w:p>
          <w:p w:rsidR="002A0ADD" w:rsidRDefault="00DD3774">
            <w:pPr>
              <w:tabs>
                <w:tab w:val="left" w:pos="743"/>
              </w:tabs>
            </w:pPr>
            <w:r>
              <w:rPr>
                <w:sz w:val="24"/>
                <w:szCs w:val="24"/>
              </w:rPr>
              <w:t xml:space="preserve">7. </w:t>
            </w:r>
            <w:proofErr w:type="spellStart"/>
            <w:r>
              <w:rPr>
                <w:sz w:val="24"/>
                <w:szCs w:val="24"/>
              </w:rPr>
              <w:t>Кузьменко</w:t>
            </w:r>
            <w:proofErr w:type="spellEnd"/>
            <w:r>
              <w:rPr>
                <w:sz w:val="24"/>
                <w:szCs w:val="24"/>
              </w:rPr>
              <w:t xml:space="preserve"> Наталья Васильевна</w:t>
            </w:r>
          </w:p>
          <w:p w:rsidR="002A0ADD" w:rsidRDefault="002A0ADD">
            <w:pPr>
              <w:tabs>
                <w:tab w:val="left" w:pos="743"/>
              </w:tabs>
              <w:rPr>
                <w:sz w:val="24"/>
                <w:szCs w:val="24"/>
              </w:rPr>
            </w:pPr>
          </w:p>
          <w:p w:rsidR="002A0ADD" w:rsidRDefault="002A0ADD">
            <w:pPr>
              <w:tabs>
                <w:tab w:val="left" w:pos="743"/>
              </w:tabs>
              <w:rPr>
                <w:sz w:val="24"/>
                <w:szCs w:val="24"/>
              </w:rPr>
            </w:pPr>
          </w:p>
          <w:p w:rsidR="002A0ADD" w:rsidRDefault="00DD3774">
            <w:pPr>
              <w:tabs>
                <w:tab w:val="left" w:pos="743"/>
              </w:tabs>
            </w:pPr>
            <w:r>
              <w:rPr>
                <w:sz w:val="24"/>
                <w:szCs w:val="24"/>
              </w:rPr>
              <w:t xml:space="preserve">8. Чубенко </w:t>
            </w:r>
            <w:r>
              <w:rPr>
                <w:sz w:val="24"/>
                <w:szCs w:val="24"/>
              </w:rPr>
              <w:t>Александр Павлович</w:t>
            </w:r>
          </w:p>
          <w:p w:rsidR="002A0ADD" w:rsidRDefault="002A0ADD">
            <w:pPr>
              <w:tabs>
                <w:tab w:val="left" w:pos="743"/>
              </w:tabs>
              <w:rPr>
                <w:sz w:val="24"/>
                <w:szCs w:val="24"/>
              </w:rPr>
            </w:pPr>
          </w:p>
          <w:p w:rsidR="002A0ADD" w:rsidRDefault="002A0ADD">
            <w:pPr>
              <w:tabs>
                <w:tab w:val="left" w:pos="743"/>
              </w:tabs>
              <w:rPr>
                <w:sz w:val="24"/>
                <w:szCs w:val="24"/>
              </w:rPr>
            </w:pPr>
          </w:p>
          <w:p w:rsidR="002A0ADD" w:rsidRDefault="00DD3774">
            <w:pPr>
              <w:tabs>
                <w:tab w:val="left" w:pos="743"/>
              </w:tabs>
            </w:pPr>
            <w:r>
              <w:rPr>
                <w:sz w:val="24"/>
                <w:szCs w:val="24"/>
              </w:rPr>
              <w:t>9. Покусаев Вячеслав Николаевич</w:t>
            </w:r>
          </w:p>
          <w:p w:rsidR="002A0ADD" w:rsidRDefault="002A0ADD">
            <w:pPr>
              <w:tabs>
                <w:tab w:val="left" w:pos="743"/>
              </w:tabs>
              <w:rPr>
                <w:sz w:val="24"/>
                <w:szCs w:val="24"/>
              </w:rPr>
            </w:pPr>
          </w:p>
          <w:p w:rsidR="002A0ADD" w:rsidRDefault="002A0ADD">
            <w:pPr>
              <w:tabs>
                <w:tab w:val="left" w:pos="743"/>
              </w:tabs>
              <w:rPr>
                <w:sz w:val="24"/>
                <w:szCs w:val="24"/>
              </w:rPr>
            </w:pPr>
          </w:p>
          <w:p w:rsidR="002A0ADD" w:rsidRDefault="00DD3774">
            <w:pPr>
              <w:pStyle w:val="ad"/>
              <w:tabs>
                <w:tab w:val="left" w:pos="743"/>
              </w:tabs>
              <w:ind w:left="0"/>
            </w:pPr>
            <w:r>
              <w:rPr>
                <w:sz w:val="24"/>
                <w:szCs w:val="24"/>
              </w:rPr>
              <w:t xml:space="preserve">10. </w:t>
            </w:r>
            <w:proofErr w:type="spellStart"/>
            <w:r>
              <w:rPr>
                <w:sz w:val="24"/>
                <w:szCs w:val="24"/>
              </w:rPr>
              <w:t>Пивень</w:t>
            </w:r>
            <w:proofErr w:type="spellEnd"/>
            <w:r>
              <w:rPr>
                <w:sz w:val="24"/>
                <w:szCs w:val="24"/>
              </w:rPr>
              <w:t xml:space="preserve">  Геннадий Георгиевич</w:t>
            </w:r>
          </w:p>
          <w:p w:rsidR="002A0ADD" w:rsidRDefault="002A0ADD">
            <w:pPr>
              <w:tabs>
                <w:tab w:val="left" w:pos="743"/>
              </w:tabs>
              <w:rPr>
                <w:sz w:val="24"/>
                <w:szCs w:val="24"/>
              </w:rPr>
            </w:pPr>
          </w:p>
          <w:p w:rsidR="002A0ADD" w:rsidRDefault="002A0ADD">
            <w:pPr>
              <w:pStyle w:val="ad"/>
              <w:tabs>
                <w:tab w:val="left" w:pos="743"/>
              </w:tabs>
              <w:ind w:left="0" w:right="-108"/>
              <w:rPr>
                <w:sz w:val="24"/>
                <w:szCs w:val="24"/>
              </w:rPr>
            </w:pPr>
          </w:p>
          <w:p w:rsidR="002A0ADD" w:rsidRDefault="00DD3774">
            <w:pPr>
              <w:pStyle w:val="ad"/>
              <w:tabs>
                <w:tab w:val="left" w:pos="743"/>
              </w:tabs>
              <w:ind w:left="0" w:right="-108"/>
            </w:pPr>
            <w:r>
              <w:rPr>
                <w:sz w:val="24"/>
                <w:szCs w:val="24"/>
              </w:rPr>
              <w:t xml:space="preserve">11. Андреев Константин Валерьевич  </w:t>
            </w:r>
          </w:p>
          <w:p w:rsidR="002A0ADD" w:rsidRDefault="002A0ADD">
            <w:pPr>
              <w:tabs>
                <w:tab w:val="left" w:pos="743"/>
              </w:tabs>
              <w:rPr>
                <w:sz w:val="24"/>
                <w:szCs w:val="24"/>
              </w:rPr>
            </w:pPr>
          </w:p>
          <w:p w:rsidR="002A0ADD" w:rsidRDefault="002A0ADD">
            <w:pPr>
              <w:tabs>
                <w:tab w:val="left" w:pos="743"/>
              </w:tabs>
              <w:rPr>
                <w:sz w:val="24"/>
                <w:szCs w:val="24"/>
              </w:rPr>
            </w:pPr>
          </w:p>
          <w:p w:rsidR="002A0ADD" w:rsidRDefault="00DD3774">
            <w:pPr>
              <w:tabs>
                <w:tab w:val="left" w:pos="74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Харченко Геннадий               </w:t>
            </w:r>
          </w:p>
          <w:p w:rsidR="002A0ADD" w:rsidRDefault="00DD3774">
            <w:pPr>
              <w:tabs>
                <w:tab w:val="left" w:pos="743"/>
              </w:tabs>
            </w:pPr>
            <w:r>
              <w:rPr>
                <w:sz w:val="24"/>
                <w:szCs w:val="24"/>
              </w:rPr>
              <w:t xml:space="preserve">Александрович </w:t>
            </w:r>
          </w:p>
          <w:p w:rsidR="002A0ADD" w:rsidRDefault="002A0ADD">
            <w:pPr>
              <w:tabs>
                <w:tab w:val="left" w:pos="743"/>
              </w:tabs>
              <w:rPr>
                <w:sz w:val="24"/>
                <w:szCs w:val="24"/>
              </w:rPr>
            </w:pPr>
          </w:p>
          <w:p w:rsidR="002A0ADD" w:rsidRDefault="00DD3774">
            <w:pPr>
              <w:tabs>
                <w:tab w:val="left" w:pos="74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proofErr w:type="spellStart"/>
            <w:r>
              <w:rPr>
                <w:sz w:val="24"/>
                <w:szCs w:val="24"/>
              </w:rPr>
              <w:t>Гранкин</w:t>
            </w:r>
            <w:proofErr w:type="spellEnd"/>
            <w:r>
              <w:rPr>
                <w:sz w:val="24"/>
                <w:szCs w:val="24"/>
              </w:rPr>
              <w:t xml:space="preserve"> Михаил Петрович</w:t>
            </w:r>
          </w:p>
          <w:p w:rsidR="002A0ADD" w:rsidRDefault="002A0ADD">
            <w:pPr>
              <w:tabs>
                <w:tab w:val="left" w:pos="743"/>
              </w:tabs>
              <w:rPr>
                <w:sz w:val="24"/>
                <w:szCs w:val="24"/>
              </w:rPr>
            </w:pPr>
          </w:p>
          <w:p w:rsidR="002A0ADD" w:rsidRDefault="002A0ADD">
            <w:pPr>
              <w:tabs>
                <w:tab w:val="left" w:pos="743"/>
              </w:tabs>
              <w:rPr>
                <w:sz w:val="24"/>
                <w:szCs w:val="24"/>
              </w:rPr>
            </w:pPr>
          </w:p>
          <w:p w:rsidR="002A0ADD" w:rsidRDefault="00DD3774">
            <w:pPr>
              <w:tabs>
                <w:tab w:val="left" w:pos="74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общего отдела</w:t>
            </w:r>
          </w:p>
          <w:p w:rsidR="002A0ADD" w:rsidRDefault="00DD3774">
            <w:pPr>
              <w:tabs>
                <w:tab w:val="left" w:pos="743"/>
              </w:tabs>
            </w:pPr>
            <w:r>
              <w:rPr>
                <w:sz w:val="24"/>
                <w:szCs w:val="24"/>
              </w:rPr>
              <w:t xml:space="preserve">Администрации города Батайска </w:t>
            </w:r>
          </w:p>
        </w:tc>
        <w:tc>
          <w:tcPr>
            <w:tcW w:w="6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ADD" w:rsidRDefault="002A0ADD">
            <w:pPr>
              <w:tabs>
                <w:tab w:val="left" w:pos="0"/>
              </w:tabs>
              <w:jc w:val="both"/>
              <w:rPr>
                <w:rFonts w:ascii="Calibri" w:hAnsi="Calibri"/>
                <w:sz w:val="24"/>
                <w:szCs w:val="24"/>
              </w:rPr>
            </w:pPr>
          </w:p>
          <w:p w:rsidR="002A0ADD" w:rsidRDefault="002A0ADD">
            <w:pPr>
              <w:tabs>
                <w:tab w:val="left" w:pos="0"/>
              </w:tabs>
              <w:ind w:right="-108"/>
              <w:jc w:val="both"/>
              <w:rPr>
                <w:sz w:val="24"/>
                <w:szCs w:val="24"/>
              </w:rPr>
            </w:pPr>
          </w:p>
          <w:p w:rsidR="002A0ADD" w:rsidRDefault="00DD3774">
            <w:pPr>
              <w:tabs>
                <w:tab w:val="left" w:pos="0"/>
              </w:tabs>
              <w:ind w:right="-108"/>
              <w:jc w:val="both"/>
            </w:pPr>
            <w:r>
              <w:rPr>
                <w:sz w:val="24"/>
                <w:szCs w:val="24"/>
              </w:rPr>
              <w:t xml:space="preserve">Первый заместитель главы Администрации города Батайска </w:t>
            </w:r>
          </w:p>
          <w:p w:rsidR="002A0ADD" w:rsidRDefault="002A0AD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2A0ADD" w:rsidRDefault="00DD3774">
            <w:pPr>
              <w:tabs>
                <w:tab w:val="left" w:pos="0"/>
              </w:tabs>
              <w:jc w:val="both"/>
            </w:pPr>
            <w:r>
              <w:rPr>
                <w:sz w:val="24"/>
                <w:szCs w:val="24"/>
              </w:rPr>
              <w:t xml:space="preserve">Заместитель главы Администрации города Батайска по бюджету и финансам - начальник Финансового управления города Батайска </w:t>
            </w:r>
          </w:p>
          <w:p w:rsidR="002A0ADD" w:rsidRDefault="002A0AD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2A0ADD" w:rsidRDefault="00DD3774">
            <w:pPr>
              <w:tabs>
                <w:tab w:val="left" w:pos="0"/>
              </w:tabs>
              <w:jc w:val="both"/>
            </w:pPr>
            <w:r>
              <w:rPr>
                <w:sz w:val="24"/>
                <w:szCs w:val="24"/>
              </w:rPr>
              <w:t>Заместитель главы Администрации города Бата</w:t>
            </w:r>
            <w:r>
              <w:rPr>
                <w:sz w:val="24"/>
                <w:szCs w:val="24"/>
              </w:rPr>
              <w:t xml:space="preserve">йска по  территориальному развитию и строительству </w:t>
            </w:r>
          </w:p>
          <w:p w:rsidR="002A0ADD" w:rsidRDefault="002A0AD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2A0ADD" w:rsidRDefault="00DD3774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города         Батайска по социальным вопросам </w:t>
            </w:r>
          </w:p>
          <w:p w:rsidR="002A0ADD" w:rsidRDefault="002A0AD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2A0ADD" w:rsidRDefault="00DD3774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25 ПСЧ ФГКУ «5 отряда ФПС Ростовской      области» (по согласованию) </w:t>
            </w:r>
          </w:p>
          <w:p w:rsidR="002A0ADD" w:rsidRDefault="002A0ADD">
            <w:pPr>
              <w:tabs>
                <w:tab w:val="left" w:pos="0"/>
              </w:tabs>
              <w:ind w:right="-108"/>
              <w:jc w:val="both"/>
              <w:rPr>
                <w:sz w:val="24"/>
                <w:szCs w:val="24"/>
              </w:rPr>
            </w:pPr>
          </w:p>
          <w:p w:rsidR="002A0ADD" w:rsidRDefault="00DD3774">
            <w:pPr>
              <w:tabs>
                <w:tab w:val="left" w:pos="0"/>
              </w:tabs>
              <w:ind w:right="-108"/>
              <w:jc w:val="both"/>
            </w:pPr>
            <w:r>
              <w:rPr>
                <w:sz w:val="24"/>
                <w:szCs w:val="24"/>
              </w:rPr>
              <w:t xml:space="preserve">Начальник Управления </w:t>
            </w:r>
            <w:r>
              <w:rPr>
                <w:sz w:val="24"/>
                <w:szCs w:val="24"/>
              </w:rPr>
              <w:t>жилищно-коммунального хозяйства города Батайска</w:t>
            </w:r>
          </w:p>
          <w:p w:rsidR="002A0ADD" w:rsidRDefault="002A0AD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2A0ADD" w:rsidRDefault="00DD3774">
            <w:pPr>
              <w:tabs>
                <w:tab w:val="left" w:pos="0"/>
              </w:tabs>
              <w:jc w:val="both"/>
            </w:pPr>
            <w:r>
              <w:rPr>
                <w:sz w:val="24"/>
                <w:szCs w:val="24"/>
              </w:rPr>
              <w:t xml:space="preserve">Директор АО </w:t>
            </w:r>
            <w:proofErr w:type="spellStart"/>
            <w:r>
              <w:rPr>
                <w:sz w:val="24"/>
                <w:szCs w:val="24"/>
              </w:rPr>
              <w:t>Батайские</w:t>
            </w:r>
            <w:proofErr w:type="spellEnd"/>
            <w:r>
              <w:rPr>
                <w:sz w:val="24"/>
                <w:szCs w:val="24"/>
              </w:rPr>
              <w:t xml:space="preserve"> межрайонные электрические сети (по согласованию)</w:t>
            </w:r>
          </w:p>
          <w:p w:rsidR="002A0ADD" w:rsidRDefault="002A0AD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2A0ADD" w:rsidRDefault="00DD3774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ПАО «Газпром газораспределение Ростов - на – Дону»  в городе Батайске  (по согласованию)</w:t>
            </w:r>
          </w:p>
          <w:p w:rsidR="002A0ADD" w:rsidRDefault="002A0AD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2A0ADD" w:rsidRDefault="00DD3774">
            <w:pPr>
              <w:tabs>
                <w:tab w:val="left" w:pos="0"/>
              </w:tabs>
              <w:jc w:val="both"/>
            </w:pPr>
            <w:r>
              <w:rPr>
                <w:sz w:val="24"/>
                <w:szCs w:val="24"/>
              </w:rPr>
              <w:t>Заместитель начальника полиции по ОП</w:t>
            </w:r>
            <w:r>
              <w:rPr>
                <w:sz w:val="24"/>
                <w:szCs w:val="24"/>
              </w:rPr>
              <w:t>П ОМВД России по городу Батайску (по согласованию)</w:t>
            </w:r>
          </w:p>
          <w:p w:rsidR="002A0ADD" w:rsidRDefault="002A0AD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2A0ADD" w:rsidRDefault="00DD3774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Атаман ГКО «</w:t>
            </w:r>
            <w:proofErr w:type="spellStart"/>
            <w:r>
              <w:rPr>
                <w:sz w:val="24"/>
                <w:szCs w:val="24"/>
              </w:rPr>
              <w:t>Батайское</w:t>
            </w:r>
            <w:proofErr w:type="spellEnd"/>
            <w:r>
              <w:rPr>
                <w:sz w:val="24"/>
                <w:szCs w:val="24"/>
              </w:rPr>
              <w:t xml:space="preserve">»  (по согласованию) </w:t>
            </w:r>
          </w:p>
          <w:p w:rsidR="002A0ADD" w:rsidRDefault="002A0ADD">
            <w:pPr>
              <w:tabs>
                <w:tab w:val="left" w:pos="0"/>
              </w:tabs>
              <w:jc w:val="both"/>
            </w:pPr>
          </w:p>
          <w:p w:rsidR="002A0ADD" w:rsidRDefault="002A0ADD">
            <w:pPr>
              <w:tabs>
                <w:tab w:val="left" w:pos="0"/>
              </w:tabs>
              <w:jc w:val="both"/>
            </w:pPr>
          </w:p>
          <w:p w:rsidR="002A0ADD" w:rsidRDefault="002A0ADD">
            <w:pPr>
              <w:tabs>
                <w:tab w:val="left" w:pos="0"/>
              </w:tabs>
              <w:jc w:val="both"/>
            </w:pPr>
          </w:p>
          <w:p w:rsidR="002A0ADD" w:rsidRDefault="00DD3774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</w:t>
            </w:r>
            <w:proofErr w:type="spellStart"/>
            <w:r>
              <w:rPr>
                <w:sz w:val="24"/>
                <w:szCs w:val="24"/>
              </w:rPr>
              <w:t>В.С.Мирошникова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2A0ADD" w:rsidRDefault="002A0ADD">
      <w:pPr>
        <w:shd w:val="clear" w:color="auto" w:fill="FFFFFF"/>
        <w:tabs>
          <w:tab w:val="left" w:pos="0"/>
        </w:tabs>
        <w:jc w:val="right"/>
      </w:pPr>
    </w:p>
    <w:sectPr w:rsidR="002A0ADD" w:rsidSect="002A0ADD">
      <w:pgSz w:w="11906" w:h="16838"/>
      <w:pgMar w:top="709" w:right="851" w:bottom="567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choolBook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0A706F"/>
    <w:multiLevelType w:val="multilevel"/>
    <w:tmpl w:val="1BB2D624"/>
    <w:lvl w:ilvl="0">
      <w:start w:val="1"/>
      <w:numFmt w:val="decimal"/>
      <w:pStyle w:val="Heading1"/>
      <w:suff w:val="space"/>
      <w:lvlText w:val="%1."/>
      <w:lvlJc w:val="left"/>
      <w:pPr>
        <w:ind w:left="0" w:firstLine="851"/>
      </w:pPr>
      <w:rPr>
        <w:rFonts w:cs="Times New Roman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851"/>
      </w:pPr>
      <w:rPr>
        <w:rFonts w:cs="Times New Roman"/>
        <w:sz w:val="2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A0ADD"/>
    <w:rsid w:val="002A0ADD"/>
    <w:rsid w:val="00DD3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98"/>
    <w:pPr>
      <w:widowControl w:val="0"/>
    </w:pPr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link w:val="Heading1"/>
    <w:qFormat/>
    <w:rsid w:val="00DA38CD"/>
    <w:pPr>
      <w:keepNext/>
      <w:widowControl/>
      <w:numPr>
        <w:numId w:val="1"/>
      </w:numPr>
      <w:spacing w:before="240" w:after="240"/>
      <w:outlineLvl w:val="0"/>
    </w:pPr>
    <w:rPr>
      <w:sz w:val="32"/>
      <w:szCs w:val="32"/>
      <w:lang w:eastAsia="en-US"/>
    </w:rPr>
  </w:style>
  <w:style w:type="paragraph" w:customStyle="1" w:styleId="Heading2">
    <w:name w:val="Heading 2"/>
    <w:basedOn w:val="a"/>
    <w:link w:val="Heading2"/>
    <w:qFormat/>
    <w:rsid w:val="00DA38CD"/>
    <w:pPr>
      <w:keepNext/>
      <w:widowControl/>
      <w:numPr>
        <w:ilvl w:val="1"/>
        <w:numId w:val="1"/>
      </w:numPr>
      <w:spacing w:line="360" w:lineRule="auto"/>
      <w:jc w:val="both"/>
      <w:outlineLvl w:val="1"/>
    </w:pPr>
    <w:rPr>
      <w:sz w:val="28"/>
      <w:szCs w:val="22"/>
      <w:lang w:eastAsia="en-US"/>
    </w:rPr>
  </w:style>
  <w:style w:type="character" w:styleId="a3">
    <w:name w:val="page number"/>
    <w:basedOn w:val="a0"/>
    <w:qFormat/>
    <w:rsid w:val="00631C98"/>
  </w:style>
  <w:style w:type="character" w:customStyle="1" w:styleId="a4">
    <w:name w:val="Основной текст Знак"/>
    <w:basedOn w:val="a0"/>
    <w:qFormat/>
    <w:rsid w:val="0043271B"/>
  </w:style>
  <w:style w:type="character" w:customStyle="1" w:styleId="a5">
    <w:name w:val="Верхний колонтитул Знак"/>
    <w:basedOn w:val="a0"/>
    <w:qFormat/>
    <w:rsid w:val="00EA277C"/>
  </w:style>
  <w:style w:type="character" w:customStyle="1" w:styleId="1">
    <w:name w:val="Заголовок 1 Знак"/>
    <w:basedOn w:val="a0"/>
    <w:qFormat/>
    <w:rsid w:val="00DA38CD"/>
    <w:rPr>
      <w:sz w:val="32"/>
      <w:szCs w:val="32"/>
      <w:lang w:eastAsia="en-US"/>
    </w:rPr>
  </w:style>
  <w:style w:type="character" w:customStyle="1" w:styleId="2">
    <w:name w:val="Заголовок 2 Знак"/>
    <w:basedOn w:val="a0"/>
    <w:qFormat/>
    <w:rsid w:val="00DA38CD"/>
    <w:rPr>
      <w:sz w:val="28"/>
      <w:szCs w:val="22"/>
      <w:lang w:eastAsia="en-US"/>
    </w:rPr>
  </w:style>
  <w:style w:type="character" w:customStyle="1" w:styleId="a6">
    <w:name w:val="Текст выноски Знак"/>
    <w:basedOn w:val="a0"/>
    <w:semiHidden/>
    <w:qFormat/>
    <w:rsid w:val="00F151B1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150923"/>
    <w:rPr>
      <w:rFonts w:eastAsia="Times New Roman" w:cs="Times New Roman"/>
    </w:rPr>
  </w:style>
  <w:style w:type="character" w:customStyle="1" w:styleId="ListLabel2">
    <w:name w:val="ListLabel 2"/>
    <w:qFormat/>
    <w:rsid w:val="00150923"/>
    <w:rPr>
      <w:rFonts w:cs="Times New Roman"/>
    </w:rPr>
  </w:style>
  <w:style w:type="character" w:customStyle="1" w:styleId="ListLabel3">
    <w:name w:val="ListLabel 3"/>
    <w:qFormat/>
    <w:rsid w:val="00150923"/>
    <w:rPr>
      <w:b/>
      <w:sz w:val="24"/>
      <w:szCs w:val="24"/>
    </w:rPr>
  </w:style>
  <w:style w:type="character" w:customStyle="1" w:styleId="ListLabel4">
    <w:name w:val="ListLabel 4"/>
    <w:qFormat/>
    <w:rsid w:val="00150923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</w:rPr>
  </w:style>
  <w:style w:type="character" w:customStyle="1" w:styleId="ListLabel5">
    <w:name w:val="ListLabel 5"/>
    <w:qFormat/>
    <w:rsid w:val="00150923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</w:rPr>
  </w:style>
  <w:style w:type="character" w:customStyle="1" w:styleId="ListLabel6">
    <w:name w:val="ListLabel 6"/>
    <w:qFormat/>
    <w:rsid w:val="00150923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</w:rPr>
  </w:style>
  <w:style w:type="character" w:customStyle="1" w:styleId="ListLabel7">
    <w:name w:val="ListLabel 7"/>
    <w:qFormat/>
    <w:rsid w:val="00150923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</w:rPr>
  </w:style>
  <w:style w:type="character" w:customStyle="1" w:styleId="ListLabel8">
    <w:name w:val="ListLabel 8"/>
    <w:qFormat/>
    <w:rsid w:val="00150923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</w:rPr>
  </w:style>
  <w:style w:type="character" w:customStyle="1" w:styleId="ListLabel9">
    <w:name w:val="ListLabel 9"/>
    <w:qFormat/>
    <w:rsid w:val="00150923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</w:rPr>
  </w:style>
  <w:style w:type="character" w:customStyle="1" w:styleId="ListLabel10">
    <w:name w:val="ListLabel 10"/>
    <w:qFormat/>
    <w:rsid w:val="00150923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</w:rPr>
  </w:style>
  <w:style w:type="character" w:customStyle="1" w:styleId="ListLabel11">
    <w:name w:val="ListLabel 11"/>
    <w:qFormat/>
    <w:rsid w:val="00150923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</w:rPr>
  </w:style>
  <w:style w:type="character" w:customStyle="1" w:styleId="ListLabel12">
    <w:name w:val="ListLabel 12"/>
    <w:qFormat/>
    <w:rsid w:val="00150923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</w:rPr>
  </w:style>
  <w:style w:type="character" w:customStyle="1" w:styleId="ListLabel13">
    <w:name w:val="ListLabel 13"/>
    <w:qFormat/>
    <w:rsid w:val="00150923"/>
    <w:rPr>
      <w:sz w:val="22"/>
      <w:szCs w:val="22"/>
    </w:rPr>
  </w:style>
  <w:style w:type="character" w:customStyle="1" w:styleId="ListLabel14">
    <w:name w:val="ListLabel 14"/>
    <w:qFormat/>
    <w:rsid w:val="00150923"/>
    <w:rPr>
      <w:rFonts w:cs="Times New Roman"/>
    </w:rPr>
  </w:style>
  <w:style w:type="character" w:customStyle="1" w:styleId="ListLabel15">
    <w:name w:val="ListLabel 15"/>
    <w:qFormat/>
    <w:rsid w:val="00150923"/>
    <w:rPr>
      <w:rFonts w:cs="Times New Roman"/>
      <w:sz w:val="20"/>
    </w:rPr>
  </w:style>
  <w:style w:type="character" w:customStyle="1" w:styleId="ListLabel16">
    <w:name w:val="ListLabel 16"/>
    <w:qFormat/>
    <w:rsid w:val="00150923"/>
    <w:rPr>
      <w:rFonts w:cs="Times New Roman"/>
    </w:rPr>
  </w:style>
  <w:style w:type="character" w:customStyle="1" w:styleId="ListLabel17">
    <w:name w:val="ListLabel 17"/>
    <w:qFormat/>
    <w:rsid w:val="00150923"/>
    <w:rPr>
      <w:rFonts w:cs="Times New Roman"/>
    </w:rPr>
  </w:style>
  <w:style w:type="character" w:customStyle="1" w:styleId="ListLabel18">
    <w:name w:val="ListLabel 18"/>
    <w:qFormat/>
    <w:rsid w:val="00150923"/>
    <w:rPr>
      <w:rFonts w:cs="Times New Roman"/>
    </w:rPr>
  </w:style>
  <w:style w:type="character" w:customStyle="1" w:styleId="ListLabel19">
    <w:name w:val="ListLabel 19"/>
    <w:qFormat/>
    <w:rsid w:val="00150923"/>
    <w:rPr>
      <w:rFonts w:cs="Times New Roman"/>
    </w:rPr>
  </w:style>
  <w:style w:type="character" w:customStyle="1" w:styleId="ListLabel20">
    <w:name w:val="ListLabel 20"/>
    <w:qFormat/>
    <w:rsid w:val="00150923"/>
    <w:rPr>
      <w:rFonts w:cs="Times New Roman"/>
    </w:rPr>
  </w:style>
  <w:style w:type="character" w:customStyle="1" w:styleId="ListLabel21">
    <w:name w:val="ListLabel 21"/>
    <w:qFormat/>
    <w:rsid w:val="00150923"/>
    <w:rPr>
      <w:rFonts w:cs="Times New Roman"/>
    </w:rPr>
  </w:style>
  <w:style w:type="character" w:customStyle="1" w:styleId="ListLabel22">
    <w:name w:val="ListLabel 22"/>
    <w:qFormat/>
    <w:rsid w:val="00150923"/>
    <w:rPr>
      <w:rFonts w:cs="Times New Roman"/>
    </w:rPr>
  </w:style>
  <w:style w:type="character" w:customStyle="1" w:styleId="ListLabel23">
    <w:name w:val="ListLabel 23"/>
    <w:qFormat/>
    <w:rsid w:val="00150923"/>
    <w:rPr>
      <w:rFonts w:ascii="Times New Roman" w:hAnsi="Times New Roman" w:cs="Times New Roman"/>
      <w:sz w:val="20"/>
    </w:rPr>
  </w:style>
  <w:style w:type="character" w:customStyle="1" w:styleId="ListLabel24">
    <w:name w:val="ListLabel 24"/>
    <w:qFormat/>
    <w:rsid w:val="00150923"/>
    <w:rPr>
      <w:rFonts w:cs="Times New Roman"/>
    </w:rPr>
  </w:style>
  <w:style w:type="character" w:customStyle="1" w:styleId="ListLabel25">
    <w:name w:val="ListLabel 25"/>
    <w:qFormat/>
    <w:rsid w:val="00150923"/>
    <w:rPr>
      <w:rFonts w:cs="Times New Roman"/>
    </w:rPr>
  </w:style>
  <w:style w:type="character" w:customStyle="1" w:styleId="ListLabel26">
    <w:name w:val="ListLabel 26"/>
    <w:qFormat/>
    <w:rsid w:val="00150923"/>
    <w:rPr>
      <w:rFonts w:cs="Times New Roman"/>
    </w:rPr>
  </w:style>
  <w:style w:type="character" w:customStyle="1" w:styleId="ListLabel27">
    <w:name w:val="ListLabel 27"/>
    <w:qFormat/>
    <w:rsid w:val="00150923"/>
    <w:rPr>
      <w:rFonts w:cs="Times New Roman"/>
    </w:rPr>
  </w:style>
  <w:style w:type="character" w:customStyle="1" w:styleId="ListLabel28">
    <w:name w:val="ListLabel 28"/>
    <w:qFormat/>
    <w:rsid w:val="00150923"/>
    <w:rPr>
      <w:rFonts w:cs="Times New Roman"/>
    </w:rPr>
  </w:style>
  <w:style w:type="character" w:customStyle="1" w:styleId="ListLabel29">
    <w:name w:val="ListLabel 29"/>
    <w:qFormat/>
    <w:rsid w:val="00150923"/>
    <w:rPr>
      <w:rFonts w:cs="Times New Roman"/>
    </w:rPr>
  </w:style>
  <w:style w:type="character" w:customStyle="1" w:styleId="ListLabel30">
    <w:name w:val="ListLabel 30"/>
    <w:qFormat/>
    <w:rsid w:val="00150923"/>
    <w:rPr>
      <w:rFonts w:cs="Times New Roman"/>
    </w:rPr>
  </w:style>
  <w:style w:type="character" w:customStyle="1" w:styleId="ListLabel31">
    <w:name w:val="ListLabel 31"/>
    <w:qFormat/>
    <w:rsid w:val="00150923"/>
    <w:rPr>
      <w:rFonts w:cs="Times New Roman"/>
    </w:rPr>
  </w:style>
  <w:style w:type="character" w:customStyle="1" w:styleId="ListLabel32">
    <w:name w:val="ListLabel 32"/>
    <w:qFormat/>
    <w:rsid w:val="00150923"/>
    <w:rPr>
      <w:rFonts w:cs="Times New Roman"/>
    </w:rPr>
  </w:style>
  <w:style w:type="character" w:customStyle="1" w:styleId="ListLabel33">
    <w:name w:val="ListLabel 33"/>
    <w:qFormat/>
    <w:rsid w:val="00150923"/>
    <w:rPr>
      <w:rFonts w:cs="Times New Roman"/>
      <w:sz w:val="20"/>
    </w:rPr>
  </w:style>
  <w:style w:type="character" w:customStyle="1" w:styleId="ListLabel34">
    <w:name w:val="ListLabel 34"/>
    <w:qFormat/>
    <w:rsid w:val="00150923"/>
    <w:rPr>
      <w:b/>
      <w:sz w:val="24"/>
      <w:szCs w:val="24"/>
    </w:rPr>
  </w:style>
  <w:style w:type="character" w:customStyle="1" w:styleId="ListLabel35">
    <w:name w:val="ListLabel 35"/>
    <w:qFormat/>
    <w:rsid w:val="002A0ADD"/>
    <w:rPr>
      <w:rFonts w:cs="Times New Roman"/>
    </w:rPr>
  </w:style>
  <w:style w:type="character" w:customStyle="1" w:styleId="ListLabel36">
    <w:name w:val="ListLabel 36"/>
    <w:qFormat/>
    <w:rsid w:val="002A0ADD"/>
    <w:rPr>
      <w:rFonts w:cs="Times New Roman"/>
      <w:sz w:val="20"/>
    </w:rPr>
  </w:style>
  <w:style w:type="character" w:customStyle="1" w:styleId="ListLabel37">
    <w:name w:val="ListLabel 37"/>
    <w:qFormat/>
    <w:rsid w:val="002A0ADD"/>
    <w:rPr>
      <w:b/>
      <w:sz w:val="24"/>
      <w:szCs w:val="24"/>
    </w:rPr>
  </w:style>
  <w:style w:type="character" w:customStyle="1" w:styleId="ListLabel38">
    <w:name w:val="ListLabel 38"/>
    <w:qFormat/>
    <w:rsid w:val="002A0ADD"/>
    <w:rPr>
      <w:rFonts w:cs="Times New Roman"/>
    </w:rPr>
  </w:style>
  <w:style w:type="character" w:customStyle="1" w:styleId="ListLabel39">
    <w:name w:val="ListLabel 39"/>
    <w:qFormat/>
    <w:rsid w:val="002A0ADD"/>
    <w:rPr>
      <w:rFonts w:cs="Times New Roman"/>
      <w:sz w:val="20"/>
    </w:rPr>
  </w:style>
  <w:style w:type="paragraph" w:customStyle="1" w:styleId="a7">
    <w:name w:val="Заголовок"/>
    <w:basedOn w:val="a"/>
    <w:next w:val="a8"/>
    <w:qFormat/>
    <w:rsid w:val="0015092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43271B"/>
    <w:pPr>
      <w:spacing w:after="120"/>
    </w:pPr>
  </w:style>
  <w:style w:type="paragraph" w:styleId="a9">
    <w:name w:val="List"/>
    <w:basedOn w:val="a8"/>
    <w:rsid w:val="00150923"/>
    <w:rPr>
      <w:rFonts w:cs="Arial"/>
    </w:rPr>
  </w:style>
  <w:style w:type="paragraph" w:customStyle="1" w:styleId="Caption">
    <w:name w:val="Caption"/>
    <w:basedOn w:val="a"/>
    <w:qFormat/>
    <w:rsid w:val="0015092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150923"/>
    <w:pPr>
      <w:suppressLineNumbers/>
    </w:pPr>
    <w:rPr>
      <w:rFonts w:cs="Arial"/>
    </w:rPr>
  </w:style>
  <w:style w:type="paragraph" w:customStyle="1" w:styleId="Footer">
    <w:name w:val="Footer"/>
    <w:basedOn w:val="a"/>
    <w:rsid w:val="00631C98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paragraph" w:styleId="3">
    <w:name w:val="Body Text 3"/>
    <w:basedOn w:val="a"/>
    <w:qFormat/>
    <w:rsid w:val="00631C98"/>
    <w:pPr>
      <w:widowControl/>
      <w:spacing w:before="480" w:after="480"/>
      <w:ind w:right="6095"/>
      <w:jc w:val="both"/>
    </w:pPr>
    <w:rPr>
      <w:sz w:val="24"/>
    </w:rPr>
  </w:style>
  <w:style w:type="paragraph" w:styleId="ab">
    <w:name w:val="Normal (Web)"/>
    <w:basedOn w:val="a"/>
    <w:qFormat/>
    <w:rsid w:val="003446CD"/>
    <w:pPr>
      <w:widowControl/>
      <w:spacing w:beforeAutospacing="1" w:afterAutospacing="1"/>
    </w:pPr>
    <w:rPr>
      <w:sz w:val="24"/>
      <w:szCs w:val="24"/>
    </w:rPr>
  </w:style>
  <w:style w:type="paragraph" w:customStyle="1" w:styleId="Header">
    <w:name w:val="Header"/>
    <w:basedOn w:val="a"/>
    <w:rsid w:val="00EA277C"/>
    <w:pPr>
      <w:tabs>
        <w:tab w:val="center" w:pos="4677"/>
        <w:tab w:val="right" w:pos="9355"/>
      </w:tabs>
    </w:pPr>
  </w:style>
  <w:style w:type="paragraph" w:customStyle="1" w:styleId="3lev">
    <w:name w:val="3lev"/>
    <w:basedOn w:val="a"/>
    <w:qFormat/>
    <w:rsid w:val="00DA38CD"/>
    <w:pPr>
      <w:widowControl/>
      <w:spacing w:line="360" w:lineRule="auto"/>
      <w:jc w:val="both"/>
    </w:pPr>
    <w:rPr>
      <w:sz w:val="28"/>
      <w:szCs w:val="22"/>
      <w:lang w:eastAsia="en-US"/>
    </w:rPr>
  </w:style>
  <w:style w:type="paragraph" w:customStyle="1" w:styleId="4lev">
    <w:name w:val="4lev"/>
    <w:basedOn w:val="a"/>
    <w:qFormat/>
    <w:rsid w:val="00DA38CD"/>
    <w:pPr>
      <w:widowControl/>
      <w:spacing w:line="360" w:lineRule="auto"/>
      <w:jc w:val="both"/>
    </w:pPr>
    <w:rPr>
      <w:sz w:val="28"/>
      <w:szCs w:val="22"/>
      <w:lang w:eastAsia="en-US"/>
    </w:rPr>
  </w:style>
  <w:style w:type="paragraph" w:customStyle="1" w:styleId="10">
    <w:name w:val="Абзац списка1"/>
    <w:basedOn w:val="a"/>
    <w:qFormat/>
    <w:rsid w:val="00DA38CD"/>
    <w:pPr>
      <w:widowControl/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Balloon Text"/>
    <w:basedOn w:val="a"/>
    <w:semiHidden/>
    <w:unhideWhenUsed/>
    <w:qFormat/>
    <w:rsid w:val="00F151B1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172D29"/>
    <w:pPr>
      <w:ind w:left="720"/>
      <w:contextualSpacing/>
    </w:pPr>
  </w:style>
  <w:style w:type="table" w:styleId="ae">
    <w:name w:val="Table Grid"/>
    <w:basedOn w:val="a1"/>
    <w:uiPriority w:val="59"/>
    <w:rsid w:val="00EA277C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8A2D7B-2AC1-4E74-A6A2-973FA9224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593</Words>
  <Characters>3381</Characters>
  <Application>Microsoft Office Word</Application>
  <DocSecurity>0</DocSecurity>
  <Lines>28</Lines>
  <Paragraphs>7</Paragraphs>
  <ScaleCrop>false</ScaleCrop>
  <Company>MoBIL GROUP</Company>
  <LinksUpToDate>false</LinksUpToDate>
  <CharactersWithSpaces>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dc:description/>
  <cp:lastModifiedBy>Black_Raven</cp:lastModifiedBy>
  <cp:revision>18</cp:revision>
  <cp:lastPrinted>2017-07-21T10:55:00Z</cp:lastPrinted>
  <dcterms:created xsi:type="dcterms:W3CDTF">2017-07-19T05:02:00Z</dcterms:created>
  <dcterms:modified xsi:type="dcterms:W3CDTF">2017-07-28T10:33:00Z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MoBIL GROUP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