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 113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детского сада № 17, расположенного по адресу: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г. Батайск, мкр. Северный массив, 17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3743960"/>
            <wp:effectExtent l="0" t="0" r="0" b="0"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5872" r="0" b="27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3743325</wp:posOffset>
            </wp:positionV>
            <wp:extent cx="4314825" cy="133604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116</w: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2D65-F2E1-4BFF-A198-C151F05C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Application>LibreOffice/6.3.4.2$Windows_X86_64 LibreOffice_project/60da17e045e08f1793c57c00ba83cdfce946d0aa</Application>
  <Pages>1</Pages>
  <Words>35</Words>
  <Characters>241</Characters>
  <CharactersWithSpaces>314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2021-12-24T15:22:02Z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