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3A9F" w14:textId="77777777" w:rsidR="00DB507D" w:rsidRDefault="00DB507D" w:rsidP="00DB50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  <w:r w:rsidRPr="00342BEF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Административная ответственность за незаконное подключение к электросети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.</w:t>
      </w:r>
    </w:p>
    <w:p w14:paraId="01EAB62A" w14:textId="77777777" w:rsidR="00DB507D" w:rsidRDefault="00DB507D" w:rsidP="00DB50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</w:p>
    <w:p w14:paraId="245B18EA" w14:textId="77777777" w:rsidR="00DB507D" w:rsidRPr="00342BEF" w:rsidRDefault="00DB507D" w:rsidP="00DB50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42BEF">
        <w:rPr>
          <w:sz w:val="28"/>
          <w:szCs w:val="28"/>
          <w:shd w:val="clear" w:color="auto" w:fill="FFFFFF"/>
        </w:rPr>
        <w:t xml:space="preserve">Незаконным подключением к электросети является любое подключение без наличия разрешительного документа, даже при наличии приборов учета; вмешательство в работу электросчетчиков, самовольное </w:t>
      </w:r>
      <w:proofErr w:type="spellStart"/>
      <w:r w:rsidRPr="00342BEF">
        <w:rPr>
          <w:sz w:val="28"/>
          <w:szCs w:val="28"/>
          <w:shd w:val="clear" w:color="auto" w:fill="FFFFFF"/>
        </w:rPr>
        <w:t>распломбирование</w:t>
      </w:r>
      <w:proofErr w:type="spellEnd"/>
      <w:r w:rsidRPr="00342BEF">
        <w:rPr>
          <w:sz w:val="28"/>
          <w:szCs w:val="28"/>
          <w:shd w:val="clear" w:color="auto" w:fill="FFFFFF"/>
        </w:rPr>
        <w:t xml:space="preserve"> приборов, изменения их рабочего положения, повреждения механизма и т.д.; использование спецсредств и различных способов для занижения реальных показаний счетчиков; эксплуатация приборов учета с явными физическими повреждениями или вышедших из строя.</w:t>
      </w:r>
    </w:p>
    <w:p w14:paraId="55D79091" w14:textId="77777777" w:rsidR="00DB507D" w:rsidRPr="00342BEF" w:rsidRDefault="00DB507D" w:rsidP="00DB50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42BEF">
        <w:rPr>
          <w:sz w:val="28"/>
          <w:szCs w:val="28"/>
          <w:shd w:val="clear" w:color="auto" w:fill="FFFFFF"/>
        </w:rPr>
        <w:t>За указанные действия потребителей электроэнергии, в соответствии с законодательством Российской Федерации, предусмотрена административная ответственность.</w:t>
      </w:r>
    </w:p>
    <w:p w14:paraId="49D1E710" w14:textId="77777777" w:rsidR="00DB507D" w:rsidRPr="00342BEF" w:rsidRDefault="00DB507D" w:rsidP="00DB50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42BEF">
        <w:rPr>
          <w:sz w:val="28"/>
          <w:szCs w:val="28"/>
          <w:shd w:val="clear" w:color="auto" w:fill="FFFFFF"/>
        </w:rPr>
        <w:t>Статья 7.19. КоАП РФ предусматривает ответственность за самовольное подключение к электрическим сетям, тепловым сетям, нефтепроводам, нефтепродуктопроводам и газопроводам, а равно самовольное (</w:t>
      </w:r>
      <w:proofErr w:type="spellStart"/>
      <w:r w:rsidRPr="00342BEF">
        <w:rPr>
          <w:sz w:val="28"/>
          <w:szCs w:val="28"/>
          <w:shd w:val="clear" w:color="auto" w:fill="FFFFFF"/>
        </w:rPr>
        <w:t>безучетное</w:t>
      </w:r>
      <w:proofErr w:type="spellEnd"/>
      <w:r w:rsidRPr="00342BEF">
        <w:rPr>
          <w:sz w:val="28"/>
          <w:szCs w:val="28"/>
          <w:shd w:val="clear" w:color="auto" w:fill="FFFFFF"/>
        </w:rPr>
        <w:t>) использование электрической, тепловой энергии, нефти, газа или нефтепродуктов, если эти действия не содержат уголовно наказуемого деяния, и влечет наложение административного штрафа на граждан в размере от 10 тысяч до 15 тысяч рублей; на должностных лиц - от 30 тысяч до 80 тысяч рублей или дисквалификацию на срок от 1 года до 2 лет; на юридических лиц - от 100 тысяч до 200 тысяч рублей.</w:t>
      </w:r>
    </w:p>
    <w:p w14:paraId="149A293B" w14:textId="77777777" w:rsidR="00DB507D" w:rsidRPr="00342BEF" w:rsidRDefault="00DB507D" w:rsidP="00DB50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42BEF">
        <w:rPr>
          <w:sz w:val="28"/>
          <w:szCs w:val="28"/>
          <w:shd w:val="clear" w:color="auto" w:fill="FFFFFF"/>
        </w:rPr>
        <w:t>Повторное совершение административного правонарушения, предусмотренного частью 1 настоящей статьи, за исключением самовольного подключения к нефтепроводам, нефтепродуктопроводам и газопроводам, влечет наложение административного штрафа на граждан в размере от 15 тысяч до 30 тысяч рублей; на должностных лиц - от 80 тысяч до 200 тысяч рублей или дисквалификацию на срок от 2 лет до 3 лет; на юридических лиц - от 200 тысяч до 300 тысяч рублей.</w:t>
      </w:r>
    </w:p>
    <w:p w14:paraId="2DC58574" w14:textId="77777777" w:rsidR="00465702" w:rsidRDefault="00465702"/>
    <w:sectPr w:rsidR="0046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9"/>
    <w:rsid w:val="00465702"/>
    <w:rsid w:val="00764B43"/>
    <w:rsid w:val="009D6B89"/>
    <w:rsid w:val="00D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2247-1B17-40FA-B1CE-B86A8D57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2</cp:revision>
  <dcterms:created xsi:type="dcterms:W3CDTF">2022-12-06T09:35:00Z</dcterms:created>
  <dcterms:modified xsi:type="dcterms:W3CDTF">2022-12-06T09:35:00Z</dcterms:modified>
</cp:coreProperties>
</file>